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C13EC9" w14:textId="0FC9582C" w:rsidR="0063508A" w:rsidRPr="005026EA" w:rsidRDefault="000879A7" w:rsidP="003124FD">
      <w:pPr>
        <w:pStyle w:val="Heading1"/>
      </w:pPr>
      <w:r w:rsidRPr="005026EA">
        <w:t>Supplementary Materials</w:t>
      </w:r>
    </w:p>
    <w:p w14:paraId="01DAD156" w14:textId="4897A82D" w:rsidR="000879A7" w:rsidRPr="005026EA" w:rsidRDefault="000879A7" w:rsidP="00C07B7C">
      <w:pPr>
        <w:pStyle w:val="Heading2"/>
      </w:pPr>
      <w:r w:rsidRPr="005026EA">
        <w:t>SM.1. Overview over sample demographics by country</w:t>
      </w:r>
    </w:p>
    <w:p w14:paraId="29805D64" w14:textId="06E18F6F" w:rsidR="0067553F" w:rsidRPr="009F0BBD" w:rsidRDefault="0067553F" w:rsidP="0067553F">
      <w:pPr>
        <w:keepNext/>
        <w:ind w:firstLine="0"/>
        <w:rPr>
          <w:iCs/>
        </w:rPr>
      </w:pPr>
      <w:r w:rsidRPr="0067553F">
        <w:rPr>
          <w:b/>
          <w:bCs/>
          <w:iCs/>
        </w:rPr>
        <w:t xml:space="preserve">Table </w:t>
      </w:r>
      <w:r w:rsidR="000C3B69">
        <w:rPr>
          <w:rFonts w:hint="eastAsia"/>
          <w:b/>
          <w:bCs/>
          <w:iCs/>
        </w:rPr>
        <w:t>S</w:t>
      </w:r>
      <w:r w:rsidRPr="0067553F">
        <w:rPr>
          <w:b/>
          <w:bCs/>
          <w:iCs/>
        </w:rPr>
        <w:t xml:space="preserve">1. </w:t>
      </w:r>
      <w:r w:rsidRPr="0067553F">
        <w:rPr>
          <w:iCs/>
        </w:rPr>
        <w:t xml:space="preserve">Overview of </w:t>
      </w:r>
      <w:r w:rsidR="003157B8">
        <w:rPr>
          <w:rFonts w:hint="eastAsia"/>
          <w:iCs/>
        </w:rPr>
        <w:t xml:space="preserve">Demographic </w:t>
      </w:r>
      <w:r w:rsidR="009F0BBD">
        <w:rPr>
          <w:rFonts w:hint="eastAsia"/>
          <w:iCs/>
        </w:rPr>
        <w:t>Information for Final S</w:t>
      </w:r>
      <w:r w:rsidR="009F0BBD">
        <w:rPr>
          <w:iCs/>
        </w:rPr>
        <w:t>t</w:t>
      </w:r>
      <w:r w:rsidR="009F0BBD">
        <w:rPr>
          <w:rFonts w:hint="eastAsia"/>
          <w:iCs/>
        </w:rPr>
        <w:t>udy Sample by Collection Site</w:t>
      </w:r>
    </w:p>
    <w:tbl>
      <w:tblPr>
        <w:tblW w:w="5000" w:type="pct"/>
        <w:tblBorders>
          <w:top w:val="single" w:sz="12" w:space="0" w:color="111111"/>
          <w:bottom w:val="single" w:sz="12" w:space="0" w:color="111111"/>
        </w:tblBorders>
        <w:tblCellMar>
          <w:top w:w="15" w:type="dxa"/>
          <w:left w:w="15" w:type="dxa"/>
          <w:bottom w:w="15" w:type="dxa"/>
          <w:right w:w="15" w:type="dxa"/>
        </w:tblCellMar>
        <w:tblLook w:val="04A0" w:firstRow="1" w:lastRow="0" w:firstColumn="1" w:lastColumn="0" w:noHBand="0" w:noVBand="1"/>
      </w:tblPr>
      <w:tblGrid>
        <w:gridCol w:w="3387"/>
        <w:gridCol w:w="1356"/>
        <w:gridCol w:w="2097"/>
        <w:gridCol w:w="3336"/>
        <w:gridCol w:w="2784"/>
      </w:tblGrid>
      <w:tr w:rsidR="00F43FBB" w:rsidRPr="00F43FBB" w14:paraId="3791117A" w14:textId="77777777" w:rsidTr="00F43FBB">
        <w:trPr>
          <w:tblHeader/>
        </w:trPr>
        <w:tc>
          <w:tcPr>
            <w:tcW w:w="1307" w:type="pct"/>
            <w:tcBorders>
              <w:top w:val="single" w:sz="8" w:space="0" w:color="auto"/>
              <w:bottom w:val="single" w:sz="8" w:space="0" w:color="auto"/>
            </w:tcBorders>
            <w:shd w:val="clear" w:color="auto" w:fill="auto"/>
            <w:tcMar>
              <w:top w:w="0" w:type="dxa"/>
              <w:left w:w="75" w:type="dxa"/>
              <w:bottom w:w="0" w:type="dxa"/>
              <w:right w:w="75" w:type="dxa"/>
            </w:tcMar>
            <w:vAlign w:val="center"/>
            <w:hideMark/>
          </w:tcPr>
          <w:p w14:paraId="24E3B098" w14:textId="77777777" w:rsidR="00F43FBB" w:rsidRPr="00F43FBB" w:rsidRDefault="00F43FBB" w:rsidP="00F43FBB">
            <w:pPr>
              <w:spacing w:line="240" w:lineRule="auto"/>
              <w:ind w:firstLine="0"/>
              <w:jc w:val="center"/>
              <w:rPr>
                <w:rFonts w:eastAsia="Times New Roman"/>
                <w:color w:val="222222"/>
                <w:sz w:val="22"/>
                <w:szCs w:val="22"/>
              </w:rPr>
            </w:pPr>
            <w:r w:rsidRPr="00F43FBB">
              <w:rPr>
                <w:rFonts w:eastAsia="Times New Roman"/>
                <w:color w:val="222222"/>
                <w:sz w:val="22"/>
                <w:szCs w:val="22"/>
              </w:rPr>
              <w:t>Country</w:t>
            </w:r>
          </w:p>
        </w:tc>
        <w:tc>
          <w:tcPr>
            <w:tcW w:w="523" w:type="pct"/>
            <w:tcBorders>
              <w:top w:val="single" w:sz="8" w:space="0" w:color="auto"/>
              <w:bottom w:val="single" w:sz="8" w:space="0" w:color="auto"/>
            </w:tcBorders>
            <w:shd w:val="clear" w:color="auto" w:fill="auto"/>
            <w:tcMar>
              <w:top w:w="0" w:type="dxa"/>
              <w:left w:w="75" w:type="dxa"/>
              <w:bottom w:w="0" w:type="dxa"/>
              <w:right w:w="75" w:type="dxa"/>
            </w:tcMar>
            <w:vAlign w:val="center"/>
            <w:hideMark/>
          </w:tcPr>
          <w:p w14:paraId="4DFA842B" w14:textId="77777777" w:rsidR="00F43FBB" w:rsidRPr="00F43FBB" w:rsidRDefault="00F43FBB" w:rsidP="00F43FBB">
            <w:pPr>
              <w:spacing w:line="240" w:lineRule="auto"/>
              <w:ind w:firstLine="0"/>
              <w:jc w:val="center"/>
              <w:rPr>
                <w:rFonts w:eastAsia="Times New Roman"/>
                <w:color w:val="222222"/>
                <w:sz w:val="22"/>
                <w:szCs w:val="22"/>
              </w:rPr>
            </w:pPr>
            <w:r w:rsidRPr="00F43FBB">
              <w:rPr>
                <w:rFonts w:eastAsia="Times New Roman"/>
                <w:color w:val="222222"/>
                <w:sz w:val="22"/>
                <w:szCs w:val="22"/>
              </w:rPr>
              <w:t>Men</w:t>
            </w:r>
          </w:p>
        </w:tc>
        <w:tc>
          <w:tcPr>
            <w:tcW w:w="809" w:type="pct"/>
            <w:tcBorders>
              <w:top w:val="single" w:sz="8" w:space="0" w:color="auto"/>
              <w:bottom w:val="single" w:sz="8" w:space="0" w:color="auto"/>
            </w:tcBorders>
            <w:shd w:val="clear" w:color="auto" w:fill="auto"/>
            <w:tcMar>
              <w:top w:w="0" w:type="dxa"/>
              <w:left w:w="75" w:type="dxa"/>
              <w:bottom w:w="0" w:type="dxa"/>
              <w:right w:w="75" w:type="dxa"/>
            </w:tcMar>
            <w:vAlign w:val="center"/>
            <w:hideMark/>
          </w:tcPr>
          <w:p w14:paraId="1EAD545E" w14:textId="77777777" w:rsidR="00F43FBB" w:rsidRPr="00F43FBB" w:rsidRDefault="00F43FBB" w:rsidP="00F43FBB">
            <w:pPr>
              <w:spacing w:line="240" w:lineRule="auto"/>
              <w:ind w:firstLine="0"/>
              <w:jc w:val="center"/>
              <w:rPr>
                <w:rFonts w:eastAsia="Times New Roman"/>
                <w:color w:val="222222"/>
                <w:sz w:val="22"/>
                <w:szCs w:val="22"/>
              </w:rPr>
            </w:pPr>
            <w:r w:rsidRPr="00F43FBB">
              <w:rPr>
                <w:rFonts w:eastAsia="Times New Roman"/>
                <w:color w:val="222222"/>
                <w:sz w:val="22"/>
                <w:szCs w:val="22"/>
              </w:rPr>
              <w:t>Women</w:t>
            </w:r>
          </w:p>
        </w:tc>
        <w:tc>
          <w:tcPr>
            <w:tcW w:w="1287" w:type="pct"/>
            <w:tcBorders>
              <w:top w:val="single" w:sz="8" w:space="0" w:color="auto"/>
              <w:bottom w:val="single" w:sz="8" w:space="0" w:color="auto"/>
            </w:tcBorders>
            <w:shd w:val="clear" w:color="auto" w:fill="auto"/>
            <w:tcMar>
              <w:top w:w="0" w:type="dxa"/>
              <w:left w:w="75" w:type="dxa"/>
              <w:bottom w:w="0" w:type="dxa"/>
              <w:right w:w="75" w:type="dxa"/>
            </w:tcMar>
            <w:vAlign w:val="center"/>
            <w:hideMark/>
          </w:tcPr>
          <w:p w14:paraId="7A8A5F74" w14:textId="77777777" w:rsidR="00F43FBB" w:rsidRPr="00F43FBB" w:rsidRDefault="00F43FBB" w:rsidP="00F43FBB">
            <w:pPr>
              <w:spacing w:line="240" w:lineRule="auto"/>
              <w:ind w:firstLine="0"/>
              <w:jc w:val="center"/>
              <w:rPr>
                <w:rFonts w:eastAsia="Times New Roman"/>
                <w:color w:val="222222"/>
                <w:sz w:val="22"/>
                <w:szCs w:val="22"/>
              </w:rPr>
            </w:pPr>
            <w:r w:rsidRPr="00F43FBB">
              <w:rPr>
                <w:rFonts w:eastAsia="Times New Roman"/>
                <w:color w:val="222222"/>
                <w:sz w:val="22"/>
                <w:szCs w:val="22"/>
              </w:rPr>
              <w:t>Age</w:t>
            </w:r>
          </w:p>
        </w:tc>
        <w:tc>
          <w:tcPr>
            <w:tcW w:w="1074" w:type="pct"/>
            <w:tcBorders>
              <w:top w:val="single" w:sz="8" w:space="0" w:color="auto"/>
              <w:bottom w:val="single" w:sz="8" w:space="0" w:color="auto"/>
            </w:tcBorders>
            <w:shd w:val="clear" w:color="auto" w:fill="auto"/>
            <w:tcMar>
              <w:top w:w="0" w:type="dxa"/>
              <w:left w:w="75" w:type="dxa"/>
              <w:bottom w:w="0" w:type="dxa"/>
              <w:right w:w="75" w:type="dxa"/>
            </w:tcMar>
            <w:vAlign w:val="center"/>
            <w:hideMark/>
          </w:tcPr>
          <w:p w14:paraId="297CE605" w14:textId="77777777" w:rsidR="00F43FBB" w:rsidRPr="00F43FBB" w:rsidRDefault="00F43FBB" w:rsidP="00F43FBB">
            <w:pPr>
              <w:spacing w:line="240" w:lineRule="auto"/>
              <w:ind w:firstLine="0"/>
              <w:jc w:val="center"/>
              <w:rPr>
                <w:rFonts w:eastAsia="Times New Roman"/>
                <w:color w:val="222222"/>
                <w:sz w:val="22"/>
                <w:szCs w:val="22"/>
              </w:rPr>
            </w:pPr>
            <w:r w:rsidRPr="00F43FBB">
              <w:rPr>
                <w:rFonts w:eastAsia="Times New Roman"/>
                <w:color w:val="222222"/>
                <w:sz w:val="22"/>
                <w:szCs w:val="22"/>
              </w:rPr>
              <w:t>SES</w:t>
            </w:r>
          </w:p>
        </w:tc>
      </w:tr>
      <w:tr w:rsidR="00F43FBB" w:rsidRPr="00F43FBB" w14:paraId="338239EF" w14:textId="77777777" w:rsidTr="00F43FBB">
        <w:tc>
          <w:tcPr>
            <w:tcW w:w="1307" w:type="pct"/>
            <w:tcBorders>
              <w:top w:val="single" w:sz="8" w:space="0" w:color="auto"/>
            </w:tcBorders>
            <w:shd w:val="clear" w:color="auto" w:fill="auto"/>
            <w:tcMar>
              <w:top w:w="0" w:type="dxa"/>
              <w:left w:w="75" w:type="dxa"/>
              <w:bottom w:w="0" w:type="dxa"/>
              <w:right w:w="75" w:type="dxa"/>
            </w:tcMar>
            <w:vAlign w:val="center"/>
            <w:hideMark/>
          </w:tcPr>
          <w:p w14:paraId="53584FFC" w14:textId="77777777" w:rsidR="00F43FBB" w:rsidRPr="00F43FBB" w:rsidRDefault="00F43FBB" w:rsidP="00F43FBB">
            <w:pPr>
              <w:spacing w:line="240" w:lineRule="auto"/>
              <w:ind w:firstLine="0"/>
              <w:jc w:val="center"/>
              <w:rPr>
                <w:rFonts w:eastAsia="Times New Roman"/>
                <w:color w:val="222222"/>
                <w:sz w:val="22"/>
                <w:szCs w:val="22"/>
              </w:rPr>
            </w:pPr>
            <w:r w:rsidRPr="00F43FBB">
              <w:rPr>
                <w:rFonts w:eastAsia="Times New Roman"/>
                <w:color w:val="222222"/>
                <w:sz w:val="22"/>
                <w:szCs w:val="22"/>
              </w:rPr>
              <w:t>Canada</w:t>
            </w:r>
          </w:p>
        </w:tc>
        <w:tc>
          <w:tcPr>
            <w:tcW w:w="523" w:type="pct"/>
            <w:tcBorders>
              <w:top w:val="single" w:sz="8" w:space="0" w:color="auto"/>
            </w:tcBorders>
            <w:shd w:val="clear" w:color="auto" w:fill="auto"/>
            <w:tcMar>
              <w:top w:w="0" w:type="dxa"/>
              <w:left w:w="75" w:type="dxa"/>
              <w:bottom w:w="0" w:type="dxa"/>
              <w:right w:w="75" w:type="dxa"/>
            </w:tcMar>
            <w:vAlign w:val="center"/>
            <w:hideMark/>
          </w:tcPr>
          <w:p w14:paraId="7E014824" w14:textId="77777777" w:rsidR="00F43FBB" w:rsidRPr="00F43FBB" w:rsidRDefault="00F43FBB" w:rsidP="00F43FBB">
            <w:pPr>
              <w:spacing w:line="240" w:lineRule="auto"/>
              <w:ind w:firstLine="0"/>
              <w:jc w:val="center"/>
              <w:rPr>
                <w:rFonts w:eastAsia="Times New Roman"/>
                <w:color w:val="222222"/>
                <w:sz w:val="22"/>
                <w:szCs w:val="22"/>
              </w:rPr>
            </w:pPr>
            <w:r w:rsidRPr="00F43FBB">
              <w:rPr>
                <w:rFonts w:eastAsia="Times New Roman"/>
                <w:color w:val="222222"/>
                <w:sz w:val="22"/>
                <w:szCs w:val="22"/>
              </w:rPr>
              <w:t>196</w:t>
            </w:r>
          </w:p>
        </w:tc>
        <w:tc>
          <w:tcPr>
            <w:tcW w:w="809" w:type="pct"/>
            <w:tcBorders>
              <w:top w:val="single" w:sz="8" w:space="0" w:color="auto"/>
            </w:tcBorders>
            <w:shd w:val="clear" w:color="auto" w:fill="auto"/>
            <w:tcMar>
              <w:top w:w="0" w:type="dxa"/>
              <w:left w:w="75" w:type="dxa"/>
              <w:bottom w:w="0" w:type="dxa"/>
              <w:right w:w="75" w:type="dxa"/>
            </w:tcMar>
            <w:vAlign w:val="center"/>
            <w:hideMark/>
          </w:tcPr>
          <w:p w14:paraId="123985DE" w14:textId="77777777" w:rsidR="00F43FBB" w:rsidRPr="00F43FBB" w:rsidRDefault="00F43FBB" w:rsidP="00F43FBB">
            <w:pPr>
              <w:spacing w:line="240" w:lineRule="auto"/>
              <w:ind w:firstLine="0"/>
              <w:jc w:val="center"/>
              <w:rPr>
                <w:rFonts w:eastAsia="Times New Roman"/>
                <w:color w:val="222222"/>
                <w:sz w:val="22"/>
                <w:szCs w:val="22"/>
              </w:rPr>
            </w:pPr>
            <w:r w:rsidRPr="00F43FBB">
              <w:rPr>
                <w:rFonts w:eastAsia="Times New Roman"/>
                <w:color w:val="222222"/>
                <w:sz w:val="22"/>
                <w:szCs w:val="22"/>
              </w:rPr>
              <w:t>204</w:t>
            </w:r>
          </w:p>
        </w:tc>
        <w:tc>
          <w:tcPr>
            <w:tcW w:w="1287" w:type="pct"/>
            <w:tcBorders>
              <w:top w:val="single" w:sz="8" w:space="0" w:color="auto"/>
            </w:tcBorders>
            <w:shd w:val="clear" w:color="auto" w:fill="auto"/>
            <w:tcMar>
              <w:top w:w="0" w:type="dxa"/>
              <w:left w:w="75" w:type="dxa"/>
              <w:bottom w:w="0" w:type="dxa"/>
              <w:right w:w="75" w:type="dxa"/>
            </w:tcMar>
            <w:vAlign w:val="center"/>
            <w:hideMark/>
          </w:tcPr>
          <w:p w14:paraId="43D141A2" w14:textId="42A228DC" w:rsidR="00F43FBB" w:rsidRPr="00F43FBB" w:rsidRDefault="00F43FBB" w:rsidP="00F43FBB">
            <w:pPr>
              <w:spacing w:line="240" w:lineRule="auto"/>
              <w:ind w:firstLine="0"/>
              <w:jc w:val="center"/>
              <w:rPr>
                <w:rFonts w:eastAsia="Times New Roman"/>
                <w:color w:val="222222"/>
                <w:sz w:val="22"/>
                <w:szCs w:val="22"/>
              </w:rPr>
            </w:pPr>
            <w:r w:rsidRPr="00F43FBB">
              <w:rPr>
                <w:rFonts w:eastAsia="Times New Roman"/>
                <w:color w:val="222222"/>
                <w:sz w:val="22"/>
                <w:szCs w:val="22"/>
              </w:rPr>
              <w:t>48.71 (15.9</w:t>
            </w:r>
            <w:r w:rsidRPr="003157B8">
              <w:rPr>
                <w:color w:val="222222"/>
                <w:sz w:val="22"/>
                <w:szCs w:val="22"/>
              </w:rPr>
              <w:t>0</w:t>
            </w:r>
            <w:r w:rsidRPr="00F43FBB">
              <w:rPr>
                <w:rFonts w:eastAsia="Times New Roman"/>
                <w:color w:val="222222"/>
                <w:sz w:val="22"/>
                <w:szCs w:val="22"/>
              </w:rPr>
              <w:t>)</w:t>
            </w:r>
          </w:p>
        </w:tc>
        <w:tc>
          <w:tcPr>
            <w:tcW w:w="1074" w:type="pct"/>
            <w:tcBorders>
              <w:top w:val="single" w:sz="8" w:space="0" w:color="auto"/>
            </w:tcBorders>
            <w:shd w:val="clear" w:color="auto" w:fill="auto"/>
            <w:tcMar>
              <w:top w:w="0" w:type="dxa"/>
              <w:left w:w="75" w:type="dxa"/>
              <w:bottom w:w="0" w:type="dxa"/>
              <w:right w:w="75" w:type="dxa"/>
            </w:tcMar>
            <w:vAlign w:val="center"/>
            <w:hideMark/>
          </w:tcPr>
          <w:p w14:paraId="4DCFAF3B" w14:textId="77777777" w:rsidR="00F43FBB" w:rsidRPr="00F43FBB" w:rsidRDefault="00F43FBB" w:rsidP="00F43FBB">
            <w:pPr>
              <w:spacing w:line="240" w:lineRule="auto"/>
              <w:ind w:firstLine="0"/>
              <w:jc w:val="center"/>
              <w:rPr>
                <w:rFonts w:eastAsia="Times New Roman"/>
                <w:color w:val="222222"/>
                <w:sz w:val="22"/>
                <w:szCs w:val="22"/>
              </w:rPr>
            </w:pPr>
            <w:r w:rsidRPr="00F43FBB">
              <w:rPr>
                <w:rFonts w:eastAsia="Times New Roman"/>
                <w:color w:val="222222"/>
                <w:sz w:val="22"/>
                <w:szCs w:val="22"/>
              </w:rPr>
              <w:t>6.11 (1.72)</w:t>
            </w:r>
          </w:p>
        </w:tc>
      </w:tr>
      <w:tr w:rsidR="00F43FBB" w:rsidRPr="00F43FBB" w14:paraId="49C2274A" w14:textId="77777777" w:rsidTr="00F43FBB">
        <w:tc>
          <w:tcPr>
            <w:tcW w:w="1307" w:type="pct"/>
            <w:shd w:val="clear" w:color="auto" w:fill="auto"/>
            <w:tcMar>
              <w:top w:w="0" w:type="dxa"/>
              <w:left w:w="75" w:type="dxa"/>
              <w:bottom w:w="0" w:type="dxa"/>
              <w:right w:w="75" w:type="dxa"/>
            </w:tcMar>
            <w:vAlign w:val="center"/>
            <w:hideMark/>
          </w:tcPr>
          <w:p w14:paraId="293E29C3" w14:textId="021AD4D0" w:rsidR="00F43FBB" w:rsidRPr="00F43FBB" w:rsidRDefault="00F43FBB" w:rsidP="00F43FBB">
            <w:pPr>
              <w:spacing w:line="240" w:lineRule="auto"/>
              <w:ind w:firstLine="0"/>
              <w:jc w:val="center"/>
              <w:rPr>
                <w:rFonts w:eastAsia="Times New Roman"/>
                <w:color w:val="222222"/>
                <w:sz w:val="22"/>
                <w:szCs w:val="22"/>
              </w:rPr>
            </w:pPr>
            <w:r w:rsidRPr="003157B8">
              <w:rPr>
                <w:sz w:val="22"/>
                <w:szCs w:val="22"/>
              </w:rPr>
              <w:t>Greek Cypriot Community</w:t>
            </w:r>
          </w:p>
        </w:tc>
        <w:tc>
          <w:tcPr>
            <w:tcW w:w="523" w:type="pct"/>
            <w:shd w:val="clear" w:color="auto" w:fill="auto"/>
            <w:tcMar>
              <w:top w:w="0" w:type="dxa"/>
              <w:left w:w="75" w:type="dxa"/>
              <w:bottom w:w="0" w:type="dxa"/>
              <w:right w:w="75" w:type="dxa"/>
            </w:tcMar>
            <w:vAlign w:val="center"/>
            <w:hideMark/>
          </w:tcPr>
          <w:p w14:paraId="50D4E47F" w14:textId="77777777" w:rsidR="00F43FBB" w:rsidRPr="00F43FBB" w:rsidRDefault="00F43FBB" w:rsidP="00F43FBB">
            <w:pPr>
              <w:spacing w:line="240" w:lineRule="auto"/>
              <w:ind w:firstLine="0"/>
              <w:jc w:val="center"/>
              <w:rPr>
                <w:rFonts w:eastAsia="Times New Roman"/>
                <w:color w:val="222222"/>
                <w:sz w:val="22"/>
                <w:szCs w:val="22"/>
              </w:rPr>
            </w:pPr>
            <w:r w:rsidRPr="00F43FBB">
              <w:rPr>
                <w:rFonts w:eastAsia="Times New Roman"/>
                <w:color w:val="222222"/>
                <w:sz w:val="22"/>
                <w:szCs w:val="22"/>
              </w:rPr>
              <w:t>138</w:t>
            </w:r>
          </w:p>
        </w:tc>
        <w:tc>
          <w:tcPr>
            <w:tcW w:w="809" w:type="pct"/>
            <w:shd w:val="clear" w:color="auto" w:fill="auto"/>
            <w:tcMar>
              <w:top w:w="0" w:type="dxa"/>
              <w:left w:w="75" w:type="dxa"/>
              <w:bottom w:w="0" w:type="dxa"/>
              <w:right w:w="75" w:type="dxa"/>
            </w:tcMar>
            <w:vAlign w:val="center"/>
            <w:hideMark/>
          </w:tcPr>
          <w:p w14:paraId="124EC0FE" w14:textId="77777777" w:rsidR="00F43FBB" w:rsidRPr="00F43FBB" w:rsidRDefault="00F43FBB" w:rsidP="00F43FBB">
            <w:pPr>
              <w:spacing w:line="240" w:lineRule="auto"/>
              <w:ind w:firstLine="0"/>
              <w:jc w:val="center"/>
              <w:rPr>
                <w:rFonts w:eastAsia="Times New Roman"/>
                <w:color w:val="222222"/>
                <w:sz w:val="22"/>
                <w:szCs w:val="22"/>
              </w:rPr>
            </w:pPr>
            <w:r w:rsidRPr="00F43FBB">
              <w:rPr>
                <w:rFonts w:eastAsia="Times New Roman"/>
                <w:color w:val="222222"/>
                <w:sz w:val="22"/>
                <w:szCs w:val="22"/>
              </w:rPr>
              <w:t>122</w:t>
            </w:r>
          </w:p>
        </w:tc>
        <w:tc>
          <w:tcPr>
            <w:tcW w:w="1287" w:type="pct"/>
            <w:shd w:val="clear" w:color="auto" w:fill="auto"/>
            <w:tcMar>
              <w:top w:w="0" w:type="dxa"/>
              <w:left w:w="75" w:type="dxa"/>
              <w:bottom w:w="0" w:type="dxa"/>
              <w:right w:w="75" w:type="dxa"/>
            </w:tcMar>
            <w:vAlign w:val="center"/>
            <w:hideMark/>
          </w:tcPr>
          <w:p w14:paraId="724E967A" w14:textId="299BDF06" w:rsidR="00F43FBB" w:rsidRPr="00F43FBB" w:rsidRDefault="00F43FBB" w:rsidP="00F43FBB">
            <w:pPr>
              <w:spacing w:line="240" w:lineRule="auto"/>
              <w:ind w:firstLine="0"/>
              <w:jc w:val="center"/>
              <w:rPr>
                <w:rFonts w:eastAsia="Times New Roman"/>
                <w:color w:val="222222"/>
                <w:sz w:val="22"/>
                <w:szCs w:val="22"/>
              </w:rPr>
            </w:pPr>
            <w:r w:rsidRPr="00F43FBB">
              <w:rPr>
                <w:rFonts w:eastAsia="Times New Roman"/>
                <w:color w:val="222222"/>
                <w:sz w:val="22"/>
                <w:szCs w:val="22"/>
              </w:rPr>
              <w:t>46.6</w:t>
            </w:r>
            <w:r w:rsidRPr="003157B8">
              <w:rPr>
                <w:color w:val="222222"/>
                <w:sz w:val="22"/>
                <w:szCs w:val="22"/>
              </w:rPr>
              <w:t>0</w:t>
            </w:r>
            <w:r w:rsidRPr="00F43FBB">
              <w:rPr>
                <w:rFonts w:eastAsia="Times New Roman"/>
                <w:color w:val="222222"/>
                <w:sz w:val="22"/>
                <w:szCs w:val="22"/>
              </w:rPr>
              <w:t xml:space="preserve"> (15.38)</w:t>
            </w:r>
          </w:p>
        </w:tc>
        <w:tc>
          <w:tcPr>
            <w:tcW w:w="1074" w:type="pct"/>
            <w:shd w:val="clear" w:color="auto" w:fill="auto"/>
            <w:tcMar>
              <w:top w:w="0" w:type="dxa"/>
              <w:left w:w="75" w:type="dxa"/>
              <w:bottom w:w="0" w:type="dxa"/>
              <w:right w:w="75" w:type="dxa"/>
            </w:tcMar>
            <w:vAlign w:val="center"/>
            <w:hideMark/>
          </w:tcPr>
          <w:p w14:paraId="4BEFCE17" w14:textId="77777777" w:rsidR="00F43FBB" w:rsidRPr="00F43FBB" w:rsidRDefault="00F43FBB" w:rsidP="00F43FBB">
            <w:pPr>
              <w:spacing w:line="240" w:lineRule="auto"/>
              <w:ind w:firstLine="0"/>
              <w:jc w:val="center"/>
              <w:rPr>
                <w:rFonts w:eastAsia="Times New Roman"/>
                <w:color w:val="222222"/>
                <w:sz w:val="22"/>
                <w:szCs w:val="22"/>
              </w:rPr>
            </w:pPr>
            <w:r w:rsidRPr="00F43FBB">
              <w:rPr>
                <w:rFonts w:eastAsia="Times New Roman"/>
                <w:color w:val="222222"/>
                <w:sz w:val="22"/>
                <w:szCs w:val="22"/>
              </w:rPr>
              <w:t>5.59 (1.61)</w:t>
            </w:r>
          </w:p>
        </w:tc>
      </w:tr>
      <w:tr w:rsidR="00F43FBB" w:rsidRPr="00F43FBB" w14:paraId="679D8053" w14:textId="77777777" w:rsidTr="00F43FBB">
        <w:tc>
          <w:tcPr>
            <w:tcW w:w="1307" w:type="pct"/>
            <w:shd w:val="clear" w:color="auto" w:fill="auto"/>
            <w:tcMar>
              <w:top w:w="0" w:type="dxa"/>
              <w:left w:w="75" w:type="dxa"/>
              <w:bottom w:w="0" w:type="dxa"/>
              <w:right w:w="75" w:type="dxa"/>
            </w:tcMar>
            <w:vAlign w:val="center"/>
            <w:hideMark/>
          </w:tcPr>
          <w:p w14:paraId="38BB10DD" w14:textId="77777777" w:rsidR="00F43FBB" w:rsidRPr="00F43FBB" w:rsidRDefault="00F43FBB" w:rsidP="00F43FBB">
            <w:pPr>
              <w:spacing w:line="240" w:lineRule="auto"/>
              <w:ind w:firstLine="0"/>
              <w:jc w:val="center"/>
              <w:rPr>
                <w:rFonts w:eastAsia="Times New Roman"/>
                <w:color w:val="222222"/>
                <w:sz w:val="22"/>
                <w:szCs w:val="22"/>
              </w:rPr>
            </w:pPr>
            <w:r w:rsidRPr="003157B8">
              <w:rPr>
                <w:sz w:val="22"/>
                <w:szCs w:val="22"/>
              </w:rPr>
              <w:t>Turkish Cypriot Community</w:t>
            </w:r>
          </w:p>
        </w:tc>
        <w:tc>
          <w:tcPr>
            <w:tcW w:w="523" w:type="pct"/>
            <w:shd w:val="clear" w:color="auto" w:fill="auto"/>
            <w:tcMar>
              <w:top w:w="0" w:type="dxa"/>
              <w:left w:w="75" w:type="dxa"/>
              <w:bottom w:w="0" w:type="dxa"/>
              <w:right w:w="75" w:type="dxa"/>
            </w:tcMar>
            <w:vAlign w:val="center"/>
            <w:hideMark/>
          </w:tcPr>
          <w:p w14:paraId="7B82BEE8" w14:textId="77777777" w:rsidR="00F43FBB" w:rsidRPr="00F43FBB" w:rsidRDefault="00F43FBB" w:rsidP="00F43FBB">
            <w:pPr>
              <w:spacing w:line="240" w:lineRule="auto"/>
              <w:ind w:firstLine="0"/>
              <w:jc w:val="center"/>
              <w:rPr>
                <w:rFonts w:eastAsia="Times New Roman"/>
                <w:color w:val="222222"/>
                <w:sz w:val="22"/>
                <w:szCs w:val="22"/>
              </w:rPr>
            </w:pPr>
            <w:r w:rsidRPr="00F43FBB">
              <w:rPr>
                <w:rFonts w:eastAsia="Times New Roman"/>
                <w:color w:val="222222"/>
                <w:sz w:val="22"/>
                <w:szCs w:val="22"/>
              </w:rPr>
              <w:t>206</w:t>
            </w:r>
          </w:p>
        </w:tc>
        <w:tc>
          <w:tcPr>
            <w:tcW w:w="809" w:type="pct"/>
            <w:shd w:val="clear" w:color="auto" w:fill="auto"/>
            <w:tcMar>
              <w:top w:w="0" w:type="dxa"/>
              <w:left w:w="75" w:type="dxa"/>
              <w:bottom w:w="0" w:type="dxa"/>
              <w:right w:w="75" w:type="dxa"/>
            </w:tcMar>
            <w:vAlign w:val="center"/>
            <w:hideMark/>
          </w:tcPr>
          <w:p w14:paraId="61E2B534" w14:textId="77777777" w:rsidR="00F43FBB" w:rsidRPr="00F43FBB" w:rsidRDefault="00F43FBB" w:rsidP="00F43FBB">
            <w:pPr>
              <w:spacing w:line="240" w:lineRule="auto"/>
              <w:ind w:firstLine="0"/>
              <w:jc w:val="center"/>
              <w:rPr>
                <w:rFonts w:eastAsia="Times New Roman"/>
                <w:color w:val="222222"/>
                <w:sz w:val="22"/>
                <w:szCs w:val="22"/>
              </w:rPr>
            </w:pPr>
            <w:r w:rsidRPr="00F43FBB">
              <w:rPr>
                <w:rFonts w:eastAsia="Times New Roman"/>
                <w:color w:val="222222"/>
                <w:sz w:val="22"/>
                <w:szCs w:val="22"/>
              </w:rPr>
              <w:t>184</w:t>
            </w:r>
          </w:p>
        </w:tc>
        <w:tc>
          <w:tcPr>
            <w:tcW w:w="1287" w:type="pct"/>
            <w:shd w:val="clear" w:color="auto" w:fill="auto"/>
            <w:tcMar>
              <w:top w:w="0" w:type="dxa"/>
              <w:left w:w="75" w:type="dxa"/>
              <w:bottom w:w="0" w:type="dxa"/>
              <w:right w:w="75" w:type="dxa"/>
            </w:tcMar>
            <w:vAlign w:val="center"/>
            <w:hideMark/>
          </w:tcPr>
          <w:p w14:paraId="514E6D85" w14:textId="77777777" w:rsidR="00F43FBB" w:rsidRPr="00F43FBB" w:rsidRDefault="00F43FBB" w:rsidP="00F43FBB">
            <w:pPr>
              <w:spacing w:line="240" w:lineRule="auto"/>
              <w:ind w:firstLine="0"/>
              <w:jc w:val="center"/>
              <w:rPr>
                <w:rFonts w:eastAsia="Times New Roman"/>
                <w:color w:val="222222"/>
                <w:sz w:val="22"/>
                <w:szCs w:val="22"/>
              </w:rPr>
            </w:pPr>
            <w:r w:rsidRPr="00F43FBB">
              <w:rPr>
                <w:rFonts w:eastAsia="Times New Roman"/>
                <w:color w:val="222222"/>
                <w:sz w:val="22"/>
                <w:szCs w:val="22"/>
              </w:rPr>
              <w:t>43.84 (13.45)</w:t>
            </w:r>
          </w:p>
        </w:tc>
        <w:tc>
          <w:tcPr>
            <w:tcW w:w="1074" w:type="pct"/>
            <w:shd w:val="clear" w:color="auto" w:fill="auto"/>
            <w:tcMar>
              <w:top w:w="0" w:type="dxa"/>
              <w:left w:w="75" w:type="dxa"/>
              <w:bottom w:w="0" w:type="dxa"/>
              <w:right w:w="75" w:type="dxa"/>
            </w:tcMar>
            <w:vAlign w:val="center"/>
            <w:hideMark/>
          </w:tcPr>
          <w:p w14:paraId="48CC7B28" w14:textId="77777777" w:rsidR="00F43FBB" w:rsidRPr="00F43FBB" w:rsidRDefault="00F43FBB" w:rsidP="00F43FBB">
            <w:pPr>
              <w:spacing w:line="240" w:lineRule="auto"/>
              <w:ind w:firstLine="0"/>
              <w:jc w:val="center"/>
              <w:rPr>
                <w:rFonts w:eastAsia="Times New Roman"/>
                <w:color w:val="222222"/>
                <w:sz w:val="22"/>
                <w:szCs w:val="22"/>
              </w:rPr>
            </w:pPr>
            <w:r w:rsidRPr="00F43FBB">
              <w:rPr>
                <w:rFonts w:eastAsia="Times New Roman"/>
                <w:color w:val="222222"/>
                <w:sz w:val="22"/>
                <w:szCs w:val="22"/>
              </w:rPr>
              <w:t>5.77 (2.04)</w:t>
            </w:r>
          </w:p>
        </w:tc>
      </w:tr>
      <w:tr w:rsidR="00F43FBB" w:rsidRPr="00F43FBB" w14:paraId="690E09A1" w14:textId="77777777" w:rsidTr="00F43FBB">
        <w:tc>
          <w:tcPr>
            <w:tcW w:w="1307" w:type="pct"/>
            <w:shd w:val="clear" w:color="auto" w:fill="auto"/>
            <w:tcMar>
              <w:top w:w="0" w:type="dxa"/>
              <w:left w:w="75" w:type="dxa"/>
              <w:bottom w:w="0" w:type="dxa"/>
              <w:right w:w="75" w:type="dxa"/>
            </w:tcMar>
            <w:vAlign w:val="center"/>
            <w:hideMark/>
          </w:tcPr>
          <w:p w14:paraId="386A210B" w14:textId="77777777" w:rsidR="00F43FBB" w:rsidRPr="00F43FBB" w:rsidRDefault="00F43FBB" w:rsidP="00F43FBB">
            <w:pPr>
              <w:spacing w:line="240" w:lineRule="auto"/>
              <w:ind w:firstLine="0"/>
              <w:jc w:val="center"/>
              <w:rPr>
                <w:rFonts w:eastAsia="Times New Roman"/>
                <w:color w:val="222222"/>
                <w:sz w:val="22"/>
                <w:szCs w:val="22"/>
              </w:rPr>
            </w:pPr>
            <w:r w:rsidRPr="00F43FBB">
              <w:rPr>
                <w:rFonts w:eastAsia="Times New Roman"/>
                <w:color w:val="222222"/>
                <w:sz w:val="22"/>
                <w:szCs w:val="22"/>
              </w:rPr>
              <w:t>Egypt</w:t>
            </w:r>
          </w:p>
        </w:tc>
        <w:tc>
          <w:tcPr>
            <w:tcW w:w="523" w:type="pct"/>
            <w:shd w:val="clear" w:color="auto" w:fill="auto"/>
            <w:tcMar>
              <w:top w:w="0" w:type="dxa"/>
              <w:left w:w="75" w:type="dxa"/>
              <w:bottom w:w="0" w:type="dxa"/>
              <w:right w:w="75" w:type="dxa"/>
            </w:tcMar>
            <w:vAlign w:val="center"/>
            <w:hideMark/>
          </w:tcPr>
          <w:p w14:paraId="5A8270B2" w14:textId="77777777" w:rsidR="00F43FBB" w:rsidRPr="00F43FBB" w:rsidRDefault="00F43FBB" w:rsidP="00F43FBB">
            <w:pPr>
              <w:spacing w:line="240" w:lineRule="auto"/>
              <w:ind w:firstLine="0"/>
              <w:jc w:val="center"/>
              <w:rPr>
                <w:rFonts w:eastAsia="Times New Roman"/>
                <w:color w:val="222222"/>
                <w:sz w:val="22"/>
                <w:szCs w:val="22"/>
              </w:rPr>
            </w:pPr>
            <w:r w:rsidRPr="00F43FBB">
              <w:rPr>
                <w:rFonts w:eastAsia="Times New Roman"/>
                <w:color w:val="222222"/>
                <w:sz w:val="22"/>
                <w:szCs w:val="22"/>
              </w:rPr>
              <w:t>190</w:t>
            </w:r>
          </w:p>
        </w:tc>
        <w:tc>
          <w:tcPr>
            <w:tcW w:w="809" w:type="pct"/>
            <w:shd w:val="clear" w:color="auto" w:fill="auto"/>
            <w:tcMar>
              <w:top w:w="0" w:type="dxa"/>
              <w:left w:w="75" w:type="dxa"/>
              <w:bottom w:w="0" w:type="dxa"/>
              <w:right w:w="75" w:type="dxa"/>
            </w:tcMar>
            <w:vAlign w:val="center"/>
            <w:hideMark/>
          </w:tcPr>
          <w:p w14:paraId="592A445D" w14:textId="77777777" w:rsidR="00F43FBB" w:rsidRPr="00F43FBB" w:rsidRDefault="00F43FBB" w:rsidP="00F43FBB">
            <w:pPr>
              <w:spacing w:line="240" w:lineRule="auto"/>
              <w:ind w:firstLine="0"/>
              <w:jc w:val="center"/>
              <w:rPr>
                <w:rFonts w:eastAsia="Times New Roman"/>
                <w:color w:val="222222"/>
                <w:sz w:val="22"/>
                <w:szCs w:val="22"/>
              </w:rPr>
            </w:pPr>
            <w:r w:rsidRPr="00F43FBB">
              <w:rPr>
                <w:rFonts w:eastAsia="Times New Roman"/>
                <w:color w:val="222222"/>
                <w:sz w:val="22"/>
                <w:szCs w:val="22"/>
              </w:rPr>
              <w:t>189</w:t>
            </w:r>
          </w:p>
        </w:tc>
        <w:tc>
          <w:tcPr>
            <w:tcW w:w="1287" w:type="pct"/>
            <w:shd w:val="clear" w:color="auto" w:fill="auto"/>
            <w:tcMar>
              <w:top w:w="0" w:type="dxa"/>
              <w:left w:w="75" w:type="dxa"/>
              <w:bottom w:w="0" w:type="dxa"/>
              <w:right w:w="75" w:type="dxa"/>
            </w:tcMar>
            <w:vAlign w:val="center"/>
            <w:hideMark/>
          </w:tcPr>
          <w:p w14:paraId="458D8C9C" w14:textId="77777777" w:rsidR="00F43FBB" w:rsidRPr="00F43FBB" w:rsidRDefault="00F43FBB" w:rsidP="00F43FBB">
            <w:pPr>
              <w:spacing w:line="240" w:lineRule="auto"/>
              <w:ind w:firstLine="0"/>
              <w:jc w:val="center"/>
              <w:rPr>
                <w:rFonts w:eastAsia="Times New Roman"/>
                <w:color w:val="222222"/>
                <w:sz w:val="22"/>
                <w:szCs w:val="22"/>
              </w:rPr>
            </w:pPr>
            <w:r w:rsidRPr="00F43FBB">
              <w:rPr>
                <w:rFonts w:eastAsia="Times New Roman"/>
                <w:color w:val="222222"/>
                <w:sz w:val="22"/>
                <w:szCs w:val="22"/>
              </w:rPr>
              <w:t>32.38 (9.48)</w:t>
            </w:r>
          </w:p>
        </w:tc>
        <w:tc>
          <w:tcPr>
            <w:tcW w:w="1074" w:type="pct"/>
            <w:shd w:val="clear" w:color="auto" w:fill="auto"/>
            <w:tcMar>
              <w:top w:w="0" w:type="dxa"/>
              <w:left w:w="75" w:type="dxa"/>
              <w:bottom w:w="0" w:type="dxa"/>
              <w:right w:w="75" w:type="dxa"/>
            </w:tcMar>
            <w:vAlign w:val="center"/>
            <w:hideMark/>
          </w:tcPr>
          <w:p w14:paraId="62581AEE" w14:textId="77777777" w:rsidR="00F43FBB" w:rsidRPr="00F43FBB" w:rsidRDefault="00F43FBB" w:rsidP="00F43FBB">
            <w:pPr>
              <w:spacing w:line="240" w:lineRule="auto"/>
              <w:ind w:firstLine="0"/>
              <w:jc w:val="center"/>
              <w:rPr>
                <w:rFonts w:eastAsia="Times New Roman"/>
                <w:color w:val="222222"/>
                <w:sz w:val="22"/>
                <w:szCs w:val="22"/>
              </w:rPr>
            </w:pPr>
            <w:r w:rsidRPr="00F43FBB">
              <w:rPr>
                <w:rFonts w:eastAsia="Times New Roman"/>
                <w:color w:val="222222"/>
                <w:sz w:val="22"/>
                <w:szCs w:val="22"/>
              </w:rPr>
              <w:t>5.35 (1.97)</w:t>
            </w:r>
          </w:p>
        </w:tc>
      </w:tr>
      <w:tr w:rsidR="00F43FBB" w:rsidRPr="00F43FBB" w14:paraId="23394D9E" w14:textId="77777777" w:rsidTr="00F43FBB">
        <w:tc>
          <w:tcPr>
            <w:tcW w:w="1307" w:type="pct"/>
            <w:shd w:val="clear" w:color="auto" w:fill="auto"/>
            <w:tcMar>
              <w:top w:w="0" w:type="dxa"/>
              <w:left w:w="75" w:type="dxa"/>
              <w:bottom w:w="0" w:type="dxa"/>
              <w:right w:w="75" w:type="dxa"/>
            </w:tcMar>
            <w:vAlign w:val="center"/>
            <w:hideMark/>
          </w:tcPr>
          <w:p w14:paraId="5A945847" w14:textId="77777777" w:rsidR="00F43FBB" w:rsidRPr="00F43FBB" w:rsidRDefault="00F43FBB" w:rsidP="00F43FBB">
            <w:pPr>
              <w:spacing w:line="240" w:lineRule="auto"/>
              <w:ind w:firstLine="0"/>
              <w:jc w:val="center"/>
              <w:rPr>
                <w:rFonts w:eastAsia="Times New Roman"/>
                <w:color w:val="222222"/>
                <w:sz w:val="22"/>
                <w:szCs w:val="22"/>
              </w:rPr>
            </w:pPr>
            <w:r w:rsidRPr="00F43FBB">
              <w:rPr>
                <w:rFonts w:eastAsia="Times New Roman"/>
                <w:color w:val="222222"/>
                <w:sz w:val="22"/>
                <w:szCs w:val="22"/>
              </w:rPr>
              <w:t>Greece</w:t>
            </w:r>
          </w:p>
        </w:tc>
        <w:tc>
          <w:tcPr>
            <w:tcW w:w="523" w:type="pct"/>
            <w:shd w:val="clear" w:color="auto" w:fill="auto"/>
            <w:tcMar>
              <w:top w:w="0" w:type="dxa"/>
              <w:left w:w="75" w:type="dxa"/>
              <w:bottom w:w="0" w:type="dxa"/>
              <w:right w:w="75" w:type="dxa"/>
            </w:tcMar>
            <w:vAlign w:val="center"/>
            <w:hideMark/>
          </w:tcPr>
          <w:p w14:paraId="080B8020" w14:textId="77777777" w:rsidR="00F43FBB" w:rsidRPr="00F43FBB" w:rsidRDefault="00F43FBB" w:rsidP="00F43FBB">
            <w:pPr>
              <w:spacing w:line="240" w:lineRule="auto"/>
              <w:ind w:firstLine="0"/>
              <w:jc w:val="center"/>
              <w:rPr>
                <w:rFonts w:eastAsia="Times New Roman"/>
                <w:color w:val="222222"/>
                <w:sz w:val="22"/>
                <w:szCs w:val="22"/>
              </w:rPr>
            </w:pPr>
            <w:r w:rsidRPr="00F43FBB">
              <w:rPr>
                <w:rFonts w:eastAsia="Times New Roman"/>
                <w:color w:val="222222"/>
                <w:sz w:val="22"/>
                <w:szCs w:val="22"/>
              </w:rPr>
              <w:t>196</w:t>
            </w:r>
          </w:p>
        </w:tc>
        <w:tc>
          <w:tcPr>
            <w:tcW w:w="809" w:type="pct"/>
            <w:shd w:val="clear" w:color="auto" w:fill="auto"/>
            <w:tcMar>
              <w:top w:w="0" w:type="dxa"/>
              <w:left w:w="75" w:type="dxa"/>
              <w:bottom w:w="0" w:type="dxa"/>
              <w:right w:w="75" w:type="dxa"/>
            </w:tcMar>
            <w:vAlign w:val="center"/>
            <w:hideMark/>
          </w:tcPr>
          <w:p w14:paraId="3C3F076B" w14:textId="77777777" w:rsidR="00F43FBB" w:rsidRPr="00F43FBB" w:rsidRDefault="00F43FBB" w:rsidP="00F43FBB">
            <w:pPr>
              <w:spacing w:line="240" w:lineRule="auto"/>
              <w:ind w:firstLine="0"/>
              <w:jc w:val="center"/>
              <w:rPr>
                <w:rFonts w:eastAsia="Times New Roman"/>
                <w:color w:val="222222"/>
                <w:sz w:val="22"/>
                <w:szCs w:val="22"/>
              </w:rPr>
            </w:pPr>
            <w:r w:rsidRPr="00F43FBB">
              <w:rPr>
                <w:rFonts w:eastAsia="Times New Roman"/>
                <w:color w:val="222222"/>
                <w:sz w:val="22"/>
                <w:szCs w:val="22"/>
              </w:rPr>
              <w:t>194</w:t>
            </w:r>
          </w:p>
        </w:tc>
        <w:tc>
          <w:tcPr>
            <w:tcW w:w="1287" w:type="pct"/>
            <w:shd w:val="clear" w:color="auto" w:fill="auto"/>
            <w:tcMar>
              <w:top w:w="0" w:type="dxa"/>
              <w:left w:w="75" w:type="dxa"/>
              <w:bottom w:w="0" w:type="dxa"/>
              <w:right w:w="75" w:type="dxa"/>
            </w:tcMar>
            <w:vAlign w:val="center"/>
            <w:hideMark/>
          </w:tcPr>
          <w:p w14:paraId="590C6BC3" w14:textId="77777777" w:rsidR="00F43FBB" w:rsidRPr="00F43FBB" w:rsidRDefault="00F43FBB" w:rsidP="00F43FBB">
            <w:pPr>
              <w:spacing w:line="240" w:lineRule="auto"/>
              <w:ind w:firstLine="0"/>
              <w:jc w:val="center"/>
              <w:rPr>
                <w:rFonts w:eastAsia="Times New Roman"/>
                <w:color w:val="222222"/>
                <w:sz w:val="22"/>
                <w:szCs w:val="22"/>
              </w:rPr>
            </w:pPr>
            <w:r w:rsidRPr="00F43FBB">
              <w:rPr>
                <w:rFonts w:eastAsia="Times New Roman"/>
                <w:color w:val="222222"/>
                <w:sz w:val="22"/>
                <w:szCs w:val="22"/>
              </w:rPr>
              <w:t>43.76 (13.46)</w:t>
            </w:r>
          </w:p>
        </w:tc>
        <w:tc>
          <w:tcPr>
            <w:tcW w:w="1074" w:type="pct"/>
            <w:shd w:val="clear" w:color="auto" w:fill="auto"/>
            <w:tcMar>
              <w:top w:w="0" w:type="dxa"/>
              <w:left w:w="75" w:type="dxa"/>
              <w:bottom w:w="0" w:type="dxa"/>
              <w:right w:w="75" w:type="dxa"/>
            </w:tcMar>
            <w:vAlign w:val="center"/>
            <w:hideMark/>
          </w:tcPr>
          <w:p w14:paraId="4C8EF427" w14:textId="77777777" w:rsidR="00F43FBB" w:rsidRPr="00F43FBB" w:rsidRDefault="00F43FBB" w:rsidP="00F43FBB">
            <w:pPr>
              <w:spacing w:line="240" w:lineRule="auto"/>
              <w:ind w:firstLine="0"/>
              <w:jc w:val="center"/>
              <w:rPr>
                <w:rFonts w:eastAsia="Times New Roman"/>
                <w:color w:val="222222"/>
                <w:sz w:val="22"/>
                <w:szCs w:val="22"/>
              </w:rPr>
            </w:pPr>
            <w:r w:rsidRPr="00F43FBB">
              <w:rPr>
                <w:rFonts w:eastAsia="Times New Roman"/>
                <w:color w:val="222222"/>
                <w:sz w:val="22"/>
                <w:szCs w:val="22"/>
              </w:rPr>
              <w:t>5.47 (1.69)</w:t>
            </w:r>
          </w:p>
        </w:tc>
      </w:tr>
      <w:tr w:rsidR="00F43FBB" w:rsidRPr="00F43FBB" w14:paraId="2043FD4B" w14:textId="77777777" w:rsidTr="00F43FBB">
        <w:tc>
          <w:tcPr>
            <w:tcW w:w="1307" w:type="pct"/>
            <w:shd w:val="clear" w:color="auto" w:fill="auto"/>
            <w:tcMar>
              <w:top w:w="0" w:type="dxa"/>
              <w:left w:w="75" w:type="dxa"/>
              <w:bottom w:w="0" w:type="dxa"/>
              <w:right w:w="75" w:type="dxa"/>
            </w:tcMar>
            <w:vAlign w:val="center"/>
            <w:hideMark/>
          </w:tcPr>
          <w:p w14:paraId="68636AE1" w14:textId="77777777" w:rsidR="00F43FBB" w:rsidRPr="00F43FBB" w:rsidRDefault="00F43FBB" w:rsidP="00F43FBB">
            <w:pPr>
              <w:spacing w:line="240" w:lineRule="auto"/>
              <w:ind w:firstLine="0"/>
              <w:jc w:val="center"/>
              <w:rPr>
                <w:rFonts w:eastAsia="Times New Roman"/>
                <w:color w:val="222222"/>
                <w:sz w:val="22"/>
                <w:szCs w:val="22"/>
              </w:rPr>
            </w:pPr>
            <w:r w:rsidRPr="00F43FBB">
              <w:rPr>
                <w:rFonts w:eastAsia="Times New Roman"/>
                <w:color w:val="222222"/>
                <w:sz w:val="22"/>
                <w:szCs w:val="22"/>
              </w:rPr>
              <w:t>Italy</w:t>
            </w:r>
          </w:p>
        </w:tc>
        <w:tc>
          <w:tcPr>
            <w:tcW w:w="523" w:type="pct"/>
            <w:shd w:val="clear" w:color="auto" w:fill="auto"/>
            <w:tcMar>
              <w:top w:w="0" w:type="dxa"/>
              <w:left w:w="75" w:type="dxa"/>
              <w:bottom w:w="0" w:type="dxa"/>
              <w:right w:w="75" w:type="dxa"/>
            </w:tcMar>
            <w:vAlign w:val="center"/>
            <w:hideMark/>
          </w:tcPr>
          <w:p w14:paraId="49083AB1" w14:textId="77777777" w:rsidR="00F43FBB" w:rsidRPr="00F43FBB" w:rsidRDefault="00F43FBB" w:rsidP="00F43FBB">
            <w:pPr>
              <w:spacing w:line="240" w:lineRule="auto"/>
              <w:ind w:firstLine="0"/>
              <w:jc w:val="center"/>
              <w:rPr>
                <w:rFonts w:eastAsia="Times New Roman"/>
                <w:color w:val="222222"/>
                <w:sz w:val="22"/>
                <w:szCs w:val="22"/>
              </w:rPr>
            </w:pPr>
            <w:r w:rsidRPr="00F43FBB">
              <w:rPr>
                <w:rFonts w:eastAsia="Times New Roman"/>
                <w:color w:val="222222"/>
                <w:sz w:val="22"/>
                <w:szCs w:val="22"/>
              </w:rPr>
              <w:t>199</w:t>
            </w:r>
          </w:p>
        </w:tc>
        <w:tc>
          <w:tcPr>
            <w:tcW w:w="809" w:type="pct"/>
            <w:shd w:val="clear" w:color="auto" w:fill="auto"/>
            <w:tcMar>
              <w:top w:w="0" w:type="dxa"/>
              <w:left w:w="75" w:type="dxa"/>
              <w:bottom w:w="0" w:type="dxa"/>
              <w:right w:w="75" w:type="dxa"/>
            </w:tcMar>
            <w:vAlign w:val="center"/>
            <w:hideMark/>
          </w:tcPr>
          <w:p w14:paraId="5BC062EE" w14:textId="77777777" w:rsidR="00F43FBB" w:rsidRPr="00F43FBB" w:rsidRDefault="00F43FBB" w:rsidP="00F43FBB">
            <w:pPr>
              <w:spacing w:line="240" w:lineRule="auto"/>
              <w:ind w:firstLine="0"/>
              <w:jc w:val="center"/>
              <w:rPr>
                <w:rFonts w:eastAsia="Times New Roman"/>
                <w:color w:val="222222"/>
                <w:sz w:val="22"/>
                <w:szCs w:val="22"/>
              </w:rPr>
            </w:pPr>
            <w:r w:rsidRPr="00F43FBB">
              <w:rPr>
                <w:rFonts w:eastAsia="Times New Roman"/>
                <w:color w:val="222222"/>
                <w:sz w:val="22"/>
                <w:szCs w:val="22"/>
              </w:rPr>
              <w:t>193</w:t>
            </w:r>
          </w:p>
        </w:tc>
        <w:tc>
          <w:tcPr>
            <w:tcW w:w="1287" w:type="pct"/>
            <w:shd w:val="clear" w:color="auto" w:fill="auto"/>
            <w:tcMar>
              <w:top w:w="0" w:type="dxa"/>
              <w:left w:w="75" w:type="dxa"/>
              <w:bottom w:w="0" w:type="dxa"/>
              <w:right w:w="75" w:type="dxa"/>
            </w:tcMar>
            <w:vAlign w:val="center"/>
            <w:hideMark/>
          </w:tcPr>
          <w:p w14:paraId="7EA01B00" w14:textId="43AE6413" w:rsidR="00F43FBB" w:rsidRPr="00F43FBB" w:rsidRDefault="00F43FBB" w:rsidP="00F43FBB">
            <w:pPr>
              <w:spacing w:line="240" w:lineRule="auto"/>
              <w:ind w:firstLine="0"/>
              <w:jc w:val="center"/>
              <w:rPr>
                <w:rFonts w:eastAsia="Times New Roman"/>
                <w:color w:val="222222"/>
                <w:sz w:val="22"/>
                <w:szCs w:val="22"/>
              </w:rPr>
            </w:pPr>
            <w:r w:rsidRPr="00F43FBB">
              <w:rPr>
                <w:rFonts w:eastAsia="Times New Roman"/>
                <w:color w:val="222222"/>
                <w:sz w:val="22"/>
                <w:szCs w:val="22"/>
              </w:rPr>
              <w:t>43</w:t>
            </w:r>
            <w:r w:rsidRPr="003157B8">
              <w:rPr>
                <w:color w:val="222222"/>
                <w:sz w:val="22"/>
                <w:szCs w:val="22"/>
              </w:rPr>
              <w:t>.00</w:t>
            </w:r>
            <w:r w:rsidRPr="00F43FBB">
              <w:rPr>
                <w:rFonts w:eastAsia="Times New Roman"/>
                <w:color w:val="222222"/>
                <w:sz w:val="22"/>
                <w:szCs w:val="22"/>
              </w:rPr>
              <w:t xml:space="preserve"> (16.86)</w:t>
            </w:r>
          </w:p>
        </w:tc>
        <w:tc>
          <w:tcPr>
            <w:tcW w:w="1074" w:type="pct"/>
            <w:shd w:val="clear" w:color="auto" w:fill="auto"/>
            <w:tcMar>
              <w:top w:w="0" w:type="dxa"/>
              <w:left w:w="75" w:type="dxa"/>
              <w:bottom w:w="0" w:type="dxa"/>
              <w:right w:w="75" w:type="dxa"/>
            </w:tcMar>
            <w:vAlign w:val="center"/>
            <w:hideMark/>
          </w:tcPr>
          <w:p w14:paraId="5F38C755" w14:textId="77777777" w:rsidR="00F43FBB" w:rsidRPr="00F43FBB" w:rsidRDefault="00F43FBB" w:rsidP="00F43FBB">
            <w:pPr>
              <w:spacing w:line="240" w:lineRule="auto"/>
              <w:ind w:firstLine="0"/>
              <w:jc w:val="center"/>
              <w:rPr>
                <w:rFonts w:eastAsia="Times New Roman"/>
                <w:color w:val="222222"/>
                <w:sz w:val="22"/>
                <w:szCs w:val="22"/>
              </w:rPr>
            </w:pPr>
            <w:r w:rsidRPr="00F43FBB">
              <w:rPr>
                <w:rFonts w:eastAsia="Times New Roman"/>
                <w:color w:val="222222"/>
                <w:sz w:val="22"/>
                <w:szCs w:val="22"/>
              </w:rPr>
              <w:t>5.86 (1.59)</w:t>
            </w:r>
          </w:p>
        </w:tc>
      </w:tr>
      <w:tr w:rsidR="00F43FBB" w:rsidRPr="00F43FBB" w14:paraId="4F921C42" w14:textId="77777777" w:rsidTr="00F43FBB">
        <w:tc>
          <w:tcPr>
            <w:tcW w:w="1307" w:type="pct"/>
            <w:shd w:val="clear" w:color="auto" w:fill="auto"/>
            <w:tcMar>
              <w:top w:w="0" w:type="dxa"/>
              <w:left w:w="75" w:type="dxa"/>
              <w:bottom w:w="0" w:type="dxa"/>
              <w:right w:w="75" w:type="dxa"/>
            </w:tcMar>
            <w:vAlign w:val="center"/>
            <w:hideMark/>
          </w:tcPr>
          <w:p w14:paraId="6B58F1EC" w14:textId="77777777" w:rsidR="00F43FBB" w:rsidRPr="00F43FBB" w:rsidRDefault="00F43FBB" w:rsidP="00F43FBB">
            <w:pPr>
              <w:spacing w:line="240" w:lineRule="auto"/>
              <w:ind w:firstLine="0"/>
              <w:jc w:val="center"/>
              <w:rPr>
                <w:rFonts w:eastAsia="Times New Roman"/>
                <w:color w:val="222222"/>
                <w:sz w:val="22"/>
                <w:szCs w:val="22"/>
              </w:rPr>
            </w:pPr>
            <w:r w:rsidRPr="00F43FBB">
              <w:rPr>
                <w:rFonts w:eastAsia="Times New Roman"/>
                <w:color w:val="222222"/>
                <w:sz w:val="22"/>
                <w:szCs w:val="22"/>
              </w:rPr>
              <w:t>Japan</w:t>
            </w:r>
          </w:p>
        </w:tc>
        <w:tc>
          <w:tcPr>
            <w:tcW w:w="523" w:type="pct"/>
            <w:shd w:val="clear" w:color="auto" w:fill="auto"/>
            <w:tcMar>
              <w:top w:w="0" w:type="dxa"/>
              <w:left w:w="75" w:type="dxa"/>
              <w:bottom w:w="0" w:type="dxa"/>
              <w:right w:w="75" w:type="dxa"/>
            </w:tcMar>
            <w:vAlign w:val="center"/>
            <w:hideMark/>
          </w:tcPr>
          <w:p w14:paraId="4E45D61B" w14:textId="77777777" w:rsidR="00F43FBB" w:rsidRPr="00F43FBB" w:rsidRDefault="00F43FBB" w:rsidP="00F43FBB">
            <w:pPr>
              <w:spacing w:line="240" w:lineRule="auto"/>
              <w:ind w:firstLine="0"/>
              <w:jc w:val="center"/>
              <w:rPr>
                <w:rFonts w:eastAsia="Times New Roman"/>
                <w:color w:val="222222"/>
                <w:sz w:val="22"/>
                <w:szCs w:val="22"/>
              </w:rPr>
            </w:pPr>
            <w:r w:rsidRPr="00F43FBB">
              <w:rPr>
                <w:rFonts w:eastAsia="Times New Roman"/>
                <w:color w:val="222222"/>
                <w:sz w:val="22"/>
                <w:szCs w:val="22"/>
              </w:rPr>
              <w:t>194</w:t>
            </w:r>
          </w:p>
        </w:tc>
        <w:tc>
          <w:tcPr>
            <w:tcW w:w="809" w:type="pct"/>
            <w:shd w:val="clear" w:color="auto" w:fill="auto"/>
            <w:tcMar>
              <w:top w:w="0" w:type="dxa"/>
              <w:left w:w="75" w:type="dxa"/>
              <w:bottom w:w="0" w:type="dxa"/>
              <w:right w:w="75" w:type="dxa"/>
            </w:tcMar>
            <w:vAlign w:val="center"/>
            <w:hideMark/>
          </w:tcPr>
          <w:p w14:paraId="6833AEE2" w14:textId="77777777" w:rsidR="00F43FBB" w:rsidRPr="00F43FBB" w:rsidRDefault="00F43FBB" w:rsidP="00F43FBB">
            <w:pPr>
              <w:spacing w:line="240" w:lineRule="auto"/>
              <w:ind w:firstLine="0"/>
              <w:jc w:val="center"/>
              <w:rPr>
                <w:rFonts w:eastAsia="Times New Roman"/>
                <w:color w:val="222222"/>
                <w:sz w:val="22"/>
                <w:szCs w:val="22"/>
              </w:rPr>
            </w:pPr>
            <w:r w:rsidRPr="00F43FBB">
              <w:rPr>
                <w:rFonts w:eastAsia="Times New Roman"/>
                <w:color w:val="222222"/>
                <w:sz w:val="22"/>
                <w:szCs w:val="22"/>
              </w:rPr>
              <w:t>195</w:t>
            </w:r>
          </w:p>
        </w:tc>
        <w:tc>
          <w:tcPr>
            <w:tcW w:w="1287" w:type="pct"/>
            <w:shd w:val="clear" w:color="auto" w:fill="auto"/>
            <w:tcMar>
              <w:top w:w="0" w:type="dxa"/>
              <w:left w:w="75" w:type="dxa"/>
              <w:bottom w:w="0" w:type="dxa"/>
              <w:right w:w="75" w:type="dxa"/>
            </w:tcMar>
            <w:vAlign w:val="center"/>
            <w:hideMark/>
          </w:tcPr>
          <w:p w14:paraId="21C91594" w14:textId="1441FD61" w:rsidR="00F43FBB" w:rsidRPr="00F43FBB" w:rsidRDefault="00F43FBB" w:rsidP="00F43FBB">
            <w:pPr>
              <w:spacing w:line="240" w:lineRule="auto"/>
              <w:ind w:firstLine="0"/>
              <w:jc w:val="center"/>
              <w:rPr>
                <w:rFonts w:eastAsia="Times New Roman"/>
                <w:color w:val="222222"/>
                <w:sz w:val="22"/>
                <w:szCs w:val="22"/>
              </w:rPr>
            </w:pPr>
            <w:r w:rsidRPr="00F43FBB">
              <w:rPr>
                <w:rFonts w:eastAsia="Times New Roman"/>
                <w:color w:val="222222"/>
                <w:sz w:val="22"/>
                <w:szCs w:val="22"/>
              </w:rPr>
              <w:t>49.7</w:t>
            </w:r>
            <w:r w:rsidRPr="003157B8">
              <w:rPr>
                <w:color w:val="222222"/>
                <w:sz w:val="22"/>
                <w:szCs w:val="22"/>
              </w:rPr>
              <w:t>0</w:t>
            </w:r>
            <w:r w:rsidRPr="00F43FBB">
              <w:rPr>
                <w:rFonts w:eastAsia="Times New Roman"/>
                <w:color w:val="222222"/>
                <w:sz w:val="22"/>
                <w:szCs w:val="22"/>
              </w:rPr>
              <w:t xml:space="preserve"> (13.6)</w:t>
            </w:r>
          </w:p>
        </w:tc>
        <w:tc>
          <w:tcPr>
            <w:tcW w:w="1074" w:type="pct"/>
            <w:shd w:val="clear" w:color="auto" w:fill="auto"/>
            <w:tcMar>
              <w:top w:w="0" w:type="dxa"/>
              <w:left w:w="75" w:type="dxa"/>
              <w:bottom w:w="0" w:type="dxa"/>
              <w:right w:w="75" w:type="dxa"/>
            </w:tcMar>
            <w:vAlign w:val="center"/>
            <w:hideMark/>
          </w:tcPr>
          <w:p w14:paraId="3A4DA3CF" w14:textId="77777777" w:rsidR="00F43FBB" w:rsidRPr="00F43FBB" w:rsidRDefault="00F43FBB" w:rsidP="00F43FBB">
            <w:pPr>
              <w:spacing w:line="240" w:lineRule="auto"/>
              <w:ind w:firstLine="0"/>
              <w:jc w:val="center"/>
              <w:rPr>
                <w:rFonts w:eastAsia="Times New Roman"/>
                <w:color w:val="222222"/>
                <w:sz w:val="22"/>
                <w:szCs w:val="22"/>
              </w:rPr>
            </w:pPr>
            <w:r w:rsidRPr="00F43FBB">
              <w:rPr>
                <w:rFonts w:eastAsia="Times New Roman"/>
                <w:color w:val="222222"/>
                <w:sz w:val="22"/>
                <w:szCs w:val="22"/>
              </w:rPr>
              <w:t>4.86 (1.93)</w:t>
            </w:r>
          </w:p>
        </w:tc>
      </w:tr>
      <w:tr w:rsidR="00F43FBB" w:rsidRPr="00F43FBB" w14:paraId="75EB9C0A" w14:textId="77777777" w:rsidTr="00F43FBB">
        <w:tc>
          <w:tcPr>
            <w:tcW w:w="1307" w:type="pct"/>
            <w:shd w:val="clear" w:color="auto" w:fill="auto"/>
            <w:tcMar>
              <w:top w:w="0" w:type="dxa"/>
              <w:left w:w="75" w:type="dxa"/>
              <w:bottom w:w="0" w:type="dxa"/>
              <w:right w:w="75" w:type="dxa"/>
            </w:tcMar>
            <w:vAlign w:val="center"/>
            <w:hideMark/>
          </w:tcPr>
          <w:p w14:paraId="3352E492" w14:textId="77777777" w:rsidR="00F43FBB" w:rsidRPr="00F43FBB" w:rsidRDefault="00F43FBB" w:rsidP="00F43FBB">
            <w:pPr>
              <w:spacing w:line="240" w:lineRule="auto"/>
              <w:ind w:firstLine="0"/>
              <w:jc w:val="center"/>
              <w:rPr>
                <w:rFonts w:eastAsia="Times New Roman"/>
                <w:color w:val="222222"/>
                <w:sz w:val="22"/>
                <w:szCs w:val="22"/>
              </w:rPr>
            </w:pPr>
            <w:r w:rsidRPr="00F43FBB">
              <w:rPr>
                <w:rFonts w:eastAsia="Times New Roman"/>
                <w:color w:val="222222"/>
                <w:sz w:val="22"/>
                <w:szCs w:val="22"/>
              </w:rPr>
              <w:t>Korea</w:t>
            </w:r>
          </w:p>
        </w:tc>
        <w:tc>
          <w:tcPr>
            <w:tcW w:w="523" w:type="pct"/>
            <w:shd w:val="clear" w:color="auto" w:fill="auto"/>
            <w:tcMar>
              <w:top w:w="0" w:type="dxa"/>
              <w:left w:w="75" w:type="dxa"/>
              <w:bottom w:w="0" w:type="dxa"/>
              <w:right w:w="75" w:type="dxa"/>
            </w:tcMar>
            <w:vAlign w:val="center"/>
            <w:hideMark/>
          </w:tcPr>
          <w:p w14:paraId="0E1791A7" w14:textId="77777777" w:rsidR="00F43FBB" w:rsidRPr="00F43FBB" w:rsidRDefault="00F43FBB" w:rsidP="00F43FBB">
            <w:pPr>
              <w:spacing w:line="240" w:lineRule="auto"/>
              <w:ind w:firstLine="0"/>
              <w:jc w:val="center"/>
              <w:rPr>
                <w:rFonts w:eastAsia="Times New Roman"/>
                <w:color w:val="222222"/>
                <w:sz w:val="22"/>
                <w:szCs w:val="22"/>
              </w:rPr>
            </w:pPr>
            <w:r w:rsidRPr="00F43FBB">
              <w:rPr>
                <w:rFonts w:eastAsia="Times New Roman"/>
                <w:color w:val="222222"/>
                <w:sz w:val="22"/>
                <w:szCs w:val="22"/>
              </w:rPr>
              <w:t>190</w:t>
            </w:r>
          </w:p>
        </w:tc>
        <w:tc>
          <w:tcPr>
            <w:tcW w:w="809" w:type="pct"/>
            <w:shd w:val="clear" w:color="auto" w:fill="auto"/>
            <w:tcMar>
              <w:top w:w="0" w:type="dxa"/>
              <w:left w:w="75" w:type="dxa"/>
              <w:bottom w:w="0" w:type="dxa"/>
              <w:right w:w="75" w:type="dxa"/>
            </w:tcMar>
            <w:vAlign w:val="center"/>
            <w:hideMark/>
          </w:tcPr>
          <w:p w14:paraId="393B7AA0" w14:textId="77777777" w:rsidR="00F43FBB" w:rsidRPr="00F43FBB" w:rsidRDefault="00F43FBB" w:rsidP="00F43FBB">
            <w:pPr>
              <w:spacing w:line="240" w:lineRule="auto"/>
              <w:ind w:firstLine="0"/>
              <w:jc w:val="center"/>
              <w:rPr>
                <w:rFonts w:eastAsia="Times New Roman"/>
                <w:color w:val="222222"/>
                <w:sz w:val="22"/>
                <w:szCs w:val="22"/>
              </w:rPr>
            </w:pPr>
            <w:r w:rsidRPr="00F43FBB">
              <w:rPr>
                <w:rFonts w:eastAsia="Times New Roman"/>
                <w:color w:val="222222"/>
                <w:sz w:val="22"/>
                <w:szCs w:val="22"/>
              </w:rPr>
              <w:t>197</w:t>
            </w:r>
          </w:p>
        </w:tc>
        <w:tc>
          <w:tcPr>
            <w:tcW w:w="1287" w:type="pct"/>
            <w:shd w:val="clear" w:color="auto" w:fill="auto"/>
            <w:tcMar>
              <w:top w:w="0" w:type="dxa"/>
              <w:left w:w="75" w:type="dxa"/>
              <w:bottom w:w="0" w:type="dxa"/>
              <w:right w:w="75" w:type="dxa"/>
            </w:tcMar>
            <w:vAlign w:val="center"/>
            <w:hideMark/>
          </w:tcPr>
          <w:p w14:paraId="39DC267D" w14:textId="77777777" w:rsidR="00F43FBB" w:rsidRPr="00F43FBB" w:rsidRDefault="00F43FBB" w:rsidP="00F43FBB">
            <w:pPr>
              <w:spacing w:line="240" w:lineRule="auto"/>
              <w:ind w:firstLine="0"/>
              <w:jc w:val="center"/>
              <w:rPr>
                <w:rFonts w:eastAsia="Times New Roman"/>
                <w:color w:val="222222"/>
                <w:sz w:val="22"/>
                <w:szCs w:val="22"/>
              </w:rPr>
            </w:pPr>
            <w:r w:rsidRPr="00F43FBB">
              <w:rPr>
                <w:rFonts w:eastAsia="Times New Roman"/>
                <w:color w:val="222222"/>
                <w:sz w:val="22"/>
                <w:szCs w:val="22"/>
              </w:rPr>
              <w:t>44.36 (13.23)</w:t>
            </w:r>
          </w:p>
        </w:tc>
        <w:tc>
          <w:tcPr>
            <w:tcW w:w="1074" w:type="pct"/>
            <w:shd w:val="clear" w:color="auto" w:fill="auto"/>
            <w:tcMar>
              <w:top w:w="0" w:type="dxa"/>
              <w:left w:w="75" w:type="dxa"/>
              <w:bottom w:w="0" w:type="dxa"/>
              <w:right w:w="75" w:type="dxa"/>
            </w:tcMar>
            <w:vAlign w:val="center"/>
            <w:hideMark/>
          </w:tcPr>
          <w:p w14:paraId="4DBD657F" w14:textId="77777777" w:rsidR="00F43FBB" w:rsidRPr="00F43FBB" w:rsidRDefault="00F43FBB" w:rsidP="00F43FBB">
            <w:pPr>
              <w:spacing w:line="240" w:lineRule="auto"/>
              <w:ind w:firstLine="0"/>
              <w:jc w:val="center"/>
              <w:rPr>
                <w:rFonts w:eastAsia="Times New Roman"/>
                <w:color w:val="222222"/>
                <w:sz w:val="22"/>
                <w:szCs w:val="22"/>
              </w:rPr>
            </w:pPr>
            <w:r w:rsidRPr="00F43FBB">
              <w:rPr>
                <w:rFonts w:eastAsia="Times New Roman"/>
                <w:color w:val="222222"/>
                <w:sz w:val="22"/>
                <w:szCs w:val="22"/>
              </w:rPr>
              <w:t>4.84 (1.99)</w:t>
            </w:r>
          </w:p>
        </w:tc>
      </w:tr>
      <w:tr w:rsidR="00F43FBB" w:rsidRPr="00F43FBB" w14:paraId="6396B911" w14:textId="77777777" w:rsidTr="00F43FBB">
        <w:tc>
          <w:tcPr>
            <w:tcW w:w="1307" w:type="pct"/>
            <w:shd w:val="clear" w:color="auto" w:fill="auto"/>
            <w:tcMar>
              <w:top w:w="0" w:type="dxa"/>
              <w:left w:w="75" w:type="dxa"/>
              <w:bottom w:w="0" w:type="dxa"/>
              <w:right w:w="75" w:type="dxa"/>
            </w:tcMar>
            <w:vAlign w:val="center"/>
            <w:hideMark/>
          </w:tcPr>
          <w:p w14:paraId="6ACE22D7" w14:textId="77777777" w:rsidR="00F43FBB" w:rsidRPr="00F43FBB" w:rsidRDefault="00F43FBB" w:rsidP="00F43FBB">
            <w:pPr>
              <w:spacing w:line="240" w:lineRule="auto"/>
              <w:ind w:firstLine="0"/>
              <w:jc w:val="center"/>
              <w:rPr>
                <w:rFonts w:eastAsia="Times New Roman"/>
                <w:color w:val="222222"/>
                <w:sz w:val="22"/>
                <w:szCs w:val="22"/>
              </w:rPr>
            </w:pPr>
            <w:r w:rsidRPr="00F43FBB">
              <w:rPr>
                <w:rFonts w:eastAsia="Times New Roman"/>
                <w:color w:val="222222"/>
                <w:sz w:val="22"/>
                <w:szCs w:val="22"/>
              </w:rPr>
              <w:t>Lebanon</w:t>
            </w:r>
          </w:p>
        </w:tc>
        <w:tc>
          <w:tcPr>
            <w:tcW w:w="523" w:type="pct"/>
            <w:shd w:val="clear" w:color="auto" w:fill="auto"/>
            <w:tcMar>
              <w:top w:w="0" w:type="dxa"/>
              <w:left w:w="75" w:type="dxa"/>
              <w:bottom w:w="0" w:type="dxa"/>
              <w:right w:w="75" w:type="dxa"/>
            </w:tcMar>
            <w:vAlign w:val="center"/>
            <w:hideMark/>
          </w:tcPr>
          <w:p w14:paraId="011B9203" w14:textId="77777777" w:rsidR="00F43FBB" w:rsidRPr="00F43FBB" w:rsidRDefault="00F43FBB" w:rsidP="00F43FBB">
            <w:pPr>
              <w:spacing w:line="240" w:lineRule="auto"/>
              <w:ind w:firstLine="0"/>
              <w:jc w:val="center"/>
              <w:rPr>
                <w:rFonts w:eastAsia="Times New Roman"/>
                <w:color w:val="222222"/>
                <w:sz w:val="22"/>
                <w:szCs w:val="22"/>
              </w:rPr>
            </w:pPr>
            <w:r w:rsidRPr="00F43FBB">
              <w:rPr>
                <w:rFonts w:eastAsia="Times New Roman"/>
                <w:color w:val="222222"/>
                <w:sz w:val="22"/>
                <w:szCs w:val="22"/>
              </w:rPr>
              <w:t>192</w:t>
            </w:r>
          </w:p>
        </w:tc>
        <w:tc>
          <w:tcPr>
            <w:tcW w:w="809" w:type="pct"/>
            <w:shd w:val="clear" w:color="auto" w:fill="auto"/>
            <w:tcMar>
              <w:top w:w="0" w:type="dxa"/>
              <w:left w:w="75" w:type="dxa"/>
              <w:bottom w:w="0" w:type="dxa"/>
              <w:right w:w="75" w:type="dxa"/>
            </w:tcMar>
            <w:vAlign w:val="center"/>
            <w:hideMark/>
          </w:tcPr>
          <w:p w14:paraId="19BD32F7" w14:textId="77777777" w:rsidR="00F43FBB" w:rsidRPr="00F43FBB" w:rsidRDefault="00F43FBB" w:rsidP="00F43FBB">
            <w:pPr>
              <w:spacing w:line="240" w:lineRule="auto"/>
              <w:ind w:firstLine="0"/>
              <w:jc w:val="center"/>
              <w:rPr>
                <w:rFonts w:eastAsia="Times New Roman"/>
                <w:color w:val="222222"/>
                <w:sz w:val="22"/>
                <w:szCs w:val="22"/>
              </w:rPr>
            </w:pPr>
            <w:r w:rsidRPr="00F43FBB">
              <w:rPr>
                <w:rFonts w:eastAsia="Times New Roman"/>
                <w:color w:val="222222"/>
                <w:sz w:val="22"/>
                <w:szCs w:val="22"/>
              </w:rPr>
              <w:t>182</w:t>
            </w:r>
          </w:p>
        </w:tc>
        <w:tc>
          <w:tcPr>
            <w:tcW w:w="1287" w:type="pct"/>
            <w:shd w:val="clear" w:color="auto" w:fill="auto"/>
            <w:tcMar>
              <w:top w:w="0" w:type="dxa"/>
              <w:left w:w="75" w:type="dxa"/>
              <w:bottom w:w="0" w:type="dxa"/>
              <w:right w:w="75" w:type="dxa"/>
            </w:tcMar>
            <w:vAlign w:val="center"/>
            <w:hideMark/>
          </w:tcPr>
          <w:p w14:paraId="0A58F837" w14:textId="77777777" w:rsidR="00F43FBB" w:rsidRPr="00F43FBB" w:rsidRDefault="00F43FBB" w:rsidP="00F43FBB">
            <w:pPr>
              <w:spacing w:line="240" w:lineRule="auto"/>
              <w:ind w:firstLine="0"/>
              <w:jc w:val="center"/>
              <w:rPr>
                <w:rFonts w:eastAsia="Times New Roman"/>
                <w:color w:val="222222"/>
                <w:sz w:val="22"/>
                <w:szCs w:val="22"/>
              </w:rPr>
            </w:pPr>
            <w:r w:rsidRPr="00F43FBB">
              <w:rPr>
                <w:rFonts w:eastAsia="Times New Roman"/>
                <w:color w:val="222222"/>
                <w:sz w:val="22"/>
                <w:szCs w:val="22"/>
              </w:rPr>
              <w:t>31.62 (9.97)</w:t>
            </w:r>
          </w:p>
        </w:tc>
        <w:tc>
          <w:tcPr>
            <w:tcW w:w="1074" w:type="pct"/>
            <w:shd w:val="clear" w:color="auto" w:fill="auto"/>
            <w:tcMar>
              <w:top w:w="0" w:type="dxa"/>
              <w:left w:w="75" w:type="dxa"/>
              <w:bottom w:w="0" w:type="dxa"/>
              <w:right w:w="75" w:type="dxa"/>
            </w:tcMar>
            <w:vAlign w:val="center"/>
            <w:hideMark/>
          </w:tcPr>
          <w:p w14:paraId="123703BA" w14:textId="77777777" w:rsidR="00F43FBB" w:rsidRPr="00F43FBB" w:rsidRDefault="00F43FBB" w:rsidP="00F43FBB">
            <w:pPr>
              <w:spacing w:line="240" w:lineRule="auto"/>
              <w:ind w:firstLine="0"/>
              <w:jc w:val="center"/>
              <w:rPr>
                <w:rFonts w:eastAsia="Times New Roman"/>
                <w:color w:val="222222"/>
                <w:sz w:val="22"/>
                <w:szCs w:val="22"/>
              </w:rPr>
            </w:pPr>
            <w:r w:rsidRPr="00F43FBB">
              <w:rPr>
                <w:rFonts w:eastAsia="Times New Roman"/>
                <w:color w:val="222222"/>
                <w:sz w:val="22"/>
                <w:szCs w:val="22"/>
              </w:rPr>
              <w:t>5.16 (2.01)</w:t>
            </w:r>
          </w:p>
        </w:tc>
      </w:tr>
      <w:tr w:rsidR="00F43FBB" w:rsidRPr="00F43FBB" w14:paraId="21004E13" w14:textId="77777777" w:rsidTr="00F43FBB">
        <w:tc>
          <w:tcPr>
            <w:tcW w:w="1307" w:type="pct"/>
            <w:shd w:val="clear" w:color="auto" w:fill="auto"/>
            <w:tcMar>
              <w:top w:w="0" w:type="dxa"/>
              <w:left w:w="75" w:type="dxa"/>
              <w:bottom w:w="0" w:type="dxa"/>
              <w:right w:w="75" w:type="dxa"/>
            </w:tcMar>
            <w:vAlign w:val="center"/>
            <w:hideMark/>
          </w:tcPr>
          <w:p w14:paraId="2846B61A" w14:textId="77777777" w:rsidR="00F43FBB" w:rsidRPr="00F43FBB" w:rsidRDefault="00F43FBB" w:rsidP="00F43FBB">
            <w:pPr>
              <w:spacing w:line="240" w:lineRule="auto"/>
              <w:ind w:firstLine="0"/>
              <w:jc w:val="center"/>
              <w:rPr>
                <w:rFonts w:eastAsia="Times New Roman"/>
                <w:color w:val="222222"/>
                <w:sz w:val="22"/>
                <w:szCs w:val="22"/>
              </w:rPr>
            </w:pPr>
            <w:r w:rsidRPr="00F43FBB">
              <w:rPr>
                <w:rFonts w:eastAsia="Times New Roman"/>
                <w:color w:val="222222"/>
                <w:sz w:val="22"/>
                <w:szCs w:val="22"/>
              </w:rPr>
              <w:t>Spain</w:t>
            </w:r>
          </w:p>
        </w:tc>
        <w:tc>
          <w:tcPr>
            <w:tcW w:w="523" w:type="pct"/>
            <w:shd w:val="clear" w:color="auto" w:fill="auto"/>
            <w:tcMar>
              <w:top w:w="0" w:type="dxa"/>
              <w:left w:w="75" w:type="dxa"/>
              <w:bottom w:w="0" w:type="dxa"/>
              <w:right w:w="75" w:type="dxa"/>
            </w:tcMar>
            <w:vAlign w:val="center"/>
            <w:hideMark/>
          </w:tcPr>
          <w:p w14:paraId="3BC4DB69" w14:textId="77777777" w:rsidR="00F43FBB" w:rsidRPr="00F43FBB" w:rsidRDefault="00F43FBB" w:rsidP="00F43FBB">
            <w:pPr>
              <w:spacing w:line="240" w:lineRule="auto"/>
              <w:ind w:firstLine="0"/>
              <w:jc w:val="center"/>
              <w:rPr>
                <w:rFonts w:eastAsia="Times New Roman"/>
                <w:color w:val="222222"/>
                <w:sz w:val="22"/>
                <w:szCs w:val="22"/>
              </w:rPr>
            </w:pPr>
            <w:r w:rsidRPr="00F43FBB">
              <w:rPr>
                <w:rFonts w:eastAsia="Times New Roman"/>
                <w:color w:val="222222"/>
                <w:sz w:val="22"/>
                <w:szCs w:val="22"/>
              </w:rPr>
              <w:t>197</w:t>
            </w:r>
          </w:p>
        </w:tc>
        <w:tc>
          <w:tcPr>
            <w:tcW w:w="809" w:type="pct"/>
            <w:shd w:val="clear" w:color="auto" w:fill="auto"/>
            <w:tcMar>
              <w:top w:w="0" w:type="dxa"/>
              <w:left w:w="75" w:type="dxa"/>
              <w:bottom w:w="0" w:type="dxa"/>
              <w:right w:w="75" w:type="dxa"/>
            </w:tcMar>
            <w:vAlign w:val="center"/>
            <w:hideMark/>
          </w:tcPr>
          <w:p w14:paraId="0A222E6E" w14:textId="77777777" w:rsidR="00F43FBB" w:rsidRPr="00F43FBB" w:rsidRDefault="00F43FBB" w:rsidP="00F43FBB">
            <w:pPr>
              <w:spacing w:line="240" w:lineRule="auto"/>
              <w:ind w:firstLine="0"/>
              <w:jc w:val="center"/>
              <w:rPr>
                <w:rFonts w:eastAsia="Times New Roman"/>
                <w:color w:val="222222"/>
                <w:sz w:val="22"/>
                <w:szCs w:val="22"/>
              </w:rPr>
            </w:pPr>
            <w:r w:rsidRPr="00F43FBB">
              <w:rPr>
                <w:rFonts w:eastAsia="Times New Roman"/>
                <w:color w:val="222222"/>
                <w:sz w:val="22"/>
                <w:szCs w:val="22"/>
              </w:rPr>
              <w:t>199</w:t>
            </w:r>
          </w:p>
        </w:tc>
        <w:tc>
          <w:tcPr>
            <w:tcW w:w="1287" w:type="pct"/>
            <w:shd w:val="clear" w:color="auto" w:fill="auto"/>
            <w:tcMar>
              <w:top w:w="0" w:type="dxa"/>
              <w:left w:w="75" w:type="dxa"/>
              <w:bottom w:w="0" w:type="dxa"/>
              <w:right w:w="75" w:type="dxa"/>
            </w:tcMar>
            <w:vAlign w:val="center"/>
            <w:hideMark/>
          </w:tcPr>
          <w:p w14:paraId="5C5BD8EC" w14:textId="77777777" w:rsidR="00F43FBB" w:rsidRPr="00F43FBB" w:rsidRDefault="00F43FBB" w:rsidP="00F43FBB">
            <w:pPr>
              <w:spacing w:line="240" w:lineRule="auto"/>
              <w:ind w:firstLine="0"/>
              <w:jc w:val="center"/>
              <w:rPr>
                <w:rFonts w:eastAsia="Times New Roman"/>
                <w:color w:val="222222"/>
                <w:sz w:val="22"/>
                <w:szCs w:val="22"/>
              </w:rPr>
            </w:pPr>
            <w:r w:rsidRPr="00F43FBB">
              <w:rPr>
                <w:rFonts w:eastAsia="Times New Roman"/>
                <w:color w:val="222222"/>
                <w:sz w:val="22"/>
                <w:szCs w:val="22"/>
              </w:rPr>
              <w:t>44.19 (14.33)</w:t>
            </w:r>
          </w:p>
        </w:tc>
        <w:tc>
          <w:tcPr>
            <w:tcW w:w="1074" w:type="pct"/>
            <w:shd w:val="clear" w:color="auto" w:fill="auto"/>
            <w:tcMar>
              <w:top w:w="0" w:type="dxa"/>
              <w:left w:w="75" w:type="dxa"/>
              <w:bottom w:w="0" w:type="dxa"/>
              <w:right w:w="75" w:type="dxa"/>
            </w:tcMar>
            <w:vAlign w:val="center"/>
            <w:hideMark/>
          </w:tcPr>
          <w:p w14:paraId="4A9DC0F5" w14:textId="77777777" w:rsidR="00F43FBB" w:rsidRPr="00F43FBB" w:rsidRDefault="00F43FBB" w:rsidP="00F43FBB">
            <w:pPr>
              <w:spacing w:line="240" w:lineRule="auto"/>
              <w:ind w:firstLine="0"/>
              <w:jc w:val="center"/>
              <w:rPr>
                <w:rFonts w:eastAsia="Times New Roman"/>
                <w:color w:val="222222"/>
                <w:sz w:val="22"/>
                <w:szCs w:val="22"/>
              </w:rPr>
            </w:pPr>
            <w:r w:rsidRPr="00F43FBB">
              <w:rPr>
                <w:rFonts w:eastAsia="Times New Roman"/>
                <w:color w:val="222222"/>
                <w:sz w:val="22"/>
                <w:szCs w:val="22"/>
              </w:rPr>
              <w:t>5.94 (1.62)</w:t>
            </w:r>
          </w:p>
        </w:tc>
      </w:tr>
      <w:tr w:rsidR="00F43FBB" w:rsidRPr="00F43FBB" w14:paraId="7CC2BE9D" w14:textId="77777777" w:rsidTr="00F43FBB">
        <w:tc>
          <w:tcPr>
            <w:tcW w:w="1307" w:type="pct"/>
            <w:shd w:val="clear" w:color="auto" w:fill="auto"/>
            <w:tcMar>
              <w:top w:w="0" w:type="dxa"/>
              <w:left w:w="75" w:type="dxa"/>
              <w:bottom w:w="0" w:type="dxa"/>
              <w:right w:w="75" w:type="dxa"/>
            </w:tcMar>
            <w:vAlign w:val="center"/>
            <w:hideMark/>
          </w:tcPr>
          <w:p w14:paraId="23BFE4ED" w14:textId="77777777" w:rsidR="00F43FBB" w:rsidRPr="00F43FBB" w:rsidRDefault="00F43FBB" w:rsidP="00F43FBB">
            <w:pPr>
              <w:spacing w:line="240" w:lineRule="auto"/>
              <w:ind w:firstLine="0"/>
              <w:jc w:val="center"/>
              <w:rPr>
                <w:rFonts w:eastAsia="Times New Roman"/>
                <w:color w:val="222222"/>
                <w:sz w:val="22"/>
                <w:szCs w:val="22"/>
              </w:rPr>
            </w:pPr>
            <w:r w:rsidRPr="00F43FBB">
              <w:rPr>
                <w:rFonts w:eastAsia="Times New Roman"/>
                <w:color w:val="222222"/>
                <w:sz w:val="22"/>
                <w:szCs w:val="22"/>
              </w:rPr>
              <w:t>Tunisia</w:t>
            </w:r>
          </w:p>
        </w:tc>
        <w:tc>
          <w:tcPr>
            <w:tcW w:w="523" w:type="pct"/>
            <w:shd w:val="clear" w:color="auto" w:fill="auto"/>
            <w:tcMar>
              <w:top w:w="0" w:type="dxa"/>
              <w:left w:w="75" w:type="dxa"/>
              <w:bottom w:w="0" w:type="dxa"/>
              <w:right w:w="75" w:type="dxa"/>
            </w:tcMar>
            <w:vAlign w:val="center"/>
            <w:hideMark/>
          </w:tcPr>
          <w:p w14:paraId="13BE3084" w14:textId="77777777" w:rsidR="00F43FBB" w:rsidRPr="00F43FBB" w:rsidRDefault="00F43FBB" w:rsidP="00F43FBB">
            <w:pPr>
              <w:spacing w:line="240" w:lineRule="auto"/>
              <w:ind w:firstLine="0"/>
              <w:jc w:val="center"/>
              <w:rPr>
                <w:rFonts w:eastAsia="Times New Roman"/>
                <w:color w:val="222222"/>
                <w:sz w:val="22"/>
                <w:szCs w:val="22"/>
              </w:rPr>
            </w:pPr>
            <w:r w:rsidRPr="00F43FBB">
              <w:rPr>
                <w:rFonts w:eastAsia="Times New Roman"/>
                <w:color w:val="222222"/>
                <w:sz w:val="22"/>
                <w:szCs w:val="22"/>
              </w:rPr>
              <w:t>187</w:t>
            </w:r>
          </w:p>
        </w:tc>
        <w:tc>
          <w:tcPr>
            <w:tcW w:w="809" w:type="pct"/>
            <w:shd w:val="clear" w:color="auto" w:fill="auto"/>
            <w:tcMar>
              <w:top w:w="0" w:type="dxa"/>
              <w:left w:w="75" w:type="dxa"/>
              <w:bottom w:w="0" w:type="dxa"/>
              <w:right w:w="75" w:type="dxa"/>
            </w:tcMar>
            <w:vAlign w:val="center"/>
            <w:hideMark/>
          </w:tcPr>
          <w:p w14:paraId="0257F852" w14:textId="77777777" w:rsidR="00F43FBB" w:rsidRPr="00F43FBB" w:rsidRDefault="00F43FBB" w:rsidP="00F43FBB">
            <w:pPr>
              <w:spacing w:line="240" w:lineRule="auto"/>
              <w:ind w:firstLine="0"/>
              <w:jc w:val="center"/>
              <w:rPr>
                <w:rFonts w:eastAsia="Times New Roman"/>
                <w:color w:val="222222"/>
                <w:sz w:val="22"/>
                <w:szCs w:val="22"/>
              </w:rPr>
            </w:pPr>
            <w:r w:rsidRPr="00F43FBB">
              <w:rPr>
                <w:rFonts w:eastAsia="Times New Roman"/>
                <w:color w:val="222222"/>
                <w:sz w:val="22"/>
                <w:szCs w:val="22"/>
              </w:rPr>
              <w:t>183</w:t>
            </w:r>
          </w:p>
        </w:tc>
        <w:tc>
          <w:tcPr>
            <w:tcW w:w="1287" w:type="pct"/>
            <w:shd w:val="clear" w:color="auto" w:fill="auto"/>
            <w:tcMar>
              <w:top w:w="0" w:type="dxa"/>
              <w:left w:w="75" w:type="dxa"/>
              <w:bottom w:w="0" w:type="dxa"/>
              <w:right w:w="75" w:type="dxa"/>
            </w:tcMar>
            <w:vAlign w:val="center"/>
            <w:hideMark/>
          </w:tcPr>
          <w:p w14:paraId="03DE1665" w14:textId="77777777" w:rsidR="00F43FBB" w:rsidRPr="00F43FBB" w:rsidRDefault="00F43FBB" w:rsidP="00F43FBB">
            <w:pPr>
              <w:spacing w:line="240" w:lineRule="auto"/>
              <w:ind w:firstLine="0"/>
              <w:jc w:val="center"/>
              <w:rPr>
                <w:rFonts w:eastAsia="Times New Roman"/>
                <w:color w:val="222222"/>
                <w:sz w:val="22"/>
                <w:szCs w:val="22"/>
              </w:rPr>
            </w:pPr>
            <w:r w:rsidRPr="00F43FBB">
              <w:rPr>
                <w:rFonts w:eastAsia="Times New Roman"/>
                <w:color w:val="222222"/>
                <w:sz w:val="22"/>
                <w:szCs w:val="22"/>
              </w:rPr>
              <w:t>34.36 (10.36)</w:t>
            </w:r>
          </w:p>
        </w:tc>
        <w:tc>
          <w:tcPr>
            <w:tcW w:w="1074" w:type="pct"/>
            <w:shd w:val="clear" w:color="auto" w:fill="auto"/>
            <w:tcMar>
              <w:top w:w="0" w:type="dxa"/>
              <w:left w:w="75" w:type="dxa"/>
              <w:bottom w:w="0" w:type="dxa"/>
              <w:right w:w="75" w:type="dxa"/>
            </w:tcMar>
            <w:vAlign w:val="center"/>
            <w:hideMark/>
          </w:tcPr>
          <w:p w14:paraId="7A0DC16F" w14:textId="77777777" w:rsidR="00F43FBB" w:rsidRPr="00F43FBB" w:rsidRDefault="00F43FBB" w:rsidP="00F43FBB">
            <w:pPr>
              <w:spacing w:line="240" w:lineRule="auto"/>
              <w:ind w:firstLine="0"/>
              <w:jc w:val="center"/>
              <w:rPr>
                <w:rFonts w:eastAsia="Times New Roman"/>
                <w:color w:val="222222"/>
                <w:sz w:val="22"/>
                <w:szCs w:val="22"/>
              </w:rPr>
            </w:pPr>
            <w:r w:rsidRPr="00F43FBB">
              <w:rPr>
                <w:rFonts w:eastAsia="Times New Roman"/>
                <w:color w:val="222222"/>
                <w:sz w:val="22"/>
                <w:szCs w:val="22"/>
              </w:rPr>
              <w:t>5.34 (1.82)</w:t>
            </w:r>
          </w:p>
        </w:tc>
      </w:tr>
      <w:tr w:rsidR="00F43FBB" w:rsidRPr="00F43FBB" w14:paraId="6B1D93BE" w14:textId="77777777" w:rsidTr="00F43FBB">
        <w:tc>
          <w:tcPr>
            <w:tcW w:w="1307" w:type="pct"/>
            <w:shd w:val="clear" w:color="auto" w:fill="auto"/>
            <w:tcMar>
              <w:top w:w="0" w:type="dxa"/>
              <w:left w:w="75" w:type="dxa"/>
              <w:bottom w:w="0" w:type="dxa"/>
              <w:right w:w="75" w:type="dxa"/>
            </w:tcMar>
            <w:vAlign w:val="center"/>
            <w:hideMark/>
          </w:tcPr>
          <w:p w14:paraId="56179554" w14:textId="77777777" w:rsidR="00F43FBB" w:rsidRPr="00F43FBB" w:rsidRDefault="00F43FBB" w:rsidP="00F43FBB">
            <w:pPr>
              <w:spacing w:line="240" w:lineRule="auto"/>
              <w:ind w:firstLine="0"/>
              <w:jc w:val="center"/>
              <w:rPr>
                <w:rFonts w:eastAsia="Times New Roman"/>
                <w:color w:val="222222"/>
                <w:sz w:val="22"/>
                <w:szCs w:val="22"/>
              </w:rPr>
            </w:pPr>
            <w:r w:rsidRPr="00F43FBB">
              <w:rPr>
                <w:rFonts w:eastAsia="Times New Roman"/>
                <w:color w:val="222222"/>
                <w:sz w:val="22"/>
                <w:szCs w:val="22"/>
              </w:rPr>
              <w:t>Turkey</w:t>
            </w:r>
          </w:p>
        </w:tc>
        <w:tc>
          <w:tcPr>
            <w:tcW w:w="523" w:type="pct"/>
            <w:shd w:val="clear" w:color="auto" w:fill="auto"/>
            <w:tcMar>
              <w:top w:w="0" w:type="dxa"/>
              <w:left w:w="75" w:type="dxa"/>
              <w:bottom w:w="0" w:type="dxa"/>
              <w:right w:w="75" w:type="dxa"/>
            </w:tcMar>
            <w:vAlign w:val="center"/>
            <w:hideMark/>
          </w:tcPr>
          <w:p w14:paraId="61C8A0F0" w14:textId="77777777" w:rsidR="00F43FBB" w:rsidRPr="00F43FBB" w:rsidRDefault="00F43FBB" w:rsidP="00F43FBB">
            <w:pPr>
              <w:spacing w:line="240" w:lineRule="auto"/>
              <w:ind w:firstLine="0"/>
              <w:jc w:val="center"/>
              <w:rPr>
                <w:rFonts w:eastAsia="Times New Roman"/>
                <w:color w:val="222222"/>
                <w:sz w:val="22"/>
                <w:szCs w:val="22"/>
              </w:rPr>
            </w:pPr>
            <w:r w:rsidRPr="00F43FBB">
              <w:rPr>
                <w:rFonts w:eastAsia="Times New Roman"/>
                <w:color w:val="222222"/>
                <w:sz w:val="22"/>
                <w:szCs w:val="22"/>
              </w:rPr>
              <w:t>194</w:t>
            </w:r>
          </w:p>
        </w:tc>
        <w:tc>
          <w:tcPr>
            <w:tcW w:w="809" w:type="pct"/>
            <w:shd w:val="clear" w:color="auto" w:fill="auto"/>
            <w:tcMar>
              <w:top w:w="0" w:type="dxa"/>
              <w:left w:w="75" w:type="dxa"/>
              <w:bottom w:w="0" w:type="dxa"/>
              <w:right w:w="75" w:type="dxa"/>
            </w:tcMar>
            <w:vAlign w:val="center"/>
            <w:hideMark/>
          </w:tcPr>
          <w:p w14:paraId="68D306D4" w14:textId="77777777" w:rsidR="00F43FBB" w:rsidRPr="00F43FBB" w:rsidRDefault="00F43FBB" w:rsidP="00F43FBB">
            <w:pPr>
              <w:spacing w:line="240" w:lineRule="auto"/>
              <w:ind w:firstLine="0"/>
              <w:jc w:val="center"/>
              <w:rPr>
                <w:rFonts w:eastAsia="Times New Roman"/>
                <w:color w:val="222222"/>
                <w:sz w:val="22"/>
                <w:szCs w:val="22"/>
              </w:rPr>
            </w:pPr>
            <w:r w:rsidRPr="00F43FBB">
              <w:rPr>
                <w:rFonts w:eastAsia="Times New Roman"/>
                <w:color w:val="222222"/>
                <w:sz w:val="22"/>
                <w:szCs w:val="22"/>
              </w:rPr>
              <w:t>197</w:t>
            </w:r>
          </w:p>
        </w:tc>
        <w:tc>
          <w:tcPr>
            <w:tcW w:w="1287" w:type="pct"/>
            <w:shd w:val="clear" w:color="auto" w:fill="auto"/>
            <w:tcMar>
              <w:top w:w="0" w:type="dxa"/>
              <w:left w:w="75" w:type="dxa"/>
              <w:bottom w:w="0" w:type="dxa"/>
              <w:right w:w="75" w:type="dxa"/>
            </w:tcMar>
            <w:vAlign w:val="center"/>
            <w:hideMark/>
          </w:tcPr>
          <w:p w14:paraId="02B9E596" w14:textId="77777777" w:rsidR="00F43FBB" w:rsidRPr="00F43FBB" w:rsidRDefault="00F43FBB" w:rsidP="00F43FBB">
            <w:pPr>
              <w:spacing w:line="240" w:lineRule="auto"/>
              <w:ind w:firstLine="0"/>
              <w:jc w:val="center"/>
              <w:rPr>
                <w:rFonts w:eastAsia="Times New Roman"/>
                <w:color w:val="222222"/>
                <w:sz w:val="22"/>
                <w:szCs w:val="22"/>
              </w:rPr>
            </w:pPr>
            <w:r w:rsidRPr="00F43FBB">
              <w:rPr>
                <w:rFonts w:eastAsia="Times New Roman"/>
                <w:color w:val="222222"/>
                <w:sz w:val="22"/>
                <w:szCs w:val="22"/>
              </w:rPr>
              <w:t>38.35 (12.99)</w:t>
            </w:r>
          </w:p>
        </w:tc>
        <w:tc>
          <w:tcPr>
            <w:tcW w:w="1074" w:type="pct"/>
            <w:shd w:val="clear" w:color="auto" w:fill="auto"/>
            <w:tcMar>
              <w:top w:w="0" w:type="dxa"/>
              <w:left w:w="75" w:type="dxa"/>
              <w:bottom w:w="0" w:type="dxa"/>
              <w:right w:w="75" w:type="dxa"/>
            </w:tcMar>
            <w:vAlign w:val="center"/>
            <w:hideMark/>
          </w:tcPr>
          <w:p w14:paraId="30A9548E" w14:textId="77777777" w:rsidR="00F43FBB" w:rsidRPr="00F43FBB" w:rsidRDefault="00F43FBB" w:rsidP="00F43FBB">
            <w:pPr>
              <w:spacing w:line="240" w:lineRule="auto"/>
              <w:ind w:firstLine="0"/>
              <w:jc w:val="center"/>
              <w:rPr>
                <w:rFonts w:eastAsia="Times New Roman"/>
                <w:color w:val="222222"/>
                <w:sz w:val="22"/>
                <w:szCs w:val="22"/>
              </w:rPr>
            </w:pPr>
            <w:r w:rsidRPr="00F43FBB">
              <w:rPr>
                <w:rFonts w:eastAsia="Times New Roman"/>
                <w:color w:val="222222"/>
                <w:sz w:val="22"/>
                <w:szCs w:val="22"/>
              </w:rPr>
              <w:t>6.23 (1.85)</w:t>
            </w:r>
          </w:p>
        </w:tc>
      </w:tr>
      <w:tr w:rsidR="00F43FBB" w:rsidRPr="00F43FBB" w14:paraId="67E3AF15" w14:textId="77777777" w:rsidTr="00F43FBB">
        <w:tc>
          <w:tcPr>
            <w:tcW w:w="1307" w:type="pct"/>
            <w:tcBorders>
              <w:bottom w:val="nil"/>
            </w:tcBorders>
            <w:shd w:val="clear" w:color="auto" w:fill="auto"/>
            <w:tcMar>
              <w:top w:w="0" w:type="dxa"/>
              <w:left w:w="75" w:type="dxa"/>
              <w:bottom w:w="0" w:type="dxa"/>
              <w:right w:w="75" w:type="dxa"/>
            </w:tcMar>
            <w:vAlign w:val="center"/>
            <w:hideMark/>
          </w:tcPr>
          <w:p w14:paraId="68B9CDCB" w14:textId="77777777" w:rsidR="00F43FBB" w:rsidRPr="00F43FBB" w:rsidRDefault="00F43FBB" w:rsidP="00F43FBB">
            <w:pPr>
              <w:spacing w:line="240" w:lineRule="auto"/>
              <w:ind w:firstLine="0"/>
              <w:jc w:val="center"/>
              <w:rPr>
                <w:rFonts w:eastAsia="Times New Roman"/>
                <w:color w:val="222222"/>
                <w:sz w:val="22"/>
                <w:szCs w:val="22"/>
              </w:rPr>
            </w:pPr>
            <w:r w:rsidRPr="00F43FBB">
              <w:rPr>
                <w:rFonts w:eastAsia="Times New Roman"/>
                <w:color w:val="222222"/>
                <w:sz w:val="22"/>
                <w:szCs w:val="22"/>
              </w:rPr>
              <w:t>UK</w:t>
            </w:r>
          </w:p>
        </w:tc>
        <w:tc>
          <w:tcPr>
            <w:tcW w:w="523" w:type="pct"/>
            <w:tcBorders>
              <w:bottom w:val="nil"/>
            </w:tcBorders>
            <w:shd w:val="clear" w:color="auto" w:fill="auto"/>
            <w:tcMar>
              <w:top w:w="0" w:type="dxa"/>
              <w:left w:w="75" w:type="dxa"/>
              <w:bottom w:w="0" w:type="dxa"/>
              <w:right w:w="75" w:type="dxa"/>
            </w:tcMar>
            <w:vAlign w:val="center"/>
            <w:hideMark/>
          </w:tcPr>
          <w:p w14:paraId="3B18C2A2" w14:textId="77777777" w:rsidR="00F43FBB" w:rsidRPr="00F43FBB" w:rsidRDefault="00F43FBB" w:rsidP="00F43FBB">
            <w:pPr>
              <w:spacing w:line="240" w:lineRule="auto"/>
              <w:ind w:firstLine="0"/>
              <w:jc w:val="center"/>
              <w:rPr>
                <w:rFonts w:eastAsia="Times New Roman"/>
                <w:color w:val="222222"/>
                <w:sz w:val="22"/>
                <w:szCs w:val="22"/>
              </w:rPr>
            </w:pPr>
            <w:r w:rsidRPr="00F43FBB">
              <w:rPr>
                <w:rFonts w:eastAsia="Times New Roman"/>
                <w:color w:val="222222"/>
                <w:sz w:val="22"/>
                <w:szCs w:val="22"/>
              </w:rPr>
              <w:t>192</w:t>
            </w:r>
          </w:p>
        </w:tc>
        <w:tc>
          <w:tcPr>
            <w:tcW w:w="809" w:type="pct"/>
            <w:tcBorders>
              <w:bottom w:val="nil"/>
            </w:tcBorders>
            <w:shd w:val="clear" w:color="auto" w:fill="auto"/>
            <w:tcMar>
              <w:top w:w="0" w:type="dxa"/>
              <w:left w:w="75" w:type="dxa"/>
              <w:bottom w:w="0" w:type="dxa"/>
              <w:right w:w="75" w:type="dxa"/>
            </w:tcMar>
            <w:vAlign w:val="center"/>
            <w:hideMark/>
          </w:tcPr>
          <w:p w14:paraId="3FEF8B2E" w14:textId="77777777" w:rsidR="00F43FBB" w:rsidRPr="00F43FBB" w:rsidRDefault="00F43FBB" w:rsidP="00F43FBB">
            <w:pPr>
              <w:spacing w:line="240" w:lineRule="auto"/>
              <w:ind w:firstLine="0"/>
              <w:jc w:val="center"/>
              <w:rPr>
                <w:rFonts w:eastAsia="Times New Roman"/>
                <w:color w:val="222222"/>
                <w:sz w:val="22"/>
                <w:szCs w:val="22"/>
              </w:rPr>
            </w:pPr>
            <w:r w:rsidRPr="00F43FBB">
              <w:rPr>
                <w:rFonts w:eastAsia="Times New Roman"/>
                <w:color w:val="222222"/>
                <w:sz w:val="22"/>
                <w:szCs w:val="22"/>
              </w:rPr>
              <w:t>197</w:t>
            </w:r>
          </w:p>
        </w:tc>
        <w:tc>
          <w:tcPr>
            <w:tcW w:w="1287" w:type="pct"/>
            <w:tcBorders>
              <w:bottom w:val="nil"/>
            </w:tcBorders>
            <w:shd w:val="clear" w:color="auto" w:fill="auto"/>
            <w:tcMar>
              <w:top w:w="0" w:type="dxa"/>
              <w:left w:w="75" w:type="dxa"/>
              <w:bottom w:w="0" w:type="dxa"/>
              <w:right w:w="75" w:type="dxa"/>
            </w:tcMar>
            <w:vAlign w:val="center"/>
            <w:hideMark/>
          </w:tcPr>
          <w:p w14:paraId="63BB44BE" w14:textId="77777777" w:rsidR="00F43FBB" w:rsidRPr="00F43FBB" w:rsidRDefault="00F43FBB" w:rsidP="00F43FBB">
            <w:pPr>
              <w:spacing w:line="240" w:lineRule="auto"/>
              <w:ind w:firstLine="0"/>
              <w:jc w:val="center"/>
              <w:rPr>
                <w:rFonts w:eastAsia="Times New Roman"/>
                <w:color w:val="222222"/>
                <w:sz w:val="22"/>
                <w:szCs w:val="22"/>
              </w:rPr>
            </w:pPr>
            <w:r w:rsidRPr="00F43FBB">
              <w:rPr>
                <w:rFonts w:eastAsia="Times New Roman"/>
                <w:color w:val="222222"/>
                <w:sz w:val="22"/>
                <w:szCs w:val="22"/>
              </w:rPr>
              <w:t>50.42 (16.55)</w:t>
            </w:r>
          </w:p>
        </w:tc>
        <w:tc>
          <w:tcPr>
            <w:tcW w:w="1074" w:type="pct"/>
            <w:tcBorders>
              <w:bottom w:val="nil"/>
            </w:tcBorders>
            <w:shd w:val="clear" w:color="auto" w:fill="auto"/>
            <w:tcMar>
              <w:top w:w="0" w:type="dxa"/>
              <w:left w:w="75" w:type="dxa"/>
              <w:bottom w:w="0" w:type="dxa"/>
              <w:right w:w="75" w:type="dxa"/>
            </w:tcMar>
            <w:vAlign w:val="center"/>
            <w:hideMark/>
          </w:tcPr>
          <w:p w14:paraId="22490F7B" w14:textId="620669B8" w:rsidR="00F43FBB" w:rsidRPr="00F43FBB" w:rsidRDefault="00F43FBB" w:rsidP="00F43FBB">
            <w:pPr>
              <w:spacing w:line="240" w:lineRule="auto"/>
              <w:ind w:firstLine="0"/>
              <w:jc w:val="center"/>
              <w:rPr>
                <w:rFonts w:eastAsia="Times New Roman"/>
                <w:color w:val="222222"/>
                <w:sz w:val="22"/>
                <w:szCs w:val="22"/>
              </w:rPr>
            </w:pPr>
            <w:r w:rsidRPr="00F43FBB">
              <w:rPr>
                <w:rFonts w:eastAsia="Times New Roman"/>
                <w:color w:val="222222"/>
                <w:sz w:val="22"/>
                <w:szCs w:val="22"/>
              </w:rPr>
              <w:t>5.31 (1.9</w:t>
            </w:r>
            <w:r w:rsidRPr="003157B8">
              <w:rPr>
                <w:color w:val="222222"/>
                <w:sz w:val="22"/>
                <w:szCs w:val="22"/>
              </w:rPr>
              <w:t>0</w:t>
            </w:r>
            <w:r w:rsidRPr="00F43FBB">
              <w:rPr>
                <w:rFonts w:eastAsia="Times New Roman"/>
                <w:color w:val="222222"/>
                <w:sz w:val="22"/>
                <w:szCs w:val="22"/>
              </w:rPr>
              <w:t>)</w:t>
            </w:r>
          </w:p>
        </w:tc>
      </w:tr>
      <w:tr w:rsidR="00F43FBB" w:rsidRPr="00F43FBB" w14:paraId="3E997E90" w14:textId="77777777" w:rsidTr="003157B8">
        <w:tc>
          <w:tcPr>
            <w:tcW w:w="1307" w:type="pct"/>
            <w:tcBorders>
              <w:top w:val="nil"/>
              <w:bottom w:val="single" w:sz="8" w:space="0" w:color="auto"/>
            </w:tcBorders>
            <w:shd w:val="clear" w:color="auto" w:fill="auto"/>
            <w:tcMar>
              <w:top w:w="0" w:type="dxa"/>
              <w:left w:w="75" w:type="dxa"/>
              <w:bottom w:w="0" w:type="dxa"/>
              <w:right w:w="75" w:type="dxa"/>
            </w:tcMar>
            <w:vAlign w:val="center"/>
            <w:hideMark/>
          </w:tcPr>
          <w:p w14:paraId="24C0AAD2" w14:textId="77777777" w:rsidR="00F43FBB" w:rsidRPr="00F43FBB" w:rsidRDefault="00F43FBB" w:rsidP="00F43FBB">
            <w:pPr>
              <w:spacing w:line="240" w:lineRule="auto"/>
              <w:ind w:firstLine="0"/>
              <w:jc w:val="center"/>
              <w:rPr>
                <w:rFonts w:eastAsia="Times New Roman"/>
                <w:color w:val="222222"/>
                <w:sz w:val="22"/>
                <w:szCs w:val="22"/>
              </w:rPr>
            </w:pPr>
            <w:r w:rsidRPr="00F43FBB">
              <w:rPr>
                <w:rFonts w:eastAsia="Times New Roman"/>
                <w:color w:val="222222"/>
                <w:sz w:val="22"/>
                <w:szCs w:val="22"/>
              </w:rPr>
              <w:t>United States</w:t>
            </w:r>
          </w:p>
        </w:tc>
        <w:tc>
          <w:tcPr>
            <w:tcW w:w="523" w:type="pct"/>
            <w:tcBorders>
              <w:top w:val="nil"/>
              <w:bottom w:val="single" w:sz="8" w:space="0" w:color="auto"/>
            </w:tcBorders>
            <w:shd w:val="clear" w:color="auto" w:fill="auto"/>
            <w:tcMar>
              <w:top w:w="0" w:type="dxa"/>
              <w:left w:w="75" w:type="dxa"/>
              <w:bottom w:w="0" w:type="dxa"/>
              <w:right w:w="75" w:type="dxa"/>
            </w:tcMar>
            <w:vAlign w:val="center"/>
            <w:hideMark/>
          </w:tcPr>
          <w:p w14:paraId="0E660D3D" w14:textId="77777777" w:rsidR="00F43FBB" w:rsidRPr="00F43FBB" w:rsidRDefault="00F43FBB" w:rsidP="00F43FBB">
            <w:pPr>
              <w:spacing w:line="240" w:lineRule="auto"/>
              <w:ind w:firstLine="0"/>
              <w:jc w:val="center"/>
              <w:rPr>
                <w:rFonts w:eastAsia="Times New Roman"/>
                <w:color w:val="222222"/>
                <w:sz w:val="22"/>
                <w:szCs w:val="22"/>
              </w:rPr>
            </w:pPr>
            <w:r w:rsidRPr="00F43FBB">
              <w:rPr>
                <w:rFonts w:eastAsia="Times New Roman"/>
                <w:color w:val="222222"/>
                <w:sz w:val="22"/>
                <w:szCs w:val="22"/>
              </w:rPr>
              <w:t>195</w:t>
            </w:r>
          </w:p>
        </w:tc>
        <w:tc>
          <w:tcPr>
            <w:tcW w:w="809" w:type="pct"/>
            <w:tcBorders>
              <w:top w:val="nil"/>
              <w:bottom w:val="single" w:sz="8" w:space="0" w:color="auto"/>
            </w:tcBorders>
            <w:shd w:val="clear" w:color="auto" w:fill="auto"/>
            <w:tcMar>
              <w:top w:w="0" w:type="dxa"/>
              <w:left w:w="75" w:type="dxa"/>
              <w:bottom w:w="0" w:type="dxa"/>
              <w:right w:w="75" w:type="dxa"/>
            </w:tcMar>
            <w:vAlign w:val="center"/>
            <w:hideMark/>
          </w:tcPr>
          <w:p w14:paraId="7C16938E" w14:textId="77777777" w:rsidR="00F43FBB" w:rsidRPr="00F43FBB" w:rsidRDefault="00F43FBB" w:rsidP="00F43FBB">
            <w:pPr>
              <w:spacing w:line="240" w:lineRule="auto"/>
              <w:ind w:firstLine="0"/>
              <w:jc w:val="center"/>
              <w:rPr>
                <w:rFonts w:eastAsia="Times New Roman"/>
                <w:color w:val="222222"/>
                <w:sz w:val="22"/>
                <w:szCs w:val="22"/>
              </w:rPr>
            </w:pPr>
            <w:r w:rsidRPr="00F43FBB">
              <w:rPr>
                <w:rFonts w:eastAsia="Times New Roman"/>
                <w:color w:val="222222"/>
                <w:sz w:val="22"/>
                <w:szCs w:val="22"/>
              </w:rPr>
              <w:t>195</w:t>
            </w:r>
          </w:p>
        </w:tc>
        <w:tc>
          <w:tcPr>
            <w:tcW w:w="1287" w:type="pct"/>
            <w:tcBorders>
              <w:top w:val="nil"/>
              <w:bottom w:val="single" w:sz="8" w:space="0" w:color="auto"/>
            </w:tcBorders>
            <w:shd w:val="clear" w:color="auto" w:fill="auto"/>
            <w:tcMar>
              <w:top w:w="0" w:type="dxa"/>
              <w:left w:w="75" w:type="dxa"/>
              <w:bottom w:w="0" w:type="dxa"/>
              <w:right w:w="75" w:type="dxa"/>
            </w:tcMar>
            <w:vAlign w:val="center"/>
            <w:hideMark/>
          </w:tcPr>
          <w:p w14:paraId="0927A9D9" w14:textId="77777777" w:rsidR="00F43FBB" w:rsidRPr="00F43FBB" w:rsidRDefault="00F43FBB" w:rsidP="00F43FBB">
            <w:pPr>
              <w:spacing w:line="240" w:lineRule="auto"/>
              <w:ind w:firstLine="0"/>
              <w:jc w:val="center"/>
              <w:rPr>
                <w:rFonts w:eastAsia="Times New Roman"/>
                <w:color w:val="222222"/>
                <w:sz w:val="22"/>
                <w:szCs w:val="22"/>
              </w:rPr>
            </w:pPr>
            <w:r w:rsidRPr="00F43FBB">
              <w:rPr>
                <w:rFonts w:eastAsia="Times New Roman"/>
                <w:color w:val="222222"/>
                <w:sz w:val="22"/>
                <w:szCs w:val="22"/>
              </w:rPr>
              <w:t>47.17 (16.28)</w:t>
            </w:r>
          </w:p>
        </w:tc>
        <w:tc>
          <w:tcPr>
            <w:tcW w:w="1074" w:type="pct"/>
            <w:tcBorders>
              <w:top w:val="nil"/>
              <w:bottom w:val="single" w:sz="8" w:space="0" w:color="auto"/>
            </w:tcBorders>
            <w:shd w:val="clear" w:color="auto" w:fill="auto"/>
            <w:tcMar>
              <w:top w:w="0" w:type="dxa"/>
              <w:left w:w="75" w:type="dxa"/>
              <w:bottom w:w="0" w:type="dxa"/>
              <w:right w:w="75" w:type="dxa"/>
            </w:tcMar>
            <w:vAlign w:val="center"/>
            <w:hideMark/>
          </w:tcPr>
          <w:p w14:paraId="51AB95AA" w14:textId="2B12A3F8" w:rsidR="00F43FBB" w:rsidRPr="00F43FBB" w:rsidRDefault="00F43FBB" w:rsidP="00F43FBB">
            <w:pPr>
              <w:spacing w:line="240" w:lineRule="auto"/>
              <w:ind w:firstLine="0"/>
              <w:jc w:val="center"/>
              <w:rPr>
                <w:rFonts w:eastAsia="Times New Roman"/>
                <w:color w:val="222222"/>
                <w:sz w:val="22"/>
                <w:szCs w:val="22"/>
              </w:rPr>
            </w:pPr>
            <w:r w:rsidRPr="00F43FBB">
              <w:rPr>
                <w:rFonts w:eastAsia="Times New Roman"/>
                <w:color w:val="222222"/>
                <w:sz w:val="22"/>
                <w:szCs w:val="22"/>
              </w:rPr>
              <w:t>6.47 (2.3</w:t>
            </w:r>
            <w:r w:rsidRPr="003157B8">
              <w:rPr>
                <w:color w:val="222222"/>
                <w:sz w:val="22"/>
                <w:szCs w:val="22"/>
              </w:rPr>
              <w:t>0</w:t>
            </w:r>
            <w:r w:rsidRPr="00F43FBB">
              <w:rPr>
                <w:rFonts w:eastAsia="Times New Roman"/>
                <w:color w:val="222222"/>
                <w:sz w:val="22"/>
                <w:szCs w:val="22"/>
              </w:rPr>
              <w:t>)</w:t>
            </w:r>
          </w:p>
        </w:tc>
      </w:tr>
      <w:tr w:rsidR="003157B8" w:rsidRPr="00F43FBB" w14:paraId="3370D769" w14:textId="77777777" w:rsidTr="009F0BBD">
        <w:tc>
          <w:tcPr>
            <w:tcW w:w="1307" w:type="pct"/>
            <w:tcBorders>
              <w:top w:val="single" w:sz="8" w:space="0" w:color="auto"/>
              <w:bottom w:val="single" w:sz="8" w:space="0" w:color="auto"/>
            </w:tcBorders>
            <w:shd w:val="clear" w:color="auto" w:fill="auto"/>
            <w:tcMar>
              <w:top w:w="0" w:type="dxa"/>
              <w:left w:w="75" w:type="dxa"/>
              <w:bottom w:w="0" w:type="dxa"/>
              <w:right w:w="75" w:type="dxa"/>
            </w:tcMar>
            <w:vAlign w:val="center"/>
          </w:tcPr>
          <w:p w14:paraId="058FB67C" w14:textId="6EB4DF7D" w:rsidR="003157B8" w:rsidRPr="003157B8" w:rsidRDefault="003157B8" w:rsidP="003157B8">
            <w:pPr>
              <w:spacing w:line="240" w:lineRule="auto"/>
              <w:ind w:firstLine="0"/>
              <w:jc w:val="center"/>
              <w:rPr>
                <w:b/>
                <w:bCs/>
                <w:color w:val="222222"/>
                <w:sz w:val="22"/>
                <w:szCs w:val="22"/>
              </w:rPr>
            </w:pPr>
            <w:r w:rsidRPr="003157B8">
              <w:rPr>
                <w:b/>
                <w:bCs/>
                <w:color w:val="222222"/>
                <w:sz w:val="22"/>
                <w:szCs w:val="22"/>
              </w:rPr>
              <w:t>Total</w:t>
            </w:r>
          </w:p>
        </w:tc>
        <w:tc>
          <w:tcPr>
            <w:tcW w:w="523" w:type="pct"/>
            <w:tcBorders>
              <w:top w:val="single" w:sz="8" w:space="0" w:color="auto"/>
              <w:bottom w:val="single" w:sz="8" w:space="0" w:color="auto"/>
            </w:tcBorders>
            <w:shd w:val="clear" w:color="auto" w:fill="auto"/>
            <w:tcMar>
              <w:top w:w="0" w:type="dxa"/>
              <w:left w:w="75" w:type="dxa"/>
              <w:bottom w:w="0" w:type="dxa"/>
              <w:right w:w="75" w:type="dxa"/>
            </w:tcMar>
            <w:vAlign w:val="center"/>
          </w:tcPr>
          <w:p w14:paraId="75585F7A" w14:textId="1325E324" w:rsidR="003157B8" w:rsidRPr="003157B8" w:rsidRDefault="003157B8" w:rsidP="003157B8">
            <w:pPr>
              <w:spacing w:line="240" w:lineRule="auto"/>
              <w:ind w:firstLine="0"/>
              <w:jc w:val="center"/>
              <w:rPr>
                <w:color w:val="222222"/>
                <w:sz w:val="22"/>
                <w:szCs w:val="22"/>
              </w:rPr>
            </w:pPr>
            <w:r w:rsidRPr="003157B8">
              <w:rPr>
                <w:color w:val="222222"/>
                <w:sz w:val="22"/>
                <w:szCs w:val="22"/>
              </w:rPr>
              <w:t>2666</w:t>
            </w:r>
          </w:p>
        </w:tc>
        <w:tc>
          <w:tcPr>
            <w:tcW w:w="809" w:type="pct"/>
            <w:tcBorders>
              <w:top w:val="single" w:sz="8" w:space="0" w:color="auto"/>
              <w:bottom w:val="single" w:sz="8" w:space="0" w:color="auto"/>
            </w:tcBorders>
            <w:shd w:val="clear" w:color="auto" w:fill="auto"/>
            <w:tcMar>
              <w:top w:w="0" w:type="dxa"/>
              <w:left w:w="75" w:type="dxa"/>
              <w:bottom w:w="0" w:type="dxa"/>
              <w:right w:w="75" w:type="dxa"/>
            </w:tcMar>
            <w:vAlign w:val="center"/>
          </w:tcPr>
          <w:p w14:paraId="5A53C082" w14:textId="07399B07" w:rsidR="003157B8" w:rsidRPr="003157B8" w:rsidRDefault="003157B8" w:rsidP="003157B8">
            <w:pPr>
              <w:spacing w:line="240" w:lineRule="auto"/>
              <w:ind w:firstLine="0"/>
              <w:jc w:val="center"/>
              <w:rPr>
                <w:color w:val="222222"/>
                <w:sz w:val="22"/>
                <w:szCs w:val="22"/>
              </w:rPr>
            </w:pPr>
            <w:r w:rsidRPr="003157B8">
              <w:rPr>
                <w:color w:val="222222"/>
                <w:sz w:val="22"/>
                <w:szCs w:val="22"/>
              </w:rPr>
              <w:t>2631</w:t>
            </w:r>
          </w:p>
        </w:tc>
        <w:tc>
          <w:tcPr>
            <w:tcW w:w="1287" w:type="pct"/>
            <w:tcBorders>
              <w:top w:val="single" w:sz="8" w:space="0" w:color="auto"/>
              <w:bottom w:val="single" w:sz="8" w:space="0" w:color="auto"/>
            </w:tcBorders>
            <w:shd w:val="clear" w:color="auto" w:fill="auto"/>
            <w:tcMar>
              <w:top w:w="0" w:type="dxa"/>
              <w:left w:w="75" w:type="dxa"/>
              <w:bottom w:w="0" w:type="dxa"/>
              <w:right w:w="75" w:type="dxa"/>
            </w:tcMar>
          </w:tcPr>
          <w:p w14:paraId="5A0D185C" w14:textId="67DBEC8D" w:rsidR="003157B8" w:rsidRPr="003157B8" w:rsidRDefault="003157B8" w:rsidP="003157B8">
            <w:pPr>
              <w:spacing w:line="240" w:lineRule="auto"/>
              <w:ind w:firstLine="0"/>
              <w:jc w:val="center"/>
              <w:rPr>
                <w:rFonts w:eastAsia="Times New Roman"/>
                <w:color w:val="222222"/>
                <w:sz w:val="22"/>
                <w:szCs w:val="22"/>
              </w:rPr>
            </w:pPr>
            <w:r w:rsidRPr="003157B8">
              <w:rPr>
                <w:sz w:val="22"/>
                <w:szCs w:val="22"/>
              </w:rPr>
              <w:t>42.75 (15.12)</w:t>
            </w:r>
          </w:p>
        </w:tc>
        <w:tc>
          <w:tcPr>
            <w:tcW w:w="1074" w:type="pct"/>
            <w:tcBorders>
              <w:top w:val="single" w:sz="8" w:space="0" w:color="auto"/>
              <w:bottom w:val="single" w:sz="8" w:space="0" w:color="auto"/>
            </w:tcBorders>
            <w:shd w:val="clear" w:color="auto" w:fill="auto"/>
            <w:tcMar>
              <w:top w:w="0" w:type="dxa"/>
              <w:left w:w="75" w:type="dxa"/>
              <w:bottom w:w="0" w:type="dxa"/>
              <w:right w:w="75" w:type="dxa"/>
            </w:tcMar>
          </w:tcPr>
          <w:p w14:paraId="436C7928" w14:textId="7B0EBF73" w:rsidR="003157B8" w:rsidRPr="003157B8" w:rsidRDefault="003157B8" w:rsidP="003157B8">
            <w:pPr>
              <w:spacing w:line="240" w:lineRule="auto"/>
              <w:ind w:firstLine="0"/>
              <w:jc w:val="center"/>
              <w:rPr>
                <w:rFonts w:eastAsia="Times New Roman"/>
                <w:color w:val="222222"/>
                <w:sz w:val="22"/>
                <w:szCs w:val="22"/>
              </w:rPr>
            </w:pPr>
            <w:r w:rsidRPr="003157B8">
              <w:rPr>
                <w:sz w:val="22"/>
                <w:szCs w:val="22"/>
              </w:rPr>
              <w:t>5.6 (1.94)</w:t>
            </w:r>
          </w:p>
        </w:tc>
      </w:tr>
      <w:tr w:rsidR="009F0BBD" w:rsidRPr="00F43FBB" w14:paraId="689ED664" w14:textId="77777777" w:rsidTr="009F0BBD">
        <w:tc>
          <w:tcPr>
            <w:tcW w:w="5000" w:type="pct"/>
            <w:gridSpan w:val="5"/>
            <w:tcBorders>
              <w:top w:val="single" w:sz="8" w:space="0" w:color="auto"/>
              <w:bottom w:val="nil"/>
            </w:tcBorders>
            <w:shd w:val="clear" w:color="auto" w:fill="auto"/>
            <w:tcMar>
              <w:top w:w="0" w:type="dxa"/>
              <w:left w:w="75" w:type="dxa"/>
              <w:bottom w:w="0" w:type="dxa"/>
              <w:right w:w="75" w:type="dxa"/>
            </w:tcMar>
            <w:vAlign w:val="center"/>
          </w:tcPr>
          <w:p w14:paraId="7674599D" w14:textId="4C1CD7FD" w:rsidR="009F0BBD" w:rsidRPr="003157B8" w:rsidRDefault="009F0BBD" w:rsidP="009F0BBD">
            <w:pPr>
              <w:spacing w:line="240" w:lineRule="auto"/>
              <w:ind w:firstLine="0"/>
              <w:rPr>
                <w:sz w:val="22"/>
                <w:szCs w:val="22"/>
              </w:rPr>
            </w:pPr>
            <w:r w:rsidRPr="0067553F">
              <w:rPr>
                <w:rFonts w:eastAsia="Times"/>
                <w:i/>
                <w:iCs/>
                <w:sz w:val="22"/>
                <w:szCs w:val="22"/>
              </w:rPr>
              <w:t>Note</w:t>
            </w:r>
            <w:r w:rsidRPr="0067553F">
              <w:rPr>
                <w:rFonts w:eastAsia="Times"/>
                <w:sz w:val="22"/>
                <w:szCs w:val="22"/>
              </w:rPr>
              <w:t xml:space="preserve">. Values for age and SES represent means with standard deviations in brackets. </w:t>
            </w:r>
          </w:p>
        </w:tc>
      </w:tr>
    </w:tbl>
    <w:p w14:paraId="56D9E94E" w14:textId="77777777" w:rsidR="00F95C0F" w:rsidRDefault="00F95C0F" w:rsidP="00F95C0F">
      <w:pPr>
        <w:ind w:firstLine="0"/>
        <w:sectPr w:rsidR="00F95C0F" w:rsidSect="00F95C0F">
          <w:headerReference w:type="even" r:id="rId12"/>
          <w:headerReference w:type="default" r:id="rId13"/>
          <w:footerReference w:type="default" r:id="rId14"/>
          <w:headerReference w:type="first" r:id="rId15"/>
          <w:endnotePr>
            <w:numFmt w:val="decimal"/>
          </w:endnotePr>
          <w:pgSz w:w="15840" w:h="12240" w:orient="landscape"/>
          <w:pgMar w:top="1440" w:right="1440" w:bottom="1440" w:left="1440" w:header="0" w:footer="0" w:gutter="0"/>
          <w:cols w:space="720"/>
          <w:docGrid w:linePitch="326"/>
        </w:sectPr>
      </w:pPr>
    </w:p>
    <w:p w14:paraId="00D845BC" w14:textId="5F0A35C7" w:rsidR="00F95C0F" w:rsidRDefault="00F95C0F" w:rsidP="00F95C0F">
      <w:pPr>
        <w:pStyle w:val="Heading2"/>
      </w:pPr>
      <w:r w:rsidRPr="005026EA">
        <w:lastRenderedPageBreak/>
        <w:t>SM.</w:t>
      </w:r>
      <w:r>
        <w:rPr>
          <w:rFonts w:hint="eastAsia"/>
        </w:rPr>
        <w:t>2</w:t>
      </w:r>
      <w:r w:rsidRPr="005026EA">
        <w:t xml:space="preserve">. </w:t>
      </w:r>
      <w:r w:rsidR="00B34073">
        <w:t>Graphical</w:t>
      </w:r>
      <w:r w:rsidR="00B34073">
        <w:rPr>
          <w:rFonts w:hint="eastAsia"/>
        </w:rPr>
        <w:t xml:space="preserve"> o</w:t>
      </w:r>
      <w:r w:rsidRPr="005026EA">
        <w:t xml:space="preserve">verview over </w:t>
      </w:r>
      <w:r w:rsidR="00B34073">
        <w:rPr>
          <w:rFonts w:hint="eastAsia"/>
        </w:rPr>
        <w:t>country descriptives for study variables</w:t>
      </w:r>
    </w:p>
    <w:p w14:paraId="185648F8" w14:textId="448A1834" w:rsidR="00B34073" w:rsidRDefault="00B34073" w:rsidP="00B34073">
      <w:pPr>
        <w:ind w:firstLine="0"/>
        <w:rPr>
          <w:b/>
          <w:bCs/>
        </w:rPr>
      </w:pPr>
      <w:r w:rsidRPr="0075633F">
        <w:rPr>
          <w:rFonts w:hint="eastAsia"/>
          <w:b/>
          <w:bCs/>
        </w:rPr>
        <w:t xml:space="preserve">Figure </w:t>
      </w:r>
      <w:r>
        <w:rPr>
          <w:rFonts w:hint="eastAsia"/>
          <w:b/>
          <w:bCs/>
        </w:rPr>
        <w:t>S1</w:t>
      </w:r>
    </w:p>
    <w:p w14:paraId="6ADE288C" w14:textId="2A513815" w:rsidR="00B34073" w:rsidRPr="00B34073" w:rsidRDefault="00B34073" w:rsidP="00B34073">
      <w:pPr>
        <w:ind w:firstLine="0"/>
      </w:pPr>
      <w:r w:rsidRPr="00BB518B">
        <w:rPr>
          <w:rFonts w:hint="eastAsia"/>
        </w:rPr>
        <w:t>A</w:t>
      </w:r>
      <w:r w:rsidRPr="00BB518B">
        <w:t>v</w:t>
      </w:r>
      <w:r w:rsidRPr="00BB518B">
        <w:rPr>
          <w:rFonts w:hint="eastAsia"/>
        </w:rPr>
        <w:t xml:space="preserve">erage ratings for apology beliefs of </w:t>
      </w:r>
      <w:r>
        <w:rPr>
          <w:rFonts w:hint="eastAsia"/>
        </w:rPr>
        <w:t>morality and effectiveness by country</w:t>
      </w:r>
    </w:p>
    <w:p w14:paraId="36E1667D" w14:textId="77777777" w:rsidR="00F95C0F" w:rsidRDefault="00F95C0F" w:rsidP="00F95C0F">
      <w:pPr>
        <w:ind w:firstLine="0"/>
        <w:rPr>
          <w:b/>
          <w:bCs/>
        </w:rPr>
        <w:sectPr w:rsidR="00F95C0F" w:rsidSect="00F95C0F">
          <w:endnotePr>
            <w:numFmt w:val="decimal"/>
          </w:endnotePr>
          <w:pgSz w:w="15840" w:h="12240" w:orient="landscape"/>
          <w:pgMar w:top="1440" w:right="1440" w:bottom="1440" w:left="1440" w:header="0" w:footer="0" w:gutter="0"/>
          <w:cols w:space="720"/>
          <w:docGrid w:linePitch="326"/>
        </w:sectPr>
      </w:pPr>
      <w:r>
        <w:rPr>
          <w:noProof/>
        </w:rPr>
        <w:drawing>
          <wp:inline distT="0" distB="0" distL="0" distR="0" wp14:anchorId="288C3FEA" wp14:editId="08BFC26E">
            <wp:extent cx="7521934" cy="4649506"/>
            <wp:effectExtent l="19050" t="19050" r="22225" b="17780"/>
            <wp:docPr id="1713495867" name="Picture 1" descr="A graph of different valu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495867" name="Picture 1" descr="A graph of different values&#10;&#10;Description automatically generated with medium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538515" cy="4659755"/>
                    </a:xfrm>
                    <a:prstGeom prst="rect">
                      <a:avLst/>
                    </a:prstGeom>
                    <a:noFill/>
                    <a:ln>
                      <a:solidFill>
                        <a:schemeClr val="tx1"/>
                      </a:solidFill>
                    </a:ln>
                  </pic:spPr>
                </pic:pic>
              </a:graphicData>
            </a:graphic>
          </wp:inline>
        </w:drawing>
      </w:r>
    </w:p>
    <w:p w14:paraId="0025A55A" w14:textId="44ADAF99" w:rsidR="00F95C0F" w:rsidRPr="00841487" w:rsidRDefault="00F95C0F" w:rsidP="00F95C0F">
      <w:pPr>
        <w:ind w:firstLine="0"/>
      </w:pPr>
      <w:r w:rsidRPr="0075633F">
        <w:rPr>
          <w:rFonts w:hint="eastAsia"/>
          <w:b/>
          <w:bCs/>
        </w:rPr>
        <w:lastRenderedPageBreak/>
        <w:t xml:space="preserve">Figure </w:t>
      </w:r>
      <w:r w:rsidR="00B34073">
        <w:rPr>
          <w:rFonts w:hint="eastAsia"/>
          <w:b/>
          <w:bCs/>
        </w:rPr>
        <w:t>S</w:t>
      </w:r>
      <w:r>
        <w:rPr>
          <w:rFonts w:hint="eastAsia"/>
          <w:b/>
          <w:bCs/>
        </w:rPr>
        <w:t>2</w:t>
      </w:r>
    </w:p>
    <w:p w14:paraId="3F451C4D" w14:textId="62CBEF71" w:rsidR="00F95C0F" w:rsidRPr="00BB518B" w:rsidRDefault="00F95C0F" w:rsidP="00F95C0F">
      <w:pPr>
        <w:ind w:firstLine="0"/>
      </w:pPr>
      <w:r w:rsidRPr="00BB518B">
        <w:rPr>
          <w:rFonts w:hint="eastAsia"/>
        </w:rPr>
        <w:t>A</w:t>
      </w:r>
      <w:r w:rsidRPr="00BB518B">
        <w:t>v</w:t>
      </w:r>
      <w:r w:rsidRPr="00BB518B">
        <w:rPr>
          <w:rFonts w:hint="eastAsia"/>
        </w:rPr>
        <w:t xml:space="preserve">erage ratings for apology beliefs of </w:t>
      </w:r>
      <w:r>
        <w:rPr>
          <w:rFonts w:hint="eastAsia"/>
        </w:rPr>
        <w:t xml:space="preserve">admissions of responsibility by </w:t>
      </w:r>
      <w:r w:rsidR="00B34073">
        <w:rPr>
          <w:rFonts w:hint="eastAsia"/>
        </w:rPr>
        <w:t>country</w:t>
      </w:r>
      <w:r>
        <w:rPr>
          <w:rFonts w:hint="eastAsia"/>
          <w:noProof/>
        </w:rPr>
        <w:drawing>
          <wp:inline distT="0" distB="0" distL="0" distR="0" wp14:anchorId="7995D3A4" wp14:editId="3F929FEC">
            <wp:extent cx="5888769" cy="5888769"/>
            <wp:effectExtent l="19050" t="19050" r="17145" b="17145"/>
            <wp:docPr id="874940477" name="Picture 2" descr="A graph of a graph of a number of individua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940477" name="Picture 2" descr="A graph of a graph of a number of individuals&#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92745" cy="5892745"/>
                    </a:xfrm>
                    <a:prstGeom prst="rect">
                      <a:avLst/>
                    </a:prstGeom>
                    <a:noFill/>
                    <a:ln>
                      <a:solidFill>
                        <a:schemeClr val="tx1"/>
                      </a:solidFill>
                    </a:ln>
                  </pic:spPr>
                </pic:pic>
              </a:graphicData>
            </a:graphic>
          </wp:inline>
        </w:drawing>
      </w:r>
    </w:p>
    <w:p w14:paraId="595B8F10" w14:textId="77777777" w:rsidR="00F95C0F" w:rsidRPr="00841487" w:rsidRDefault="00F95C0F" w:rsidP="00F95C0F">
      <w:pPr>
        <w:pStyle w:val="BodyText"/>
        <w:sectPr w:rsidR="00F95C0F" w:rsidRPr="00841487" w:rsidSect="00F95C0F">
          <w:endnotePr>
            <w:numFmt w:val="decimal"/>
          </w:endnotePr>
          <w:pgSz w:w="12240" w:h="15840"/>
          <w:pgMar w:top="1440" w:right="1440" w:bottom="1440" w:left="1440" w:header="0" w:footer="0" w:gutter="0"/>
          <w:cols w:space="720"/>
          <w:docGrid w:linePitch="326"/>
        </w:sectPr>
      </w:pPr>
    </w:p>
    <w:p w14:paraId="18816A8D" w14:textId="044FB2C5" w:rsidR="00484870" w:rsidRPr="005026EA" w:rsidRDefault="00484870" w:rsidP="00484870">
      <w:pPr>
        <w:pStyle w:val="Heading2"/>
      </w:pPr>
      <w:r w:rsidRPr="005026EA">
        <w:lastRenderedPageBreak/>
        <w:t>SM.</w:t>
      </w:r>
      <w:r w:rsidR="00B34073">
        <w:rPr>
          <w:rFonts w:hint="eastAsia"/>
        </w:rPr>
        <w:t>3</w:t>
      </w:r>
      <w:r w:rsidRPr="005026EA">
        <w:t xml:space="preserve">. </w:t>
      </w:r>
      <w:r w:rsidR="00BD4B49">
        <w:rPr>
          <w:rFonts w:hint="eastAsia"/>
        </w:rPr>
        <w:t>Measurement Models</w:t>
      </w:r>
      <w:r w:rsidR="00174FCA">
        <w:rPr>
          <w:rFonts w:hint="eastAsia"/>
        </w:rPr>
        <w:t xml:space="preserve"> of Multi-Item Scales </w:t>
      </w:r>
    </w:p>
    <w:p w14:paraId="6D1CAA2B" w14:textId="77777777" w:rsidR="00626D22" w:rsidRPr="00267611" w:rsidRDefault="00626D22" w:rsidP="00626D22">
      <w:pPr>
        <w:ind w:firstLine="0"/>
        <w:rPr>
          <w:rFonts w:asciiTheme="majorBidi" w:eastAsia="Arial" w:hAnsiTheme="majorBidi" w:cstheme="majorBidi"/>
          <w:color w:val="000000"/>
          <w:sz w:val="22"/>
          <w:szCs w:val="22"/>
        </w:rPr>
      </w:pPr>
      <w:r w:rsidRPr="00267611">
        <w:rPr>
          <w:rFonts w:asciiTheme="majorBidi" w:eastAsia="Arial" w:hAnsiTheme="majorBidi" w:cstheme="majorBidi"/>
          <w:color w:val="000000"/>
          <w:sz w:val="22"/>
          <w:szCs w:val="22"/>
        </w:rPr>
        <w:t xml:space="preserve">This section outlines the measurement models used at both the individual and cultural levels for the multi-item scales central to our primary analyses—namely, willingness to apologize, personal perceptions of apology effectiveness, and perceived normative perceptions of apology effectiveness. Equivalent models for the honor value scales are presented </w:t>
      </w:r>
      <w:r>
        <w:rPr>
          <w:rFonts w:asciiTheme="majorBidi" w:hAnsiTheme="majorBidi" w:cstheme="majorBidi" w:hint="eastAsia"/>
          <w:color w:val="000000"/>
          <w:sz w:val="22"/>
          <w:szCs w:val="22"/>
        </w:rPr>
        <w:t>elsewhere</w:t>
      </w:r>
      <w:r w:rsidRPr="00267611">
        <w:rPr>
          <w:rFonts w:asciiTheme="majorBidi" w:eastAsia="Arial" w:hAnsiTheme="majorBidi" w:cstheme="majorBidi"/>
          <w:color w:val="000000"/>
          <w:sz w:val="22"/>
          <w:szCs w:val="22"/>
        </w:rPr>
        <w:t xml:space="preserve"> (Vignoles et al., 2024).</w:t>
      </w:r>
    </w:p>
    <w:p w14:paraId="7FB92B6E" w14:textId="77777777" w:rsidR="00626D22" w:rsidRPr="00267611" w:rsidRDefault="00626D22" w:rsidP="00626D22">
      <w:pPr>
        <w:rPr>
          <w:rFonts w:asciiTheme="majorBidi" w:eastAsia="Arial" w:hAnsiTheme="majorBidi" w:cstheme="majorBidi"/>
          <w:color w:val="000000"/>
          <w:sz w:val="22"/>
          <w:szCs w:val="22"/>
        </w:rPr>
      </w:pPr>
      <w:r w:rsidRPr="00267611">
        <w:rPr>
          <w:rFonts w:asciiTheme="majorBidi" w:eastAsia="Arial" w:hAnsiTheme="majorBidi" w:cstheme="majorBidi"/>
          <w:color w:val="000000"/>
          <w:sz w:val="22"/>
          <w:szCs w:val="22"/>
        </w:rPr>
        <w:t xml:space="preserve">For each scale, we ran a separate but parallel series of </w:t>
      </w:r>
      <w:r>
        <w:rPr>
          <w:rFonts w:asciiTheme="majorBidi" w:hAnsiTheme="majorBidi" w:cstheme="majorBidi" w:hint="eastAsia"/>
          <w:color w:val="000000"/>
          <w:sz w:val="22"/>
          <w:szCs w:val="22"/>
        </w:rPr>
        <w:t xml:space="preserve">multi-level </w:t>
      </w:r>
      <w:r w:rsidRPr="00267611">
        <w:rPr>
          <w:rFonts w:asciiTheme="majorBidi" w:eastAsia="Arial" w:hAnsiTheme="majorBidi" w:cstheme="majorBidi"/>
          <w:color w:val="000000"/>
          <w:sz w:val="22"/>
          <w:szCs w:val="22"/>
        </w:rPr>
        <w:t>measurement models</w:t>
      </w:r>
      <w:r>
        <w:rPr>
          <w:rFonts w:asciiTheme="majorBidi" w:hAnsiTheme="majorBidi" w:cstheme="majorBidi" w:hint="eastAsia"/>
          <w:color w:val="000000"/>
          <w:sz w:val="22"/>
          <w:szCs w:val="22"/>
        </w:rPr>
        <w:t xml:space="preserve">, </w:t>
      </w:r>
      <w:r w:rsidRPr="00267611">
        <w:rPr>
          <w:rFonts w:asciiTheme="majorBidi" w:eastAsia="Arial" w:hAnsiTheme="majorBidi" w:cstheme="majorBidi"/>
          <w:color w:val="000000"/>
          <w:sz w:val="22"/>
          <w:szCs w:val="22"/>
        </w:rPr>
        <w:t>account</w:t>
      </w:r>
      <w:r>
        <w:rPr>
          <w:rFonts w:asciiTheme="majorBidi" w:hAnsiTheme="majorBidi" w:cstheme="majorBidi" w:hint="eastAsia"/>
          <w:color w:val="000000"/>
          <w:sz w:val="22"/>
          <w:szCs w:val="22"/>
        </w:rPr>
        <w:t>ing</w:t>
      </w:r>
      <w:r w:rsidRPr="00267611">
        <w:rPr>
          <w:rFonts w:asciiTheme="majorBidi" w:eastAsia="Arial" w:hAnsiTheme="majorBidi" w:cstheme="majorBidi"/>
          <w:color w:val="000000"/>
          <w:sz w:val="22"/>
          <w:szCs w:val="22"/>
        </w:rPr>
        <w:t xml:space="preserve"> for the hierarchical nature of the data (with participants nested within cultural groups defined by the intersection of country and gender) and </w:t>
      </w:r>
      <w:r>
        <w:rPr>
          <w:rFonts w:asciiTheme="majorBidi" w:hAnsiTheme="majorBidi" w:cstheme="majorBidi" w:hint="eastAsia"/>
          <w:color w:val="000000"/>
          <w:sz w:val="22"/>
          <w:szCs w:val="22"/>
        </w:rPr>
        <w:t>adjusting</w:t>
      </w:r>
      <w:r w:rsidRPr="00267611">
        <w:rPr>
          <w:rFonts w:asciiTheme="majorBidi" w:eastAsia="Arial" w:hAnsiTheme="majorBidi" w:cstheme="majorBidi"/>
          <w:color w:val="000000"/>
          <w:sz w:val="22"/>
          <w:szCs w:val="22"/>
        </w:rPr>
        <w:t xml:space="preserve"> for differences in acquiescent responding.</w:t>
      </w:r>
    </w:p>
    <w:p w14:paraId="7DC405E1" w14:textId="77777777" w:rsidR="00626D22" w:rsidRPr="00267611" w:rsidRDefault="00626D22" w:rsidP="00626D22">
      <w:pPr>
        <w:rPr>
          <w:rFonts w:asciiTheme="majorBidi" w:eastAsia="Arial" w:hAnsiTheme="majorBidi" w:cstheme="majorBidi"/>
          <w:color w:val="000000"/>
          <w:sz w:val="22"/>
          <w:szCs w:val="22"/>
        </w:rPr>
      </w:pPr>
      <w:r>
        <w:rPr>
          <w:rFonts w:asciiTheme="majorBidi" w:hAnsiTheme="majorBidi" w:cstheme="majorBidi"/>
          <w:color w:val="000000"/>
          <w:sz w:val="22"/>
          <w:szCs w:val="22"/>
        </w:rPr>
        <w:t>First, we</w:t>
      </w:r>
      <w:r>
        <w:rPr>
          <w:rFonts w:asciiTheme="majorBidi" w:hAnsiTheme="majorBidi" w:cstheme="majorBidi" w:hint="eastAsia"/>
          <w:color w:val="000000"/>
          <w:sz w:val="22"/>
          <w:szCs w:val="22"/>
        </w:rPr>
        <w:t xml:space="preserve"> started with an</w:t>
      </w:r>
      <w:r w:rsidRPr="00267611">
        <w:rPr>
          <w:rFonts w:asciiTheme="majorBidi" w:eastAsia="Arial" w:hAnsiTheme="majorBidi" w:cstheme="majorBidi"/>
          <w:color w:val="000000"/>
          <w:sz w:val="22"/>
          <w:szCs w:val="22"/>
        </w:rPr>
        <w:t xml:space="preserve"> </w:t>
      </w:r>
      <w:r w:rsidRPr="00267611">
        <w:rPr>
          <w:rFonts w:asciiTheme="majorBidi" w:eastAsia="Arial" w:hAnsiTheme="majorBidi" w:cstheme="majorBidi"/>
          <w:b/>
          <w:bCs/>
          <w:color w:val="000000"/>
          <w:sz w:val="22"/>
          <w:szCs w:val="22"/>
        </w:rPr>
        <w:t>exploratory factor analysis (EFA)</w:t>
      </w:r>
      <w:r w:rsidRPr="00267611">
        <w:rPr>
          <w:rFonts w:asciiTheme="majorBidi" w:eastAsia="Arial" w:hAnsiTheme="majorBidi" w:cstheme="majorBidi"/>
          <w:color w:val="000000"/>
          <w:sz w:val="22"/>
          <w:szCs w:val="22"/>
        </w:rPr>
        <w:t xml:space="preserve"> to identify the underlying structure of the items at the individual level. To account for clustering within 28 cultural groups, we used the TYPE=COMPLEX option in </w:t>
      </w:r>
      <w:proofErr w:type="spellStart"/>
      <w:r w:rsidRPr="00267611">
        <w:rPr>
          <w:rFonts w:asciiTheme="majorBidi" w:eastAsia="Arial" w:hAnsiTheme="majorBidi" w:cstheme="majorBidi"/>
          <w:color w:val="000000"/>
          <w:sz w:val="22"/>
          <w:szCs w:val="22"/>
        </w:rPr>
        <w:t>Mplus</w:t>
      </w:r>
      <w:proofErr w:type="spellEnd"/>
      <w:r w:rsidRPr="00267611">
        <w:rPr>
          <w:rFonts w:asciiTheme="majorBidi" w:eastAsia="Arial" w:hAnsiTheme="majorBidi" w:cstheme="majorBidi"/>
          <w:color w:val="000000"/>
          <w:sz w:val="22"/>
          <w:szCs w:val="22"/>
        </w:rPr>
        <w:t>.</w:t>
      </w:r>
    </w:p>
    <w:p w14:paraId="642290BB" w14:textId="77777777" w:rsidR="00626D22" w:rsidRPr="00267611" w:rsidRDefault="00626D22" w:rsidP="00626D22">
      <w:pPr>
        <w:rPr>
          <w:rFonts w:asciiTheme="majorBidi" w:eastAsia="Arial" w:hAnsiTheme="majorBidi" w:cstheme="majorBidi"/>
          <w:color w:val="000000"/>
          <w:sz w:val="22"/>
          <w:szCs w:val="22"/>
        </w:rPr>
      </w:pPr>
      <w:r>
        <w:rPr>
          <w:rFonts w:asciiTheme="majorBidi" w:hAnsiTheme="majorBidi" w:cstheme="majorBidi" w:hint="eastAsia"/>
          <w:color w:val="000000"/>
          <w:sz w:val="22"/>
          <w:szCs w:val="22"/>
        </w:rPr>
        <w:t>Second</w:t>
      </w:r>
      <w:r w:rsidRPr="00267611">
        <w:rPr>
          <w:rFonts w:asciiTheme="majorBidi" w:eastAsia="Arial" w:hAnsiTheme="majorBidi" w:cstheme="majorBidi"/>
          <w:color w:val="000000"/>
          <w:sz w:val="22"/>
          <w:szCs w:val="22"/>
        </w:rPr>
        <w:t xml:space="preserve">, we proceeded with </w:t>
      </w:r>
      <w:r>
        <w:rPr>
          <w:rFonts w:asciiTheme="majorBidi" w:hAnsiTheme="majorBidi" w:cstheme="majorBidi" w:hint="eastAsia"/>
          <w:color w:val="000000"/>
          <w:sz w:val="22"/>
          <w:szCs w:val="22"/>
        </w:rPr>
        <w:t xml:space="preserve">a </w:t>
      </w:r>
      <w:r w:rsidRPr="00267611">
        <w:rPr>
          <w:rFonts w:asciiTheme="majorBidi" w:eastAsia="Arial" w:hAnsiTheme="majorBidi" w:cstheme="majorBidi"/>
          <w:b/>
          <w:bCs/>
          <w:color w:val="000000"/>
          <w:sz w:val="22"/>
          <w:szCs w:val="22"/>
        </w:rPr>
        <w:t>confirmatory factor analysis (CFA)</w:t>
      </w:r>
      <w:r w:rsidRPr="00267611">
        <w:rPr>
          <w:rFonts w:asciiTheme="majorBidi" w:eastAsia="Arial" w:hAnsiTheme="majorBidi" w:cstheme="majorBidi"/>
          <w:color w:val="000000"/>
          <w:sz w:val="22"/>
          <w:szCs w:val="22"/>
        </w:rPr>
        <w:t xml:space="preserve"> to test the structure emerging from the EFA, again employing TYPE=COMPLEX to address data clustering. To capture acquiescence bias, we included a </w:t>
      </w:r>
      <w:r w:rsidRPr="00267611">
        <w:rPr>
          <w:rFonts w:asciiTheme="majorBidi" w:eastAsia="Arial" w:hAnsiTheme="majorBidi" w:cstheme="majorBidi"/>
          <w:i/>
          <w:iCs/>
          <w:color w:val="000000"/>
          <w:sz w:val="22"/>
          <w:szCs w:val="22"/>
        </w:rPr>
        <w:t>method factor</w:t>
      </w:r>
      <w:r>
        <w:rPr>
          <w:rFonts w:asciiTheme="majorBidi" w:hAnsiTheme="majorBidi" w:cstheme="majorBidi" w:hint="eastAsia"/>
          <w:color w:val="000000"/>
          <w:sz w:val="22"/>
          <w:szCs w:val="22"/>
        </w:rPr>
        <w:t xml:space="preserve">, </w:t>
      </w:r>
      <w:r w:rsidRPr="00267611">
        <w:rPr>
          <w:rFonts w:asciiTheme="majorBidi" w:eastAsia="Arial" w:hAnsiTheme="majorBidi" w:cstheme="majorBidi"/>
          <w:color w:val="000000"/>
          <w:sz w:val="22"/>
          <w:szCs w:val="22"/>
        </w:rPr>
        <w:t xml:space="preserve">defined as a latent factor with all item loadings fixed at 1 and no correlation with the substantive factors (following </w:t>
      </w:r>
      <w:proofErr w:type="spellStart"/>
      <w:r w:rsidRPr="00267611">
        <w:rPr>
          <w:rFonts w:asciiTheme="majorBidi" w:eastAsia="Arial" w:hAnsiTheme="majorBidi" w:cstheme="majorBidi"/>
          <w:color w:val="000000"/>
          <w:sz w:val="22"/>
          <w:szCs w:val="22"/>
        </w:rPr>
        <w:t>Welkenhuysen-Gybels</w:t>
      </w:r>
      <w:proofErr w:type="spellEnd"/>
      <w:r w:rsidRPr="00267611">
        <w:rPr>
          <w:rFonts w:asciiTheme="majorBidi" w:eastAsia="Arial" w:hAnsiTheme="majorBidi" w:cstheme="majorBidi"/>
          <w:color w:val="000000"/>
          <w:sz w:val="22"/>
          <w:szCs w:val="22"/>
        </w:rPr>
        <w:t xml:space="preserve"> et al., 2003). If model fit was suboptimal, we examined suggested modification indices and item loadings—together with theoretical considerations—to refine the item structure as needed.</w:t>
      </w:r>
    </w:p>
    <w:p w14:paraId="1D1749DA" w14:textId="77777777" w:rsidR="00626D22" w:rsidRPr="00267611" w:rsidRDefault="00626D22" w:rsidP="00626D22">
      <w:pPr>
        <w:rPr>
          <w:rFonts w:asciiTheme="majorBidi" w:hAnsiTheme="majorBidi" w:cstheme="majorBidi"/>
          <w:color w:val="000000"/>
          <w:sz w:val="22"/>
          <w:szCs w:val="22"/>
        </w:rPr>
      </w:pPr>
      <w:r>
        <w:rPr>
          <w:rFonts w:asciiTheme="majorBidi" w:hAnsiTheme="majorBidi" w:cstheme="majorBidi" w:hint="eastAsia"/>
          <w:color w:val="000000"/>
          <w:sz w:val="22"/>
          <w:szCs w:val="22"/>
        </w:rPr>
        <w:t>Third</w:t>
      </w:r>
      <w:r w:rsidRPr="00267611">
        <w:rPr>
          <w:rFonts w:asciiTheme="majorBidi" w:eastAsia="Arial" w:hAnsiTheme="majorBidi" w:cstheme="majorBidi"/>
          <w:color w:val="000000"/>
          <w:sz w:val="22"/>
          <w:szCs w:val="22"/>
        </w:rPr>
        <w:t xml:space="preserve">, we assessed metric invariance of the within-group CFA structure across different cultural regions and gender groups using </w:t>
      </w:r>
      <w:r w:rsidRPr="00267611">
        <w:rPr>
          <w:rFonts w:asciiTheme="majorBidi" w:eastAsia="Arial" w:hAnsiTheme="majorBidi" w:cstheme="majorBidi"/>
          <w:b/>
          <w:bCs/>
          <w:color w:val="000000"/>
          <w:sz w:val="22"/>
          <w:szCs w:val="22"/>
        </w:rPr>
        <w:t>multigroup invariance testing</w:t>
      </w:r>
      <w:r w:rsidRPr="00267611">
        <w:rPr>
          <w:rFonts w:asciiTheme="majorBidi" w:eastAsia="Arial" w:hAnsiTheme="majorBidi" w:cstheme="majorBidi"/>
          <w:color w:val="000000"/>
          <w:sz w:val="22"/>
          <w:szCs w:val="22"/>
        </w:rPr>
        <w:t>. The 28 cultural groups were organized into five regional clusters, based on prior research examining socio-demographic, linguistic, religious, and historical factors</w:t>
      </w:r>
      <w:r>
        <w:rPr>
          <w:rFonts w:asciiTheme="majorBidi" w:hAnsiTheme="majorBidi" w:cstheme="majorBidi" w:hint="eastAsia"/>
          <w:color w:val="000000"/>
          <w:sz w:val="22"/>
          <w:szCs w:val="22"/>
        </w:rPr>
        <w:t xml:space="preserve"> (</w:t>
      </w:r>
      <w:r w:rsidRPr="00267611">
        <w:rPr>
          <w:rFonts w:asciiTheme="majorBidi" w:eastAsia="Arial" w:hAnsiTheme="majorBidi" w:cstheme="majorBidi"/>
          <w:color w:val="000000"/>
          <w:sz w:val="22"/>
          <w:szCs w:val="22"/>
        </w:rPr>
        <w:t>Mensah &amp; Chen, 2012</w:t>
      </w:r>
      <w:r>
        <w:rPr>
          <w:rFonts w:asciiTheme="majorBidi" w:hAnsiTheme="majorBidi" w:cstheme="majorBidi" w:hint="eastAsia"/>
          <w:color w:val="000000"/>
          <w:sz w:val="22"/>
          <w:szCs w:val="22"/>
        </w:rPr>
        <w:t>)</w:t>
      </w:r>
      <w:r w:rsidRPr="00267611">
        <w:rPr>
          <w:rFonts w:asciiTheme="majorBidi" w:eastAsia="Arial" w:hAnsiTheme="majorBidi" w:cstheme="majorBidi"/>
          <w:color w:val="000000"/>
          <w:sz w:val="22"/>
          <w:szCs w:val="22"/>
        </w:rPr>
        <w:t xml:space="preserve">: Anglo-West (UK, US, Canada), Latin Europe (Spain, Italy), Southeastern Europe (Greece, Greek Cypriot Community), MENA (Türkiye, Lebanon, Egypt, Turkish Cypriot Community, Tunisia), and East Asia (Japan, South Korea). Invariance was tested using two-level multigroup CFA models, with group-mean-centered items and no structure specified at the between-groups level. Following standard practice, we compared constrained models (equal loadings across regions or gender groups) to unconstrained models (freely estimated loadings). A difference in CFI of </w:t>
      </w:r>
      <w:r w:rsidRPr="00267611">
        <w:rPr>
          <w:rFonts w:asciiTheme="majorBidi" w:eastAsia="Arial" w:hAnsiTheme="majorBidi" w:cstheme="majorBidi"/>
          <w:color w:val="000000"/>
          <w:sz w:val="22"/>
          <w:szCs w:val="22"/>
        </w:rPr>
        <w:lastRenderedPageBreak/>
        <w:t>≤ .01 between these models was used to support metric invariance (Cheung &amp; Rensvold, 2002). Items were flagged as potentially non-invariant and considered for exclusion if (a) the constrained model showed a modification index above 10 suggesting significant cross-group differences in loadings, and (b) one or more item loadings in the unconstrained model were non-significant.</w:t>
      </w:r>
    </w:p>
    <w:p w14:paraId="28E2E108" w14:textId="764A5FC3" w:rsidR="00626D22" w:rsidRPr="00267611" w:rsidRDefault="00626D22" w:rsidP="005D5F0B">
      <w:pPr>
        <w:rPr>
          <w:rFonts w:asciiTheme="majorBidi" w:eastAsia="Arial" w:hAnsiTheme="majorBidi" w:cstheme="majorBidi"/>
          <w:color w:val="000000"/>
          <w:sz w:val="22"/>
          <w:szCs w:val="22"/>
        </w:rPr>
      </w:pPr>
      <w:r w:rsidRPr="00267611">
        <w:rPr>
          <w:rFonts w:asciiTheme="majorBidi" w:eastAsia="Arial" w:hAnsiTheme="majorBidi" w:cstheme="majorBidi"/>
          <w:color w:val="000000"/>
          <w:sz w:val="22"/>
          <w:szCs w:val="22"/>
        </w:rPr>
        <w:t xml:space="preserve">All analyses were carried out using </w:t>
      </w:r>
      <w:proofErr w:type="spellStart"/>
      <w:r w:rsidRPr="00267611">
        <w:rPr>
          <w:rFonts w:asciiTheme="majorBidi" w:eastAsia="Arial" w:hAnsiTheme="majorBidi" w:cstheme="majorBidi"/>
          <w:color w:val="000000"/>
          <w:sz w:val="22"/>
          <w:szCs w:val="22"/>
        </w:rPr>
        <w:t>Mplus</w:t>
      </w:r>
      <w:proofErr w:type="spellEnd"/>
      <w:r w:rsidRPr="00267611">
        <w:rPr>
          <w:rFonts w:asciiTheme="majorBidi" w:eastAsia="Arial" w:hAnsiTheme="majorBidi" w:cstheme="majorBidi"/>
          <w:color w:val="000000"/>
          <w:sz w:val="22"/>
          <w:szCs w:val="22"/>
        </w:rPr>
        <w:t xml:space="preserve"> Version 8.5 (</w:t>
      </w:r>
      <w:proofErr w:type="spellStart"/>
      <w:r w:rsidRPr="00267611">
        <w:rPr>
          <w:rFonts w:asciiTheme="majorBidi" w:eastAsia="Arial" w:hAnsiTheme="majorBidi" w:cstheme="majorBidi"/>
          <w:color w:val="000000"/>
          <w:sz w:val="22"/>
          <w:szCs w:val="22"/>
        </w:rPr>
        <w:t>Muthén</w:t>
      </w:r>
      <w:proofErr w:type="spellEnd"/>
      <w:r w:rsidRPr="00267611">
        <w:rPr>
          <w:rFonts w:asciiTheme="majorBidi" w:eastAsia="Arial" w:hAnsiTheme="majorBidi" w:cstheme="majorBidi"/>
          <w:color w:val="000000"/>
          <w:sz w:val="22"/>
          <w:szCs w:val="22"/>
        </w:rPr>
        <w:t xml:space="preserve"> &amp; </w:t>
      </w:r>
      <w:proofErr w:type="spellStart"/>
      <w:r w:rsidRPr="00267611">
        <w:rPr>
          <w:rFonts w:asciiTheme="majorBidi" w:eastAsia="Arial" w:hAnsiTheme="majorBidi" w:cstheme="majorBidi"/>
          <w:color w:val="000000"/>
          <w:sz w:val="22"/>
          <w:szCs w:val="22"/>
        </w:rPr>
        <w:t>Muthén</w:t>
      </w:r>
      <w:proofErr w:type="spellEnd"/>
      <w:r w:rsidRPr="00267611">
        <w:rPr>
          <w:rFonts w:asciiTheme="majorBidi" w:eastAsia="Arial" w:hAnsiTheme="majorBidi" w:cstheme="majorBidi"/>
          <w:color w:val="000000"/>
          <w:sz w:val="22"/>
          <w:szCs w:val="22"/>
        </w:rPr>
        <w:t xml:space="preserve">, 1998). Model fit was assessed using the Comparative Fit Index (CFI), Tucker-Lewis Index (TLI), Root Mean Square Error of Approximation (RMSEA), and Standardized Root Mean Squared Residual (SRMR). We adopted commonly used benchmarks for evaluating fit—CFI and TLI values above .95 (or .90), RMSEA below .06 (or .08), and SRMR below .08 (or .10)—as suggested by Hu and Bentler (1999) and Kline (2023). These benchmarks should be interpreted as general guidelines rather than strict cut-offs, especially given the complexity of our cross-cultural, multi-factor models (Marsh et al., 2004). </w:t>
      </w:r>
    </w:p>
    <w:p w14:paraId="537C82DD" w14:textId="77777777" w:rsidR="00BD4B49" w:rsidRDefault="00BD4B49" w:rsidP="00174FCA">
      <w:pPr>
        <w:ind w:firstLine="0"/>
        <w:rPr>
          <w:b/>
        </w:rPr>
      </w:pPr>
    </w:p>
    <w:p w14:paraId="72FA5ADD" w14:textId="77777777" w:rsidR="00626D22" w:rsidRPr="004020DE" w:rsidRDefault="00626D22" w:rsidP="001D2BCC">
      <w:pPr>
        <w:ind w:firstLine="0"/>
        <w:sectPr w:rsidR="00626D22" w:rsidRPr="004020DE" w:rsidSect="00326AE8">
          <w:pgSz w:w="12240" w:h="15840"/>
          <w:pgMar w:top="1440" w:right="1440" w:bottom="1440" w:left="1440" w:header="57" w:footer="57" w:gutter="0"/>
          <w:cols w:space="720"/>
          <w:docGrid w:linePitch="326"/>
        </w:sectPr>
      </w:pPr>
    </w:p>
    <w:p w14:paraId="103D933D" w14:textId="7D31FAF1" w:rsidR="001D2BCC" w:rsidRPr="00F44BBA" w:rsidRDefault="001D2BCC" w:rsidP="00F44BBA">
      <w:pPr>
        <w:pStyle w:val="Heading3"/>
      </w:pPr>
      <w:r w:rsidRPr="00F44BBA">
        <w:lastRenderedPageBreak/>
        <w:t>SM.</w:t>
      </w:r>
      <w:r w:rsidR="00551005" w:rsidRPr="00F44BBA">
        <w:rPr>
          <w:rFonts w:hint="eastAsia"/>
        </w:rPr>
        <w:t>3</w:t>
      </w:r>
      <w:r w:rsidRPr="00F44BBA">
        <w:t xml:space="preserve">.1. </w:t>
      </w:r>
      <w:r w:rsidR="000C3419">
        <w:rPr>
          <w:rFonts w:hint="eastAsia"/>
        </w:rPr>
        <w:t>Willingness</w:t>
      </w:r>
      <w:r w:rsidRPr="00F44BBA">
        <w:t xml:space="preserve"> to Apologize </w:t>
      </w:r>
    </w:p>
    <w:p w14:paraId="516D1206" w14:textId="5EE6B7BD" w:rsidR="00757D24" w:rsidRPr="004020DE" w:rsidRDefault="00757D24" w:rsidP="004020DE">
      <w:pPr>
        <w:spacing w:after="160"/>
        <w:ind w:firstLine="0"/>
        <w:rPr>
          <w:sz w:val="22"/>
          <w:szCs w:val="22"/>
          <w:lang w:val="en-GB"/>
        </w:rPr>
      </w:pPr>
      <w:r w:rsidRPr="00757D24">
        <w:rPr>
          <w:rFonts w:eastAsia="Arial"/>
          <w:sz w:val="22"/>
          <w:szCs w:val="22"/>
          <w:lang w:val="en-GB"/>
        </w:rPr>
        <w:t xml:space="preserve">We first conducted an </w:t>
      </w:r>
      <w:r w:rsidRPr="00757D24">
        <w:rPr>
          <w:rFonts w:eastAsia="Arial"/>
          <w:b/>
          <w:bCs/>
          <w:sz w:val="22"/>
          <w:szCs w:val="22"/>
          <w:lang w:val="en-GB"/>
        </w:rPr>
        <w:t>exploratory factor analysis</w:t>
      </w:r>
      <w:r w:rsidRPr="00757D24">
        <w:rPr>
          <w:rFonts w:eastAsia="Arial"/>
          <w:sz w:val="22"/>
          <w:szCs w:val="22"/>
          <w:lang w:val="en-GB"/>
        </w:rPr>
        <w:t xml:space="preserve"> to identify the underlying structure for these items at the individual level. </w:t>
      </w:r>
      <w:r w:rsidR="000C3419">
        <w:rPr>
          <w:rFonts w:hint="eastAsia"/>
          <w:sz w:val="22"/>
          <w:szCs w:val="22"/>
          <w:lang w:val="en-GB"/>
        </w:rPr>
        <w:t xml:space="preserve">Please note that the original items were adjusted from Hornsey and colleagues (2017) to measure </w:t>
      </w:r>
      <w:r w:rsidR="000C3419">
        <w:rPr>
          <w:sz w:val="22"/>
          <w:szCs w:val="22"/>
          <w:lang w:val="en-GB"/>
        </w:rPr>
        <w:t>reluctance</w:t>
      </w:r>
      <w:r w:rsidR="000C3419">
        <w:rPr>
          <w:rFonts w:hint="eastAsia"/>
          <w:sz w:val="22"/>
          <w:szCs w:val="22"/>
          <w:lang w:val="en-GB"/>
        </w:rPr>
        <w:t xml:space="preserve"> to apologize; we therefore conducted the </w:t>
      </w:r>
      <w:r w:rsidR="000C3419">
        <w:rPr>
          <w:sz w:val="22"/>
          <w:szCs w:val="22"/>
          <w:lang w:val="en-GB"/>
        </w:rPr>
        <w:t>measurement</w:t>
      </w:r>
      <w:r w:rsidR="000C3419">
        <w:rPr>
          <w:rFonts w:hint="eastAsia"/>
          <w:sz w:val="22"/>
          <w:szCs w:val="22"/>
          <w:lang w:val="en-GB"/>
        </w:rPr>
        <w:t xml:space="preserve"> models in this direction and subsequently reversed the item direction in the main analyses of the current paper to assess willingness to apologize. </w:t>
      </w:r>
      <w:r w:rsidR="00786224">
        <w:rPr>
          <w:rFonts w:hint="eastAsia"/>
          <w:sz w:val="22"/>
          <w:szCs w:val="22"/>
          <w:lang w:val="en-GB"/>
        </w:rPr>
        <w:t>I</w:t>
      </w:r>
      <w:r w:rsidRPr="00757D24">
        <w:rPr>
          <w:rFonts w:eastAsia="Arial"/>
          <w:sz w:val="22"/>
          <w:szCs w:val="22"/>
          <w:lang w:val="en-GB"/>
        </w:rPr>
        <w:t xml:space="preserve">tems were uncentered and clustered by the 28 samples made up by the combination of gender (male vs female) and country. A one-factor solution appeared to be the most theoretically meaningful and parsimonious solution. A two-factor or three-factor solution did not converge. Fit of the final one-factor solution was not considered adequate (χ2[2] = 230.593, CFI = .351, TLI = .000, SRMR = .111, RMSEA = .145); however given that a following CFA including a method factor improved the fit of the one-factor solution we interpreted this as being due to the missing control for response tendencies in the EFA, not due to the conceptual structure of the model. </w:t>
      </w:r>
    </w:p>
    <w:p w14:paraId="60595449" w14:textId="76D5146A" w:rsidR="00757D24" w:rsidRPr="004020DE" w:rsidRDefault="00757D24" w:rsidP="00757D24">
      <w:pPr>
        <w:spacing w:after="120" w:line="240" w:lineRule="auto"/>
        <w:ind w:firstLine="0"/>
        <w:rPr>
          <w:b/>
          <w:bCs/>
          <w:sz w:val="22"/>
          <w:szCs w:val="22"/>
          <w:lang w:val="en-GB"/>
        </w:rPr>
      </w:pPr>
      <w:r w:rsidRPr="00757D24">
        <w:rPr>
          <w:rFonts w:eastAsia="SimSun"/>
          <w:b/>
          <w:bCs/>
          <w:sz w:val="22"/>
          <w:szCs w:val="22"/>
          <w:lang w:val="en-GB"/>
        </w:rPr>
        <w:t>Table S</w:t>
      </w:r>
      <w:r w:rsidR="007111F3">
        <w:rPr>
          <w:rFonts w:hint="eastAsia"/>
          <w:b/>
          <w:bCs/>
          <w:sz w:val="22"/>
          <w:szCs w:val="22"/>
          <w:lang w:val="en-GB"/>
        </w:rPr>
        <w:t>2</w:t>
      </w:r>
    </w:p>
    <w:p w14:paraId="5E0358C6" w14:textId="77777777" w:rsidR="00757D24" w:rsidRPr="00757D24" w:rsidRDefault="00757D24" w:rsidP="00757D24">
      <w:pPr>
        <w:spacing w:line="279" w:lineRule="auto"/>
        <w:ind w:firstLine="0"/>
        <w:rPr>
          <w:rFonts w:eastAsia="SimSun" w:cs="Arial"/>
          <w:sz w:val="22"/>
          <w:szCs w:val="22"/>
          <w:lang w:val="en-GB"/>
        </w:rPr>
      </w:pPr>
      <w:r w:rsidRPr="00757D24">
        <w:rPr>
          <w:rFonts w:eastAsia="SimSun"/>
          <w:sz w:val="22"/>
          <w:szCs w:val="22"/>
          <w:lang w:val="en-GB"/>
        </w:rPr>
        <w:t>Exploratory Factor Analysis Loadings of Reluctance to Apologize Items</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00" w:type="dxa"/>
          <w:left w:w="100" w:type="dxa"/>
          <w:bottom w:w="100" w:type="dxa"/>
          <w:right w:w="100" w:type="dxa"/>
        </w:tblCellMar>
        <w:tblLook w:val="0600" w:firstRow="0" w:lastRow="0" w:firstColumn="0" w:lastColumn="0" w:noHBand="1" w:noVBand="1"/>
      </w:tblPr>
      <w:tblGrid>
        <w:gridCol w:w="10052"/>
        <w:gridCol w:w="2908"/>
      </w:tblGrid>
      <w:tr w:rsidR="00757D24" w:rsidRPr="00757D24" w14:paraId="71B92F94" w14:textId="77777777" w:rsidTr="00C37311">
        <w:trPr>
          <w:trHeight w:val="794"/>
          <w:jc w:val="center"/>
        </w:trPr>
        <w:tc>
          <w:tcPr>
            <w:tcW w:w="3878" w:type="pct"/>
            <w:tcBorders>
              <w:top w:val="single" w:sz="8" w:space="0" w:color="333333"/>
              <w:left w:val="nil"/>
              <w:bottom w:val="single" w:sz="8" w:space="0" w:color="333333"/>
              <w:right w:val="nil"/>
            </w:tcBorders>
            <w:tcMar>
              <w:top w:w="0" w:type="dxa"/>
              <w:left w:w="0" w:type="dxa"/>
              <w:bottom w:w="0" w:type="dxa"/>
              <w:right w:w="0" w:type="dxa"/>
            </w:tcMar>
            <w:vAlign w:val="center"/>
          </w:tcPr>
          <w:p w14:paraId="41717F1E" w14:textId="77777777" w:rsidR="00757D24" w:rsidRPr="00757D24" w:rsidRDefault="00757D24" w:rsidP="00757D24">
            <w:pPr>
              <w:spacing w:line="240" w:lineRule="auto"/>
              <w:ind w:firstLine="0"/>
              <w:jc w:val="center"/>
              <w:rPr>
                <w:rFonts w:eastAsia="Arial"/>
                <w:b/>
                <w:sz w:val="22"/>
                <w:szCs w:val="22"/>
                <w:lang w:val="en-GB"/>
              </w:rPr>
            </w:pPr>
            <w:r w:rsidRPr="00757D24">
              <w:rPr>
                <w:rFonts w:eastAsia="Arial"/>
                <w:b/>
                <w:sz w:val="22"/>
                <w:szCs w:val="22"/>
                <w:lang w:val="en-GB"/>
              </w:rPr>
              <w:t>Item</w:t>
            </w:r>
          </w:p>
        </w:tc>
        <w:tc>
          <w:tcPr>
            <w:tcW w:w="1122" w:type="pct"/>
            <w:tcBorders>
              <w:top w:val="single" w:sz="8" w:space="0" w:color="333333"/>
              <w:left w:val="nil"/>
              <w:bottom w:val="single" w:sz="8" w:space="0" w:color="333333"/>
              <w:right w:val="nil"/>
            </w:tcBorders>
            <w:tcMar>
              <w:top w:w="0" w:type="dxa"/>
              <w:left w:w="0" w:type="dxa"/>
              <w:bottom w:w="0" w:type="dxa"/>
              <w:right w:w="0" w:type="dxa"/>
            </w:tcMar>
            <w:vAlign w:val="center"/>
          </w:tcPr>
          <w:p w14:paraId="3A267DE9" w14:textId="77777777" w:rsidR="00757D24" w:rsidRPr="00757D24" w:rsidRDefault="00757D24" w:rsidP="00757D24">
            <w:pPr>
              <w:spacing w:line="240" w:lineRule="auto"/>
              <w:ind w:firstLine="0"/>
              <w:jc w:val="center"/>
              <w:rPr>
                <w:rFonts w:eastAsia="Arial"/>
                <w:b/>
                <w:sz w:val="22"/>
                <w:szCs w:val="22"/>
                <w:lang w:val="en-GB"/>
              </w:rPr>
            </w:pPr>
            <w:r w:rsidRPr="00757D24">
              <w:rPr>
                <w:rFonts w:eastAsia="Arial"/>
                <w:b/>
                <w:sz w:val="22"/>
                <w:szCs w:val="22"/>
                <w:lang w:val="en-GB"/>
              </w:rPr>
              <w:t xml:space="preserve">Reluctance to </w:t>
            </w:r>
            <w:r w:rsidRPr="00757D24">
              <w:rPr>
                <w:rFonts w:eastAsia="Arial"/>
                <w:b/>
                <w:sz w:val="22"/>
                <w:szCs w:val="22"/>
                <w:lang w:val="en-GB"/>
              </w:rPr>
              <w:br/>
              <w:t>Apologize</w:t>
            </w:r>
          </w:p>
        </w:tc>
      </w:tr>
      <w:tr w:rsidR="00757D24" w:rsidRPr="00757D24" w14:paraId="63E68470" w14:textId="77777777" w:rsidTr="00C37311">
        <w:trPr>
          <w:trHeight w:val="432"/>
          <w:jc w:val="center"/>
        </w:trPr>
        <w:tc>
          <w:tcPr>
            <w:tcW w:w="3878" w:type="pct"/>
            <w:tcBorders>
              <w:top w:val="single" w:sz="8" w:space="0" w:color="333333"/>
              <w:left w:val="nil"/>
              <w:bottom w:val="nil"/>
              <w:right w:val="nil"/>
            </w:tcBorders>
            <w:tcMar>
              <w:top w:w="0" w:type="dxa"/>
              <w:left w:w="0" w:type="dxa"/>
              <w:bottom w:w="0" w:type="dxa"/>
              <w:right w:w="0" w:type="dxa"/>
            </w:tcMar>
            <w:vAlign w:val="center"/>
          </w:tcPr>
          <w:p w14:paraId="68633C18" w14:textId="77777777" w:rsidR="00757D24" w:rsidRPr="00757D24" w:rsidRDefault="00757D24" w:rsidP="00757D24">
            <w:pPr>
              <w:spacing w:line="240" w:lineRule="auto"/>
              <w:ind w:left="141" w:firstLine="0"/>
              <w:rPr>
                <w:rFonts w:eastAsia="Arial"/>
                <w:sz w:val="22"/>
                <w:szCs w:val="22"/>
                <w:lang w:val="en-GB"/>
              </w:rPr>
            </w:pPr>
            <w:r w:rsidRPr="00757D24">
              <w:rPr>
                <w:rFonts w:eastAsia="SimSun"/>
                <w:sz w:val="22"/>
                <w:szCs w:val="22"/>
              </w:rPr>
              <w:t xml:space="preserve">I am unlikely to apologize if I have done something wrong. </w:t>
            </w:r>
          </w:p>
        </w:tc>
        <w:tc>
          <w:tcPr>
            <w:tcW w:w="1122" w:type="pct"/>
            <w:tcBorders>
              <w:top w:val="single" w:sz="8" w:space="0" w:color="333333"/>
              <w:left w:val="nil"/>
              <w:bottom w:val="nil"/>
              <w:right w:val="nil"/>
            </w:tcBorders>
            <w:tcMar>
              <w:top w:w="0" w:type="dxa"/>
              <w:left w:w="0" w:type="dxa"/>
              <w:bottom w:w="0" w:type="dxa"/>
              <w:right w:w="0" w:type="dxa"/>
            </w:tcMar>
            <w:vAlign w:val="center"/>
          </w:tcPr>
          <w:p w14:paraId="42056452" w14:textId="77777777" w:rsidR="00757D24" w:rsidRPr="00757D24" w:rsidRDefault="00757D24" w:rsidP="00757D24">
            <w:pPr>
              <w:spacing w:line="240" w:lineRule="auto"/>
              <w:ind w:firstLine="0"/>
              <w:jc w:val="center"/>
              <w:rPr>
                <w:rFonts w:eastAsia="Arial"/>
                <w:b/>
                <w:sz w:val="22"/>
                <w:szCs w:val="22"/>
                <w:highlight w:val="yellow"/>
                <w:lang w:val="en-GB"/>
              </w:rPr>
            </w:pPr>
            <w:r w:rsidRPr="00757D24">
              <w:rPr>
                <w:rFonts w:eastAsia="SimSun"/>
                <w:sz w:val="22"/>
                <w:szCs w:val="22"/>
              </w:rPr>
              <w:t>.287</w:t>
            </w:r>
          </w:p>
        </w:tc>
      </w:tr>
      <w:tr w:rsidR="00757D24" w:rsidRPr="00757D24" w14:paraId="30CFEC6B" w14:textId="77777777" w:rsidTr="00C37311">
        <w:trPr>
          <w:trHeight w:val="432"/>
          <w:jc w:val="center"/>
        </w:trPr>
        <w:tc>
          <w:tcPr>
            <w:tcW w:w="3878" w:type="pct"/>
            <w:tcBorders>
              <w:top w:val="nil"/>
              <w:left w:val="nil"/>
              <w:bottom w:val="nil"/>
              <w:right w:val="nil"/>
            </w:tcBorders>
            <w:tcMar>
              <w:top w:w="0" w:type="dxa"/>
              <w:left w:w="0" w:type="dxa"/>
              <w:bottom w:w="0" w:type="dxa"/>
              <w:right w:w="0" w:type="dxa"/>
            </w:tcMar>
            <w:vAlign w:val="center"/>
          </w:tcPr>
          <w:p w14:paraId="1D73B70C" w14:textId="77777777" w:rsidR="00757D24" w:rsidRPr="00757D24" w:rsidRDefault="00757D24" w:rsidP="00757D24">
            <w:pPr>
              <w:spacing w:line="240" w:lineRule="auto"/>
              <w:ind w:left="141" w:firstLine="0"/>
              <w:rPr>
                <w:rFonts w:eastAsia="Arial"/>
                <w:sz w:val="22"/>
                <w:szCs w:val="22"/>
                <w:lang w:val="en-GB"/>
              </w:rPr>
            </w:pPr>
            <w:r w:rsidRPr="00757D24">
              <w:rPr>
                <w:rFonts w:eastAsia="SimSun"/>
                <w:sz w:val="22"/>
                <w:szCs w:val="22"/>
              </w:rPr>
              <w:t xml:space="preserve">I rarely </w:t>
            </w:r>
            <w:proofErr w:type="spellStart"/>
            <w:r w:rsidRPr="00757D24">
              <w:rPr>
                <w:rFonts w:eastAsia="SimSun"/>
                <w:sz w:val="22"/>
                <w:szCs w:val="22"/>
              </w:rPr>
              <w:t>apologise</w:t>
            </w:r>
            <w:proofErr w:type="spellEnd"/>
            <w:r w:rsidRPr="00757D24">
              <w:rPr>
                <w:rFonts w:eastAsia="SimSun"/>
                <w:sz w:val="22"/>
                <w:szCs w:val="22"/>
              </w:rPr>
              <w:t xml:space="preserve"> to other people. </w:t>
            </w:r>
          </w:p>
        </w:tc>
        <w:tc>
          <w:tcPr>
            <w:tcW w:w="1122" w:type="pct"/>
            <w:tcBorders>
              <w:top w:val="nil"/>
              <w:left w:val="nil"/>
              <w:bottom w:val="nil"/>
              <w:right w:val="nil"/>
            </w:tcBorders>
            <w:tcMar>
              <w:top w:w="0" w:type="dxa"/>
              <w:left w:w="0" w:type="dxa"/>
              <w:bottom w:w="0" w:type="dxa"/>
              <w:right w:w="0" w:type="dxa"/>
            </w:tcMar>
            <w:vAlign w:val="center"/>
          </w:tcPr>
          <w:p w14:paraId="7B421296" w14:textId="77777777" w:rsidR="00757D24" w:rsidRPr="00757D24" w:rsidRDefault="00757D24" w:rsidP="00757D24">
            <w:pPr>
              <w:spacing w:line="240" w:lineRule="auto"/>
              <w:ind w:firstLine="0"/>
              <w:jc w:val="center"/>
              <w:rPr>
                <w:rFonts w:eastAsia="Arial"/>
                <w:b/>
                <w:sz w:val="22"/>
                <w:szCs w:val="22"/>
                <w:highlight w:val="yellow"/>
                <w:lang w:val="en-GB"/>
              </w:rPr>
            </w:pPr>
            <w:r w:rsidRPr="00757D24">
              <w:rPr>
                <w:rFonts w:eastAsia="SimSun"/>
                <w:sz w:val="22"/>
                <w:szCs w:val="22"/>
              </w:rPr>
              <w:t>.243</w:t>
            </w:r>
          </w:p>
        </w:tc>
      </w:tr>
      <w:tr w:rsidR="00757D24" w:rsidRPr="00757D24" w14:paraId="464F4B45" w14:textId="77777777" w:rsidTr="00C37311">
        <w:trPr>
          <w:trHeight w:val="432"/>
          <w:jc w:val="center"/>
        </w:trPr>
        <w:tc>
          <w:tcPr>
            <w:tcW w:w="3878" w:type="pct"/>
            <w:tcBorders>
              <w:top w:val="nil"/>
              <w:left w:val="nil"/>
              <w:bottom w:val="nil"/>
              <w:right w:val="nil"/>
            </w:tcBorders>
            <w:tcMar>
              <w:top w:w="0" w:type="dxa"/>
              <w:left w:w="0" w:type="dxa"/>
              <w:bottom w:w="0" w:type="dxa"/>
              <w:right w:w="0" w:type="dxa"/>
            </w:tcMar>
            <w:vAlign w:val="center"/>
          </w:tcPr>
          <w:p w14:paraId="33AD9C50" w14:textId="77777777" w:rsidR="00757D24" w:rsidRPr="00757D24" w:rsidRDefault="00757D24" w:rsidP="00757D24">
            <w:pPr>
              <w:spacing w:line="240" w:lineRule="auto"/>
              <w:ind w:left="141" w:firstLine="0"/>
              <w:rPr>
                <w:rFonts w:eastAsia="Arial"/>
                <w:sz w:val="22"/>
                <w:szCs w:val="22"/>
                <w:lang w:val="en-GB"/>
              </w:rPr>
            </w:pPr>
            <w:r w:rsidRPr="00757D24">
              <w:rPr>
                <w:rFonts w:eastAsia="SimSun"/>
                <w:sz w:val="22"/>
                <w:szCs w:val="22"/>
              </w:rPr>
              <w:t xml:space="preserve">In general, I </w:t>
            </w:r>
            <w:proofErr w:type="spellStart"/>
            <w:r w:rsidRPr="00757D24">
              <w:rPr>
                <w:rFonts w:eastAsia="SimSun"/>
                <w:sz w:val="22"/>
                <w:szCs w:val="22"/>
              </w:rPr>
              <w:t>apologise</w:t>
            </w:r>
            <w:proofErr w:type="spellEnd"/>
            <w:r w:rsidRPr="00757D24">
              <w:rPr>
                <w:rFonts w:eastAsia="SimSun"/>
                <w:sz w:val="22"/>
                <w:szCs w:val="22"/>
              </w:rPr>
              <w:t xml:space="preserve"> after having done something wrong.</w:t>
            </w:r>
          </w:p>
        </w:tc>
        <w:tc>
          <w:tcPr>
            <w:tcW w:w="1122" w:type="pct"/>
            <w:tcBorders>
              <w:top w:val="nil"/>
              <w:left w:val="nil"/>
              <w:bottom w:val="nil"/>
              <w:right w:val="nil"/>
            </w:tcBorders>
            <w:tcMar>
              <w:top w:w="0" w:type="dxa"/>
              <w:left w:w="0" w:type="dxa"/>
              <w:bottom w:w="0" w:type="dxa"/>
              <w:right w:w="0" w:type="dxa"/>
            </w:tcMar>
            <w:vAlign w:val="center"/>
          </w:tcPr>
          <w:p w14:paraId="265281EE" w14:textId="77777777" w:rsidR="00757D24" w:rsidRPr="00757D24" w:rsidRDefault="00757D24" w:rsidP="00757D24">
            <w:pPr>
              <w:spacing w:line="240" w:lineRule="auto"/>
              <w:ind w:firstLine="0"/>
              <w:jc w:val="center"/>
              <w:rPr>
                <w:rFonts w:eastAsia="Arial"/>
                <w:sz w:val="22"/>
                <w:szCs w:val="22"/>
                <w:highlight w:val="yellow"/>
                <w:lang w:val="en-GB"/>
              </w:rPr>
            </w:pPr>
            <w:r w:rsidRPr="00757D24">
              <w:rPr>
                <w:rFonts w:eastAsia="SimSun"/>
                <w:sz w:val="22"/>
                <w:szCs w:val="22"/>
              </w:rPr>
              <w:t>-.749</w:t>
            </w:r>
          </w:p>
        </w:tc>
      </w:tr>
      <w:tr w:rsidR="00757D24" w:rsidRPr="00757D24" w14:paraId="3E912E91" w14:textId="77777777" w:rsidTr="00C37311">
        <w:trPr>
          <w:trHeight w:val="432"/>
          <w:jc w:val="center"/>
        </w:trPr>
        <w:tc>
          <w:tcPr>
            <w:tcW w:w="3878" w:type="pct"/>
            <w:tcBorders>
              <w:top w:val="nil"/>
              <w:left w:val="nil"/>
              <w:bottom w:val="single" w:sz="4" w:space="0" w:color="000000"/>
              <w:right w:val="nil"/>
            </w:tcBorders>
            <w:tcMar>
              <w:top w:w="0" w:type="dxa"/>
              <w:left w:w="0" w:type="dxa"/>
              <w:bottom w:w="0" w:type="dxa"/>
              <w:right w:w="0" w:type="dxa"/>
            </w:tcMar>
            <w:vAlign w:val="center"/>
          </w:tcPr>
          <w:p w14:paraId="6B077EAA" w14:textId="77777777" w:rsidR="00757D24" w:rsidRPr="00757D24" w:rsidRDefault="00757D24" w:rsidP="00757D24">
            <w:pPr>
              <w:spacing w:line="240" w:lineRule="auto"/>
              <w:ind w:left="141" w:firstLine="0"/>
              <w:rPr>
                <w:rFonts w:eastAsia="Arial"/>
                <w:sz w:val="22"/>
                <w:szCs w:val="22"/>
                <w:lang w:val="en-GB"/>
              </w:rPr>
            </w:pPr>
            <w:r w:rsidRPr="00757D24">
              <w:rPr>
                <w:rFonts w:eastAsia="SimSun"/>
                <w:sz w:val="22"/>
                <w:szCs w:val="22"/>
              </w:rPr>
              <w:t>After I have done something wrong, I usually apologize.</w:t>
            </w:r>
          </w:p>
        </w:tc>
        <w:tc>
          <w:tcPr>
            <w:tcW w:w="1122" w:type="pct"/>
            <w:tcBorders>
              <w:top w:val="nil"/>
              <w:left w:val="nil"/>
              <w:bottom w:val="single" w:sz="4" w:space="0" w:color="000000"/>
              <w:right w:val="nil"/>
            </w:tcBorders>
            <w:tcMar>
              <w:top w:w="0" w:type="dxa"/>
              <w:left w:w="0" w:type="dxa"/>
              <w:bottom w:w="0" w:type="dxa"/>
              <w:right w:w="0" w:type="dxa"/>
            </w:tcMar>
            <w:vAlign w:val="center"/>
          </w:tcPr>
          <w:p w14:paraId="19932F7B" w14:textId="77777777" w:rsidR="00757D24" w:rsidRPr="00757D24" w:rsidRDefault="00757D24" w:rsidP="00757D24">
            <w:pPr>
              <w:spacing w:line="240" w:lineRule="auto"/>
              <w:ind w:firstLine="0"/>
              <w:jc w:val="center"/>
              <w:rPr>
                <w:rFonts w:eastAsia="Arial"/>
                <w:sz w:val="22"/>
                <w:szCs w:val="22"/>
                <w:highlight w:val="yellow"/>
                <w:lang w:val="en-GB"/>
              </w:rPr>
            </w:pPr>
            <w:r w:rsidRPr="00757D24">
              <w:rPr>
                <w:rFonts w:eastAsia="SimSun"/>
                <w:sz w:val="22"/>
                <w:szCs w:val="22"/>
              </w:rPr>
              <w:t>-.758</w:t>
            </w:r>
          </w:p>
        </w:tc>
      </w:tr>
      <w:tr w:rsidR="00757D24" w:rsidRPr="00757D24" w14:paraId="387928B0" w14:textId="77777777" w:rsidTr="00C37311">
        <w:trPr>
          <w:trHeight w:val="70"/>
          <w:jc w:val="center"/>
        </w:trPr>
        <w:tc>
          <w:tcPr>
            <w:tcW w:w="5000" w:type="pct"/>
            <w:gridSpan w:val="2"/>
            <w:tcBorders>
              <w:top w:val="single" w:sz="4" w:space="0" w:color="000000"/>
              <w:left w:val="nil"/>
              <w:bottom w:val="nil"/>
              <w:right w:val="nil"/>
            </w:tcBorders>
            <w:tcMar>
              <w:top w:w="0" w:type="dxa"/>
              <w:left w:w="0" w:type="dxa"/>
              <w:bottom w:w="0" w:type="dxa"/>
              <w:right w:w="0" w:type="dxa"/>
            </w:tcMar>
            <w:vAlign w:val="center"/>
          </w:tcPr>
          <w:p w14:paraId="62B442F2" w14:textId="77777777" w:rsidR="00757D24" w:rsidRPr="00757D24" w:rsidRDefault="00757D24" w:rsidP="00757D24">
            <w:pPr>
              <w:spacing w:before="120" w:after="40" w:line="240" w:lineRule="auto"/>
              <w:ind w:firstLine="0"/>
              <w:rPr>
                <w:rFonts w:eastAsia="Arial"/>
                <w:color w:val="000000"/>
                <w:sz w:val="22"/>
                <w:szCs w:val="22"/>
                <w:lang w:val="en-GB"/>
              </w:rPr>
            </w:pPr>
            <w:r w:rsidRPr="00757D24">
              <w:rPr>
                <w:rFonts w:eastAsia="Arial"/>
                <w:i/>
                <w:color w:val="000000"/>
                <w:sz w:val="22"/>
                <w:szCs w:val="22"/>
                <w:lang w:val="en-GB"/>
              </w:rPr>
              <w:t xml:space="preserve">Note. </w:t>
            </w:r>
            <w:r w:rsidRPr="00757D24">
              <w:rPr>
                <w:rFonts w:eastAsia="Arial"/>
                <w:color w:val="000000"/>
                <w:sz w:val="22"/>
                <w:szCs w:val="22"/>
                <w:lang w:val="en-GB"/>
              </w:rPr>
              <w:t xml:space="preserve">Shown are the standardized loadings for the final one-factor solution of the exploratory factor analysis conducted with the reluctance to apologize items. </w:t>
            </w:r>
          </w:p>
        </w:tc>
      </w:tr>
    </w:tbl>
    <w:p w14:paraId="1B1ABB8F" w14:textId="77777777" w:rsidR="00757D24" w:rsidRPr="00757D24" w:rsidRDefault="00757D24" w:rsidP="00757D24">
      <w:pPr>
        <w:spacing w:after="160" w:line="240" w:lineRule="auto"/>
        <w:ind w:firstLine="0"/>
        <w:rPr>
          <w:rFonts w:eastAsia="Arial"/>
          <w:sz w:val="22"/>
          <w:szCs w:val="22"/>
          <w:lang w:val="en-GB"/>
        </w:rPr>
      </w:pPr>
      <w:r w:rsidRPr="00757D24">
        <w:rPr>
          <w:rFonts w:eastAsia="Arial"/>
          <w:sz w:val="22"/>
          <w:szCs w:val="22"/>
          <w:lang w:val="en-GB"/>
        </w:rPr>
        <w:br/>
      </w:r>
    </w:p>
    <w:p w14:paraId="2F3B8F3F" w14:textId="4B0A6D8B" w:rsidR="00757D24" w:rsidRPr="00757D24" w:rsidRDefault="00757D24" w:rsidP="004020DE">
      <w:pPr>
        <w:spacing w:after="160"/>
        <w:ind w:firstLine="0"/>
        <w:rPr>
          <w:rFonts w:eastAsia="Arial"/>
          <w:sz w:val="22"/>
          <w:szCs w:val="22"/>
          <w:lang w:val="en-GB"/>
        </w:rPr>
      </w:pPr>
      <w:r w:rsidRPr="00757D24">
        <w:rPr>
          <w:rFonts w:eastAsia="Arial"/>
          <w:sz w:val="22"/>
          <w:szCs w:val="22"/>
          <w:lang w:val="en-GB"/>
        </w:rPr>
        <w:lastRenderedPageBreak/>
        <w:t xml:space="preserve">In the second step, we conducted a </w:t>
      </w:r>
      <w:r w:rsidRPr="00757D24">
        <w:rPr>
          <w:rFonts w:eastAsia="Arial"/>
          <w:b/>
          <w:bCs/>
          <w:sz w:val="22"/>
          <w:szCs w:val="22"/>
          <w:lang w:val="en-GB"/>
        </w:rPr>
        <w:t>confirmatory factor analysis</w:t>
      </w:r>
      <w:r w:rsidRPr="00757D24">
        <w:rPr>
          <w:rFonts w:eastAsia="Arial"/>
          <w:sz w:val="22"/>
          <w:szCs w:val="22"/>
          <w:lang w:val="en-GB"/>
        </w:rPr>
        <w:t xml:space="preserve"> with the one-factor structure as well as a method factor to assess acquiescence in responding (see Table S</w:t>
      </w:r>
      <w:r w:rsidR="00E30610">
        <w:rPr>
          <w:rFonts w:hint="eastAsia"/>
          <w:sz w:val="22"/>
          <w:szCs w:val="22"/>
          <w:lang w:val="en-GB"/>
        </w:rPr>
        <w:t>3</w:t>
      </w:r>
      <w:r w:rsidRPr="00757D24">
        <w:rPr>
          <w:rFonts w:eastAsia="Arial"/>
          <w:sz w:val="22"/>
          <w:szCs w:val="22"/>
          <w:lang w:val="en-GB"/>
        </w:rPr>
        <w:t xml:space="preserve"> for primary loadings on substantive factors). Fit of the model was </w:t>
      </w:r>
      <w:r w:rsidR="00786224" w:rsidRPr="00757D24">
        <w:rPr>
          <w:rFonts w:eastAsia="Arial"/>
          <w:sz w:val="22"/>
          <w:szCs w:val="22"/>
          <w:lang w:val="en-GB"/>
        </w:rPr>
        <w:t>excellent (</w:t>
      </w:r>
      <w:r w:rsidRPr="00757D24">
        <w:rPr>
          <w:rFonts w:eastAsia="Arial"/>
          <w:sz w:val="22"/>
          <w:szCs w:val="22"/>
          <w:lang w:val="en-GB"/>
        </w:rPr>
        <w:t xml:space="preserve">χ2[1] = 1.266, CFI = .999, TLI = .995, SRMR = .002, RMSEA = .007), and loadings for all items were significant. No modification indices emerged.  </w:t>
      </w:r>
    </w:p>
    <w:p w14:paraId="1AF32F91" w14:textId="427773B3" w:rsidR="00757D24" w:rsidRPr="004020DE" w:rsidRDefault="00757D24" w:rsidP="00757D24">
      <w:pPr>
        <w:spacing w:before="240" w:after="160" w:line="240" w:lineRule="auto"/>
        <w:ind w:firstLine="0"/>
        <w:rPr>
          <w:b/>
          <w:bCs/>
          <w:color w:val="000000"/>
          <w:sz w:val="20"/>
          <w:szCs w:val="20"/>
          <w:lang w:val="en-GB"/>
        </w:rPr>
      </w:pPr>
      <w:r w:rsidRPr="00757D24">
        <w:rPr>
          <w:rFonts w:eastAsia="SimSun"/>
          <w:b/>
          <w:bCs/>
          <w:sz w:val="22"/>
          <w:szCs w:val="22"/>
          <w:lang w:val="en-GB"/>
        </w:rPr>
        <w:t>Table S</w:t>
      </w:r>
      <w:r w:rsidR="007111F3">
        <w:rPr>
          <w:rFonts w:hint="eastAsia"/>
          <w:b/>
          <w:bCs/>
          <w:sz w:val="22"/>
          <w:szCs w:val="22"/>
          <w:lang w:val="en-GB"/>
        </w:rPr>
        <w:t>3</w:t>
      </w:r>
    </w:p>
    <w:p w14:paraId="7E7492AE" w14:textId="77777777" w:rsidR="00757D24" w:rsidRPr="00757D24" w:rsidRDefault="00757D24" w:rsidP="00757D24">
      <w:pPr>
        <w:spacing w:line="279" w:lineRule="auto"/>
        <w:ind w:firstLine="0"/>
        <w:rPr>
          <w:rFonts w:eastAsia="SimSun" w:cs="Arial"/>
          <w:sz w:val="22"/>
          <w:szCs w:val="22"/>
          <w:lang w:val="en-GB"/>
        </w:rPr>
      </w:pPr>
      <w:r w:rsidRPr="00757D24">
        <w:rPr>
          <w:rFonts w:eastAsia="SimSun"/>
          <w:sz w:val="22"/>
          <w:szCs w:val="22"/>
          <w:lang w:val="en-GB"/>
        </w:rPr>
        <w:t>Confirmatory Factor Analysis Loadings of Reluctance to Apologize Items</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00" w:type="dxa"/>
          <w:left w:w="100" w:type="dxa"/>
          <w:bottom w:w="100" w:type="dxa"/>
          <w:right w:w="100" w:type="dxa"/>
        </w:tblCellMar>
        <w:tblLook w:val="0600" w:firstRow="0" w:lastRow="0" w:firstColumn="0" w:lastColumn="0" w:noHBand="1" w:noVBand="1"/>
      </w:tblPr>
      <w:tblGrid>
        <w:gridCol w:w="10052"/>
        <w:gridCol w:w="2908"/>
      </w:tblGrid>
      <w:tr w:rsidR="00757D24" w:rsidRPr="00757D24" w14:paraId="1E4088D0" w14:textId="77777777" w:rsidTr="00C37311">
        <w:trPr>
          <w:trHeight w:val="794"/>
          <w:jc w:val="center"/>
        </w:trPr>
        <w:tc>
          <w:tcPr>
            <w:tcW w:w="3878" w:type="pct"/>
            <w:tcBorders>
              <w:top w:val="single" w:sz="8" w:space="0" w:color="333333"/>
              <w:left w:val="nil"/>
              <w:bottom w:val="single" w:sz="8" w:space="0" w:color="333333"/>
              <w:right w:val="nil"/>
            </w:tcBorders>
            <w:tcMar>
              <w:top w:w="0" w:type="dxa"/>
              <w:left w:w="0" w:type="dxa"/>
              <w:bottom w:w="0" w:type="dxa"/>
              <w:right w:w="0" w:type="dxa"/>
            </w:tcMar>
            <w:vAlign w:val="center"/>
          </w:tcPr>
          <w:p w14:paraId="592C2894" w14:textId="77777777" w:rsidR="00757D24" w:rsidRPr="00757D24" w:rsidRDefault="00757D24" w:rsidP="00757D24">
            <w:pPr>
              <w:spacing w:line="240" w:lineRule="auto"/>
              <w:ind w:firstLine="0"/>
              <w:jc w:val="center"/>
              <w:rPr>
                <w:rFonts w:eastAsia="Arial"/>
                <w:b/>
                <w:sz w:val="22"/>
                <w:szCs w:val="22"/>
                <w:lang w:val="en-GB"/>
              </w:rPr>
            </w:pPr>
            <w:r w:rsidRPr="00757D24">
              <w:rPr>
                <w:rFonts w:eastAsia="Arial"/>
                <w:b/>
                <w:sz w:val="22"/>
                <w:szCs w:val="22"/>
                <w:lang w:val="en-GB"/>
              </w:rPr>
              <w:t>Item</w:t>
            </w:r>
          </w:p>
        </w:tc>
        <w:tc>
          <w:tcPr>
            <w:tcW w:w="1122" w:type="pct"/>
            <w:tcBorders>
              <w:top w:val="single" w:sz="8" w:space="0" w:color="333333"/>
              <w:left w:val="nil"/>
              <w:bottom w:val="single" w:sz="8" w:space="0" w:color="333333"/>
              <w:right w:val="nil"/>
            </w:tcBorders>
            <w:tcMar>
              <w:top w:w="0" w:type="dxa"/>
              <w:left w:w="0" w:type="dxa"/>
              <w:bottom w:w="0" w:type="dxa"/>
              <w:right w:w="0" w:type="dxa"/>
            </w:tcMar>
            <w:vAlign w:val="center"/>
          </w:tcPr>
          <w:p w14:paraId="0E1D89EA" w14:textId="77777777" w:rsidR="00757D24" w:rsidRPr="00757D24" w:rsidRDefault="00757D24" w:rsidP="00757D24">
            <w:pPr>
              <w:spacing w:line="240" w:lineRule="auto"/>
              <w:ind w:firstLine="0"/>
              <w:jc w:val="center"/>
              <w:rPr>
                <w:rFonts w:eastAsia="Arial"/>
                <w:b/>
                <w:sz w:val="22"/>
                <w:szCs w:val="22"/>
                <w:lang w:val="en-GB"/>
              </w:rPr>
            </w:pPr>
            <w:r w:rsidRPr="00757D24">
              <w:rPr>
                <w:rFonts w:eastAsia="Arial"/>
                <w:b/>
                <w:sz w:val="22"/>
                <w:szCs w:val="22"/>
                <w:lang w:val="en-GB"/>
              </w:rPr>
              <w:t xml:space="preserve">Reluctance to </w:t>
            </w:r>
            <w:r w:rsidRPr="00757D24">
              <w:rPr>
                <w:rFonts w:eastAsia="Arial"/>
                <w:b/>
                <w:sz w:val="22"/>
                <w:szCs w:val="22"/>
                <w:lang w:val="en-GB"/>
              </w:rPr>
              <w:br/>
              <w:t>Apologize</w:t>
            </w:r>
          </w:p>
        </w:tc>
      </w:tr>
      <w:tr w:rsidR="00757D24" w:rsidRPr="00757D24" w14:paraId="5C5DF932" w14:textId="77777777" w:rsidTr="00C37311">
        <w:trPr>
          <w:trHeight w:val="432"/>
          <w:jc w:val="center"/>
        </w:trPr>
        <w:tc>
          <w:tcPr>
            <w:tcW w:w="3878" w:type="pct"/>
            <w:tcBorders>
              <w:top w:val="single" w:sz="8" w:space="0" w:color="333333"/>
              <w:left w:val="nil"/>
              <w:bottom w:val="nil"/>
              <w:right w:val="nil"/>
            </w:tcBorders>
            <w:tcMar>
              <w:top w:w="0" w:type="dxa"/>
              <w:left w:w="0" w:type="dxa"/>
              <w:bottom w:w="0" w:type="dxa"/>
              <w:right w:w="0" w:type="dxa"/>
            </w:tcMar>
            <w:vAlign w:val="center"/>
          </w:tcPr>
          <w:p w14:paraId="2CCD4CE2" w14:textId="77777777" w:rsidR="00757D24" w:rsidRPr="00757D24" w:rsidRDefault="00757D24" w:rsidP="00757D24">
            <w:pPr>
              <w:spacing w:line="240" w:lineRule="auto"/>
              <w:ind w:left="141" w:firstLine="0"/>
              <w:rPr>
                <w:rFonts w:eastAsia="Arial"/>
                <w:sz w:val="22"/>
                <w:szCs w:val="22"/>
                <w:lang w:val="en-GB"/>
              </w:rPr>
            </w:pPr>
            <w:r w:rsidRPr="00757D24">
              <w:rPr>
                <w:rFonts w:eastAsia="SimSun"/>
                <w:sz w:val="22"/>
                <w:szCs w:val="22"/>
              </w:rPr>
              <w:t xml:space="preserve">I am unlikely to apologize if I have done something wrong. </w:t>
            </w:r>
          </w:p>
        </w:tc>
        <w:tc>
          <w:tcPr>
            <w:tcW w:w="1122" w:type="pct"/>
            <w:tcBorders>
              <w:top w:val="single" w:sz="8" w:space="0" w:color="333333"/>
              <w:left w:val="nil"/>
              <w:bottom w:val="nil"/>
              <w:right w:val="nil"/>
            </w:tcBorders>
            <w:tcMar>
              <w:top w:w="0" w:type="dxa"/>
              <w:left w:w="0" w:type="dxa"/>
              <w:bottom w:w="0" w:type="dxa"/>
              <w:right w:w="0" w:type="dxa"/>
            </w:tcMar>
            <w:vAlign w:val="center"/>
          </w:tcPr>
          <w:p w14:paraId="5B0B5237" w14:textId="77777777" w:rsidR="00757D24" w:rsidRPr="00757D24" w:rsidRDefault="00757D24" w:rsidP="00757D24">
            <w:pPr>
              <w:spacing w:line="240" w:lineRule="auto"/>
              <w:ind w:firstLine="0"/>
              <w:jc w:val="center"/>
              <w:rPr>
                <w:rFonts w:eastAsia="Arial"/>
                <w:b/>
                <w:sz w:val="22"/>
                <w:szCs w:val="22"/>
                <w:highlight w:val="yellow"/>
                <w:lang w:val="en-GB"/>
              </w:rPr>
            </w:pPr>
            <w:r w:rsidRPr="00757D24">
              <w:rPr>
                <w:rFonts w:eastAsia="SimSun"/>
                <w:sz w:val="22"/>
                <w:szCs w:val="22"/>
              </w:rPr>
              <w:t>.607</w:t>
            </w:r>
          </w:p>
        </w:tc>
      </w:tr>
      <w:tr w:rsidR="00757D24" w:rsidRPr="00757D24" w14:paraId="798673F6" w14:textId="77777777" w:rsidTr="00C37311">
        <w:trPr>
          <w:trHeight w:val="432"/>
          <w:jc w:val="center"/>
        </w:trPr>
        <w:tc>
          <w:tcPr>
            <w:tcW w:w="3878" w:type="pct"/>
            <w:tcBorders>
              <w:top w:val="nil"/>
              <w:left w:val="nil"/>
              <w:bottom w:val="nil"/>
              <w:right w:val="nil"/>
            </w:tcBorders>
            <w:tcMar>
              <w:top w:w="0" w:type="dxa"/>
              <w:left w:w="0" w:type="dxa"/>
              <w:bottom w:w="0" w:type="dxa"/>
              <w:right w:w="0" w:type="dxa"/>
            </w:tcMar>
            <w:vAlign w:val="center"/>
          </w:tcPr>
          <w:p w14:paraId="1C2DDE9D" w14:textId="77777777" w:rsidR="00757D24" w:rsidRPr="00757D24" w:rsidRDefault="00757D24" w:rsidP="00757D24">
            <w:pPr>
              <w:spacing w:line="240" w:lineRule="auto"/>
              <w:ind w:left="141" w:firstLine="0"/>
              <w:rPr>
                <w:rFonts w:eastAsia="Arial"/>
                <w:sz w:val="22"/>
                <w:szCs w:val="22"/>
                <w:lang w:val="en-GB"/>
              </w:rPr>
            </w:pPr>
            <w:r w:rsidRPr="00757D24">
              <w:rPr>
                <w:rFonts w:eastAsia="SimSun"/>
                <w:sz w:val="22"/>
                <w:szCs w:val="22"/>
              </w:rPr>
              <w:t xml:space="preserve">I rarely </w:t>
            </w:r>
            <w:proofErr w:type="spellStart"/>
            <w:r w:rsidRPr="00757D24">
              <w:rPr>
                <w:rFonts w:eastAsia="SimSun"/>
                <w:sz w:val="22"/>
                <w:szCs w:val="22"/>
              </w:rPr>
              <w:t>apologise</w:t>
            </w:r>
            <w:proofErr w:type="spellEnd"/>
            <w:r w:rsidRPr="00757D24">
              <w:rPr>
                <w:rFonts w:eastAsia="SimSun"/>
                <w:sz w:val="22"/>
                <w:szCs w:val="22"/>
              </w:rPr>
              <w:t xml:space="preserve"> to other people. </w:t>
            </w:r>
          </w:p>
        </w:tc>
        <w:tc>
          <w:tcPr>
            <w:tcW w:w="1122" w:type="pct"/>
            <w:tcBorders>
              <w:top w:val="nil"/>
              <w:left w:val="nil"/>
              <w:bottom w:val="nil"/>
              <w:right w:val="nil"/>
            </w:tcBorders>
            <w:tcMar>
              <w:top w:w="0" w:type="dxa"/>
              <w:left w:w="0" w:type="dxa"/>
              <w:bottom w:w="0" w:type="dxa"/>
              <w:right w:w="0" w:type="dxa"/>
            </w:tcMar>
            <w:vAlign w:val="center"/>
          </w:tcPr>
          <w:p w14:paraId="26C1F2A5" w14:textId="77777777" w:rsidR="00757D24" w:rsidRPr="00757D24" w:rsidRDefault="00757D24" w:rsidP="00757D24">
            <w:pPr>
              <w:spacing w:line="240" w:lineRule="auto"/>
              <w:ind w:firstLine="0"/>
              <w:jc w:val="center"/>
              <w:rPr>
                <w:rFonts w:eastAsia="Arial"/>
                <w:b/>
                <w:sz w:val="22"/>
                <w:szCs w:val="22"/>
                <w:highlight w:val="yellow"/>
                <w:lang w:val="en-GB"/>
              </w:rPr>
            </w:pPr>
            <w:r w:rsidRPr="00757D24">
              <w:rPr>
                <w:rFonts w:eastAsia="SimSun"/>
                <w:sz w:val="22"/>
                <w:szCs w:val="22"/>
              </w:rPr>
              <w:t>.536</w:t>
            </w:r>
          </w:p>
        </w:tc>
      </w:tr>
      <w:tr w:rsidR="00757D24" w:rsidRPr="00757D24" w14:paraId="23DFC5D1" w14:textId="77777777" w:rsidTr="00C37311">
        <w:trPr>
          <w:trHeight w:val="432"/>
          <w:jc w:val="center"/>
        </w:trPr>
        <w:tc>
          <w:tcPr>
            <w:tcW w:w="3878" w:type="pct"/>
            <w:tcBorders>
              <w:top w:val="nil"/>
              <w:left w:val="nil"/>
              <w:bottom w:val="nil"/>
              <w:right w:val="nil"/>
            </w:tcBorders>
            <w:tcMar>
              <w:top w:w="0" w:type="dxa"/>
              <w:left w:w="0" w:type="dxa"/>
              <w:bottom w:w="0" w:type="dxa"/>
              <w:right w:w="0" w:type="dxa"/>
            </w:tcMar>
            <w:vAlign w:val="center"/>
          </w:tcPr>
          <w:p w14:paraId="361BA445" w14:textId="77777777" w:rsidR="00757D24" w:rsidRPr="00757D24" w:rsidRDefault="00757D24" w:rsidP="00757D24">
            <w:pPr>
              <w:spacing w:line="240" w:lineRule="auto"/>
              <w:ind w:left="141" w:firstLine="0"/>
              <w:rPr>
                <w:rFonts w:eastAsia="Arial"/>
                <w:sz w:val="22"/>
                <w:szCs w:val="22"/>
                <w:lang w:val="en-GB"/>
              </w:rPr>
            </w:pPr>
            <w:r w:rsidRPr="00757D24">
              <w:rPr>
                <w:rFonts w:eastAsia="SimSun"/>
                <w:sz w:val="22"/>
                <w:szCs w:val="22"/>
              </w:rPr>
              <w:t xml:space="preserve">In general, I </w:t>
            </w:r>
            <w:proofErr w:type="spellStart"/>
            <w:r w:rsidRPr="00757D24">
              <w:rPr>
                <w:rFonts w:eastAsia="SimSun"/>
                <w:sz w:val="22"/>
                <w:szCs w:val="22"/>
              </w:rPr>
              <w:t>apologise</w:t>
            </w:r>
            <w:proofErr w:type="spellEnd"/>
            <w:r w:rsidRPr="00757D24">
              <w:rPr>
                <w:rFonts w:eastAsia="SimSun"/>
                <w:sz w:val="22"/>
                <w:szCs w:val="22"/>
              </w:rPr>
              <w:t xml:space="preserve"> after having done something wrong. </w:t>
            </w:r>
          </w:p>
        </w:tc>
        <w:tc>
          <w:tcPr>
            <w:tcW w:w="1122" w:type="pct"/>
            <w:tcBorders>
              <w:top w:val="nil"/>
              <w:left w:val="nil"/>
              <w:bottom w:val="nil"/>
              <w:right w:val="nil"/>
            </w:tcBorders>
            <w:tcMar>
              <w:top w:w="0" w:type="dxa"/>
              <w:left w:w="0" w:type="dxa"/>
              <w:bottom w:w="0" w:type="dxa"/>
              <w:right w:w="0" w:type="dxa"/>
            </w:tcMar>
            <w:vAlign w:val="center"/>
          </w:tcPr>
          <w:p w14:paraId="5D79C74D" w14:textId="77777777" w:rsidR="00757D24" w:rsidRPr="00757D24" w:rsidRDefault="00757D24" w:rsidP="00757D24">
            <w:pPr>
              <w:spacing w:line="240" w:lineRule="auto"/>
              <w:ind w:firstLine="0"/>
              <w:jc w:val="center"/>
              <w:rPr>
                <w:rFonts w:eastAsia="Arial"/>
                <w:sz w:val="22"/>
                <w:szCs w:val="22"/>
                <w:highlight w:val="yellow"/>
                <w:lang w:val="en-GB"/>
              </w:rPr>
            </w:pPr>
            <w:r w:rsidRPr="00757D24">
              <w:rPr>
                <w:rFonts w:eastAsia="SimSun"/>
                <w:sz w:val="22"/>
                <w:szCs w:val="22"/>
              </w:rPr>
              <w:t>-.605</w:t>
            </w:r>
          </w:p>
        </w:tc>
      </w:tr>
      <w:tr w:rsidR="00757D24" w:rsidRPr="00757D24" w14:paraId="141253EA" w14:textId="77777777" w:rsidTr="00C37311">
        <w:trPr>
          <w:trHeight w:val="432"/>
          <w:jc w:val="center"/>
        </w:trPr>
        <w:tc>
          <w:tcPr>
            <w:tcW w:w="3878" w:type="pct"/>
            <w:tcBorders>
              <w:top w:val="nil"/>
              <w:left w:val="nil"/>
              <w:bottom w:val="single" w:sz="4" w:space="0" w:color="000000"/>
              <w:right w:val="nil"/>
            </w:tcBorders>
            <w:tcMar>
              <w:top w:w="0" w:type="dxa"/>
              <w:left w:w="0" w:type="dxa"/>
              <w:bottom w:w="0" w:type="dxa"/>
              <w:right w:w="0" w:type="dxa"/>
            </w:tcMar>
            <w:vAlign w:val="center"/>
          </w:tcPr>
          <w:p w14:paraId="5AB4AB88" w14:textId="77777777" w:rsidR="00757D24" w:rsidRPr="00757D24" w:rsidRDefault="00757D24" w:rsidP="00757D24">
            <w:pPr>
              <w:spacing w:line="240" w:lineRule="auto"/>
              <w:ind w:left="141" w:firstLine="0"/>
              <w:rPr>
                <w:rFonts w:eastAsia="Arial"/>
                <w:sz w:val="22"/>
                <w:szCs w:val="22"/>
                <w:lang w:val="en-GB"/>
              </w:rPr>
            </w:pPr>
            <w:r w:rsidRPr="00757D24">
              <w:rPr>
                <w:rFonts w:eastAsia="SimSun"/>
                <w:sz w:val="22"/>
                <w:szCs w:val="22"/>
              </w:rPr>
              <w:t>After I have done something wrong, I usually apologize.</w:t>
            </w:r>
          </w:p>
        </w:tc>
        <w:tc>
          <w:tcPr>
            <w:tcW w:w="1122" w:type="pct"/>
            <w:tcBorders>
              <w:top w:val="nil"/>
              <w:left w:val="nil"/>
              <w:bottom w:val="single" w:sz="4" w:space="0" w:color="000000"/>
              <w:right w:val="nil"/>
            </w:tcBorders>
            <w:tcMar>
              <w:top w:w="0" w:type="dxa"/>
              <w:left w:w="0" w:type="dxa"/>
              <w:bottom w:w="0" w:type="dxa"/>
              <w:right w:w="0" w:type="dxa"/>
            </w:tcMar>
            <w:vAlign w:val="center"/>
          </w:tcPr>
          <w:p w14:paraId="60255A9E" w14:textId="77777777" w:rsidR="00757D24" w:rsidRPr="00757D24" w:rsidRDefault="00757D24" w:rsidP="00757D24">
            <w:pPr>
              <w:spacing w:line="240" w:lineRule="auto"/>
              <w:ind w:firstLine="0"/>
              <w:jc w:val="center"/>
              <w:rPr>
                <w:rFonts w:eastAsia="Arial"/>
                <w:sz w:val="22"/>
                <w:szCs w:val="22"/>
                <w:highlight w:val="yellow"/>
                <w:lang w:val="en-GB"/>
              </w:rPr>
            </w:pPr>
            <w:r w:rsidRPr="00757D24">
              <w:rPr>
                <w:rFonts w:eastAsia="SimSun"/>
                <w:sz w:val="22"/>
                <w:szCs w:val="22"/>
              </w:rPr>
              <w:t>-.607</w:t>
            </w:r>
          </w:p>
        </w:tc>
      </w:tr>
      <w:tr w:rsidR="00757D24" w:rsidRPr="00757D24" w14:paraId="4BD3C7D8" w14:textId="77777777" w:rsidTr="00C37311">
        <w:trPr>
          <w:trHeight w:val="70"/>
          <w:jc w:val="center"/>
        </w:trPr>
        <w:tc>
          <w:tcPr>
            <w:tcW w:w="5000" w:type="pct"/>
            <w:gridSpan w:val="2"/>
            <w:tcBorders>
              <w:top w:val="single" w:sz="4" w:space="0" w:color="000000"/>
              <w:left w:val="nil"/>
              <w:bottom w:val="nil"/>
              <w:right w:val="nil"/>
            </w:tcBorders>
            <w:tcMar>
              <w:top w:w="0" w:type="dxa"/>
              <w:left w:w="0" w:type="dxa"/>
              <w:bottom w:w="0" w:type="dxa"/>
              <w:right w:w="0" w:type="dxa"/>
            </w:tcMar>
            <w:vAlign w:val="center"/>
          </w:tcPr>
          <w:p w14:paraId="1E29FCCB" w14:textId="77777777" w:rsidR="00757D24" w:rsidRPr="00757D24" w:rsidRDefault="00757D24" w:rsidP="00757D24">
            <w:pPr>
              <w:spacing w:before="120" w:after="40" w:line="279" w:lineRule="auto"/>
              <w:ind w:firstLine="0"/>
              <w:rPr>
                <w:rFonts w:eastAsia="Arial"/>
                <w:color w:val="000000"/>
                <w:sz w:val="22"/>
                <w:szCs w:val="22"/>
                <w:lang w:val="en-GB"/>
              </w:rPr>
            </w:pPr>
            <w:r w:rsidRPr="00757D24">
              <w:rPr>
                <w:rFonts w:eastAsia="Arial"/>
                <w:i/>
                <w:color w:val="000000"/>
                <w:sz w:val="22"/>
                <w:szCs w:val="22"/>
                <w:lang w:val="en-GB"/>
              </w:rPr>
              <w:t xml:space="preserve">Note. </w:t>
            </w:r>
            <w:r w:rsidRPr="00757D24">
              <w:rPr>
                <w:rFonts w:eastAsia="Arial"/>
                <w:color w:val="000000"/>
                <w:sz w:val="22"/>
                <w:szCs w:val="22"/>
                <w:lang w:val="en-GB"/>
              </w:rPr>
              <w:t xml:space="preserve">Shown are the standardized loadings for the final one-factor solution of the confirmatory factor analysis conducted with the reluctance to apologize items. </w:t>
            </w:r>
          </w:p>
        </w:tc>
      </w:tr>
    </w:tbl>
    <w:p w14:paraId="35A74FF2" w14:textId="77777777" w:rsidR="005D5F0B" w:rsidRDefault="00757D24" w:rsidP="005D5F0B">
      <w:pPr>
        <w:spacing w:before="240" w:after="160"/>
        <w:ind w:firstLine="0"/>
        <w:rPr>
          <w:sz w:val="22"/>
          <w:szCs w:val="22"/>
          <w:lang w:val="en-GB"/>
        </w:rPr>
      </w:pPr>
      <w:r w:rsidRPr="00757D24">
        <w:rPr>
          <w:rFonts w:eastAsia="Arial"/>
          <w:sz w:val="22"/>
          <w:szCs w:val="22"/>
          <w:lang w:val="en-GB"/>
        </w:rPr>
        <w:t xml:space="preserve">In the third step, we conducted </w:t>
      </w:r>
      <w:r w:rsidRPr="00757D24">
        <w:rPr>
          <w:rFonts w:eastAsia="Arial"/>
          <w:b/>
          <w:bCs/>
          <w:sz w:val="22"/>
          <w:szCs w:val="22"/>
          <w:lang w:val="en-GB"/>
        </w:rPr>
        <w:t>multigroup invariance testing</w:t>
      </w:r>
      <w:r w:rsidRPr="00757D24">
        <w:rPr>
          <w:rFonts w:eastAsia="Arial"/>
          <w:sz w:val="22"/>
          <w:szCs w:val="22"/>
          <w:lang w:val="en-GB"/>
        </w:rPr>
        <w:t xml:space="preserve"> with the established one-factor structure. We tested invariance both across cultural regions, and across genders (female and male). An unconstrained model fit better than a constrained model across cultural regions (Constrained: χ2[37] = 80.154, CFI = .975, TLI = .980, SRMR = .015, RMSEA = .034; Unconstrained: χ2[24] = 21.366, CFI = 1.000, TLI = 1.000, SRMR = .003, RMSEA = .000; ΔCFI = .025), but not across gender groups (Constrained: χ2[13] = 2.208, CFI = 1.000, TLI = 1.000, SRMR = .002, RMSEA = .000; Unconstrained: χ2[10] = 3.096, CFI = 1.000, TLI = 1.000, SRMR = .001, RMSEA = .000; ΔCFI = .000). We thus assumed invariance of our items across genders, but we followed up our invariance analysis on an item-by-item basis across regions, in which </w:t>
      </w:r>
      <w:proofErr w:type="gramStart"/>
      <w:r w:rsidRPr="00757D24">
        <w:rPr>
          <w:rFonts w:eastAsia="Arial"/>
          <w:sz w:val="22"/>
          <w:szCs w:val="22"/>
          <w:lang w:val="en-GB"/>
        </w:rPr>
        <w:t>all of</w:t>
      </w:r>
      <w:proofErr w:type="gramEnd"/>
      <w:r w:rsidRPr="00757D24">
        <w:rPr>
          <w:rFonts w:eastAsia="Arial"/>
          <w:sz w:val="22"/>
          <w:szCs w:val="22"/>
          <w:lang w:val="en-GB"/>
        </w:rPr>
        <w:t xml:space="preserve"> the 4 </w:t>
      </w:r>
      <w:r w:rsidRPr="00757D24">
        <w:rPr>
          <w:rFonts w:eastAsia="Arial"/>
          <w:sz w:val="22"/>
          <w:szCs w:val="22"/>
          <w:lang w:val="en-GB"/>
        </w:rPr>
        <w:lastRenderedPageBreak/>
        <w:t xml:space="preserve">items met our criteria for invariance across regions (no combination of modification index in the constrained model and non-significant loading in the unconstrained model). We there did not exclude any items in this step. </w:t>
      </w:r>
    </w:p>
    <w:p w14:paraId="3B0F44A3" w14:textId="3C7D28F7" w:rsidR="00165782" w:rsidRPr="00F44BBA" w:rsidRDefault="00165782" w:rsidP="003870D1">
      <w:pPr>
        <w:pStyle w:val="Heading3"/>
      </w:pPr>
      <w:r w:rsidRPr="00F44BBA">
        <w:t>SM.</w:t>
      </w:r>
      <w:r w:rsidRPr="00F44BBA">
        <w:rPr>
          <w:rFonts w:hint="eastAsia"/>
        </w:rPr>
        <w:t>3</w:t>
      </w:r>
      <w:r w:rsidRPr="00F44BBA">
        <w:t>.</w:t>
      </w:r>
      <w:r>
        <w:rPr>
          <w:rFonts w:hint="eastAsia"/>
        </w:rPr>
        <w:t>2</w:t>
      </w:r>
      <w:r w:rsidRPr="00F44BBA">
        <w:t xml:space="preserve">. </w:t>
      </w:r>
      <w:r w:rsidR="008815DE">
        <w:rPr>
          <w:rFonts w:hint="eastAsia"/>
        </w:rPr>
        <w:t xml:space="preserve">Personal </w:t>
      </w:r>
      <w:r w:rsidR="00C27746">
        <w:rPr>
          <w:rFonts w:hint="eastAsia"/>
        </w:rPr>
        <w:t>Beliefs</w:t>
      </w:r>
      <w:r w:rsidR="006921C0">
        <w:rPr>
          <w:rFonts w:hint="eastAsia"/>
        </w:rPr>
        <w:t xml:space="preserve"> of Apology Effectiveness</w:t>
      </w:r>
      <w:r w:rsidRPr="00F44BBA">
        <w:t xml:space="preserve"> </w:t>
      </w:r>
    </w:p>
    <w:p w14:paraId="2F98DBA6" w14:textId="5547C875" w:rsidR="008815DE" w:rsidRPr="00C37311" w:rsidRDefault="008815DE" w:rsidP="00DE55E5">
      <w:pPr>
        <w:spacing w:after="160"/>
        <w:ind w:firstLine="0"/>
        <w:rPr>
          <w:sz w:val="22"/>
          <w:szCs w:val="22"/>
          <w:lang w:val="en-GB"/>
        </w:rPr>
      </w:pPr>
      <w:r w:rsidRPr="00757D24">
        <w:rPr>
          <w:rFonts w:eastAsia="Arial"/>
          <w:sz w:val="22"/>
          <w:szCs w:val="22"/>
          <w:lang w:val="en-GB"/>
        </w:rPr>
        <w:t xml:space="preserve">We first conducted an </w:t>
      </w:r>
      <w:r w:rsidRPr="00757D24">
        <w:rPr>
          <w:rFonts w:eastAsia="Arial"/>
          <w:b/>
          <w:bCs/>
          <w:sz w:val="22"/>
          <w:szCs w:val="22"/>
          <w:lang w:val="en-GB"/>
        </w:rPr>
        <w:t>exploratory factor analysis</w:t>
      </w:r>
      <w:r w:rsidRPr="00757D24">
        <w:rPr>
          <w:rFonts w:eastAsia="Arial"/>
          <w:sz w:val="22"/>
          <w:szCs w:val="22"/>
          <w:lang w:val="en-GB"/>
        </w:rPr>
        <w:t xml:space="preserve"> to identify the underlying structure for these items at the individual level. </w:t>
      </w:r>
      <w:r>
        <w:rPr>
          <w:rFonts w:hint="eastAsia"/>
          <w:sz w:val="22"/>
          <w:szCs w:val="22"/>
          <w:lang w:val="en-GB"/>
        </w:rPr>
        <w:t>I</w:t>
      </w:r>
      <w:r w:rsidRPr="00757D24">
        <w:rPr>
          <w:rFonts w:eastAsia="Arial"/>
          <w:sz w:val="22"/>
          <w:szCs w:val="22"/>
          <w:lang w:val="en-GB"/>
        </w:rPr>
        <w:t>tems were uncentered and clustered by the 28 samples made up by the combination of gender (male vs female) and country. A one-factor solution appeared to be the most theoretically meaningful and parsimonious solution</w:t>
      </w:r>
      <w:r w:rsidR="00E30D52">
        <w:rPr>
          <w:rFonts w:hint="eastAsia"/>
          <w:sz w:val="22"/>
          <w:szCs w:val="22"/>
          <w:lang w:val="en-GB"/>
        </w:rPr>
        <w:t xml:space="preserve"> with</w:t>
      </w:r>
      <w:r w:rsidRPr="00757D24">
        <w:rPr>
          <w:rFonts w:eastAsia="Arial"/>
          <w:sz w:val="22"/>
          <w:szCs w:val="22"/>
          <w:lang w:val="en-GB"/>
        </w:rPr>
        <w:t xml:space="preserve"> </w:t>
      </w:r>
      <w:r w:rsidR="0007181A">
        <w:rPr>
          <w:rFonts w:hint="eastAsia"/>
          <w:sz w:val="22"/>
          <w:szCs w:val="22"/>
          <w:lang w:val="en-GB"/>
        </w:rPr>
        <w:t>very good</w:t>
      </w:r>
      <w:r w:rsidRPr="00757D24">
        <w:rPr>
          <w:rFonts w:eastAsia="Arial"/>
          <w:sz w:val="22"/>
          <w:szCs w:val="22"/>
          <w:lang w:val="en-GB"/>
        </w:rPr>
        <w:t xml:space="preserve"> </w:t>
      </w:r>
      <w:r w:rsidR="00E30D52">
        <w:rPr>
          <w:rFonts w:hint="eastAsia"/>
          <w:sz w:val="22"/>
          <w:szCs w:val="22"/>
          <w:lang w:val="en-GB"/>
        </w:rPr>
        <w:t xml:space="preserve">fit </w:t>
      </w:r>
      <w:r w:rsidRPr="00757D24">
        <w:rPr>
          <w:rFonts w:eastAsia="Arial"/>
          <w:sz w:val="22"/>
          <w:szCs w:val="22"/>
          <w:lang w:val="en-GB"/>
        </w:rPr>
        <w:t>(χ2[</w:t>
      </w:r>
      <w:r w:rsidR="006B023B">
        <w:rPr>
          <w:rFonts w:hint="eastAsia"/>
          <w:sz w:val="22"/>
          <w:szCs w:val="22"/>
          <w:lang w:val="en-GB"/>
        </w:rPr>
        <w:t>5</w:t>
      </w:r>
      <w:r w:rsidRPr="00757D24">
        <w:rPr>
          <w:rFonts w:eastAsia="Arial"/>
          <w:sz w:val="22"/>
          <w:szCs w:val="22"/>
          <w:lang w:val="en-GB"/>
        </w:rPr>
        <w:t xml:space="preserve">] = </w:t>
      </w:r>
      <w:r w:rsidR="00EC5899">
        <w:rPr>
          <w:rFonts w:hint="eastAsia"/>
          <w:sz w:val="22"/>
          <w:szCs w:val="22"/>
          <w:lang w:val="en-GB"/>
        </w:rPr>
        <w:t>54.</w:t>
      </w:r>
      <w:r w:rsidR="006B023B">
        <w:rPr>
          <w:rFonts w:hint="eastAsia"/>
          <w:sz w:val="22"/>
          <w:szCs w:val="22"/>
          <w:lang w:val="en-GB"/>
        </w:rPr>
        <w:t>377</w:t>
      </w:r>
      <w:r w:rsidRPr="00757D24">
        <w:rPr>
          <w:rFonts w:eastAsia="Arial"/>
          <w:sz w:val="22"/>
          <w:szCs w:val="22"/>
          <w:lang w:val="en-GB"/>
        </w:rPr>
        <w:t>, CFI = .</w:t>
      </w:r>
      <w:r w:rsidR="0007181A">
        <w:rPr>
          <w:rFonts w:hint="eastAsia"/>
          <w:sz w:val="22"/>
          <w:szCs w:val="22"/>
          <w:lang w:val="en-GB"/>
        </w:rPr>
        <w:t>979</w:t>
      </w:r>
      <w:r w:rsidRPr="00757D24">
        <w:rPr>
          <w:rFonts w:eastAsia="Arial"/>
          <w:sz w:val="22"/>
          <w:szCs w:val="22"/>
          <w:lang w:val="en-GB"/>
        </w:rPr>
        <w:t>, TLI = .</w:t>
      </w:r>
      <w:r w:rsidR="0007181A">
        <w:rPr>
          <w:rFonts w:hint="eastAsia"/>
          <w:sz w:val="22"/>
          <w:szCs w:val="22"/>
          <w:lang w:val="en-GB"/>
        </w:rPr>
        <w:t>958</w:t>
      </w:r>
      <w:r w:rsidRPr="00757D24">
        <w:rPr>
          <w:rFonts w:eastAsia="Arial"/>
          <w:sz w:val="22"/>
          <w:szCs w:val="22"/>
          <w:lang w:val="en-GB"/>
        </w:rPr>
        <w:t>, SRMR = .</w:t>
      </w:r>
      <w:r w:rsidR="0007181A">
        <w:rPr>
          <w:rFonts w:hint="eastAsia"/>
          <w:sz w:val="22"/>
          <w:szCs w:val="22"/>
          <w:lang w:val="en-GB"/>
        </w:rPr>
        <w:t>016</w:t>
      </w:r>
      <w:r w:rsidRPr="00757D24">
        <w:rPr>
          <w:rFonts w:eastAsia="Arial"/>
          <w:sz w:val="22"/>
          <w:szCs w:val="22"/>
          <w:lang w:val="en-GB"/>
        </w:rPr>
        <w:t>, RMSEA = .</w:t>
      </w:r>
      <w:r w:rsidR="0007181A">
        <w:rPr>
          <w:rFonts w:hint="eastAsia"/>
          <w:sz w:val="22"/>
          <w:szCs w:val="22"/>
          <w:lang w:val="en-GB"/>
        </w:rPr>
        <w:t>043</w:t>
      </w:r>
      <w:r w:rsidRPr="00757D24">
        <w:rPr>
          <w:rFonts w:eastAsia="Arial"/>
          <w:sz w:val="22"/>
          <w:szCs w:val="22"/>
          <w:lang w:val="en-GB"/>
        </w:rPr>
        <w:t>)</w:t>
      </w:r>
      <w:r w:rsidR="00E30D52">
        <w:rPr>
          <w:rFonts w:hint="eastAsia"/>
          <w:sz w:val="22"/>
          <w:szCs w:val="22"/>
          <w:lang w:val="en-GB"/>
        </w:rPr>
        <w:t>.</w:t>
      </w:r>
      <w:r w:rsidR="00E30D52" w:rsidRPr="00E30D52">
        <w:rPr>
          <w:rFonts w:eastAsia="Arial"/>
          <w:sz w:val="22"/>
          <w:szCs w:val="22"/>
          <w:lang w:val="en-GB"/>
        </w:rPr>
        <w:t xml:space="preserve"> </w:t>
      </w:r>
      <w:r w:rsidR="00E30D52">
        <w:rPr>
          <w:rFonts w:hint="eastAsia"/>
          <w:sz w:val="22"/>
          <w:szCs w:val="22"/>
          <w:lang w:val="en-GB"/>
        </w:rPr>
        <w:t>While a</w:t>
      </w:r>
      <w:r w:rsidR="00E30D52" w:rsidRPr="00757D24">
        <w:rPr>
          <w:rFonts w:eastAsia="Arial"/>
          <w:sz w:val="22"/>
          <w:szCs w:val="22"/>
          <w:lang w:val="en-GB"/>
        </w:rPr>
        <w:t xml:space="preserve"> two-factor </w:t>
      </w:r>
      <w:r w:rsidR="00E30D52">
        <w:rPr>
          <w:rFonts w:hint="eastAsia"/>
          <w:sz w:val="22"/>
          <w:szCs w:val="22"/>
          <w:lang w:val="en-GB"/>
        </w:rPr>
        <w:t xml:space="preserve">provided somewhat better model fit </w:t>
      </w:r>
      <w:r w:rsidR="00E30D52" w:rsidRPr="00757D24">
        <w:rPr>
          <w:rFonts w:eastAsia="Arial"/>
          <w:sz w:val="22"/>
          <w:szCs w:val="22"/>
          <w:lang w:val="en-GB"/>
        </w:rPr>
        <w:t>(χ2[</w:t>
      </w:r>
      <w:r w:rsidR="00E30D52">
        <w:rPr>
          <w:rFonts w:hint="eastAsia"/>
          <w:sz w:val="22"/>
          <w:szCs w:val="22"/>
          <w:lang w:val="en-GB"/>
        </w:rPr>
        <w:t>5</w:t>
      </w:r>
      <w:r w:rsidR="00E30D52" w:rsidRPr="00757D24">
        <w:rPr>
          <w:rFonts w:eastAsia="Arial"/>
          <w:sz w:val="22"/>
          <w:szCs w:val="22"/>
          <w:lang w:val="en-GB"/>
        </w:rPr>
        <w:t xml:space="preserve">] = </w:t>
      </w:r>
      <w:r w:rsidR="00E30D52">
        <w:rPr>
          <w:rFonts w:hint="eastAsia"/>
          <w:sz w:val="22"/>
          <w:szCs w:val="22"/>
          <w:lang w:val="en-GB"/>
        </w:rPr>
        <w:t>0.926</w:t>
      </w:r>
      <w:r w:rsidR="00E30D52" w:rsidRPr="00757D24">
        <w:rPr>
          <w:rFonts w:eastAsia="Arial"/>
          <w:sz w:val="22"/>
          <w:szCs w:val="22"/>
          <w:lang w:val="en-GB"/>
        </w:rPr>
        <w:t xml:space="preserve">, CFI = </w:t>
      </w:r>
      <w:r w:rsidR="00E30D52">
        <w:rPr>
          <w:rFonts w:hint="eastAsia"/>
          <w:sz w:val="22"/>
          <w:szCs w:val="22"/>
          <w:lang w:val="en-GB"/>
        </w:rPr>
        <w:t>1.00</w:t>
      </w:r>
      <w:r w:rsidR="00E30D52" w:rsidRPr="00757D24">
        <w:rPr>
          <w:rFonts w:eastAsia="Arial"/>
          <w:sz w:val="22"/>
          <w:szCs w:val="22"/>
          <w:lang w:val="en-GB"/>
        </w:rPr>
        <w:t xml:space="preserve">, TLI = </w:t>
      </w:r>
      <w:r w:rsidR="00E30D52">
        <w:rPr>
          <w:rFonts w:hint="eastAsia"/>
          <w:sz w:val="22"/>
          <w:szCs w:val="22"/>
          <w:lang w:val="en-GB"/>
        </w:rPr>
        <w:t>1.00</w:t>
      </w:r>
      <w:r w:rsidR="00E30D52" w:rsidRPr="00757D24">
        <w:rPr>
          <w:rFonts w:eastAsia="Arial"/>
          <w:sz w:val="22"/>
          <w:szCs w:val="22"/>
          <w:lang w:val="en-GB"/>
        </w:rPr>
        <w:t>, SRMR = .</w:t>
      </w:r>
      <w:r w:rsidR="00E30D52">
        <w:rPr>
          <w:rFonts w:hint="eastAsia"/>
          <w:sz w:val="22"/>
          <w:szCs w:val="22"/>
          <w:lang w:val="en-GB"/>
        </w:rPr>
        <w:t>003</w:t>
      </w:r>
      <w:r w:rsidR="00E30D52" w:rsidRPr="00757D24">
        <w:rPr>
          <w:rFonts w:eastAsia="Arial"/>
          <w:sz w:val="22"/>
          <w:szCs w:val="22"/>
          <w:lang w:val="en-GB"/>
        </w:rPr>
        <w:t>, RMSEA = .</w:t>
      </w:r>
      <w:r w:rsidR="00E30D52">
        <w:rPr>
          <w:rFonts w:hint="eastAsia"/>
          <w:sz w:val="22"/>
          <w:szCs w:val="22"/>
          <w:lang w:val="en-GB"/>
        </w:rPr>
        <w:t>000</w:t>
      </w:r>
      <w:r w:rsidR="00E30D52" w:rsidRPr="00757D24">
        <w:rPr>
          <w:rFonts w:eastAsia="Arial"/>
          <w:sz w:val="22"/>
          <w:szCs w:val="22"/>
          <w:lang w:val="en-GB"/>
        </w:rPr>
        <w:t>)</w:t>
      </w:r>
      <w:r w:rsidR="00E703FA">
        <w:rPr>
          <w:rFonts w:hint="eastAsia"/>
          <w:sz w:val="22"/>
          <w:szCs w:val="22"/>
          <w:lang w:val="en-GB"/>
        </w:rPr>
        <w:t xml:space="preserve">, it also suggested a single-item factor that was additionally </w:t>
      </w:r>
      <w:r w:rsidR="00E703FA">
        <w:rPr>
          <w:sz w:val="22"/>
          <w:szCs w:val="22"/>
          <w:lang w:val="en-GB"/>
        </w:rPr>
        <w:t>strongly</w:t>
      </w:r>
      <w:r w:rsidR="00E703FA">
        <w:rPr>
          <w:rFonts w:hint="eastAsia"/>
          <w:sz w:val="22"/>
          <w:szCs w:val="22"/>
          <w:lang w:val="en-GB"/>
        </w:rPr>
        <w:t xml:space="preserve"> correlated with the second factor (</w:t>
      </w:r>
      <w:r w:rsidR="00E703FA" w:rsidRPr="004020DE">
        <w:rPr>
          <w:i/>
          <w:iCs/>
          <w:sz w:val="22"/>
          <w:szCs w:val="22"/>
          <w:lang w:val="en-GB"/>
        </w:rPr>
        <w:t>r</w:t>
      </w:r>
      <w:r w:rsidR="00E703FA">
        <w:rPr>
          <w:rFonts w:hint="eastAsia"/>
          <w:sz w:val="22"/>
          <w:szCs w:val="22"/>
          <w:lang w:val="en-GB"/>
        </w:rPr>
        <w:t xml:space="preserve"> = .841)</w:t>
      </w:r>
      <w:r w:rsidR="00DE55E5">
        <w:rPr>
          <w:rFonts w:hint="eastAsia"/>
          <w:sz w:val="22"/>
          <w:szCs w:val="22"/>
          <w:lang w:val="en-GB"/>
        </w:rPr>
        <w:t xml:space="preserve">; </w:t>
      </w:r>
      <w:r w:rsidR="00E30D52">
        <w:rPr>
          <w:rFonts w:hint="eastAsia"/>
          <w:sz w:val="22"/>
          <w:szCs w:val="22"/>
          <w:lang w:val="en-GB"/>
        </w:rPr>
        <w:t>a</w:t>
      </w:r>
      <w:r w:rsidR="00E30D52" w:rsidRPr="00757D24">
        <w:rPr>
          <w:rFonts w:eastAsia="Arial"/>
          <w:sz w:val="22"/>
          <w:szCs w:val="22"/>
          <w:lang w:val="en-GB"/>
        </w:rPr>
        <w:t xml:space="preserve"> three-factor solution did not converge.</w:t>
      </w:r>
      <w:r w:rsidR="00DE55E5">
        <w:rPr>
          <w:rFonts w:hint="eastAsia"/>
          <w:sz w:val="22"/>
          <w:szCs w:val="22"/>
          <w:lang w:val="en-GB"/>
        </w:rPr>
        <w:t xml:space="preserve"> </w:t>
      </w:r>
      <w:r w:rsidR="00D4542D">
        <w:rPr>
          <w:rFonts w:hint="eastAsia"/>
          <w:sz w:val="22"/>
          <w:szCs w:val="22"/>
          <w:lang w:val="en-GB"/>
        </w:rPr>
        <w:t xml:space="preserve">Considering the already good fit of the one factor structure, we therefore decided to continue with a one factor solution. </w:t>
      </w:r>
      <w:r w:rsidR="00D4542D" w:rsidRPr="00757D24">
        <w:rPr>
          <w:rFonts w:eastAsia="Arial"/>
          <w:sz w:val="22"/>
          <w:szCs w:val="22"/>
          <w:lang w:val="en-GB"/>
        </w:rPr>
        <w:t xml:space="preserve"> </w:t>
      </w:r>
    </w:p>
    <w:p w14:paraId="162F32E5" w14:textId="406D5F1F" w:rsidR="008815DE" w:rsidRPr="004020DE" w:rsidRDefault="008815DE" w:rsidP="008815DE">
      <w:pPr>
        <w:spacing w:after="120" w:line="240" w:lineRule="auto"/>
        <w:ind w:firstLine="0"/>
        <w:rPr>
          <w:b/>
          <w:bCs/>
          <w:sz w:val="22"/>
          <w:szCs w:val="22"/>
          <w:lang w:val="en-GB"/>
        </w:rPr>
      </w:pPr>
      <w:r w:rsidRPr="007111F3">
        <w:rPr>
          <w:rFonts w:eastAsia="SimSun"/>
          <w:b/>
          <w:bCs/>
          <w:sz w:val="22"/>
          <w:szCs w:val="22"/>
          <w:lang w:val="en-GB"/>
        </w:rPr>
        <w:t>Table S</w:t>
      </w:r>
      <w:r w:rsidR="007111F3" w:rsidRPr="007111F3">
        <w:rPr>
          <w:rFonts w:hint="eastAsia"/>
          <w:b/>
          <w:bCs/>
          <w:sz w:val="22"/>
          <w:szCs w:val="22"/>
          <w:lang w:val="en-GB"/>
        </w:rPr>
        <w:t>4</w:t>
      </w:r>
    </w:p>
    <w:p w14:paraId="2BC02886" w14:textId="00DCE3C7" w:rsidR="008815DE" w:rsidRPr="00757D24" w:rsidRDefault="008815DE" w:rsidP="008815DE">
      <w:pPr>
        <w:spacing w:line="279" w:lineRule="auto"/>
        <w:ind w:firstLine="0"/>
        <w:rPr>
          <w:rFonts w:eastAsia="SimSun" w:cs="Arial"/>
          <w:sz w:val="22"/>
          <w:szCs w:val="22"/>
          <w:lang w:val="en-GB"/>
        </w:rPr>
      </w:pPr>
      <w:r w:rsidRPr="00757D24">
        <w:rPr>
          <w:rFonts w:eastAsia="SimSun"/>
          <w:sz w:val="22"/>
          <w:szCs w:val="22"/>
          <w:lang w:val="en-GB"/>
        </w:rPr>
        <w:t xml:space="preserve">Exploratory Factor Analysis Loadings of </w:t>
      </w:r>
      <w:r w:rsidR="00DE55E5">
        <w:rPr>
          <w:rFonts w:hint="eastAsia"/>
          <w:sz w:val="22"/>
          <w:szCs w:val="22"/>
          <w:lang w:val="en-GB"/>
        </w:rPr>
        <w:t>Personal Apology Effectiveness</w:t>
      </w:r>
      <w:r w:rsidR="00C27746">
        <w:rPr>
          <w:rFonts w:hint="eastAsia"/>
          <w:sz w:val="22"/>
          <w:szCs w:val="22"/>
          <w:lang w:val="en-GB"/>
        </w:rPr>
        <w:t xml:space="preserve"> </w:t>
      </w:r>
      <w:r w:rsidR="00C27746" w:rsidRPr="00C27746">
        <w:rPr>
          <w:sz w:val="22"/>
          <w:szCs w:val="22"/>
          <w:lang w:val="en-GB"/>
        </w:rPr>
        <w:t>Beliefs</w:t>
      </w:r>
      <w:r w:rsidRPr="00757D24">
        <w:rPr>
          <w:rFonts w:eastAsia="SimSun"/>
          <w:sz w:val="22"/>
          <w:szCs w:val="22"/>
          <w:lang w:val="en-GB"/>
        </w:rPr>
        <w:t xml:space="preserve"> Items</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00" w:type="dxa"/>
          <w:left w:w="100" w:type="dxa"/>
          <w:bottom w:w="100" w:type="dxa"/>
          <w:right w:w="100" w:type="dxa"/>
        </w:tblCellMar>
        <w:tblLook w:val="0600" w:firstRow="0" w:lastRow="0" w:firstColumn="0" w:lastColumn="0" w:noHBand="1" w:noVBand="1"/>
      </w:tblPr>
      <w:tblGrid>
        <w:gridCol w:w="10052"/>
        <w:gridCol w:w="2908"/>
      </w:tblGrid>
      <w:tr w:rsidR="008815DE" w:rsidRPr="00757D24" w14:paraId="41E30C50" w14:textId="77777777" w:rsidTr="00C37311">
        <w:trPr>
          <w:trHeight w:val="794"/>
          <w:jc w:val="center"/>
        </w:trPr>
        <w:tc>
          <w:tcPr>
            <w:tcW w:w="3878" w:type="pct"/>
            <w:tcBorders>
              <w:top w:val="single" w:sz="8" w:space="0" w:color="333333"/>
              <w:left w:val="nil"/>
              <w:bottom w:val="single" w:sz="8" w:space="0" w:color="333333"/>
              <w:right w:val="nil"/>
            </w:tcBorders>
            <w:tcMar>
              <w:top w:w="0" w:type="dxa"/>
              <w:left w:w="0" w:type="dxa"/>
              <w:bottom w:w="0" w:type="dxa"/>
              <w:right w:w="0" w:type="dxa"/>
            </w:tcMar>
            <w:vAlign w:val="center"/>
          </w:tcPr>
          <w:p w14:paraId="05DF7267" w14:textId="77777777" w:rsidR="008815DE" w:rsidRPr="00757D24" w:rsidRDefault="008815DE" w:rsidP="00C37311">
            <w:pPr>
              <w:spacing w:line="240" w:lineRule="auto"/>
              <w:ind w:firstLine="0"/>
              <w:jc w:val="center"/>
              <w:rPr>
                <w:rFonts w:eastAsia="Arial"/>
                <w:b/>
                <w:sz w:val="22"/>
                <w:szCs w:val="22"/>
                <w:lang w:val="en-GB"/>
              </w:rPr>
            </w:pPr>
            <w:r w:rsidRPr="00757D24">
              <w:rPr>
                <w:rFonts w:eastAsia="Arial"/>
                <w:b/>
                <w:sz w:val="22"/>
                <w:szCs w:val="22"/>
                <w:lang w:val="en-GB"/>
              </w:rPr>
              <w:t>Item</w:t>
            </w:r>
          </w:p>
        </w:tc>
        <w:tc>
          <w:tcPr>
            <w:tcW w:w="1122" w:type="pct"/>
            <w:tcBorders>
              <w:top w:val="single" w:sz="8" w:space="0" w:color="333333"/>
              <w:left w:val="nil"/>
              <w:bottom w:val="single" w:sz="8" w:space="0" w:color="333333"/>
              <w:right w:val="nil"/>
            </w:tcBorders>
            <w:tcMar>
              <w:top w:w="0" w:type="dxa"/>
              <w:left w:w="0" w:type="dxa"/>
              <w:bottom w:w="0" w:type="dxa"/>
              <w:right w:w="0" w:type="dxa"/>
            </w:tcMar>
            <w:vAlign w:val="center"/>
          </w:tcPr>
          <w:p w14:paraId="68348519" w14:textId="094FD6D0" w:rsidR="008815DE" w:rsidRPr="004020DE" w:rsidRDefault="00DE55E5" w:rsidP="00C37311">
            <w:pPr>
              <w:spacing w:line="240" w:lineRule="auto"/>
              <w:ind w:firstLine="0"/>
              <w:jc w:val="center"/>
              <w:rPr>
                <w:b/>
                <w:sz w:val="22"/>
                <w:szCs w:val="22"/>
                <w:lang w:val="en-GB"/>
              </w:rPr>
            </w:pPr>
            <w:r w:rsidRPr="00DE55E5">
              <w:rPr>
                <w:rFonts w:eastAsia="Arial"/>
                <w:b/>
                <w:sz w:val="22"/>
                <w:szCs w:val="22"/>
                <w:lang w:val="en-GB"/>
              </w:rPr>
              <w:t>Personal Apology Effectiveness</w:t>
            </w:r>
            <w:r w:rsidR="00C27746">
              <w:rPr>
                <w:rFonts w:hint="eastAsia"/>
                <w:b/>
                <w:sz w:val="22"/>
                <w:szCs w:val="22"/>
                <w:lang w:val="en-GB"/>
              </w:rPr>
              <w:t xml:space="preserve"> Beliefs</w:t>
            </w:r>
          </w:p>
        </w:tc>
      </w:tr>
      <w:tr w:rsidR="00A00437" w:rsidRPr="00757D24" w14:paraId="2DB3FA48" w14:textId="77777777" w:rsidTr="004020DE">
        <w:trPr>
          <w:trHeight w:val="432"/>
          <w:jc w:val="center"/>
        </w:trPr>
        <w:tc>
          <w:tcPr>
            <w:tcW w:w="3878" w:type="pct"/>
            <w:tcBorders>
              <w:top w:val="single" w:sz="8" w:space="0" w:color="333333"/>
              <w:left w:val="nil"/>
              <w:bottom w:val="nil"/>
              <w:right w:val="nil"/>
            </w:tcBorders>
            <w:tcMar>
              <w:top w:w="0" w:type="dxa"/>
              <w:left w:w="0" w:type="dxa"/>
              <w:bottom w:w="0" w:type="dxa"/>
              <w:right w:w="0" w:type="dxa"/>
            </w:tcMar>
            <w:vAlign w:val="center"/>
          </w:tcPr>
          <w:p w14:paraId="3E5C390C" w14:textId="3FAD6B74" w:rsidR="00A00437" w:rsidRPr="007E182B" w:rsidRDefault="00A00437" w:rsidP="00A00437">
            <w:pPr>
              <w:spacing w:line="240" w:lineRule="auto"/>
              <w:ind w:left="141" w:firstLine="0"/>
              <w:rPr>
                <w:rFonts w:eastAsia="Arial"/>
                <w:sz w:val="22"/>
                <w:szCs w:val="22"/>
                <w:lang w:val="en-GB"/>
              </w:rPr>
            </w:pPr>
            <w:r w:rsidRPr="004020DE">
              <w:rPr>
                <w:sz w:val="22"/>
                <w:szCs w:val="22"/>
              </w:rPr>
              <w:t>…restoring a damaged relationship?</w:t>
            </w:r>
          </w:p>
        </w:tc>
        <w:tc>
          <w:tcPr>
            <w:tcW w:w="1122" w:type="pct"/>
            <w:tcBorders>
              <w:top w:val="single" w:sz="8" w:space="0" w:color="333333"/>
              <w:left w:val="nil"/>
              <w:bottom w:val="nil"/>
              <w:right w:val="nil"/>
            </w:tcBorders>
            <w:tcMar>
              <w:top w:w="0" w:type="dxa"/>
              <w:left w:w="0" w:type="dxa"/>
              <w:bottom w:w="0" w:type="dxa"/>
              <w:right w:w="0" w:type="dxa"/>
            </w:tcMar>
            <w:vAlign w:val="center"/>
          </w:tcPr>
          <w:p w14:paraId="73054EFB" w14:textId="4CD1B13C" w:rsidR="00A00437" w:rsidRPr="00A00437" w:rsidRDefault="00A00437" w:rsidP="00A00437">
            <w:pPr>
              <w:spacing w:line="240" w:lineRule="auto"/>
              <w:ind w:firstLine="0"/>
              <w:jc w:val="center"/>
              <w:rPr>
                <w:rFonts w:eastAsia="Arial"/>
                <w:b/>
                <w:sz w:val="22"/>
                <w:szCs w:val="22"/>
                <w:highlight w:val="yellow"/>
                <w:lang w:val="en-GB"/>
              </w:rPr>
            </w:pPr>
            <w:r w:rsidRPr="004020DE">
              <w:rPr>
                <w:sz w:val="22"/>
                <w:szCs w:val="22"/>
              </w:rPr>
              <w:t>.816</w:t>
            </w:r>
          </w:p>
        </w:tc>
      </w:tr>
      <w:tr w:rsidR="00A00437" w:rsidRPr="00757D24" w14:paraId="2D22913B" w14:textId="77777777" w:rsidTr="004020DE">
        <w:trPr>
          <w:trHeight w:val="432"/>
          <w:jc w:val="center"/>
        </w:trPr>
        <w:tc>
          <w:tcPr>
            <w:tcW w:w="3878" w:type="pct"/>
            <w:tcBorders>
              <w:top w:val="nil"/>
              <w:left w:val="nil"/>
              <w:bottom w:val="nil"/>
              <w:right w:val="nil"/>
            </w:tcBorders>
            <w:tcMar>
              <w:top w:w="0" w:type="dxa"/>
              <w:left w:w="0" w:type="dxa"/>
              <w:bottom w:w="0" w:type="dxa"/>
              <w:right w:w="0" w:type="dxa"/>
            </w:tcMar>
            <w:vAlign w:val="center"/>
          </w:tcPr>
          <w:p w14:paraId="6C9562D0" w14:textId="4D48EA2B" w:rsidR="00A00437" w:rsidRPr="007E182B" w:rsidRDefault="00A00437" w:rsidP="00A00437">
            <w:pPr>
              <w:spacing w:line="240" w:lineRule="auto"/>
              <w:ind w:left="141" w:firstLine="0"/>
              <w:rPr>
                <w:rFonts w:eastAsia="Arial"/>
                <w:sz w:val="22"/>
                <w:szCs w:val="22"/>
                <w:lang w:val="en-GB"/>
              </w:rPr>
            </w:pPr>
            <w:r w:rsidRPr="004020DE">
              <w:rPr>
                <w:sz w:val="22"/>
                <w:szCs w:val="22"/>
              </w:rPr>
              <w:t>…promoting forgiveness?</w:t>
            </w:r>
          </w:p>
        </w:tc>
        <w:tc>
          <w:tcPr>
            <w:tcW w:w="1122" w:type="pct"/>
            <w:tcBorders>
              <w:top w:val="nil"/>
              <w:left w:val="nil"/>
              <w:bottom w:val="nil"/>
              <w:right w:val="nil"/>
            </w:tcBorders>
            <w:tcMar>
              <w:top w:w="0" w:type="dxa"/>
              <w:left w:w="0" w:type="dxa"/>
              <w:bottom w:w="0" w:type="dxa"/>
              <w:right w:w="0" w:type="dxa"/>
            </w:tcMar>
            <w:vAlign w:val="center"/>
          </w:tcPr>
          <w:p w14:paraId="39FCAA6B" w14:textId="5460C849" w:rsidR="00A00437" w:rsidRPr="00A00437" w:rsidRDefault="00A00437" w:rsidP="00A00437">
            <w:pPr>
              <w:spacing w:line="240" w:lineRule="auto"/>
              <w:ind w:firstLine="0"/>
              <w:jc w:val="center"/>
              <w:rPr>
                <w:rFonts w:eastAsia="Arial"/>
                <w:b/>
                <w:sz w:val="22"/>
                <w:szCs w:val="22"/>
                <w:highlight w:val="yellow"/>
                <w:lang w:val="en-GB"/>
              </w:rPr>
            </w:pPr>
            <w:r w:rsidRPr="004020DE">
              <w:rPr>
                <w:sz w:val="22"/>
                <w:szCs w:val="22"/>
              </w:rPr>
              <w:t>.796</w:t>
            </w:r>
          </w:p>
        </w:tc>
      </w:tr>
      <w:tr w:rsidR="00A00437" w:rsidRPr="00757D24" w14:paraId="39092E70" w14:textId="77777777" w:rsidTr="004020DE">
        <w:trPr>
          <w:trHeight w:val="432"/>
          <w:jc w:val="center"/>
        </w:trPr>
        <w:tc>
          <w:tcPr>
            <w:tcW w:w="3878" w:type="pct"/>
            <w:tcBorders>
              <w:top w:val="nil"/>
              <w:left w:val="nil"/>
              <w:bottom w:val="nil"/>
              <w:right w:val="nil"/>
            </w:tcBorders>
            <w:tcMar>
              <w:top w:w="0" w:type="dxa"/>
              <w:left w:w="0" w:type="dxa"/>
              <w:bottom w:w="0" w:type="dxa"/>
              <w:right w:w="0" w:type="dxa"/>
            </w:tcMar>
            <w:vAlign w:val="center"/>
          </w:tcPr>
          <w:p w14:paraId="222A4D6A" w14:textId="65B20BA5" w:rsidR="00A00437" w:rsidRPr="007E182B" w:rsidRDefault="00A00437" w:rsidP="00A00437">
            <w:pPr>
              <w:spacing w:line="240" w:lineRule="auto"/>
              <w:ind w:left="141" w:firstLine="0"/>
              <w:rPr>
                <w:rFonts w:eastAsia="Arial"/>
                <w:sz w:val="22"/>
                <w:szCs w:val="22"/>
                <w:lang w:val="en-GB"/>
              </w:rPr>
            </w:pPr>
            <w:r w:rsidRPr="004020DE">
              <w:rPr>
                <w:sz w:val="22"/>
                <w:szCs w:val="22"/>
              </w:rPr>
              <w:t>…repairing the damaged trust between individuals after wrongdoing?</w:t>
            </w:r>
          </w:p>
        </w:tc>
        <w:tc>
          <w:tcPr>
            <w:tcW w:w="1122" w:type="pct"/>
            <w:tcBorders>
              <w:top w:val="nil"/>
              <w:left w:val="nil"/>
              <w:bottom w:val="nil"/>
              <w:right w:val="nil"/>
            </w:tcBorders>
            <w:tcMar>
              <w:top w:w="0" w:type="dxa"/>
              <w:left w:w="0" w:type="dxa"/>
              <w:bottom w:w="0" w:type="dxa"/>
              <w:right w:w="0" w:type="dxa"/>
            </w:tcMar>
            <w:vAlign w:val="center"/>
          </w:tcPr>
          <w:p w14:paraId="4BE8B233" w14:textId="6D3E3433" w:rsidR="00A00437" w:rsidRPr="00A00437" w:rsidRDefault="00A00437" w:rsidP="00A00437">
            <w:pPr>
              <w:spacing w:line="240" w:lineRule="auto"/>
              <w:ind w:firstLine="0"/>
              <w:jc w:val="center"/>
              <w:rPr>
                <w:rFonts w:eastAsia="Arial"/>
                <w:sz w:val="22"/>
                <w:szCs w:val="22"/>
                <w:highlight w:val="yellow"/>
                <w:lang w:val="en-GB"/>
              </w:rPr>
            </w:pPr>
            <w:r w:rsidRPr="004020DE">
              <w:rPr>
                <w:sz w:val="22"/>
                <w:szCs w:val="22"/>
              </w:rPr>
              <w:t>.845</w:t>
            </w:r>
          </w:p>
        </w:tc>
      </w:tr>
      <w:tr w:rsidR="00A00437" w:rsidRPr="00757D24" w14:paraId="6CBB196E" w14:textId="77777777" w:rsidTr="004020DE">
        <w:trPr>
          <w:trHeight w:val="432"/>
          <w:jc w:val="center"/>
        </w:trPr>
        <w:tc>
          <w:tcPr>
            <w:tcW w:w="3878" w:type="pct"/>
            <w:tcBorders>
              <w:top w:val="nil"/>
              <w:left w:val="nil"/>
              <w:bottom w:val="nil"/>
              <w:right w:val="nil"/>
            </w:tcBorders>
            <w:tcMar>
              <w:top w:w="0" w:type="dxa"/>
              <w:left w:w="0" w:type="dxa"/>
              <w:bottom w:w="0" w:type="dxa"/>
              <w:right w:w="0" w:type="dxa"/>
            </w:tcMar>
            <w:vAlign w:val="center"/>
          </w:tcPr>
          <w:p w14:paraId="14E7B694" w14:textId="7A7593D4" w:rsidR="00A00437" w:rsidRPr="007E182B" w:rsidRDefault="00A00437" w:rsidP="00A00437">
            <w:pPr>
              <w:spacing w:line="240" w:lineRule="auto"/>
              <w:ind w:left="141" w:firstLine="0"/>
              <w:rPr>
                <w:rFonts w:eastAsia="SimSun"/>
                <w:sz w:val="22"/>
                <w:szCs w:val="22"/>
              </w:rPr>
            </w:pPr>
            <w:r w:rsidRPr="004020DE">
              <w:rPr>
                <w:sz w:val="22"/>
                <w:szCs w:val="22"/>
              </w:rPr>
              <w:t>…repairing the damaged reputation of the wrongdoer?</w:t>
            </w:r>
          </w:p>
        </w:tc>
        <w:tc>
          <w:tcPr>
            <w:tcW w:w="1122" w:type="pct"/>
            <w:tcBorders>
              <w:top w:val="nil"/>
              <w:left w:val="nil"/>
              <w:bottom w:val="nil"/>
              <w:right w:val="nil"/>
            </w:tcBorders>
            <w:tcMar>
              <w:top w:w="0" w:type="dxa"/>
              <w:left w:w="0" w:type="dxa"/>
              <w:bottom w:w="0" w:type="dxa"/>
              <w:right w:w="0" w:type="dxa"/>
            </w:tcMar>
            <w:vAlign w:val="center"/>
          </w:tcPr>
          <w:p w14:paraId="18541520" w14:textId="1CD602C2" w:rsidR="00A00437" w:rsidRPr="00A00437" w:rsidRDefault="00A00437" w:rsidP="00A00437">
            <w:pPr>
              <w:spacing w:line="240" w:lineRule="auto"/>
              <w:ind w:firstLine="0"/>
              <w:jc w:val="center"/>
              <w:rPr>
                <w:rFonts w:eastAsia="SimSun"/>
                <w:sz w:val="22"/>
                <w:szCs w:val="22"/>
              </w:rPr>
            </w:pPr>
            <w:r w:rsidRPr="004020DE">
              <w:rPr>
                <w:sz w:val="22"/>
                <w:szCs w:val="22"/>
              </w:rPr>
              <w:t>.802</w:t>
            </w:r>
          </w:p>
        </w:tc>
      </w:tr>
      <w:tr w:rsidR="00A00437" w:rsidRPr="00757D24" w14:paraId="5383D5DC" w14:textId="77777777" w:rsidTr="004020DE">
        <w:trPr>
          <w:trHeight w:val="432"/>
          <w:jc w:val="center"/>
        </w:trPr>
        <w:tc>
          <w:tcPr>
            <w:tcW w:w="3878" w:type="pct"/>
            <w:tcBorders>
              <w:top w:val="nil"/>
              <w:left w:val="nil"/>
              <w:bottom w:val="single" w:sz="4" w:space="0" w:color="000000"/>
              <w:right w:val="nil"/>
            </w:tcBorders>
            <w:tcMar>
              <w:top w:w="0" w:type="dxa"/>
              <w:left w:w="0" w:type="dxa"/>
              <w:bottom w:w="0" w:type="dxa"/>
              <w:right w:w="0" w:type="dxa"/>
            </w:tcMar>
            <w:vAlign w:val="center"/>
          </w:tcPr>
          <w:p w14:paraId="30474559" w14:textId="3E4C0AAA" w:rsidR="00A00437" w:rsidRPr="007E182B" w:rsidRDefault="00A00437" w:rsidP="00A00437">
            <w:pPr>
              <w:spacing w:line="240" w:lineRule="auto"/>
              <w:ind w:left="141" w:firstLine="0"/>
              <w:rPr>
                <w:rFonts w:eastAsia="Arial"/>
                <w:sz w:val="22"/>
                <w:szCs w:val="22"/>
                <w:lang w:val="en-GB"/>
              </w:rPr>
            </w:pPr>
            <w:r w:rsidRPr="004020DE">
              <w:rPr>
                <w:sz w:val="22"/>
                <w:szCs w:val="22"/>
              </w:rPr>
              <w:t>…restoring one’s personal sense of integrity?</w:t>
            </w:r>
          </w:p>
        </w:tc>
        <w:tc>
          <w:tcPr>
            <w:tcW w:w="1122" w:type="pct"/>
            <w:tcBorders>
              <w:top w:val="nil"/>
              <w:left w:val="nil"/>
              <w:bottom w:val="single" w:sz="4" w:space="0" w:color="000000"/>
              <w:right w:val="nil"/>
            </w:tcBorders>
            <w:tcMar>
              <w:top w:w="0" w:type="dxa"/>
              <w:left w:w="0" w:type="dxa"/>
              <w:bottom w:w="0" w:type="dxa"/>
              <w:right w:w="0" w:type="dxa"/>
            </w:tcMar>
            <w:vAlign w:val="center"/>
          </w:tcPr>
          <w:p w14:paraId="393C25D3" w14:textId="691737F5" w:rsidR="00A00437" w:rsidRPr="00A00437" w:rsidRDefault="00A00437" w:rsidP="00A00437">
            <w:pPr>
              <w:spacing w:line="240" w:lineRule="auto"/>
              <w:ind w:firstLine="0"/>
              <w:jc w:val="center"/>
              <w:rPr>
                <w:rFonts w:eastAsia="Arial"/>
                <w:sz w:val="22"/>
                <w:szCs w:val="22"/>
                <w:highlight w:val="yellow"/>
                <w:lang w:val="en-GB"/>
              </w:rPr>
            </w:pPr>
            <w:r w:rsidRPr="004020DE">
              <w:rPr>
                <w:sz w:val="22"/>
                <w:szCs w:val="22"/>
              </w:rPr>
              <w:t>.779</w:t>
            </w:r>
          </w:p>
        </w:tc>
      </w:tr>
      <w:tr w:rsidR="00DE55E5" w:rsidRPr="00757D24" w14:paraId="34085209" w14:textId="77777777" w:rsidTr="00C37311">
        <w:trPr>
          <w:trHeight w:val="432"/>
          <w:jc w:val="center"/>
        </w:trPr>
        <w:tc>
          <w:tcPr>
            <w:tcW w:w="3878" w:type="pct"/>
            <w:tcBorders>
              <w:top w:val="nil"/>
              <w:left w:val="nil"/>
              <w:bottom w:val="single" w:sz="4" w:space="0" w:color="000000"/>
              <w:right w:val="nil"/>
            </w:tcBorders>
            <w:tcMar>
              <w:top w:w="0" w:type="dxa"/>
              <w:left w:w="0" w:type="dxa"/>
              <w:bottom w:w="0" w:type="dxa"/>
              <w:right w:w="0" w:type="dxa"/>
            </w:tcMar>
            <w:vAlign w:val="center"/>
          </w:tcPr>
          <w:p w14:paraId="498ECDD3" w14:textId="77777777" w:rsidR="00DE55E5" w:rsidRPr="00757D24" w:rsidRDefault="00DE55E5" w:rsidP="00C37311">
            <w:pPr>
              <w:spacing w:line="240" w:lineRule="auto"/>
              <w:ind w:left="141" w:firstLine="0"/>
              <w:rPr>
                <w:rFonts w:eastAsia="SimSun"/>
                <w:sz w:val="22"/>
                <w:szCs w:val="22"/>
              </w:rPr>
            </w:pPr>
          </w:p>
        </w:tc>
        <w:tc>
          <w:tcPr>
            <w:tcW w:w="1122" w:type="pct"/>
            <w:tcBorders>
              <w:top w:val="nil"/>
              <w:left w:val="nil"/>
              <w:bottom w:val="single" w:sz="4" w:space="0" w:color="000000"/>
              <w:right w:val="nil"/>
            </w:tcBorders>
            <w:tcMar>
              <w:top w:w="0" w:type="dxa"/>
              <w:left w:w="0" w:type="dxa"/>
              <w:bottom w:w="0" w:type="dxa"/>
              <w:right w:w="0" w:type="dxa"/>
            </w:tcMar>
            <w:vAlign w:val="center"/>
          </w:tcPr>
          <w:p w14:paraId="067AE74E" w14:textId="77777777" w:rsidR="00DE55E5" w:rsidRPr="00757D24" w:rsidRDefault="00DE55E5" w:rsidP="00C37311">
            <w:pPr>
              <w:spacing w:line="240" w:lineRule="auto"/>
              <w:ind w:firstLine="0"/>
              <w:jc w:val="center"/>
              <w:rPr>
                <w:rFonts w:eastAsia="SimSun"/>
                <w:sz w:val="22"/>
                <w:szCs w:val="22"/>
              </w:rPr>
            </w:pPr>
          </w:p>
        </w:tc>
      </w:tr>
      <w:tr w:rsidR="008815DE" w:rsidRPr="00757D24" w14:paraId="1ABA8774" w14:textId="77777777" w:rsidTr="00C37311">
        <w:trPr>
          <w:trHeight w:val="70"/>
          <w:jc w:val="center"/>
        </w:trPr>
        <w:tc>
          <w:tcPr>
            <w:tcW w:w="5000" w:type="pct"/>
            <w:gridSpan w:val="2"/>
            <w:tcBorders>
              <w:top w:val="single" w:sz="4" w:space="0" w:color="000000"/>
              <w:left w:val="nil"/>
              <w:bottom w:val="nil"/>
              <w:right w:val="nil"/>
            </w:tcBorders>
            <w:tcMar>
              <w:top w:w="0" w:type="dxa"/>
              <w:left w:w="0" w:type="dxa"/>
              <w:bottom w:w="0" w:type="dxa"/>
              <w:right w:w="0" w:type="dxa"/>
            </w:tcMar>
            <w:vAlign w:val="center"/>
          </w:tcPr>
          <w:p w14:paraId="03B03A55" w14:textId="608EAA5A" w:rsidR="008815DE" w:rsidRPr="00757D24" w:rsidRDefault="008815DE" w:rsidP="00C37311">
            <w:pPr>
              <w:spacing w:before="120" w:after="40" w:line="240" w:lineRule="auto"/>
              <w:ind w:firstLine="0"/>
              <w:rPr>
                <w:rFonts w:eastAsia="Arial"/>
                <w:color w:val="000000"/>
                <w:sz w:val="22"/>
                <w:szCs w:val="22"/>
                <w:lang w:val="en-GB"/>
              </w:rPr>
            </w:pPr>
            <w:r w:rsidRPr="00757D24">
              <w:rPr>
                <w:rFonts w:eastAsia="Arial"/>
                <w:i/>
                <w:color w:val="000000"/>
                <w:sz w:val="22"/>
                <w:szCs w:val="22"/>
                <w:lang w:val="en-GB"/>
              </w:rPr>
              <w:lastRenderedPageBreak/>
              <w:t xml:space="preserve">Note. </w:t>
            </w:r>
            <w:r w:rsidR="00A00437" w:rsidRPr="004020DE">
              <w:rPr>
                <w:iCs/>
                <w:color w:val="000000"/>
                <w:sz w:val="22"/>
                <w:szCs w:val="22"/>
                <w:lang w:val="en-GB"/>
              </w:rPr>
              <w:t>S</w:t>
            </w:r>
            <w:r w:rsidR="00A00437" w:rsidRPr="00757D24">
              <w:rPr>
                <w:rFonts w:eastAsia="Arial"/>
                <w:color w:val="000000"/>
                <w:sz w:val="22"/>
                <w:szCs w:val="22"/>
                <w:lang w:val="en-GB"/>
              </w:rPr>
              <w:t xml:space="preserve">hown are the standardized loadings for the final one-factor solution of the exploratory factor analysis conducted with the </w:t>
            </w:r>
            <w:r w:rsidR="00A00437" w:rsidRPr="00A00437">
              <w:rPr>
                <w:rFonts w:eastAsia="Arial"/>
                <w:color w:val="000000"/>
                <w:sz w:val="22"/>
                <w:szCs w:val="22"/>
                <w:lang w:val="en-GB"/>
              </w:rPr>
              <w:t>personal apology effectiveness</w:t>
            </w:r>
            <w:r w:rsidR="00C27746">
              <w:rPr>
                <w:rFonts w:hint="eastAsia"/>
                <w:color w:val="000000"/>
                <w:sz w:val="22"/>
                <w:szCs w:val="22"/>
                <w:lang w:val="en-GB"/>
              </w:rPr>
              <w:t xml:space="preserve"> beliefs</w:t>
            </w:r>
            <w:r w:rsidR="00A00437" w:rsidRPr="00757D24">
              <w:rPr>
                <w:rFonts w:eastAsia="Arial"/>
                <w:color w:val="000000"/>
                <w:sz w:val="22"/>
                <w:szCs w:val="22"/>
                <w:lang w:val="en-GB"/>
              </w:rPr>
              <w:t xml:space="preserve"> items. </w:t>
            </w:r>
          </w:p>
        </w:tc>
      </w:tr>
    </w:tbl>
    <w:p w14:paraId="3D80C019" w14:textId="5D5702C8" w:rsidR="007C02E5" w:rsidRPr="00757D24" w:rsidRDefault="007C02E5" w:rsidP="004020DE">
      <w:pPr>
        <w:spacing w:before="240" w:after="160"/>
        <w:ind w:firstLine="0"/>
        <w:rPr>
          <w:rFonts w:eastAsia="Arial"/>
          <w:sz w:val="22"/>
          <w:szCs w:val="22"/>
          <w:lang w:val="en-GB"/>
        </w:rPr>
      </w:pPr>
      <w:r w:rsidRPr="00757D24">
        <w:rPr>
          <w:rFonts w:eastAsia="Arial"/>
          <w:sz w:val="22"/>
          <w:szCs w:val="22"/>
          <w:lang w:val="en-GB"/>
        </w:rPr>
        <w:t xml:space="preserve">In the second step, we conducted a </w:t>
      </w:r>
      <w:r w:rsidRPr="00757D24">
        <w:rPr>
          <w:rFonts w:eastAsia="Arial"/>
          <w:b/>
          <w:bCs/>
          <w:sz w:val="22"/>
          <w:szCs w:val="22"/>
          <w:lang w:val="en-GB"/>
        </w:rPr>
        <w:t>confirmatory factor analysis</w:t>
      </w:r>
      <w:r w:rsidRPr="00757D24">
        <w:rPr>
          <w:rFonts w:eastAsia="Arial"/>
          <w:sz w:val="22"/>
          <w:szCs w:val="22"/>
          <w:lang w:val="en-GB"/>
        </w:rPr>
        <w:t xml:space="preserve"> with the one-factor structure as well as a method factor to assess acquiescence in responding (see Table</w:t>
      </w:r>
      <w:r w:rsidR="00E30610">
        <w:rPr>
          <w:rFonts w:hint="eastAsia"/>
          <w:sz w:val="22"/>
          <w:szCs w:val="22"/>
          <w:lang w:val="en-GB"/>
        </w:rPr>
        <w:t xml:space="preserve"> S5</w:t>
      </w:r>
      <w:r w:rsidRPr="00757D24">
        <w:rPr>
          <w:rFonts w:eastAsia="Arial"/>
          <w:sz w:val="22"/>
          <w:szCs w:val="22"/>
          <w:lang w:val="en-GB"/>
        </w:rPr>
        <w:t xml:space="preserve"> for primary loadings on substantive factors). Fit of the model was </w:t>
      </w:r>
      <w:r w:rsidR="00D11BAC">
        <w:rPr>
          <w:rFonts w:hint="eastAsia"/>
          <w:sz w:val="22"/>
          <w:szCs w:val="22"/>
          <w:lang w:val="en-GB"/>
        </w:rPr>
        <w:t>good</w:t>
      </w:r>
      <w:r w:rsidRPr="00757D24">
        <w:rPr>
          <w:rFonts w:eastAsia="Arial"/>
          <w:sz w:val="22"/>
          <w:szCs w:val="22"/>
          <w:lang w:val="en-GB"/>
        </w:rPr>
        <w:t xml:space="preserve"> (χ2[</w:t>
      </w:r>
      <w:r w:rsidR="00C85F5E">
        <w:rPr>
          <w:rFonts w:hint="eastAsia"/>
          <w:sz w:val="22"/>
          <w:szCs w:val="22"/>
          <w:lang w:val="en-GB"/>
        </w:rPr>
        <w:t>30</w:t>
      </w:r>
      <w:r w:rsidRPr="00757D24">
        <w:rPr>
          <w:rFonts w:eastAsia="Arial"/>
          <w:sz w:val="22"/>
          <w:szCs w:val="22"/>
          <w:lang w:val="en-GB"/>
        </w:rPr>
        <w:t xml:space="preserve">] = </w:t>
      </w:r>
      <w:r w:rsidR="00C85F5E">
        <w:rPr>
          <w:rFonts w:hint="eastAsia"/>
          <w:sz w:val="22"/>
          <w:szCs w:val="22"/>
          <w:lang w:val="en-GB"/>
        </w:rPr>
        <w:t>550.032</w:t>
      </w:r>
      <w:r w:rsidRPr="00757D24">
        <w:rPr>
          <w:rFonts w:eastAsia="Arial"/>
          <w:sz w:val="22"/>
          <w:szCs w:val="22"/>
          <w:lang w:val="en-GB"/>
        </w:rPr>
        <w:t>, CFI = .9</w:t>
      </w:r>
      <w:r w:rsidR="00E1724C">
        <w:rPr>
          <w:rFonts w:hint="eastAsia"/>
          <w:sz w:val="22"/>
          <w:szCs w:val="22"/>
          <w:lang w:val="en-GB"/>
        </w:rPr>
        <w:t>12</w:t>
      </w:r>
      <w:r w:rsidRPr="00757D24">
        <w:rPr>
          <w:rFonts w:eastAsia="Arial"/>
          <w:sz w:val="22"/>
          <w:szCs w:val="22"/>
          <w:lang w:val="en-GB"/>
        </w:rPr>
        <w:t>, TLI = .</w:t>
      </w:r>
      <w:r w:rsidR="00E1724C">
        <w:rPr>
          <w:rFonts w:hint="eastAsia"/>
          <w:sz w:val="22"/>
          <w:szCs w:val="22"/>
          <w:lang w:val="en-GB"/>
        </w:rPr>
        <w:t>895</w:t>
      </w:r>
      <w:r w:rsidRPr="00757D24">
        <w:rPr>
          <w:rFonts w:eastAsia="Arial"/>
          <w:sz w:val="22"/>
          <w:szCs w:val="22"/>
          <w:lang w:val="en-GB"/>
        </w:rPr>
        <w:t>, SRMR = .</w:t>
      </w:r>
      <w:r w:rsidR="00E1724C">
        <w:rPr>
          <w:rFonts w:hint="eastAsia"/>
          <w:sz w:val="22"/>
          <w:szCs w:val="22"/>
          <w:lang w:val="en-GB"/>
        </w:rPr>
        <w:t>067</w:t>
      </w:r>
      <w:r w:rsidRPr="00757D24">
        <w:rPr>
          <w:rFonts w:eastAsia="Arial"/>
          <w:sz w:val="22"/>
          <w:szCs w:val="22"/>
          <w:lang w:val="en-GB"/>
        </w:rPr>
        <w:t>, RMSEA = .</w:t>
      </w:r>
      <w:r w:rsidR="00E1724C">
        <w:rPr>
          <w:rFonts w:hint="eastAsia"/>
          <w:sz w:val="22"/>
          <w:szCs w:val="22"/>
          <w:lang w:val="en-GB"/>
        </w:rPr>
        <w:t>056</w:t>
      </w:r>
      <w:r w:rsidRPr="00757D24">
        <w:rPr>
          <w:rFonts w:eastAsia="Arial"/>
          <w:sz w:val="22"/>
          <w:szCs w:val="22"/>
          <w:lang w:val="en-GB"/>
        </w:rPr>
        <w:t xml:space="preserve">), and loadings for all items were significant. No modification indices emerged.  </w:t>
      </w:r>
    </w:p>
    <w:p w14:paraId="0F566570" w14:textId="66231503" w:rsidR="007C02E5" w:rsidRPr="004020DE" w:rsidRDefault="007C02E5" w:rsidP="007C02E5">
      <w:pPr>
        <w:spacing w:before="240" w:after="160" w:line="240" w:lineRule="auto"/>
        <w:ind w:firstLine="0"/>
        <w:rPr>
          <w:b/>
          <w:bCs/>
          <w:color w:val="000000"/>
          <w:sz w:val="20"/>
          <w:szCs w:val="20"/>
          <w:lang w:val="en-GB"/>
        </w:rPr>
      </w:pPr>
      <w:r w:rsidRPr="007111F3">
        <w:rPr>
          <w:rFonts w:eastAsia="SimSun"/>
          <w:b/>
          <w:bCs/>
          <w:sz w:val="22"/>
          <w:szCs w:val="22"/>
          <w:lang w:val="en-GB"/>
        </w:rPr>
        <w:t>Table S</w:t>
      </w:r>
      <w:r w:rsidR="007111F3" w:rsidRPr="007111F3">
        <w:rPr>
          <w:rFonts w:hint="eastAsia"/>
          <w:b/>
          <w:bCs/>
          <w:sz w:val="22"/>
          <w:szCs w:val="22"/>
          <w:lang w:val="en-GB"/>
        </w:rPr>
        <w:t>5</w:t>
      </w:r>
    </w:p>
    <w:p w14:paraId="63ACE478" w14:textId="5A1C1C27" w:rsidR="003E7CA6" w:rsidRPr="00757D24" w:rsidRDefault="003E7CA6" w:rsidP="003E7CA6">
      <w:pPr>
        <w:spacing w:line="279" w:lineRule="auto"/>
        <w:ind w:firstLine="0"/>
        <w:rPr>
          <w:rFonts w:eastAsia="SimSun" w:cs="Arial"/>
          <w:sz w:val="22"/>
          <w:szCs w:val="22"/>
          <w:lang w:val="en-GB"/>
        </w:rPr>
      </w:pPr>
      <w:r>
        <w:rPr>
          <w:rFonts w:hint="eastAsia"/>
          <w:sz w:val="22"/>
          <w:szCs w:val="22"/>
          <w:lang w:val="en-GB"/>
        </w:rPr>
        <w:t>Confirmatory</w:t>
      </w:r>
      <w:r w:rsidRPr="00757D24">
        <w:rPr>
          <w:rFonts w:eastAsia="SimSun"/>
          <w:sz w:val="22"/>
          <w:szCs w:val="22"/>
          <w:lang w:val="en-GB"/>
        </w:rPr>
        <w:t xml:space="preserve"> Factor Analysis Loadings of </w:t>
      </w:r>
      <w:r>
        <w:rPr>
          <w:rFonts w:hint="eastAsia"/>
          <w:sz w:val="22"/>
          <w:szCs w:val="22"/>
          <w:lang w:val="en-GB"/>
        </w:rPr>
        <w:t>Personal Apology Effectiveness</w:t>
      </w:r>
      <w:r w:rsidR="00C27746">
        <w:rPr>
          <w:rFonts w:hint="eastAsia"/>
          <w:sz w:val="22"/>
          <w:szCs w:val="22"/>
          <w:lang w:val="en-GB"/>
        </w:rPr>
        <w:t xml:space="preserve"> </w:t>
      </w:r>
      <w:r w:rsidR="00C27746" w:rsidRPr="00C27746">
        <w:rPr>
          <w:sz w:val="22"/>
          <w:szCs w:val="22"/>
          <w:lang w:val="en-GB"/>
        </w:rPr>
        <w:t>Beliefs</w:t>
      </w:r>
      <w:r w:rsidRPr="00757D24">
        <w:rPr>
          <w:rFonts w:eastAsia="SimSun"/>
          <w:sz w:val="22"/>
          <w:szCs w:val="22"/>
          <w:lang w:val="en-GB"/>
        </w:rPr>
        <w:t xml:space="preserve"> Items</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00" w:type="dxa"/>
          <w:left w:w="100" w:type="dxa"/>
          <w:bottom w:w="100" w:type="dxa"/>
          <w:right w:w="100" w:type="dxa"/>
        </w:tblCellMar>
        <w:tblLook w:val="0600" w:firstRow="0" w:lastRow="0" w:firstColumn="0" w:lastColumn="0" w:noHBand="1" w:noVBand="1"/>
      </w:tblPr>
      <w:tblGrid>
        <w:gridCol w:w="10052"/>
        <w:gridCol w:w="2908"/>
      </w:tblGrid>
      <w:tr w:rsidR="003E7CA6" w:rsidRPr="00757D24" w14:paraId="5EC021B0" w14:textId="77777777" w:rsidTr="00C37311">
        <w:trPr>
          <w:trHeight w:val="794"/>
          <w:jc w:val="center"/>
        </w:trPr>
        <w:tc>
          <w:tcPr>
            <w:tcW w:w="3878" w:type="pct"/>
            <w:tcBorders>
              <w:top w:val="single" w:sz="8" w:space="0" w:color="333333"/>
              <w:left w:val="nil"/>
              <w:bottom w:val="single" w:sz="8" w:space="0" w:color="333333"/>
              <w:right w:val="nil"/>
            </w:tcBorders>
            <w:tcMar>
              <w:top w:w="0" w:type="dxa"/>
              <w:left w:w="0" w:type="dxa"/>
              <w:bottom w:w="0" w:type="dxa"/>
              <w:right w:w="0" w:type="dxa"/>
            </w:tcMar>
            <w:vAlign w:val="center"/>
          </w:tcPr>
          <w:p w14:paraId="7AC5C3CE" w14:textId="77777777" w:rsidR="003E7CA6" w:rsidRPr="00757D24" w:rsidRDefault="003E7CA6" w:rsidP="00C37311">
            <w:pPr>
              <w:spacing w:line="240" w:lineRule="auto"/>
              <w:ind w:firstLine="0"/>
              <w:jc w:val="center"/>
              <w:rPr>
                <w:rFonts w:eastAsia="Arial"/>
                <w:b/>
                <w:sz w:val="22"/>
                <w:szCs w:val="22"/>
                <w:lang w:val="en-GB"/>
              </w:rPr>
            </w:pPr>
            <w:r w:rsidRPr="00757D24">
              <w:rPr>
                <w:rFonts w:eastAsia="Arial"/>
                <w:b/>
                <w:sz w:val="22"/>
                <w:szCs w:val="22"/>
                <w:lang w:val="en-GB"/>
              </w:rPr>
              <w:t>Item</w:t>
            </w:r>
          </w:p>
        </w:tc>
        <w:tc>
          <w:tcPr>
            <w:tcW w:w="1122" w:type="pct"/>
            <w:tcBorders>
              <w:top w:val="single" w:sz="8" w:space="0" w:color="333333"/>
              <w:left w:val="nil"/>
              <w:bottom w:val="single" w:sz="8" w:space="0" w:color="333333"/>
              <w:right w:val="nil"/>
            </w:tcBorders>
            <w:tcMar>
              <w:top w:w="0" w:type="dxa"/>
              <w:left w:w="0" w:type="dxa"/>
              <w:bottom w:w="0" w:type="dxa"/>
              <w:right w:w="0" w:type="dxa"/>
            </w:tcMar>
            <w:vAlign w:val="center"/>
          </w:tcPr>
          <w:p w14:paraId="0FF5AB7A" w14:textId="77777777" w:rsidR="003E7CA6" w:rsidRPr="00757D24" w:rsidRDefault="003E7CA6" w:rsidP="00C37311">
            <w:pPr>
              <w:spacing w:line="240" w:lineRule="auto"/>
              <w:ind w:firstLine="0"/>
              <w:jc w:val="center"/>
              <w:rPr>
                <w:rFonts w:eastAsia="Arial"/>
                <w:b/>
                <w:sz w:val="22"/>
                <w:szCs w:val="22"/>
                <w:lang w:val="en-GB"/>
              </w:rPr>
            </w:pPr>
            <w:r w:rsidRPr="00DE55E5">
              <w:rPr>
                <w:rFonts w:eastAsia="Arial"/>
                <w:b/>
                <w:sz w:val="22"/>
                <w:szCs w:val="22"/>
                <w:lang w:val="en-GB"/>
              </w:rPr>
              <w:t>Personal Apology Effectiveness</w:t>
            </w:r>
          </w:p>
        </w:tc>
      </w:tr>
      <w:tr w:rsidR="008F3227" w:rsidRPr="00757D24" w14:paraId="1A6DF43E" w14:textId="77777777" w:rsidTr="004020DE">
        <w:trPr>
          <w:trHeight w:val="432"/>
          <w:jc w:val="center"/>
        </w:trPr>
        <w:tc>
          <w:tcPr>
            <w:tcW w:w="3878" w:type="pct"/>
            <w:tcBorders>
              <w:top w:val="single" w:sz="8" w:space="0" w:color="333333"/>
              <w:left w:val="nil"/>
              <w:bottom w:val="nil"/>
              <w:right w:val="nil"/>
            </w:tcBorders>
            <w:tcMar>
              <w:top w:w="0" w:type="dxa"/>
              <w:left w:w="0" w:type="dxa"/>
              <w:bottom w:w="0" w:type="dxa"/>
              <w:right w:w="0" w:type="dxa"/>
            </w:tcMar>
            <w:vAlign w:val="center"/>
          </w:tcPr>
          <w:p w14:paraId="0BD949E3" w14:textId="77777777" w:rsidR="008F3227" w:rsidRPr="007E182B" w:rsidRDefault="008F3227" w:rsidP="008F3227">
            <w:pPr>
              <w:spacing w:line="240" w:lineRule="auto"/>
              <w:ind w:left="141" w:firstLine="0"/>
              <w:rPr>
                <w:rFonts w:eastAsia="Arial"/>
                <w:sz w:val="22"/>
                <w:szCs w:val="22"/>
                <w:lang w:val="en-GB"/>
              </w:rPr>
            </w:pPr>
            <w:r w:rsidRPr="00C37311">
              <w:rPr>
                <w:sz w:val="22"/>
                <w:szCs w:val="22"/>
              </w:rPr>
              <w:t>…restoring a damaged relationship?</w:t>
            </w:r>
          </w:p>
        </w:tc>
        <w:tc>
          <w:tcPr>
            <w:tcW w:w="1122" w:type="pct"/>
            <w:tcBorders>
              <w:top w:val="single" w:sz="8" w:space="0" w:color="333333"/>
              <w:left w:val="nil"/>
              <w:bottom w:val="nil"/>
              <w:right w:val="nil"/>
            </w:tcBorders>
            <w:tcMar>
              <w:top w:w="0" w:type="dxa"/>
              <w:left w:w="0" w:type="dxa"/>
              <w:bottom w:w="0" w:type="dxa"/>
              <w:right w:w="0" w:type="dxa"/>
            </w:tcMar>
            <w:vAlign w:val="center"/>
          </w:tcPr>
          <w:p w14:paraId="29F440FD" w14:textId="756FDA7B" w:rsidR="008F3227" w:rsidRPr="008F3227" w:rsidRDefault="008F3227" w:rsidP="008F3227">
            <w:pPr>
              <w:spacing w:line="240" w:lineRule="auto"/>
              <w:ind w:firstLine="0"/>
              <w:jc w:val="center"/>
              <w:rPr>
                <w:rFonts w:eastAsia="Arial"/>
                <w:b/>
                <w:sz w:val="22"/>
                <w:szCs w:val="22"/>
                <w:highlight w:val="yellow"/>
                <w:lang w:val="en-GB"/>
              </w:rPr>
            </w:pPr>
            <w:r w:rsidRPr="004020DE">
              <w:rPr>
                <w:sz w:val="22"/>
                <w:szCs w:val="22"/>
              </w:rPr>
              <w:t>.785</w:t>
            </w:r>
          </w:p>
        </w:tc>
      </w:tr>
      <w:tr w:rsidR="008F3227" w:rsidRPr="00757D24" w14:paraId="39CC7461" w14:textId="77777777" w:rsidTr="004020DE">
        <w:trPr>
          <w:trHeight w:val="432"/>
          <w:jc w:val="center"/>
        </w:trPr>
        <w:tc>
          <w:tcPr>
            <w:tcW w:w="3878" w:type="pct"/>
            <w:tcBorders>
              <w:top w:val="nil"/>
              <w:left w:val="nil"/>
              <w:bottom w:val="nil"/>
              <w:right w:val="nil"/>
            </w:tcBorders>
            <w:tcMar>
              <w:top w:w="0" w:type="dxa"/>
              <w:left w:w="0" w:type="dxa"/>
              <w:bottom w:w="0" w:type="dxa"/>
              <w:right w:w="0" w:type="dxa"/>
            </w:tcMar>
            <w:vAlign w:val="center"/>
          </w:tcPr>
          <w:p w14:paraId="073FA932" w14:textId="77777777" w:rsidR="008F3227" w:rsidRPr="007E182B" w:rsidRDefault="008F3227" w:rsidP="008F3227">
            <w:pPr>
              <w:spacing w:line="240" w:lineRule="auto"/>
              <w:ind w:left="141" w:firstLine="0"/>
              <w:rPr>
                <w:rFonts w:eastAsia="Arial"/>
                <w:sz w:val="22"/>
                <w:szCs w:val="22"/>
                <w:lang w:val="en-GB"/>
              </w:rPr>
            </w:pPr>
            <w:r w:rsidRPr="00C37311">
              <w:rPr>
                <w:sz w:val="22"/>
                <w:szCs w:val="22"/>
              </w:rPr>
              <w:t>…promoting forgiveness?</w:t>
            </w:r>
          </w:p>
        </w:tc>
        <w:tc>
          <w:tcPr>
            <w:tcW w:w="1122" w:type="pct"/>
            <w:tcBorders>
              <w:top w:val="nil"/>
              <w:left w:val="nil"/>
              <w:bottom w:val="nil"/>
              <w:right w:val="nil"/>
            </w:tcBorders>
            <w:tcMar>
              <w:top w:w="0" w:type="dxa"/>
              <w:left w:w="0" w:type="dxa"/>
              <w:bottom w:w="0" w:type="dxa"/>
              <w:right w:w="0" w:type="dxa"/>
            </w:tcMar>
            <w:vAlign w:val="center"/>
          </w:tcPr>
          <w:p w14:paraId="304A9F42" w14:textId="5AE2E340" w:rsidR="008F3227" w:rsidRPr="008F3227" w:rsidRDefault="008F3227" w:rsidP="008F3227">
            <w:pPr>
              <w:spacing w:line="240" w:lineRule="auto"/>
              <w:ind w:firstLine="0"/>
              <w:jc w:val="center"/>
              <w:rPr>
                <w:rFonts w:eastAsia="Arial"/>
                <w:b/>
                <w:sz w:val="22"/>
                <w:szCs w:val="22"/>
                <w:highlight w:val="yellow"/>
                <w:lang w:val="en-GB"/>
              </w:rPr>
            </w:pPr>
            <w:r w:rsidRPr="004020DE">
              <w:rPr>
                <w:sz w:val="22"/>
                <w:szCs w:val="22"/>
              </w:rPr>
              <w:t>.761</w:t>
            </w:r>
          </w:p>
        </w:tc>
      </w:tr>
      <w:tr w:rsidR="008F3227" w:rsidRPr="00757D24" w14:paraId="1096061A" w14:textId="77777777" w:rsidTr="004020DE">
        <w:trPr>
          <w:trHeight w:val="432"/>
          <w:jc w:val="center"/>
        </w:trPr>
        <w:tc>
          <w:tcPr>
            <w:tcW w:w="3878" w:type="pct"/>
            <w:tcBorders>
              <w:top w:val="nil"/>
              <w:left w:val="nil"/>
              <w:bottom w:val="nil"/>
              <w:right w:val="nil"/>
            </w:tcBorders>
            <w:tcMar>
              <w:top w:w="0" w:type="dxa"/>
              <w:left w:w="0" w:type="dxa"/>
              <w:bottom w:w="0" w:type="dxa"/>
              <w:right w:w="0" w:type="dxa"/>
            </w:tcMar>
            <w:vAlign w:val="center"/>
          </w:tcPr>
          <w:p w14:paraId="73997910" w14:textId="77777777" w:rsidR="008F3227" w:rsidRPr="007E182B" w:rsidRDefault="008F3227" w:rsidP="008F3227">
            <w:pPr>
              <w:spacing w:line="240" w:lineRule="auto"/>
              <w:ind w:left="141" w:firstLine="0"/>
              <w:rPr>
                <w:rFonts w:eastAsia="Arial"/>
                <w:sz w:val="22"/>
                <w:szCs w:val="22"/>
                <w:lang w:val="en-GB"/>
              </w:rPr>
            </w:pPr>
            <w:r w:rsidRPr="00C37311">
              <w:rPr>
                <w:sz w:val="22"/>
                <w:szCs w:val="22"/>
              </w:rPr>
              <w:t>…repairing the damaged trust between individuals after wrongdoing?</w:t>
            </w:r>
          </w:p>
        </w:tc>
        <w:tc>
          <w:tcPr>
            <w:tcW w:w="1122" w:type="pct"/>
            <w:tcBorders>
              <w:top w:val="nil"/>
              <w:left w:val="nil"/>
              <w:bottom w:val="nil"/>
              <w:right w:val="nil"/>
            </w:tcBorders>
            <w:tcMar>
              <w:top w:w="0" w:type="dxa"/>
              <w:left w:w="0" w:type="dxa"/>
              <w:bottom w:w="0" w:type="dxa"/>
              <w:right w:w="0" w:type="dxa"/>
            </w:tcMar>
            <w:vAlign w:val="center"/>
          </w:tcPr>
          <w:p w14:paraId="61C6541F" w14:textId="563136DC" w:rsidR="008F3227" w:rsidRPr="008F3227" w:rsidRDefault="008F3227" w:rsidP="008F3227">
            <w:pPr>
              <w:spacing w:line="240" w:lineRule="auto"/>
              <w:ind w:firstLine="0"/>
              <w:jc w:val="center"/>
              <w:rPr>
                <w:rFonts w:eastAsia="Arial"/>
                <w:sz w:val="22"/>
                <w:szCs w:val="22"/>
                <w:highlight w:val="yellow"/>
                <w:lang w:val="en-GB"/>
              </w:rPr>
            </w:pPr>
            <w:r w:rsidRPr="004020DE">
              <w:rPr>
                <w:sz w:val="22"/>
                <w:szCs w:val="22"/>
              </w:rPr>
              <w:t>.816</w:t>
            </w:r>
          </w:p>
        </w:tc>
      </w:tr>
      <w:tr w:rsidR="008F3227" w:rsidRPr="00757D24" w14:paraId="25E22338" w14:textId="77777777" w:rsidTr="004020DE">
        <w:trPr>
          <w:trHeight w:val="432"/>
          <w:jc w:val="center"/>
        </w:trPr>
        <w:tc>
          <w:tcPr>
            <w:tcW w:w="3878" w:type="pct"/>
            <w:tcBorders>
              <w:top w:val="nil"/>
              <w:left w:val="nil"/>
              <w:bottom w:val="nil"/>
              <w:right w:val="nil"/>
            </w:tcBorders>
            <w:tcMar>
              <w:top w:w="0" w:type="dxa"/>
              <w:left w:w="0" w:type="dxa"/>
              <w:bottom w:w="0" w:type="dxa"/>
              <w:right w:w="0" w:type="dxa"/>
            </w:tcMar>
            <w:vAlign w:val="center"/>
          </w:tcPr>
          <w:p w14:paraId="6674C8F1" w14:textId="77777777" w:rsidR="008F3227" w:rsidRPr="007E182B" w:rsidRDefault="008F3227" w:rsidP="008F3227">
            <w:pPr>
              <w:spacing w:line="240" w:lineRule="auto"/>
              <w:ind w:left="141" w:firstLine="0"/>
              <w:rPr>
                <w:rFonts w:eastAsia="SimSun"/>
                <w:sz w:val="22"/>
                <w:szCs w:val="22"/>
              </w:rPr>
            </w:pPr>
            <w:r w:rsidRPr="00C37311">
              <w:rPr>
                <w:sz w:val="22"/>
                <w:szCs w:val="22"/>
              </w:rPr>
              <w:t>…repairing the damaged reputation of the wrongdoer?</w:t>
            </w:r>
          </w:p>
        </w:tc>
        <w:tc>
          <w:tcPr>
            <w:tcW w:w="1122" w:type="pct"/>
            <w:tcBorders>
              <w:top w:val="nil"/>
              <w:left w:val="nil"/>
              <w:bottom w:val="nil"/>
              <w:right w:val="nil"/>
            </w:tcBorders>
            <w:tcMar>
              <w:top w:w="0" w:type="dxa"/>
              <w:left w:w="0" w:type="dxa"/>
              <w:bottom w:w="0" w:type="dxa"/>
              <w:right w:w="0" w:type="dxa"/>
            </w:tcMar>
            <w:vAlign w:val="center"/>
          </w:tcPr>
          <w:p w14:paraId="294DB9EB" w14:textId="6B68E1BD" w:rsidR="008F3227" w:rsidRPr="008F3227" w:rsidRDefault="008F3227" w:rsidP="008F3227">
            <w:pPr>
              <w:spacing w:line="240" w:lineRule="auto"/>
              <w:ind w:firstLine="0"/>
              <w:jc w:val="center"/>
              <w:rPr>
                <w:rFonts w:eastAsia="SimSun"/>
                <w:sz w:val="22"/>
                <w:szCs w:val="22"/>
              </w:rPr>
            </w:pPr>
            <w:r w:rsidRPr="004020DE">
              <w:rPr>
                <w:sz w:val="22"/>
                <w:szCs w:val="22"/>
              </w:rPr>
              <w:t>.774</w:t>
            </w:r>
          </w:p>
        </w:tc>
      </w:tr>
      <w:tr w:rsidR="008F3227" w:rsidRPr="00757D24" w14:paraId="3CBE7C1D" w14:textId="77777777" w:rsidTr="004020DE">
        <w:trPr>
          <w:trHeight w:val="432"/>
          <w:jc w:val="center"/>
        </w:trPr>
        <w:tc>
          <w:tcPr>
            <w:tcW w:w="3878" w:type="pct"/>
            <w:tcBorders>
              <w:top w:val="nil"/>
              <w:left w:val="nil"/>
              <w:bottom w:val="single" w:sz="4" w:space="0" w:color="000000"/>
              <w:right w:val="nil"/>
            </w:tcBorders>
            <w:tcMar>
              <w:top w:w="0" w:type="dxa"/>
              <w:left w:w="0" w:type="dxa"/>
              <w:bottom w:w="0" w:type="dxa"/>
              <w:right w:w="0" w:type="dxa"/>
            </w:tcMar>
            <w:vAlign w:val="center"/>
          </w:tcPr>
          <w:p w14:paraId="6F6DF3AE" w14:textId="77777777" w:rsidR="008F3227" w:rsidRPr="007E182B" w:rsidRDefault="008F3227" w:rsidP="008F3227">
            <w:pPr>
              <w:spacing w:line="240" w:lineRule="auto"/>
              <w:ind w:left="141" w:firstLine="0"/>
              <w:rPr>
                <w:rFonts w:eastAsia="Arial"/>
                <w:sz w:val="22"/>
                <w:szCs w:val="22"/>
                <w:lang w:val="en-GB"/>
              </w:rPr>
            </w:pPr>
            <w:r w:rsidRPr="00C37311">
              <w:rPr>
                <w:sz w:val="22"/>
                <w:szCs w:val="22"/>
              </w:rPr>
              <w:t>…restoring one’s personal sense of integrity?</w:t>
            </w:r>
          </w:p>
        </w:tc>
        <w:tc>
          <w:tcPr>
            <w:tcW w:w="1122" w:type="pct"/>
            <w:tcBorders>
              <w:top w:val="nil"/>
              <w:left w:val="nil"/>
              <w:bottom w:val="single" w:sz="4" w:space="0" w:color="000000"/>
              <w:right w:val="nil"/>
            </w:tcBorders>
            <w:tcMar>
              <w:top w:w="0" w:type="dxa"/>
              <w:left w:w="0" w:type="dxa"/>
              <w:bottom w:w="0" w:type="dxa"/>
              <w:right w:w="0" w:type="dxa"/>
            </w:tcMar>
            <w:vAlign w:val="center"/>
          </w:tcPr>
          <w:p w14:paraId="682A6055" w14:textId="10048905" w:rsidR="008F3227" w:rsidRPr="008F3227" w:rsidRDefault="008F3227" w:rsidP="008F3227">
            <w:pPr>
              <w:spacing w:line="240" w:lineRule="auto"/>
              <w:ind w:firstLine="0"/>
              <w:jc w:val="center"/>
              <w:rPr>
                <w:rFonts w:eastAsia="Arial"/>
                <w:sz w:val="22"/>
                <w:szCs w:val="22"/>
                <w:highlight w:val="yellow"/>
                <w:lang w:val="en-GB"/>
              </w:rPr>
            </w:pPr>
            <w:r w:rsidRPr="004020DE">
              <w:rPr>
                <w:sz w:val="22"/>
                <w:szCs w:val="22"/>
              </w:rPr>
              <w:t>.747</w:t>
            </w:r>
          </w:p>
        </w:tc>
      </w:tr>
      <w:tr w:rsidR="003E7CA6" w:rsidRPr="00757D24" w14:paraId="39C3DBDE" w14:textId="77777777" w:rsidTr="00C37311">
        <w:trPr>
          <w:trHeight w:val="432"/>
          <w:jc w:val="center"/>
        </w:trPr>
        <w:tc>
          <w:tcPr>
            <w:tcW w:w="3878" w:type="pct"/>
            <w:tcBorders>
              <w:top w:val="nil"/>
              <w:left w:val="nil"/>
              <w:bottom w:val="single" w:sz="4" w:space="0" w:color="000000"/>
              <w:right w:val="nil"/>
            </w:tcBorders>
            <w:tcMar>
              <w:top w:w="0" w:type="dxa"/>
              <w:left w:w="0" w:type="dxa"/>
              <w:bottom w:w="0" w:type="dxa"/>
              <w:right w:w="0" w:type="dxa"/>
            </w:tcMar>
            <w:vAlign w:val="center"/>
          </w:tcPr>
          <w:p w14:paraId="72AC3934" w14:textId="77777777" w:rsidR="003E7CA6" w:rsidRPr="00757D24" w:rsidRDefault="003E7CA6" w:rsidP="00C37311">
            <w:pPr>
              <w:spacing w:line="240" w:lineRule="auto"/>
              <w:ind w:left="141" w:firstLine="0"/>
              <w:rPr>
                <w:rFonts w:eastAsia="SimSun"/>
                <w:sz w:val="22"/>
                <w:szCs w:val="22"/>
              </w:rPr>
            </w:pPr>
          </w:p>
        </w:tc>
        <w:tc>
          <w:tcPr>
            <w:tcW w:w="1122" w:type="pct"/>
            <w:tcBorders>
              <w:top w:val="nil"/>
              <w:left w:val="nil"/>
              <w:bottom w:val="single" w:sz="4" w:space="0" w:color="000000"/>
              <w:right w:val="nil"/>
            </w:tcBorders>
            <w:tcMar>
              <w:top w:w="0" w:type="dxa"/>
              <w:left w:w="0" w:type="dxa"/>
              <w:bottom w:w="0" w:type="dxa"/>
              <w:right w:w="0" w:type="dxa"/>
            </w:tcMar>
            <w:vAlign w:val="center"/>
          </w:tcPr>
          <w:p w14:paraId="541B6378" w14:textId="77777777" w:rsidR="003E7CA6" w:rsidRPr="00757D24" w:rsidRDefault="003E7CA6" w:rsidP="00C37311">
            <w:pPr>
              <w:spacing w:line="240" w:lineRule="auto"/>
              <w:ind w:firstLine="0"/>
              <w:jc w:val="center"/>
              <w:rPr>
                <w:rFonts w:eastAsia="SimSun"/>
                <w:sz w:val="22"/>
                <w:szCs w:val="22"/>
              </w:rPr>
            </w:pPr>
          </w:p>
        </w:tc>
      </w:tr>
      <w:tr w:rsidR="003E7CA6" w:rsidRPr="00757D24" w14:paraId="2CF83881" w14:textId="77777777" w:rsidTr="00C37311">
        <w:trPr>
          <w:trHeight w:val="70"/>
          <w:jc w:val="center"/>
        </w:trPr>
        <w:tc>
          <w:tcPr>
            <w:tcW w:w="5000" w:type="pct"/>
            <w:gridSpan w:val="2"/>
            <w:tcBorders>
              <w:top w:val="single" w:sz="4" w:space="0" w:color="000000"/>
              <w:left w:val="nil"/>
              <w:bottom w:val="nil"/>
              <w:right w:val="nil"/>
            </w:tcBorders>
            <w:tcMar>
              <w:top w:w="0" w:type="dxa"/>
              <w:left w:w="0" w:type="dxa"/>
              <w:bottom w:w="0" w:type="dxa"/>
              <w:right w:w="0" w:type="dxa"/>
            </w:tcMar>
            <w:vAlign w:val="center"/>
          </w:tcPr>
          <w:p w14:paraId="72D7CBDC" w14:textId="1F2B9A1D" w:rsidR="003E7CA6" w:rsidRDefault="003E7CA6" w:rsidP="00C37311">
            <w:pPr>
              <w:spacing w:before="120" w:after="40" w:line="240" w:lineRule="auto"/>
              <w:ind w:firstLine="0"/>
              <w:rPr>
                <w:color w:val="000000"/>
                <w:sz w:val="22"/>
                <w:szCs w:val="22"/>
                <w:lang w:val="en-GB"/>
              </w:rPr>
            </w:pPr>
            <w:r w:rsidRPr="00757D24">
              <w:rPr>
                <w:rFonts w:eastAsia="Arial"/>
                <w:i/>
                <w:color w:val="000000"/>
                <w:sz w:val="22"/>
                <w:szCs w:val="22"/>
                <w:lang w:val="en-GB"/>
              </w:rPr>
              <w:t xml:space="preserve">Note. </w:t>
            </w:r>
            <w:r w:rsidRPr="00C37311">
              <w:rPr>
                <w:rFonts w:hint="eastAsia"/>
                <w:iCs/>
                <w:color w:val="000000"/>
                <w:sz w:val="22"/>
                <w:szCs w:val="22"/>
                <w:lang w:val="en-GB"/>
              </w:rPr>
              <w:t>S</w:t>
            </w:r>
            <w:r w:rsidRPr="00757D24">
              <w:rPr>
                <w:rFonts w:eastAsia="Arial"/>
                <w:color w:val="000000"/>
                <w:sz w:val="22"/>
                <w:szCs w:val="22"/>
                <w:lang w:val="en-GB"/>
              </w:rPr>
              <w:t xml:space="preserve">hown are the standardized loadings for the final one-factor solution of the </w:t>
            </w:r>
            <w:r w:rsidR="00A36E8B">
              <w:rPr>
                <w:rFonts w:hint="eastAsia"/>
                <w:color w:val="000000"/>
                <w:sz w:val="22"/>
                <w:szCs w:val="22"/>
                <w:lang w:val="en-GB"/>
              </w:rPr>
              <w:t>confirmatory</w:t>
            </w:r>
            <w:r w:rsidRPr="00757D24">
              <w:rPr>
                <w:rFonts w:eastAsia="Arial"/>
                <w:color w:val="000000"/>
                <w:sz w:val="22"/>
                <w:szCs w:val="22"/>
                <w:lang w:val="en-GB"/>
              </w:rPr>
              <w:t xml:space="preserve"> factor analysis conducted with the </w:t>
            </w:r>
            <w:r w:rsidRPr="00A00437">
              <w:rPr>
                <w:rFonts w:eastAsia="Arial"/>
                <w:color w:val="000000"/>
                <w:sz w:val="22"/>
                <w:szCs w:val="22"/>
                <w:lang w:val="en-GB"/>
              </w:rPr>
              <w:t>personal apology effectiveness</w:t>
            </w:r>
            <w:r w:rsidR="00C27746">
              <w:rPr>
                <w:rFonts w:hint="eastAsia"/>
                <w:color w:val="000000"/>
                <w:sz w:val="22"/>
                <w:szCs w:val="22"/>
                <w:lang w:val="en-GB"/>
              </w:rPr>
              <w:t xml:space="preserve"> beliefs</w:t>
            </w:r>
            <w:r w:rsidRPr="00757D24">
              <w:rPr>
                <w:rFonts w:eastAsia="Arial"/>
                <w:color w:val="000000"/>
                <w:sz w:val="22"/>
                <w:szCs w:val="22"/>
                <w:lang w:val="en-GB"/>
              </w:rPr>
              <w:t xml:space="preserve"> items. </w:t>
            </w:r>
          </w:p>
          <w:p w14:paraId="29D6B55B" w14:textId="41DDE128" w:rsidR="00A36E8B" w:rsidRPr="004020DE" w:rsidRDefault="00A36E8B" w:rsidP="004020DE">
            <w:pPr>
              <w:spacing w:before="240" w:after="160"/>
              <w:ind w:firstLine="0"/>
              <w:rPr>
                <w:sz w:val="22"/>
                <w:szCs w:val="22"/>
                <w:lang w:val="en-GB"/>
              </w:rPr>
            </w:pPr>
            <w:r w:rsidRPr="00757D24">
              <w:rPr>
                <w:rFonts w:eastAsia="Arial"/>
                <w:sz w:val="22"/>
                <w:szCs w:val="22"/>
                <w:lang w:val="en-GB"/>
              </w:rPr>
              <w:t xml:space="preserve">In the third step, we conducted </w:t>
            </w:r>
            <w:r w:rsidRPr="00757D24">
              <w:rPr>
                <w:rFonts w:eastAsia="Arial"/>
                <w:b/>
                <w:bCs/>
                <w:sz w:val="22"/>
                <w:szCs w:val="22"/>
                <w:lang w:val="en-GB"/>
              </w:rPr>
              <w:t>multigroup invariance testing</w:t>
            </w:r>
            <w:r w:rsidRPr="00757D24">
              <w:rPr>
                <w:rFonts w:eastAsia="Arial"/>
                <w:sz w:val="22"/>
                <w:szCs w:val="22"/>
                <w:lang w:val="en-GB"/>
              </w:rPr>
              <w:t xml:space="preserve"> with the established one-factor structure. We tested invariance both across cultural regions, and across genders (female and male). An unconstrained model </w:t>
            </w:r>
            <w:r w:rsidR="00A60AE1" w:rsidRPr="00757D24">
              <w:rPr>
                <w:rFonts w:eastAsia="Arial"/>
                <w:sz w:val="22"/>
                <w:szCs w:val="22"/>
                <w:lang w:val="en-GB"/>
              </w:rPr>
              <w:t xml:space="preserve">fit the data as well as an unconstrained model </w:t>
            </w:r>
            <w:r w:rsidR="00FE4816">
              <w:rPr>
                <w:rFonts w:hint="eastAsia"/>
                <w:sz w:val="22"/>
                <w:szCs w:val="22"/>
                <w:lang w:val="en-GB"/>
              </w:rPr>
              <w:t>across</w:t>
            </w:r>
            <w:r w:rsidR="0083234F">
              <w:rPr>
                <w:rFonts w:hint="eastAsia"/>
                <w:sz w:val="22"/>
                <w:szCs w:val="22"/>
                <w:lang w:val="en-GB"/>
              </w:rPr>
              <w:t xml:space="preserve"> regions </w:t>
            </w:r>
            <w:r w:rsidRPr="00757D24">
              <w:rPr>
                <w:rFonts w:eastAsia="Arial"/>
                <w:sz w:val="22"/>
                <w:szCs w:val="22"/>
                <w:lang w:val="en-GB"/>
              </w:rPr>
              <w:t>(Constrained: χ2[</w:t>
            </w:r>
            <w:r w:rsidR="00E73029">
              <w:rPr>
                <w:rFonts w:hint="eastAsia"/>
                <w:sz w:val="22"/>
                <w:szCs w:val="22"/>
                <w:lang w:val="en-GB"/>
              </w:rPr>
              <w:t>206</w:t>
            </w:r>
            <w:r w:rsidRPr="00757D24">
              <w:rPr>
                <w:rFonts w:eastAsia="Arial"/>
                <w:sz w:val="22"/>
                <w:szCs w:val="22"/>
                <w:lang w:val="en-GB"/>
              </w:rPr>
              <w:t xml:space="preserve">] = </w:t>
            </w:r>
            <w:r w:rsidR="00E73029">
              <w:rPr>
                <w:rFonts w:hint="eastAsia"/>
                <w:sz w:val="22"/>
                <w:szCs w:val="22"/>
                <w:lang w:val="en-GB"/>
              </w:rPr>
              <w:t>1362.743</w:t>
            </w:r>
            <w:r w:rsidRPr="00757D24">
              <w:rPr>
                <w:rFonts w:eastAsia="Arial"/>
                <w:sz w:val="22"/>
                <w:szCs w:val="22"/>
                <w:lang w:val="en-GB"/>
              </w:rPr>
              <w:t>, CFI = .</w:t>
            </w:r>
            <w:r w:rsidR="00913F0B">
              <w:rPr>
                <w:rFonts w:hint="eastAsia"/>
                <w:sz w:val="22"/>
                <w:szCs w:val="22"/>
                <w:lang w:val="en-GB"/>
              </w:rPr>
              <w:t>920</w:t>
            </w:r>
            <w:r w:rsidRPr="00757D24">
              <w:rPr>
                <w:rFonts w:eastAsia="Arial"/>
                <w:sz w:val="22"/>
                <w:szCs w:val="22"/>
                <w:lang w:val="en-GB"/>
              </w:rPr>
              <w:t>, TLI = .9</w:t>
            </w:r>
            <w:r w:rsidR="00913F0B">
              <w:rPr>
                <w:rFonts w:hint="eastAsia"/>
                <w:sz w:val="22"/>
                <w:szCs w:val="22"/>
                <w:lang w:val="en-GB"/>
              </w:rPr>
              <w:t>3</w:t>
            </w:r>
            <w:r w:rsidRPr="00757D24">
              <w:rPr>
                <w:rFonts w:eastAsia="Arial"/>
                <w:sz w:val="22"/>
                <w:szCs w:val="22"/>
                <w:lang w:val="en-GB"/>
              </w:rPr>
              <w:t>0, SRMR = .</w:t>
            </w:r>
            <w:r w:rsidR="008E3FA5">
              <w:rPr>
                <w:rFonts w:hint="eastAsia"/>
                <w:sz w:val="22"/>
                <w:szCs w:val="22"/>
                <w:lang w:val="en-GB"/>
              </w:rPr>
              <w:t>028</w:t>
            </w:r>
            <w:r w:rsidRPr="00757D24">
              <w:rPr>
                <w:rFonts w:eastAsia="Arial"/>
                <w:sz w:val="22"/>
                <w:szCs w:val="22"/>
                <w:lang w:val="en-GB"/>
              </w:rPr>
              <w:t>, RMSEA = .</w:t>
            </w:r>
            <w:r w:rsidR="008E3FA5">
              <w:rPr>
                <w:rFonts w:hint="eastAsia"/>
                <w:sz w:val="22"/>
                <w:szCs w:val="22"/>
                <w:lang w:val="en-GB"/>
              </w:rPr>
              <w:t>072</w:t>
            </w:r>
            <w:r w:rsidRPr="00757D24">
              <w:rPr>
                <w:rFonts w:eastAsia="Arial"/>
                <w:sz w:val="22"/>
                <w:szCs w:val="22"/>
                <w:lang w:val="en-GB"/>
              </w:rPr>
              <w:t>; Unconstrained: χ2[</w:t>
            </w:r>
            <w:r w:rsidR="00212244">
              <w:rPr>
                <w:rFonts w:hint="eastAsia"/>
                <w:sz w:val="22"/>
                <w:szCs w:val="22"/>
                <w:lang w:val="en-GB"/>
              </w:rPr>
              <w:t>186</w:t>
            </w:r>
            <w:r w:rsidRPr="00757D24">
              <w:rPr>
                <w:rFonts w:eastAsia="Arial"/>
                <w:sz w:val="22"/>
                <w:szCs w:val="22"/>
                <w:lang w:val="en-GB"/>
              </w:rPr>
              <w:t xml:space="preserve">] = </w:t>
            </w:r>
            <w:r w:rsidR="00212244">
              <w:rPr>
                <w:rFonts w:hint="eastAsia"/>
                <w:sz w:val="22"/>
                <w:szCs w:val="22"/>
                <w:lang w:val="en-GB"/>
              </w:rPr>
              <w:t>1249.824</w:t>
            </w:r>
            <w:r w:rsidRPr="00757D24">
              <w:rPr>
                <w:rFonts w:eastAsia="Arial"/>
                <w:sz w:val="22"/>
                <w:szCs w:val="22"/>
                <w:lang w:val="en-GB"/>
              </w:rPr>
              <w:t xml:space="preserve">, CFI = </w:t>
            </w:r>
            <w:r w:rsidR="00212244">
              <w:rPr>
                <w:rFonts w:hint="eastAsia"/>
                <w:sz w:val="22"/>
                <w:szCs w:val="22"/>
                <w:lang w:val="en-GB"/>
              </w:rPr>
              <w:t>.926</w:t>
            </w:r>
            <w:r w:rsidRPr="00757D24">
              <w:rPr>
                <w:rFonts w:eastAsia="Arial"/>
                <w:sz w:val="22"/>
                <w:szCs w:val="22"/>
                <w:lang w:val="en-GB"/>
              </w:rPr>
              <w:t xml:space="preserve">, TLI </w:t>
            </w:r>
            <w:r w:rsidRPr="00757D24">
              <w:rPr>
                <w:rFonts w:eastAsia="Arial"/>
                <w:sz w:val="22"/>
                <w:szCs w:val="22"/>
                <w:lang w:val="en-GB"/>
              </w:rPr>
              <w:lastRenderedPageBreak/>
              <w:t xml:space="preserve">= </w:t>
            </w:r>
            <w:r w:rsidR="00212244">
              <w:rPr>
                <w:rFonts w:hint="eastAsia"/>
                <w:sz w:val="22"/>
                <w:szCs w:val="22"/>
                <w:lang w:val="en-GB"/>
              </w:rPr>
              <w:t>.928</w:t>
            </w:r>
            <w:r w:rsidRPr="00757D24">
              <w:rPr>
                <w:rFonts w:eastAsia="Arial"/>
                <w:sz w:val="22"/>
                <w:szCs w:val="22"/>
                <w:lang w:val="en-GB"/>
              </w:rPr>
              <w:t>, SRMR = .</w:t>
            </w:r>
            <w:r w:rsidR="00783281">
              <w:rPr>
                <w:rFonts w:hint="eastAsia"/>
                <w:sz w:val="22"/>
                <w:szCs w:val="22"/>
                <w:lang w:val="en-GB"/>
              </w:rPr>
              <w:t>027</w:t>
            </w:r>
            <w:r w:rsidRPr="00757D24">
              <w:rPr>
                <w:rFonts w:eastAsia="Arial"/>
                <w:sz w:val="22"/>
                <w:szCs w:val="22"/>
                <w:lang w:val="en-GB"/>
              </w:rPr>
              <w:t>, RMSEA = .</w:t>
            </w:r>
            <w:r w:rsidR="00783281">
              <w:rPr>
                <w:rFonts w:hint="eastAsia"/>
                <w:sz w:val="22"/>
                <w:szCs w:val="22"/>
                <w:lang w:val="en-GB"/>
              </w:rPr>
              <w:t>072</w:t>
            </w:r>
            <w:r w:rsidRPr="00757D24">
              <w:rPr>
                <w:rFonts w:eastAsia="Arial"/>
                <w:sz w:val="22"/>
                <w:szCs w:val="22"/>
                <w:lang w:val="en-GB"/>
              </w:rPr>
              <w:t>; ΔCFI = .</w:t>
            </w:r>
            <w:r w:rsidR="00783281">
              <w:rPr>
                <w:rFonts w:hint="eastAsia"/>
                <w:sz w:val="22"/>
                <w:szCs w:val="22"/>
                <w:lang w:val="en-GB"/>
              </w:rPr>
              <w:t>006</w:t>
            </w:r>
            <w:r w:rsidR="0083234F">
              <w:rPr>
                <w:rFonts w:hint="eastAsia"/>
                <w:sz w:val="22"/>
                <w:szCs w:val="22"/>
                <w:lang w:val="en-GB"/>
              </w:rPr>
              <w:t>)</w:t>
            </w:r>
            <w:r w:rsidR="00FE4816">
              <w:rPr>
                <w:rFonts w:hint="eastAsia"/>
                <w:sz w:val="22"/>
                <w:szCs w:val="22"/>
                <w:lang w:val="en-GB"/>
              </w:rPr>
              <w:t xml:space="preserve">, whereas an </w:t>
            </w:r>
            <w:r w:rsidR="00FE4816">
              <w:rPr>
                <w:sz w:val="22"/>
                <w:szCs w:val="22"/>
                <w:lang w:val="en-GB"/>
              </w:rPr>
              <w:t>unconstrained</w:t>
            </w:r>
            <w:r w:rsidR="00FE4816">
              <w:rPr>
                <w:rFonts w:hint="eastAsia"/>
                <w:sz w:val="22"/>
                <w:szCs w:val="22"/>
                <w:lang w:val="en-GB"/>
              </w:rPr>
              <w:t xml:space="preserve"> model did not converge for </w:t>
            </w:r>
            <w:r w:rsidRPr="00757D24">
              <w:rPr>
                <w:rFonts w:eastAsia="Arial"/>
                <w:sz w:val="22"/>
                <w:szCs w:val="22"/>
                <w:lang w:val="en-GB"/>
              </w:rPr>
              <w:t>gender groups (Constrained: χ2[</w:t>
            </w:r>
            <w:r w:rsidR="00AB0CFF">
              <w:rPr>
                <w:rFonts w:hint="eastAsia"/>
                <w:sz w:val="22"/>
                <w:szCs w:val="22"/>
                <w:lang w:val="en-GB"/>
              </w:rPr>
              <w:t>80</w:t>
            </w:r>
            <w:r w:rsidRPr="00757D24">
              <w:rPr>
                <w:rFonts w:eastAsia="Arial"/>
                <w:sz w:val="22"/>
                <w:szCs w:val="22"/>
                <w:lang w:val="en-GB"/>
              </w:rPr>
              <w:t xml:space="preserve">] = </w:t>
            </w:r>
            <w:r w:rsidR="00AB0CFF">
              <w:rPr>
                <w:rFonts w:hint="eastAsia"/>
                <w:sz w:val="22"/>
                <w:szCs w:val="22"/>
                <w:lang w:val="en-GB"/>
              </w:rPr>
              <w:t>839.321</w:t>
            </w:r>
            <w:r w:rsidRPr="00757D24">
              <w:rPr>
                <w:rFonts w:eastAsia="Arial"/>
                <w:sz w:val="22"/>
                <w:szCs w:val="22"/>
                <w:lang w:val="en-GB"/>
              </w:rPr>
              <w:t xml:space="preserve">, CFI = </w:t>
            </w:r>
            <w:r w:rsidR="00AB0CFF">
              <w:rPr>
                <w:rFonts w:hint="eastAsia"/>
                <w:sz w:val="22"/>
                <w:szCs w:val="22"/>
                <w:lang w:val="en-GB"/>
              </w:rPr>
              <w:t>.865</w:t>
            </w:r>
            <w:r w:rsidRPr="00757D24">
              <w:rPr>
                <w:rFonts w:eastAsia="Arial"/>
                <w:sz w:val="22"/>
                <w:szCs w:val="22"/>
                <w:lang w:val="en-GB"/>
              </w:rPr>
              <w:t xml:space="preserve">, TLI = </w:t>
            </w:r>
            <w:r w:rsidR="00AB0CFF">
              <w:rPr>
                <w:rFonts w:hint="eastAsia"/>
                <w:sz w:val="22"/>
                <w:szCs w:val="22"/>
                <w:lang w:val="en-GB"/>
              </w:rPr>
              <w:t>.879</w:t>
            </w:r>
            <w:r w:rsidRPr="00757D24">
              <w:rPr>
                <w:rFonts w:eastAsia="Arial"/>
                <w:sz w:val="22"/>
                <w:szCs w:val="22"/>
                <w:lang w:val="en-GB"/>
              </w:rPr>
              <w:t>, SRMR = .</w:t>
            </w:r>
            <w:r w:rsidR="00AB0CFF">
              <w:rPr>
                <w:rFonts w:hint="eastAsia"/>
                <w:sz w:val="22"/>
                <w:szCs w:val="22"/>
                <w:lang w:val="en-GB"/>
              </w:rPr>
              <w:t>029</w:t>
            </w:r>
            <w:r w:rsidRPr="00757D24">
              <w:rPr>
                <w:rFonts w:eastAsia="Arial"/>
                <w:sz w:val="22"/>
                <w:szCs w:val="22"/>
                <w:lang w:val="en-GB"/>
              </w:rPr>
              <w:t>, RMSEA = .</w:t>
            </w:r>
            <w:r w:rsidR="00AB0CFF">
              <w:rPr>
                <w:rFonts w:hint="eastAsia"/>
                <w:sz w:val="22"/>
                <w:szCs w:val="22"/>
                <w:lang w:val="en-GB"/>
              </w:rPr>
              <w:t>059</w:t>
            </w:r>
            <w:r w:rsidRPr="00757D24">
              <w:rPr>
                <w:rFonts w:eastAsia="Arial"/>
                <w:sz w:val="22"/>
                <w:szCs w:val="22"/>
                <w:lang w:val="en-GB"/>
              </w:rPr>
              <w:t xml:space="preserve">). We thus assumed invariance of our items across </w:t>
            </w:r>
            <w:r w:rsidR="00FE4816">
              <w:rPr>
                <w:rFonts w:hint="eastAsia"/>
                <w:sz w:val="22"/>
                <w:szCs w:val="22"/>
                <w:lang w:val="en-GB"/>
              </w:rPr>
              <w:t>regions</w:t>
            </w:r>
            <w:r w:rsidR="002B094C">
              <w:rPr>
                <w:rFonts w:hint="eastAsia"/>
                <w:sz w:val="22"/>
                <w:szCs w:val="22"/>
                <w:lang w:val="en-GB"/>
              </w:rPr>
              <w:t xml:space="preserve"> and</w:t>
            </w:r>
            <w:r w:rsidRPr="00757D24">
              <w:rPr>
                <w:rFonts w:eastAsia="Arial"/>
                <w:sz w:val="22"/>
                <w:szCs w:val="22"/>
                <w:lang w:val="en-GB"/>
              </w:rPr>
              <w:t xml:space="preserve"> did not exclude any items in this step. </w:t>
            </w:r>
          </w:p>
        </w:tc>
      </w:tr>
    </w:tbl>
    <w:p w14:paraId="661A5319" w14:textId="0DE9CBEB" w:rsidR="007C02E5" w:rsidRDefault="00241BEF" w:rsidP="004020DE">
      <w:pPr>
        <w:pStyle w:val="Heading3"/>
      </w:pPr>
      <w:r>
        <w:rPr>
          <w:rFonts w:hint="eastAsia"/>
        </w:rPr>
        <w:lastRenderedPageBreak/>
        <w:t>SM.3.3. Normative Beliefs of Apology Effectiveness</w:t>
      </w:r>
    </w:p>
    <w:p w14:paraId="705608EF" w14:textId="77777777" w:rsidR="00D4542D" w:rsidRPr="00C37311" w:rsidRDefault="00D4542D" w:rsidP="00D4542D">
      <w:pPr>
        <w:spacing w:after="160"/>
        <w:ind w:firstLine="0"/>
        <w:rPr>
          <w:sz w:val="22"/>
          <w:szCs w:val="22"/>
          <w:lang w:val="en-GB"/>
        </w:rPr>
      </w:pPr>
      <w:r w:rsidRPr="00757D24">
        <w:rPr>
          <w:rFonts w:eastAsia="Arial"/>
          <w:sz w:val="22"/>
          <w:szCs w:val="22"/>
          <w:lang w:val="en-GB"/>
        </w:rPr>
        <w:t xml:space="preserve">We first conducted an </w:t>
      </w:r>
      <w:r w:rsidRPr="00757D24">
        <w:rPr>
          <w:rFonts w:eastAsia="Arial"/>
          <w:b/>
          <w:bCs/>
          <w:sz w:val="22"/>
          <w:szCs w:val="22"/>
          <w:lang w:val="en-GB"/>
        </w:rPr>
        <w:t>exploratory factor analysis</w:t>
      </w:r>
      <w:r w:rsidRPr="00757D24">
        <w:rPr>
          <w:rFonts w:eastAsia="Arial"/>
          <w:sz w:val="22"/>
          <w:szCs w:val="22"/>
          <w:lang w:val="en-GB"/>
        </w:rPr>
        <w:t xml:space="preserve"> to identify the underlying structure for these items at the individual level. </w:t>
      </w:r>
      <w:r>
        <w:rPr>
          <w:rFonts w:hint="eastAsia"/>
          <w:sz w:val="22"/>
          <w:szCs w:val="22"/>
          <w:lang w:val="en-GB"/>
        </w:rPr>
        <w:t>I</w:t>
      </w:r>
      <w:r w:rsidRPr="00757D24">
        <w:rPr>
          <w:rFonts w:eastAsia="Arial"/>
          <w:sz w:val="22"/>
          <w:szCs w:val="22"/>
          <w:lang w:val="en-GB"/>
        </w:rPr>
        <w:t>tems were uncentered and clustered by the 28 samples made up by the combination of gender (male vs female) and country. A one-factor solution appeared to be the most theoretically meaningful and parsimonious solution</w:t>
      </w:r>
      <w:r>
        <w:rPr>
          <w:rFonts w:hint="eastAsia"/>
          <w:sz w:val="22"/>
          <w:szCs w:val="22"/>
          <w:lang w:val="en-GB"/>
        </w:rPr>
        <w:t xml:space="preserve"> with</w:t>
      </w:r>
      <w:r w:rsidRPr="00757D24">
        <w:rPr>
          <w:rFonts w:eastAsia="Arial"/>
          <w:sz w:val="22"/>
          <w:szCs w:val="22"/>
          <w:lang w:val="en-GB"/>
        </w:rPr>
        <w:t xml:space="preserve"> </w:t>
      </w:r>
      <w:r>
        <w:rPr>
          <w:rFonts w:hint="eastAsia"/>
          <w:sz w:val="22"/>
          <w:szCs w:val="22"/>
          <w:lang w:val="en-GB"/>
        </w:rPr>
        <w:t>very good</w:t>
      </w:r>
      <w:r w:rsidRPr="00757D24">
        <w:rPr>
          <w:rFonts w:eastAsia="Arial"/>
          <w:sz w:val="22"/>
          <w:szCs w:val="22"/>
          <w:lang w:val="en-GB"/>
        </w:rPr>
        <w:t xml:space="preserve"> </w:t>
      </w:r>
      <w:r>
        <w:rPr>
          <w:rFonts w:hint="eastAsia"/>
          <w:sz w:val="22"/>
          <w:szCs w:val="22"/>
          <w:lang w:val="en-GB"/>
        </w:rPr>
        <w:t xml:space="preserve">fit </w:t>
      </w:r>
      <w:r w:rsidRPr="00757D24">
        <w:rPr>
          <w:rFonts w:eastAsia="Arial"/>
          <w:sz w:val="22"/>
          <w:szCs w:val="22"/>
          <w:lang w:val="en-GB"/>
        </w:rPr>
        <w:t>(χ2[</w:t>
      </w:r>
      <w:r>
        <w:rPr>
          <w:rFonts w:hint="eastAsia"/>
          <w:sz w:val="22"/>
          <w:szCs w:val="22"/>
          <w:lang w:val="en-GB"/>
        </w:rPr>
        <w:t>5</w:t>
      </w:r>
      <w:r w:rsidRPr="00757D24">
        <w:rPr>
          <w:rFonts w:eastAsia="Arial"/>
          <w:sz w:val="22"/>
          <w:szCs w:val="22"/>
          <w:lang w:val="en-GB"/>
        </w:rPr>
        <w:t xml:space="preserve">] = </w:t>
      </w:r>
      <w:r>
        <w:rPr>
          <w:rFonts w:hint="eastAsia"/>
          <w:sz w:val="22"/>
          <w:szCs w:val="22"/>
          <w:lang w:val="en-GB"/>
        </w:rPr>
        <w:t>41.804</w:t>
      </w:r>
      <w:r w:rsidRPr="00757D24">
        <w:rPr>
          <w:rFonts w:eastAsia="Arial"/>
          <w:sz w:val="22"/>
          <w:szCs w:val="22"/>
          <w:lang w:val="en-GB"/>
        </w:rPr>
        <w:t>, CFI = .</w:t>
      </w:r>
      <w:r>
        <w:rPr>
          <w:rFonts w:hint="eastAsia"/>
          <w:sz w:val="22"/>
          <w:szCs w:val="22"/>
          <w:lang w:val="en-GB"/>
        </w:rPr>
        <w:t>984</w:t>
      </w:r>
      <w:r w:rsidRPr="00757D24">
        <w:rPr>
          <w:rFonts w:eastAsia="Arial"/>
          <w:sz w:val="22"/>
          <w:szCs w:val="22"/>
          <w:lang w:val="en-GB"/>
        </w:rPr>
        <w:t>, TLI = .</w:t>
      </w:r>
      <w:r>
        <w:rPr>
          <w:rFonts w:hint="eastAsia"/>
          <w:sz w:val="22"/>
          <w:szCs w:val="22"/>
          <w:lang w:val="en-GB"/>
        </w:rPr>
        <w:t>968</w:t>
      </w:r>
      <w:r w:rsidRPr="00757D24">
        <w:rPr>
          <w:rFonts w:eastAsia="Arial"/>
          <w:sz w:val="22"/>
          <w:szCs w:val="22"/>
          <w:lang w:val="en-GB"/>
        </w:rPr>
        <w:t>, SRMR = .</w:t>
      </w:r>
      <w:r>
        <w:rPr>
          <w:rFonts w:hint="eastAsia"/>
          <w:sz w:val="22"/>
          <w:szCs w:val="22"/>
          <w:lang w:val="en-GB"/>
        </w:rPr>
        <w:t>013</w:t>
      </w:r>
      <w:r w:rsidRPr="00757D24">
        <w:rPr>
          <w:rFonts w:eastAsia="Arial"/>
          <w:sz w:val="22"/>
          <w:szCs w:val="22"/>
          <w:lang w:val="en-GB"/>
        </w:rPr>
        <w:t>, RMSEA = .</w:t>
      </w:r>
      <w:r>
        <w:rPr>
          <w:rFonts w:hint="eastAsia"/>
          <w:sz w:val="22"/>
          <w:szCs w:val="22"/>
          <w:lang w:val="en-GB"/>
        </w:rPr>
        <w:t>037</w:t>
      </w:r>
      <w:r w:rsidRPr="00757D24">
        <w:rPr>
          <w:rFonts w:eastAsia="Arial"/>
          <w:sz w:val="22"/>
          <w:szCs w:val="22"/>
          <w:lang w:val="en-GB"/>
        </w:rPr>
        <w:t>)</w:t>
      </w:r>
      <w:r>
        <w:rPr>
          <w:rFonts w:hint="eastAsia"/>
          <w:sz w:val="22"/>
          <w:szCs w:val="22"/>
          <w:lang w:val="en-GB"/>
        </w:rPr>
        <w:t>.</w:t>
      </w:r>
      <w:r w:rsidRPr="00E30D52">
        <w:rPr>
          <w:rFonts w:eastAsia="Arial"/>
          <w:sz w:val="22"/>
          <w:szCs w:val="22"/>
          <w:lang w:val="en-GB"/>
        </w:rPr>
        <w:t xml:space="preserve"> </w:t>
      </w:r>
      <w:r>
        <w:rPr>
          <w:rFonts w:hint="eastAsia"/>
          <w:sz w:val="22"/>
          <w:szCs w:val="22"/>
          <w:lang w:val="en-GB"/>
        </w:rPr>
        <w:t>While a</w:t>
      </w:r>
      <w:r w:rsidRPr="00757D24">
        <w:rPr>
          <w:rFonts w:eastAsia="Arial"/>
          <w:sz w:val="22"/>
          <w:szCs w:val="22"/>
          <w:lang w:val="en-GB"/>
        </w:rPr>
        <w:t xml:space="preserve"> two-factor </w:t>
      </w:r>
      <w:r>
        <w:rPr>
          <w:rFonts w:hint="eastAsia"/>
          <w:sz w:val="22"/>
          <w:szCs w:val="22"/>
          <w:lang w:val="en-GB"/>
        </w:rPr>
        <w:t xml:space="preserve">provided somewhat better model fit </w:t>
      </w:r>
      <w:r w:rsidRPr="00757D24">
        <w:rPr>
          <w:rFonts w:eastAsia="Arial"/>
          <w:sz w:val="22"/>
          <w:szCs w:val="22"/>
          <w:lang w:val="en-GB"/>
        </w:rPr>
        <w:t>(χ2[</w:t>
      </w:r>
      <w:r>
        <w:rPr>
          <w:rFonts w:hint="eastAsia"/>
          <w:sz w:val="22"/>
          <w:szCs w:val="22"/>
          <w:lang w:val="en-GB"/>
        </w:rPr>
        <w:t>5</w:t>
      </w:r>
      <w:r w:rsidRPr="00757D24">
        <w:rPr>
          <w:rFonts w:eastAsia="Arial"/>
          <w:sz w:val="22"/>
          <w:szCs w:val="22"/>
          <w:lang w:val="en-GB"/>
        </w:rPr>
        <w:t xml:space="preserve">] = </w:t>
      </w:r>
      <w:r>
        <w:rPr>
          <w:rFonts w:hint="eastAsia"/>
          <w:sz w:val="22"/>
          <w:szCs w:val="22"/>
          <w:lang w:val="en-GB"/>
        </w:rPr>
        <w:t>2.201</w:t>
      </w:r>
      <w:r w:rsidRPr="00757D24">
        <w:rPr>
          <w:rFonts w:eastAsia="Arial"/>
          <w:sz w:val="22"/>
          <w:szCs w:val="22"/>
          <w:lang w:val="en-GB"/>
        </w:rPr>
        <w:t xml:space="preserve">, CFI = </w:t>
      </w:r>
      <w:r>
        <w:rPr>
          <w:rFonts w:hint="eastAsia"/>
          <w:sz w:val="22"/>
          <w:szCs w:val="22"/>
          <w:lang w:val="en-GB"/>
        </w:rPr>
        <w:t>.999</w:t>
      </w:r>
      <w:r w:rsidRPr="00757D24">
        <w:rPr>
          <w:rFonts w:eastAsia="Arial"/>
          <w:sz w:val="22"/>
          <w:szCs w:val="22"/>
          <w:lang w:val="en-GB"/>
        </w:rPr>
        <w:t xml:space="preserve">, TLI = </w:t>
      </w:r>
      <w:r>
        <w:rPr>
          <w:rFonts w:hint="eastAsia"/>
          <w:sz w:val="22"/>
          <w:szCs w:val="22"/>
          <w:lang w:val="en-GB"/>
        </w:rPr>
        <w:t>.995</w:t>
      </w:r>
      <w:r w:rsidRPr="00757D24">
        <w:rPr>
          <w:rFonts w:eastAsia="Arial"/>
          <w:sz w:val="22"/>
          <w:szCs w:val="22"/>
          <w:lang w:val="en-GB"/>
        </w:rPr>
        <w:t>, SRMR = .</w:t>
      </w:r>
      <w:r>
        <w:rPr>
          <w:rFonts w:hint="eastAsia"/>
          <w:sz w:val="22"/>
          <w:szCs w:val="22"/>
          <w:lang w:val="en-GB"/>
        </w:rPr>
        <w:t>003</w:t>
      </w:r>
      <w:r w:rsidRPr="00757D24">
        <w:rPr>
          <w:rFonts w:eastAsia="Arial"/>
          <w:sz w:val="22"/>
          <w:szCs w:val="22"/>
          <w:lang w:val="en-GB"/>
        </w:rPr>
        <w:t>, RMSEA = .</w:t>
      </w:r>
      <w:r>
        <w:rPr>
          <w:rFonts w:hint="eastAsia"/>
          <w:sz w:val="22"/>
          <w:szCs w:val="22"/>
          <w:lang w:val="en-GB"/>
        </w:rPr>
        <w:t>015</w:t>
      </w:r>
      <w:r w:rsidRPr="00757D24">
        <w:rPr>
          <w:rFonts w:eastAsia="Arial"/>
          <w:sz w:val="22"/>
          <w:szCs w:val="22"/>
          <w:lang w:val="en-GB"/>
        </w:rPr>
        <w:t>)</w:t>
      </w:r>
      <w:r>
        <w:rPr>
          <w:rFonts w:hint="eastAsia"/>
          <w:sz w:val="22"/>
          <w:szCs w:val="22"/>
          <w:lang w:val="en-GB"/>
        </w:rPr>
        <w:t>, it also suggested high collinearity between the two factors (</w:t>
      </w:r>
      <w:r w:rsidRPr="00C37311">
        <w:rPr>
          <w:rFonts w:hint="eastAsia"/>
          <w:i/>
          <w:iCs/>
          <w:sz w:val="22"/>
          <w:szCs w:val="22"/>
          <w:lang w:val="en-GB"/>
        </w:rPr>
        <w:t>r</w:t>
      </w:r>
      <w:r>
        <w:rPr>
          <w:rFonts w:hint="eastAsia"/>
          <w:sz w:val="22"/>
          <w:szCs w:val="22"/>
          <w:lang w:val="en-GB"/>
        </w:rPr>
        <w:t xml:space="preserve"> = .886) and a somewhat mixed loading structure; a</w:t>
      </w:r>
      <w:r w:rsidRPr="00757D24">
        <w:rPr>
          <w:rFonts w:eastAsia="Arial"/>
          <w:sz w:val="22"/>
          <w:szCs w:val="22"/>
          <w:lang w:val="en-GB"/>
        </w:rPr>
        <w:t xml:space="preserve"> three-factor solution did not converge.</w:t>
      </w:r>
      <w:r>
        <w:rPr>
          <w:rFonts w:hint="eastAsia"/>
          <w:sz w:val="22"/>
          <w:szCs w:val="22"/>
          <w:lang w:val="en-GB"/>
        </w:rPr>
        <w:t xml:space="preserve"> Considering the already good fit of the one factor structure, we therefore decided to continue with a one factor solution. </w:t>
      </w:r>
      <w:r w:rsidRPr="00757D24">
        <w:rPr>
          <w:rFonts w:eastAsia="Arial"/>
          <w:sz w:val="22"/>
          <w:szCs w:val="22"/>
          <w:lang w:val="en-GB"/>
        </w:rPr>
        <w:t xml:space="preserve"> </w:t>
      </w:r>
    </w:p>
    <w:p w14:paraId="4E8C8E7D" w14:textId="051E1088" w:rsidR="00241BEF" w:rsidRPr="004020DE" w:rsidRDefault="00241BEF" w:rsidP="00241BEF">
      <w:pPr>
        <w:spacing w:after="120" w:line="240" w:lineRule="auto"/>
        <w:ind w:firstLine="0"/>
        <w:rPr>
          <w:b/>
          <w:bCs/>
          <w:sz w:val="22"/>
          <w:szCs w:val="22"/>
          <w:lang w:val="en-GB"/>
        </w:rPr>
      </w:pPr>
      <w:r w:rsidRPr="004020DE">
        <w:rPr>
          <w:rFonts w:eastAsia="SimSun"/>
          <w:b/>
          <w:bCs/>
          <w:sz w:val="22"/>
          <w:szCs w:val="22"/>
          <w:lang w:val="en-GB"/>
        </w:rPr>
        <w:t>Table S</w:t>
      </w:r>
      <w:r w:rsidR="007111F3" w:rsidRPr="007111F3">
        <w:rPr>
          <w:rFonts w:hint="eastAsia"/>
          <w:b/>
          <w:bCs/>
          <w:sz w:val="22"/>
          <w:szCs w:val="22"/>
          <w:lang w:val="en-GB"/>
        </w:rPr>
        <w:t>6</w:t>
      </w:r>
    </w:p>
    <w:p w14:paraId="01431EAA" w14:textId="4F451C0E" w:rsidR="00241BEF" w:rsidRPr="00757D24" w:rsidRDefault="00241BEF" w:rsidP="00241BEF">
      <w:pPr>
        <w:spacing w:line="279" w:lineRule="auto"/>
        <w:ind w:firstLine="0"/>
        <w:rPr>
          <w:rFonts w:eastAsia="SimSun" w:cs="Arial"/>
          <w:sz w:val="22"/>
          <w:szCs w:val="22"/>
          <w:lang w:val="en-GB"/>
        </w:rPr>
      </w:pPr>
      <w:r w:rsidRPr="00757D24">
        <w:rPr>
          <w:rFonts w:eastAsia="SimSun"/>
          <w:sz w:val="22"/>
          <w:szCs w:val="22"/>
          <w:lang w:val="en-GB"/>
        </w:rPr>
        <w:t xml:space="preserve">Exploratory Factor Analysis Loadings of </w:t>
      </w:r>
      <w:r w:rsidR="00CD36D4">
        <w:rPr>
          <w:rFonts w:hint="eastAsia"/>
          <w:sz w:val="22"/>
          <w:szCs w:val="22"/>
          <w:lang w:val="en-GB"/>
        </w:rPr>
        <w:t>Normative</w:t>
      </w:r>
      <w:r>
        <w:rPr>
          <w:rFonts w:hint="eastAsia"/>
          <w:sz w:val="22"/>
          <w:szCs w:val="22"/>
          <w:lang w:val="en-GB"/>
        </w:rPr>
        <w:t xml:space="preserve"> Apology Effectiveness </w:t>
      </w:r>
      <w:r w:rsidRPr="00C27746">
        <w:rPr>
          <w:sz w:val="22"/>
          <w:szCs w:val="22"/>
          <w:lang w:val="en-GB"/>
        </w:rPr>
        <w:t>Beliefs</w:t>
      </w:r>
      <w:r w:rsidRPr="00757D24">
        <w:rPr>
          <w:rFonts w:eastAsia="SimSun"/>
          <w:sz w:val="22"/>
          <w:szCs w:val="22"/>
          <w:lang w:val="en-GB"/>
        </w:rPr>
        <w:t xml:space="preserve"> Items</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00" w:type="dxa"/>
          <w:left w:w="100" w:type="dxa"/>
          <w:bottom w:w="100" w:type="dxa"/>
          <w:right w:w="100" w:type="dxa"/>
        </w:tblCellMar>
        <w:tblLook w:val="0600" w:firstRow="0" w:lastRow="0" w:firstColumn="0" w:lastColumn="0" w:noHBand="1" w:noVBand="1"/>
      </w:tblPr>
      <w:tblGrid>
        <w:gridCol w:w="10052"/>
        <w:gridCol w:w="2908"/>
      </w:tblGrid>
      <w:tr w:rsidR="00241BEF" w:rsidRPr="00757D24" w14:paraId="51F27D49" w14:textId="77777777" w:rsidTr="00C37311">
        <w:trPr>
          <w:trHeight w:val="794"/>
          <w:jc w:val="center"/>
        </w:trPr>
        <w:tc>
          <w:tcPr>
            <w:tcW w:w="3878" w:type="pct"/>
            <w:tcBorders>
              <w:top w:val="single" w:sz="8" w:space="0" w:color="333333"/>
              <w:left w:val="nil"/>
              <w:bottom w:val="single" w:sz="8" w:space="0" w:color="333333"/>
              <w:right w:val="nil"/>
            </w:tcBorders>
            <w:tcMar>
              <w:top w:w="0" w:type="dxa"/>
              <w:left w:w="0" w:type="dxa"/>
              <w:bottom w:w="0" w:type="dxa"/>
              <w:right w:w="0" w:type="dxa"/>
            </w:tcMar>
            <w:vAlign w:val="center"/>
          </w:tcPr>
          <w:p w14:paraId="06FC1DA7" w14:textId="77777777" w:rsidR="00241BEF" w:rsidRPr="00757D24" w:rsidRDefault="00241BEF" w:rsidP="00C37311">
            <w:pPr>
              <w:spacing w:line="240" w:lineRule="auto"/>
              <w:ind w:firstLine="0"/>
              <w:jc w:val="center"/>
              <w:rPr>
                <w:rFonts w:eastAsia="Arial"/>
                <w:b/>
                <w:sz w:val="22"/>
                <w:szCs w:val="22"/>
                <w:lang w:val="en-GB"/>
              </w:rPr>
            </w:pPr>
            <w:r w:rsidRPr="00757D24">
              <w:rPr>
                <w:rFonts w:eastAsia="Arial"/>
                <w:b/>
                <w:sz w:val="22"/>
                <w:szCs w:val="22"/>
                <w:lang w:val="en-GB"/>
              </w:rPr>
              <w:t>Item</w:t>
            </w:r>
          </w:p>
        </w:tc>
        <w:tc>
          <w:tcPr>
            <w:tcW w:w="1122" w:type="pct"/>
            <w:tcBorders>
              <w:top w:val="single" w:sz="8" w:space="0" w:color="333333"/>
              <w:left w:val="nil"/>
              <w:bottom w:val="single" w:sz="8" w:space="0" w:color="333333"/>
              <w:right w:val="nil"/>
            </w:tcBorders>
            <w:tcMar>
              <w:top w:w="0" w:type="dxa"/>
              <w:left w:w="0" w:type="dxa"/>
              <w:bottom w:w="0" w:type="dxa"/>
              <w:right w:w="0" w:type="dxa"/>
            </w:tcMar>
            <w:vAlign w:val="center"/>
          </w:tcPr>
          <w:p w14:paraId="110A447F" w14:textId="77777777" w:rsidR="00241BEF" w:rsidRPr="00C37311" w:rsidRDefault="00241BEF" w:rsidP="00C37311">
            <w:pPr>
              <w:spacing w:line="240" w:lineRule="auto"/>
              <w:ind w:firstLine="0"/>
              <w:jc w:val="center"/>
              <w:rPr>
                <w:b/>
                <w:sz w:val="22"/>
                <w:szCs w:val="22"/>
                <w:lang w:val="en-GB"/>
              </w:rPr>
            </w:pPr>
            <w:r w:rsidRPr="00DE55E5">
              <w:rPr>
                <w:rFonts w:eastAsia="Arial"/>
                <w:b/>
                <w:sz w:val="22"/>
                <w:szCs w:val="22"/>
                <w:lang w:val="en-GB"/>
              </w:rPr>
              <w:t>Personal Apology Effectiveness</w:t>
            </w:r>
            <w:r>
              <w:rPr>
                <w:rFonts w:hint="eastAsia"/>
                <w:b/>
                <w:sz w:val="22"/>
                <w:szCs w:val="22"/>
                <w:lang w:val="en-GB"/>
              </w:rPr>
              <w:t xml:space="preserve"> Beliefs</w:t>
            </w:r>
          </w:p>
        </w:tc>
      </w:tr>
      <w:tr w:rsidR="00E82F54" w:rsidRPr="00757D24" w14:paraId="4B6BAE9B" w14:textId="77777777" w:rsidTr="004020DE">
        <w:trPr>
          <w:trHeight w:val="432"/>
          <w:jc w:val="center"/>
        </w:trPr>
        <w:tc>
          <w:tcPr>
            <w:tcW w:w="3878" w:type="pct"/>
            <w:tcBorders>
              <w:top w:val="single" w:sz="8" w:space="0" w:color="333333"/>
              <w:left w:val="nil"/>
              <w:bottom w:val="nil"/>
              <w:right w:val="nil"/>
            </w:tcBorders>
            <w:tcMar>
              <w:top w:w="0" w:type="dxa"/>
              <w:left w:w="0" w:type="dxa"/>
              <w:bottom w:w="0" w:type="dxa"/>
              <w:right w:w="0" w:type="dxa"/>
            </w:tcMar>
            <w:vAlign w:val="center"/>
          </w:tcPr>
          <w:p w14:paraId="5EBD441A" w14:textId="77777777" w:rsidR="00E82F54" w:rsidRPr="007E182B" w:rsidRDefault="00E82F54" w:rsidP="00E82F54">
            <w:pPr>
              <w:spacing w:line="240" w:lineRule="auto"/>
              <w:ind w:left="141" w:firstLine="0"/>
              <w:rPr>
                <w:rFonts w:eastAsia="Arial"/>
                <w:sz w:val="22"/>
                <w:szCs w:val="22"/>
                <w:lang w:val="en-GB"/>
              </w:rPr>
            </w:pPr>
            <w:r w:rsidRPr="00C37311">
              <w:rPr>
                <w:sz w:val="22"/>
                <w:szCs w:val="22"/>
              </w:rPr>
              <w:t>…restoring a damaged relationship?</w:t>
            </w:r>
          </w:p>
        </w:tc>
        <w:tc>
          <w:tcPr>
            <w:tcW w:w="1122" w:type="pct"/>
            <w:tcBorders>
              <w:top w:val="single" w:sz="8" w:space="0" w:color="333333"/>
              <w:left w:val="nil"/>
              <w:bottom w:val="nil"/>
              <w:right w:val="nil"/>
            </w:tcBorders>
            <w:tcMar>
              <w:top w:w="0" w:type="dxa"/>
              <w:left w:w="0" w:type="dxa"/>
              <w:bottom w:w="0" w:type="dxa"/>
              <w:right w:w="0" w:type="dxa"/>
            </w:tcMar>
            <w:vAlign w:val="center"/>
          </w:tcPr>
          <w:p w14:paraId="1DEA953B" w14:textId="35D6F7D8" w:rsidR="00E82F54" w:rsidRPr="00E82F54" w:rsidRDefault="00E82F54" w:rsidP="00E82F54">
            <w:pPr>
              <w:spacing w:line="240" w:lineRule="auto"/>
              <w:ind w:firstLine="0"/>
              <w:jc w:val="center"/>
              <w:rPr>
                <w:rFonts w:eastAsia="Arial"/>
                <w:b/>
                <w:sz w:val="22"/>
                <w:szCs w:val="22"/>
                <w:highlight w:val="yellow"/>
                <w:lang w:val="en-GB"/>
              </w:rPr>
            </w:pPr>
            <w:r w:rsidRPr="004020DE">
              <w:rPr>
                <w:sz w:val="22"/>
                <w:szCs w:val="22"/>
              </w:rPr>
              <w:t>.834</w:t>
            </w:r>
          </w:p>
        </w:tc>
      </w:tr>
      <w:tr w:rsidR="00E82F54" w:rsidRPr="00757D24" w14:paraId="015BE688" w14:textId="77777777" w:rsidTr="004020DE">
        <w:trPr>
          <w:trHeight w:val="432"/>
          <w:jc w:val="center"/>
        </w:trPr>
        <w:tc>
          <w:tcPr>
            <w:tcW w:w="3878" w:type="pct"/>
            <w:tcBorders>
              <w:top w:val="nil"/>
              <w:left w:val="nil"/>
              <w:bottom w:val="nil"/>
              <w:right w:val="nil"/>
            </w:tcBorders>
            <w:tcMar>
              <w:top w:w="0" w:type="dxa"/>
              <w:left w:w="0" w:type="dxa"/>
              <w:bottom w:w="0" w:type="dxa"/>
              <w:right w:w="0" w:type="dxa"/>
            </w:tcMar>
            <w:vAlign w:val="center"/>
          </w:tcPr>
          <w:p w14:paraId="7D1656A8" w14:textId="77777777" w:rsidR="00E82F54" w:rsidRPr="007E182B" w:rsidRDefault="00E82F54" w:rsidP="00E82F54">
            <w:pPr>
              <w:spacing w:line="240" w:lineRule="auto"/>
              <w:ind w:left="141" w:firstLine="0"/>
              <w:rPr>
                <w:rFonts w:eastAsia="Arial"/>
                <w:sz w:val="22"/>
                <w:szCs w:val="22"/>
                <w:lang w:val="en-GB"/>
              </w:rPr>
            </w:pPr>
            <w:r w:rsidRPr="00C37311">
              <w:rPr>
                <w:sz w:val="22"/>
                <w:szCs w:val="22"/>
              </w:rPr>
              <w:t>…promoting forgiveness?</w:t>
            </w:r>
          </w:p>
        </w:tc>
        <w:tc>
          <w:tcPr>
            <w:tcW w:w="1122" w:type="pct"/>
            <w:tcBorders>
              <w:top w:val="nil"/>
              <w:left w:val="nil"/>
              <w:bottom w:val="nil"/>
              <w:right w:val="nil"/>
            </w:tcBorders>
            <w:tcMar>
              <w:top w:w="0" w:type="dxa"/>
              <w:left w:w="0" w:type="dxa"/>
              <w:bottom w:w="0" w:type="dxa"/>
              <w:right w:w="0" w:type="dxa"/>
            </w:tcMar>
            <w:vAlign w:val="center"/>
          </w:tcPr>
          <w:p w14:paraId="5D076FE1" w14:textId="68D27F64" w:rsidR="00E82F54" w:rsidRPr="00E82F54" w:rsidRDefault="00E82F54" w:rsidP="00E82F54">
            <w:pPr>
              <w:spacing w:line="240" w:lineRule="auto"/>
              <w:ind w:firstLine="0"/>
              <w:jc w:val="center"/>
              <w:rPr>
                <w:rFonts w:eastAsia="Arial"/>
                <w:b/>
                <w:sz w:val="22"/>
                <w:szCs w:val="22"/>
                <w:highlight w:val="yellow"/>
                <w:lang w:val="en-GB"/>
              </w:rPr>
            </w:pPr>
            <w:r w:rsidRPr="004020DE">
              <w:rPr>
                <w:sz w:val="22"/>
                <w:szCs w:val="22"/>
              </w:rPr>
              <w:t>.786</w:t>
            </w:r>
          </w:p>
        </w:tc>
      </w:tr>
      <w:tr w:rsidR="00E82F54" w:rsidRPr="00757D24" w14:paraId="5348833A" w14:textId="77777777" w:rsidTr="004020DE">
        <w:trPr>
          <w:trHeight w:val="432"/>
          <w:jc w:val="center"/>
        </w:trPr>
        <w:tc>
          <w:tcPr>
            <w:tcW w:w="3878" w:type="pct"/>
            <w:tcBorders>
              <w:top w:val="nil"/>
              <w:left w:val="nil"/>
              <w:bottom w:val="nil"/>
              <w:right w:val="nil"/>
            </w:tcBorders>
            <w:tcMar>
              <w:top w:w="0" w:type="dxa"/>
              <w:left w:w="0" w:type="dxa"/>
              <w:bottom w:w="0" w:type="dxa"/>
              <w:right w:w="0" w:type="dxa"/>
            </w:tcMar>
            <w:vAlign w:val="center"/>
          </w:tcPr>
          <w:p w14:paraId="3DA79013" w14:textId="77777777" w:rsidR="00E82F54" w:rsidRPr="007E182B" w:rsidRDefault="00E82F54" w:rsidP="00E82F54">
            <w:pPr>
              <w:spacing w:line="240" w:lineRule="auto"/>
              <w:ind w:left="141" w:firstLine="0"/>
              <w:rPr>
                <w:rFonts w:eastAsia="Arial"/>
                <w:sz w:val="22"/>
                <w:szCs w:val="22"/>
                <w:lang w:val="en-GB"/>
              </w:rPr>
            </w:pPr>
            <w:r w:rsidRPr="00C37311">
              <w:rPr>
                <w:sz w:val="22"/>
                <w:szCs w:val="22"/>
              </w:rPr>
              <w:t>…repairing the damaged trust between individuals after wrongdoing?</w:t>
            </w:r>
          </w:p>
        </w:tc>
        <w:tc>
          <w:tcPr>
            <w:tcW w:w="1122" w:type="pct"/>
            <w:tcBorders>
              <w:top w:val="nil"/>
              <w:left w:val="nil"/>
              <w:bottom w:val="nil"/>
              <w:right w:val="nil"/>
            </w:tcBorders>
            <w:tcMar>
              <w:top w:w="0" w:type="dxa"/>
              <w:left w:w="0" w:type="dxa"/>
              <w:bottom w:w="0" w:type="dxa"/>
              <w:right w:w="0" w:type="dxa"/>
            </w:tcMar>
            <w:vAlign w:val="center"/>
          </w:tcPr>
          <w:p w14:paraId="604F0A3C" w14:textId="63238A70" w:rsidR="00E82F54" w:rsidRPr="00E82F54" w:rsidRDefault="00E82F54" w:rsidP="00E82F54">
            <w:pPr>
              <w:spacing w:line="240" w:lineRule="auto"/>
              <w:ind w:firstLine="0"/>
              <w:jc w:val="center"/>
              <w:rPr>
                <w:rFonts w:eastAsia="Arial"/>
                <w:sz w:val="22"/>
                <w:szCs w:val="22"/>
                <w:highlight w:val="yellow"/>
                <w:lang w:val="en-GB"/>
              </w:rPr>
            </w:pPr>
            <w:r w:rsidRPr="004020DE">
              <w:rPr>
                <w:sz w:val="22"/>
                <w:szCs w:val="22"/>
              </w:rPr>
              <w:t>.851</w:t>
            </w:r>
          </w:p>
        </w:tc>
      </w:tr>
      <w:tr w:rsidR="00E82F54" w:rsidRPr="00757D24" w14:paraId="21200DBD" w14:textId="77777777" w:rsidTr="004020DE">
        <w:trPr>
          <w:trHeight w:val="432"/>
          <w:jc w:val="center"/>
        </w:trPr>
        <w:tc>
          <w:tcPr>
            <w:tcW w:w="3878" w:type="pct"/>
            <w:tcBorders>
              <w:top w:val="nil"/>
              <w:left w:val="nil"/>
              <w:bottom w:val="nil"/>
              <w:right w:val="nil"/>
            </w:tcBorders>
            <w:tcMar>
              <w:top w:w="0" w:type="dxa"/>
              <w:left w:w="0" w:type="dxa"/>
              <w:bottom w:w="0" w:type="dxa"/>
              <w:right w:w="0" w:type="dxa"/>
            </w:tcMar>
            <w:vAlign w:val="center"/>
          </w:tcPr>
          <w:p w14:paraId="1FDF2356" w14:textId="77777777" w:rsidR="00E82F54" w:rsidRPr="007E182B" w:rsidRDefault="00E82F54" w:rsidP="00E82F54">
            <w:pPr>
              <w:spacing w:line="240" w:lineRule="auto"/>
              <w:ind w:left="141" w:firstLine="0"/>
              <w:rPr>
                <w:rFonts w:eastAsia="SimSun"/>
                <w:sz w:val="22"/>
                <w:szCs w:val="22"/>
              </w:rPr>
            </w:pPr>
            <w:r w:rsidRPr="00C37311">
              <w:rPr>
                <w:sz w:val="22"/>
                <w:szCs w:val="22"/>
              </w:rPr>
              <w:t>…repairing the damaged reputation of the wrongdoer?</w:t>
            </w:r>
          </w:p>
        </w:tc>
        <w:tc>
          <w:tcPr>
            <w:tcW w:w="1122" w:type="pct"/>
            <w:tcBorders>
              <w:top w:val="nil"/>
              <w:left w:val="nil"/>
              <w:bottom w:val="nil"/>
              <w:right w:val="nil"/>
            </w:tcBorders>
            <w:tcMar>
              <w:top w:w="0" w:type="dxa"/>
              <w:left w:w="0" w:type="dxa"/>
              <w:bottom w:w="0" w:type="dxa"/>
              <w:right w:w="0" w:type="dxa"/>
            </w:tcMar>
            <w:vAlign w:val="center"/>
          </w:tcPr>
          <w:p w14:paraId="4E5B56DC" w14:textId="1F532363" w:rsidR="00E82F54" w:rsidRPr="00E82F54" w:rsidRDefault="00E82F54" w:rsidP="00E82F54">
            <w:pPr>
              <w:spacing w:line="240" w:lineRule="auto"/>
              <w:ind w:firstLine="0"/>
              <w:jc w:val="center"/>
              <w:rPr>
                <w:rFonts w:eastAsia="SimSun"/>
                <w:sz w:val="22"/>
                <w:szCs w:val="22"/>
              </w:rPr>
            </w:pPr>
            <w:r w:rsidRPr="004020DE">
              <w:rPr>
                <w:sz w:val="22"/>
                <w:szCs w:val="22"/>
              </w:rPr>
              <w:t>.807</w:t>
            </w:r>
          </w:p>
        </w:tc>
      </w:tr>
      <w:tr w:rsidR="00E82F54" w:rsidRPr="00757D24" w14:paraId="50CA6CEF" w14:textId="77777777" w:rsidTr="004020DE">
        <w:trPr>
          <w:trHeight w:val="432"/>
          <w:jc w:val="center"/>
        </w:trPr>
        <w:tc>
          <w:tcPr>
            <w:tcW w:w="3878" w:type="pct"/>
            <w:tcBorders>
              <w:top w:val="nil"/>
              <w:left w:val="nil"/>
              <w:bottom w:val="single" w:sz="4" w:space="0" w:color="000000"/>
              <w:right w:val="nil"/>
            </w:tcBorders>
            <w:tcMar>
              <w:top w:w="0" w:type="dxa"/>
              <w:left w:w="0" w:type="dxa"/>
              <w:bottom w:w="0" w:type="dxa"/>
              <w:right w:w="0" w:type="dxa"/>
            </w:tcMar>
            <w:vAlign w:val="center"/>
          </w:tcPr>
          <w:p w14:paraId="65BBE100" w14:textId="77777777" w:rsidR="00E82F54" w:rsidRPr="007E182B" w:rsidRDefault="00E82F54" w:rsidP="00E82F54">
            <w:pPr>
              <w:spacing w:line="240" w:lineRule="auto"/>
              <w:ind w:left="141" w:firstLine="0"/>
              <w:rPr>
                <w:rFonts w:eastAsia="Arial"/>
                <w:sz w:val="22"/>
                <w:szCs w:val="22"/>
                <w:lang w:val="en-GB"/>
              </w:rPr>
            </w:pPr>
            <w:r w:rsidRPr="00C37311">
              <w:rPr>
                <w:sz w:val="22"/>
                <w:szCs w:val="22"/>
              </w:rPr>
              <w:t>…restoring one’s personal sense of integrity?</w:t>
            </w:r>
          </w:p>
        </w:tc>
        <w:tc>
          <w:tcPr>
            <w:tcW w:w="1122" w:type="pct"/>
            <w:tcBorders>
              <w:top w:val="nil"/>
              <w:left w:val="nil"/>
              <w:bottom w:val="single" w:sz="4" w:space="0" w:color="000000"/>
              <w:right w:val="nil"/>
            </w:tcBorders>
            <w:tcMar>
              <w:top w:w="0" w:type="dxa"/>
              <w:left w:w="0" w:type="dxa"/>
              <w:bottom w:w="0" w:type="dxa"/>
              <w:right w:w="0" w:type="dxa"/>
            </w:tcMar>
            <w:vAlign w:val="center"/>
          </w:tcPr>
          <w:p w14:paraId="73B3B8EE" w14:textId="201C9BDA" w:rsidR="00E82F54" w:rsidRPr="00E82F54" w:rsidRDefault="00E82F54" w:rsidP="00E82F54">
            <w:pPr>
              <w:spacing w:line="240" w:lineRule="auto"/>
              <w:ind w:firstLine="0"/>
              <w:jc w:val="center"/>
              <w:rPr>
                <w:rFonts w:eastAsia="Arial"/>
                <w:sz w:val="22"/>
                <w:szCs w:val="22"/>
                <w:highlight w:val="yellow"/>
                <w:lang w:val="en-GB"/>
              </w:rPr>
            </w:pPr>
            <w:r w:rsidRPr="004020DE">
              <w:rPr>
                <w:sz w:val="22"/>
                <w:szCs w:val="22"/>
              </w:rPr>
              <w:t>.789</w:t>
            </w:r>
          </w:p>
        </w:tc>
      </w:tr>
      <w:tr w:rsidR="00241BEF" w:rsidRPr="00757D24" w14:paraId="7C282802" w14:textId="77777777" w:rsidTr="00C37311">
        <w:trPr>
          <w:trHeight w:val="432"/>
          <w:jc w:val="center"/>
        </w:trPr>
        <w:tc>
          <w:tcPr>
            <w:tcW w:w="3878" w:type="pct"/>
            <w:tcBorders>
              <w:top w:val="nil"/>
              <w:left w:val="nil"/>
              <w:bottom w:val="single" w:sz="4" w:space="0" w:color="000000"/>
              <w:right w:val="nil"/>
            </w:tcBorders>
            <w:tcMar>
              <w:top w:w="0" w:type="dxa"/>
              <w:left w:w="0" w:type="dxa"/>
              <w:bottom w:w="0" w:type="dxa"/>
              <w:right w:w="0" w:type="dxa"/>
            </w:tcMar>
            <w:vAlign w:val="center"/>
          </w:tcPr>
          <w:p w14:paraId="00C1EB03" w14:textId="77777777" w:rsidR="00241BEF" w:rsidRPr="00757D24" w:rsidRDefault="00241BEF" w:rsidP="00C37311">
            <w:pPr>
              <w:spacing w:line="240" w:lineRule="auto"/>
              <w:ind w:left="141" w:firstLine="0"/>
              <w:rPr>
                <w:rFonts w:eastAsia="SimSun"/>
                <w:sz w:val="22"/>
                <w:szCs w:val="22"/>
              </w:rPr>
            </w:pPr>
          </w:p>
        </w:tc>
        <w:tc>
          <w:tcPr>
            <w:tcW w:w="1122" w:type="pct"/>
            <w:tcBorders>
              <w:top w:val="nil"/>
              <w:left w:val="nil"/>
              <w:bottom w:val="single" w:sz="4" w:space="0" w:color="000000"/>
              <w:right w:val="nil"/>
            </w:tcBorders>
            <w:tcMar>
              <w:top w:w="0" w:type="dxa"/>
              <w:left w:w="0" w:type="dxa"/>
              <w:bottom w:w="0" w:type="dxa"/>
              <w:right w:w="0" w:type="dxa"/>
            </w:tcMar>
            <w:vAlign w:val="center"/>
          </w:tcPr>
          <w:p w14:paraId="2A6191EE" w14:textId="77777777" w:rsidR="00241BEF" w:rsidRPr="00757D24" w:rsidRDefault="00241BEF" w:rsidP="00C37311">
            <w:pPr>
              <w:spacing w:line="240" w:lineRule="auto"/>
              <w:ind w:firstLine="0"/>
              <w:jc w:val="center"/>
              <w:rPr>
                <w:rFonts w:eastAsia="SimSun"/>
                <w:sz w:val="22"/>
                <w:szCs w:val="22"/>
              </w:rPr>
            </w:pPr>
          </w:p>
        </w:tc>
      </w:tr>
      <w:tr w:rsidR="00241BEF" w:rsidRPr="00757D24" w14:paraId="5EDA0D13" w14:textId="77777777" w:rsidTr="00C37311">
        <w:trPr>
          <w:trHeight w:val="70"/>
          <w:jc w:val="center"/>
        </w:trPr>
        <w:tc>
          <w:tcPr>
            <w:tcW w:w="5000" w:type="pct"/>
            <w:gridSpan w:val="2"/>
            <w:tcBorders>
              <w:top w:val="single" w:sz="4" w:space="0" w:color="000000"/>
              <w:left w:val="nil"/>
              <w:bottom w:val="nil"/>
              <w:right w:val="nil"/>
            </w:tcBorders>
            <w:tcMar>
              <w:top w:w="0" w:type="dxa"/>
              <w:left w:w="0" w:type="dxa"/>
              <w:bottom w:w="0" w:type="dxa"/>
              <w:right w:w="0" w:type="dxa"/>
            </w:tcMar>
            <w:vAlign w:val="center"/>
          </w:tcPr>
          <w:p w14:paraId="2B93C42F" w14:textId="24E44AED" w:rsidR="00241BEF" w:rsidRPr="00757D24" w:rsidRDefault="00241BEF" w:rsidP="00C37311">
            <w:pPr>
              <w:spacing w:before="120" w:after="40" w:line="240" w:lineRule="auto"/>
              <w:ind w:firstLine="0"/>
              <w:rPr>
                <w:rFonts w:eastAsia="Arial"/>
                <w:color w:val="000000"/>
                <w:sz w:val="22"/>
                <w:szCs w:val="22"/>
                <w:lang w:val="en-GB"/>
              </w:rPr>
            </w:pPr>
            <w:r w:rsidRPr="00757D24">
              <w:rPr>
                <w:rFonts w:eastAsia="Arial"/>
                <w:i/>
                <w:color w:val="000000"/>
                <w:sz w:val="22"/>
                <w:szCs w:val="22"/>
                <w:lang w:val="en-GB"/>
              </w:rPr>
              <w:t xml:space="preserve">Note. </w:t>
            </w:r>
            <w:r w:rsidRPr="00C37311">
              <w:rPr>
                <w:rFonts w:hint="eastAsia"/>
                <w:iCs/>
                <w:color w:val="000000"/>
                <w:sz w:val="22"/>
                <w:szCs w:val="22"/>
                <w:lang w:val="en-GB"/>
              </w:rPr>
              <w:t>S</w:t>
            </w:r>
            <w:r w:rsidRPr="00757D24">
              <w:rPr>
                <w:rFonts w:eastAsia="Arial"/>
                <w:color w:val="000000"/>
                <w:sz w:val="22"/>
                <w:szCs w:val="22"/>
                <w:lang w:val="en-GB"/>
              </w:rPr>
              <w:t xml:space="preserve">hown are the standardized loadings for the final one-factor solution of the exploratory factor analysis conducted with the </w:t>
            </w:r>
            <w:r w:rsidR="00CD36D4">
              <w:rPr>
                <w:rFonts w:hint="eastAsia"/>
                <w:color w:val="000000"/>
                <w:sz w:val="22"/>
                <w:szCs w:val="22"/>
                <w:lang w:val="en-GB"/>
              </w:rPr>
              <w:t>normative</w:t>
            </w:r>
            <w:r w:rsidRPr="00A00437">
              <w:rPr>
                <w:rFonts w:eastAsia="Arial"/>
                <w:color w:val="000000"/>
                <w:sz w:val="22"/>
                <w:szCs w:val="22"/>
                <w:lang w:val="en-GB"/>
              </w:rPr>
              <w:t xml:space="preserve"> apology effectiveness</w:t>
            </w:r>
            <w:r>
              <w:rPr>
                <w:rFonts w:hint="eastAsia"/>
                <w:color w:val="000000"/>
                <w:sz w:val="22"/>
                <w:szCs w:val="22"/>
                <w:lang w:val="en-GB"/>
              </w:rPr>
              <w:t xml:space="preserve"> beliefs</w:t>
            </w:r>
            <w:r w:rsidRPr="00757D24">
              <w:rPr>
                <w:rFonts w:eastAsia="Arial"/>
                <w:color w:val="000000"/>
                <w:sz w:val="22"/>
                <w:szCs w:val="22"/>
                <w:lang w:val="en-GB"/>
              </w:rPr>
              <w:t xml:space="preserve"> items. </w:t>
            </w:r>
          </w:p>
        </w:tc>
      </w:tr>
    </w:tbl>
    <w:p w14:paraId="6E346F1C" w14:textId="294B66C5" w:rsidR="00241BEF" w:rsidRPr="00757D24" w:rsidRDefault="00241BEF" w:rsidP="00241BEF">
      <w:pPr>
        <w:spacing w:before="240" w:after="160"/>
        <w:ind w:firstLine="0"/>
        <w:rPr>
          <w:rFonts w:eastAsia="Arial"/>
          <w:sz w:val="22"/>
          <w:szCs w:val="22"/>
          <w:lang w:val="en-GB"/>
        </w:rPr>
      </w:pPr>
      <w:r w:rsidRPr="00757D24">
        <w:rPr>
          <w:rFonts w:eastAsia="Arial"/>
          <w:sz w:val="22"/>
          <w:szCs w:val="22"/>
          <w:lang w:val="en-GB"/>
        </w:rPr>
        <w:t xml:space="preserve">In the second step, we conducted a </w:t>
      </w:r>
      <w:r w:rsidRPr="00757D24">
        <w:rPr>
          <w:rFonts w:eastAsia="Arial"/>
          <w:b/>
          <w:bCs/>
          <w:sz w:val="22"/>
          <w:szCs w:val="22"/>
          <w:lang w:val="en-GB"/>
        </w:rPr>
        <w:t>confirmatory factor analysis</w:t>
      </w:r>
      <w:r w:rsidRPr="00757D24">
        <w:rPr>
          <w:rFonts w:eastAsia="Arial"/>
          <w:sz w:val="22"/>
          <w:szCs w:val="22"/>
          <w:lang w:val="en-GB"/>
        </w:rPr>
        <w:t xml:space="preserve"> with the one-factor structure as well as a method factor to assess acquiescence in responding (see Table</w:t>
      </w:r>
      <w:r w:rsidR="00E30610">
        <w:rPr>
          <w:rFonts w:hint="eastAsia"/>
          <w:sz w:val="22"/>
          <w:szCs w:val="22"/>
          <w:lang w:val="en-GB"/>
        </w:rPr>
        <w:t xml:space="preserve"> S7</w:t>
      </w:r>
      <w:r w:rsidRPr="00757D24">
        <w:rPr>
          <w:rFonts w:eastAsia="Arial"/>
          <w:sz w:val="22"/>
          <w:szCs w:val="22"/>
          <w:lang w:val="en-GB"/>
        </w:rPr>
        <w:t xml:space="preserve"> for primary loadings on substantive factors). Fit of the model was </w:t>
      </w:r>
      <w:r>
        <w:rPr>
          <w:rFonts w:hint="eastAsia"/>
          <w:sz w:val="22"/>
          <w:szCs w:val="22"/>
          <w:lang w:val="en-GB"/>
        </w:rPr>
        <w:t>good</w:t>
      </w:r>
      <w:r w:rsidRPr="00757D24">
        <w:rPr>
          <w:rFonts w:eastAsia="Arial"/>
          <w:sz w:val="22"/>
          <w:szCs w:val="22"/>
          <w:lang w:val="en-GB"/>
        </w:rPr>
        <w:t xml:space="preserve"> (χ2[</w:t>
      </w:r>
      <w:r>
        <w:rPr>
          <w:rFonts w:hint="eastAsia"/>
          <w:sz w:val="22"/>
          <w:szCs w:val="22"/>
          <w:lang w:val="en-GB"/>
        </w:rPr>
        <w:t>30</w:t>
      </w:r>
      <w:r w:rsidRPr="00757D24">
        <w:rPr>
          <w:rFonts w:eastAsia="Arial"/>
          <w:sz w:val="22"/>
          <w:szCs w:val="22"/>
          <w:lang w:val="en-GB"/>
        </w:rPr>
        <w:t xml:space="preserve">] = </w:t>
      </w:r>
      <w:r w:rsidR="00C0733F">
        <w:rPr>
          <w:rFonts w:hint="eastAsia"/>
          <w:sz w:val="22"/>
          <w:szCs w:val="22"/>
          <w:lang w:val="en-GB"/>
        </w:rPr>
        <w:t>547.906</w:t>
      </w:r>
      <w:r w:rsidRPr="00757D24">
        <w:rPr>
          <w:rFonts w:eastAsia="Arial"/>
          <w:sz w:val="22"/>
          <w:szCs w:val="22"/>
          <w:lang w:val="en-GB"/>
        </w:rPr>
        <w:t>, CFI = .9</w:t>
      </w:r>
      <w:r>
        <w:rPr>
          <w:rFonts w:hint="eastAsia"/>
          <w:sz w:val="22"/>
          <w:szCs w:val="22"/>
          <w:lang w:val="en-GB"/>
        </w:rPr>
        <w:t>1</w:t>
      </w:r>
      <w:r w:rsidR="00C0733F">
        <w:rPr>
          <w:rFonts w:hint="eastAsia"/>
          <w:sz w:val="22"/>
          <w:szCs w:val="22"/>
          <w:lang w:val="en-GB"/>
        </w:rPr>
        <w:t>5</w:t>
      </w:r>
      <w:r w:rsidRPr="00757D24">
        <w:rPr>
          <w:rFonts w:eastAsia="Arial"/>
          <w:sz w:val="22"/>
          <w:szCs w:val="22"/>
          <w:lang w:val="en-GB"/>
        </w:rPr>
        <w:t>, TLI = .</w:t>
      </w:r>
      <w:r w:rsidR="00C0733F">
        <w:rPr>
          <w:rFonts w:hint="eastAsia"/>
          <w:sz w:val="22"/>
          <w:szCs w:val="22"/>
          <w:lang w:val="en-GB"/>
        </w:rPr>
        <w:t>898</w:t>
      </w:r>
      <w:r w:rsidRPr="00757D24">
        <w:rPr>
          <w:rFonts w:eastAsia="Arial"/>
          <w:sz w:val="22"/>
          <w:szCs w:val="22"/>
          <w:lang w:val="en-GB"/>
        </w:rPr>
        <w:t>, SRMR = .</w:t>
      </w:r>
      <w:r>
        <w:rPr>
          <w:rFonts w:hint="eastAsia"/>
          <w:sz w:val="22"/>
          <w:szCs w:val="22"/>
          <w:lang w:val="en-GB"/>
        </w:rPr>
        <w:t>0</w:t>
      </w:r>
      <w:r w:rsidR="00C0733F">
        <w:rPr>
          <w:rFonts w:hint="eastAsia"/>
          <w:sz w:val="22"/>
          <w:szCs w:val="22"/>
          <w:lang w:val="en-GB"/>
        </w:rPr>
        <w:t>60</w:t>
      </w:r>
      <w:r w:rsidRPr="00757D24">
        <w:rPr>
          <w:rFonts w:eastAsia="Arial"/>
          <w:sz w:val="22"/>
          <w:szCs w:val="22"/>
          <w:lang w:val="en-GB"/>
        </w:rPr>
        <w:t>, RMSEA = .</w:t>
      </w:r>
      <w:r>
        <w:rPr>
          <w:rFonts w:hint="eastAsia"/>
          <w:sz w:val="22"/>
          <w:szCs w:val="22"/>
          <w:lang w:val="en-GB"/>
        </w:rPr>
        <w:t>0</w:t>
      </w:r>
      <w:r w:rsidR="00DB069F">
        <w:rPr>
          <w:rFonts w:hint="eastAsia"/>
          <w:sz w:val="22"/>
          <w:szCs w:val="22"/>
          <w:lang w:val="en-GB"/>
        </w:rPr>
        <w:t>56</w:t>
      </w:r>
      <w:r w:rsidRPr="00757D24">
        <w:rPr>
          <w:rFonts w:eastAsia="Arial"/>
          <w:sz w:val="22"/>
          <w:szCs w:val="22"/>
          <w:lang w:val="en-GB"/>
        </w:rPr>
        <w:t xml:space="preserve">), and loadings for all items were significant. No modification indices emerged.  </w:t>
      </w:r>
    </w:p>
    <w:p w14:paraId="6C9783E0" w14:textId="3D1E6EBC" w:rsidR="00241BEF" w:rsidRPr="004020DE" w:rsidRDefault="00241BEF" w:rsidP="00241BEF">
      <w:pPr>
        <w:spacing w:before="240" w:after="160" w:line="240" w:lineRule="auto"/>
        <w:ind w:firstLine="0"/>
        <w:rPr>
          <w:b/>
          <w:bCs/>
          <w:color w:val="000000"/>
          <w:sz w:val="20"/>
          <w:szCs w:val="20"/>
          <w:lang w:val="en-GB"/>
        </w:rPr>
      </w:pPr>
      <w:r w:rsidRPr="004020DE">
        <w:rPr>
          <w:rFonts w:eastAsia="SimSun"/>
          <w:b/>
          <w:bCs/>
          <w:sz w:val="22"/>
          <w:szCs w:val="22"/>
          <w:lang w:val="en-GB"/>
        </w:rPr>
        <w:t>Table S</w:t>
      </w:r>
      <w:r w:rsidR="007111F3" w:rsidRPr="007111F3">
        <w:rPr>
          <w:rFonts w:hint="eastAsia"/>
          <w:b/>
          <w:bCs/>
          <w:sz w:val="22"/>
          <w:szCs w:val="22"/>
          <w:lang w:val="en-GB"/>
        </w:rPr>
        <w:t>7</w:t>
      </w:r>
    </w:p>
    <w:p w14:paraId="0BAB0836" w14:textId="76C8EA10" w:rsidR="00241BEF" w:rsidRPr="00757D24" w:rsidRDefault="00241BEF" w:rsidP="00241BEF">
      <w:pPr>
        <w:spacing w:line="279" w:lineRule="auto"/>
        <w:ind w:firstLine="0"/>
        <w:rPr>
          <w:rFonts w:eastAsia="SimSun" w:cs="Arial"/>
          <w:sz w:val="22"/>
          <w:szCs w:val="22"/>
          <w:lang w:val="en-GB"/>
        </w:rPr>
      </w:pPr>
      <w:r>
        <w:rPr>
          <w:rFonts w:hint="eastAsia"/>
          <w:sz w:val="22"/>
          <w:szCs w:val="22"/>
          <w:lang w:val="en-GB"/>
        </w:rPr>
        <w:t>Confirmatory</w:t>
      </w:r>
      <w:r w:rsidRPr="00757D24">
        <w:rPr>
          <w:rFonts w:eastAsia="SimSun"/>
          <w:sz w:val="22"/>
          <w:szCs w:val="22"/>
          <w:lang w:val="en-GB"/>
        </w:rPr>
        <w:t xml:space="preserve"> Factor Analysis Loadings of </w:t>
      </w:r>
      <w:r w:rsidR="00273A7F">
        <w:rPr>
          <w:rFonts w:hint="eastAsia"/>
          <w:sz w:val="22"/>
          <w:szCs w:val="22"/>
          <w:lang w:val="en-GB"/>
        </w:rPr>
        <w:t>Normative</w:t>
      </w:r>
      <w:r>
        <w:rPr>
          <w:rFonts w:hint="eastAsia"/>
          <w:sz w:val="22"/>
          <w:szCs w:val="22"/>
          <w:lang w:val="en-GB"/>
        </w:rPr>
        <w:t xml:space="preserve"> Apology Effectiveness </w:t>
      </w:r>
      <w:r w:rsidRPr="00C27746">
        <w:rPr>
          <w:sz w:val="22"/>
          <w:szCs w:val="22"/>
          <w:lang w:val="en-GB"/>
        </w:rPr>
        <w:t>Beliefs</w:t>
      </w:r>
      <w:r w:rsidRPr="00757D24">
        <w:rPr>
          <w:rFonts w:eastAsia="SimSun"/>
          <w:sz w:val="22"/>
          <w:szCs w:val="22"/>
          <w:lang w:val="en-GB"/>
        </w:rPr>
        <w:t xml:space="preserve"> Items</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00" w:type="dxa"/>
          <w:left w:w="100" w:type="dxa"/>
          <w:bottom w:w="100" w:type="dxa"/>
          <w:right w:w="100" w:type="dxa"/>
        </w:tblCellMar>
        <w:tblLook w:val="0600" w:firstRow="0" w:lastRow="0" w:firstColumn="0" w:lastColumn="0" w:noHBand="1" w:noVBand="1"/>
      </w:tblPr>
      <w:tblGrid>
        <w:gridCol w:w="10052"/>
        <w:gridCol w:w="2908"/>
      </w:tblGrid>
      <w:tr w:rsidR="00241BEF" w:rsidRPr="00757D24" w14:paraId="07B3B8CA" w14:textId="77777777" w:rsidTr="00C37311">
        <w:trPr>
          <w:trHeight w:val="794"/>
          <w:jc w:val="center"/>
        </w:trPr>
        <w:tc>
          <w:tcPr>
            <w:tcW w:w="3878" w:type="pct"/>
            <w:tcBorders>
              <w:top w:val="single" w:sz="8" w:space="0" w:color="333333"/>
              <w:left w:val="nil"/>
              <w:bottom w:val="single" w:sz="8" w:space="0" w:color="333333"/>
              <w:right w:val="nil"/>
            </w:tcBorders>
            <w:tcMar>
              <w:top w:w="0" w:type="dxa"/>
              <w:left w:w="0" w:type="dxa"/>
              <w:bottom w:w="0" w:type="dxa"/>
              <w:right w:w="0" w:type="dxa"/>
            </w:tcMar>
            <w:vAlign w:val="center"/>
          </w:tcPr>
          <w:p w14:paraId="3B66BF62" w14:textId="77777777" w:rsidR="00241BEF" w:rsidRPr="00757D24" w:rsidRDefault="00241BEF" w:rsidP="00C37311">
            <w:pPr>
              <w:spacing w:line="240" w:lineRule="auto"/>
              <w:ind w:firstLine="0"/>
              <w:jc w:val="center"/>
              <w:rPr>
                <w:rFonts w:eastAsia="Arial"/>
                <w:b/>
                <w:sz w:val="22"/>
                <w:szCs w:val="22"/>
                <w:lang w:val="en-GB"/>
              </w:rPr>
            </w:pPr>
            <w:r w:rsidRPr="00757D24">
              <w:rPr>
                <w:rFonts w:eastAsia="Arial"/>
                <w:b/>
                <w:sz w:val="22"/>
                <w:szCs w:val="22"/>
                <w:lang w:val="en-GB"/>
              </w:rPr>
              <w:t>Item</w:t>
            </w:r>
          </w:p>
        </w:tc>
        <w:tc>
          <w:tcPr>
            <w:tcW w:w="1122" w:type="pct"/>
            <w:tcBorders>
              <w:top w:val="single" w:sz="8" w:space="0" w:color="333333"/>
              <w:left w:val="nil"/>
              <w:bottom w:val="single" w:sz="8" w:space="0" w:color="333333"/>
              <w:right w:val="nil"/>
            </w:tcBorders>
            <w:tcMar>
              <w:top w:w="0" w:type="dxa"/>
              <w:left w:w="0" w:type="dxa"/>
              <w:bottom w:w="0" w:type="dxa"/>
              <w:right w:w="0" w:type="dxa"/>
            </w:tcMar>
            <w:vAlign w:val="center"/>
          </w:tcPr>
          <w:p w14:paraId="6FC8DC2E" w14:textId="77777777" w:rsidR="00241BEF" w:rsidRPr="00757D24" w:rsidRDefault="00241BEF" w:rsidP="00C37311">
            <w:pPr>
              <w:spacing w:line="240" w:lineRule="auto"/>
              <w:ind w:firstLine="0"/>
              <w:jc w:val="center"/>
              <w:rPr>
                <w:rFonts w:eastAsia="Arial"/>
                <w:b/>
                <w:sz w:val="22"/>
                <w:szCs w:val="22"/>
                <w:lang w:val="en-GB"/>
              </w:rPr>
            </w:pPr>
            <w:r w:rsidRPr="00DE55E5">
              <w:rPr>
                <w:rFonts w:eastAsia="Arial"/>
                <w:b/>
                <w:sz w:val="22"/>
                <w:szCs w:val="22"/>
                <w:lang w:val="en-GB"/>
              </w:rPr>
              <w:t>Personal Apology Effectiveness</w:t>
            </w:r>
          </w:p>
        </w:tc>
      </w:tr>
      <w:tr w:rsidR="00DB069F" w:rsidRPr="00757D24" w14:paraId="690EA8C5" w14:textId="77777777" w:rsidTr="004020DE">
        <w:trPr>
          <w:trHeight w:val="432"/>
          <w:jc w:val="center"/>
        </w:trPr>
        <w:tc>
          <w:tcPr>
            <w:tcW w:w="3878" w:type="pct"/>
            <w:tcBorders>
              <w:top w:val="single" w:sz="8" w:space="0" w:color="333333"/>
              <w:left w:val="nil"/>
              <w:bottom w:val="nil"/>
              <w:right w:val="nil"/>
            </w:tcBorders>
            <w:tcMar>
              <w:top w:w="0" w:type="dxa"/>
              <w:left w:w="0" w:type="dxa"/>
              <w:bottom w:w="0" w:type="dxa"/>
              <w:right w:w="0" w:type="dxa"/>
            </w:tcMar>
            <w:vAlign w:val="center"/>
          </w:tcPr>
          <w:p w14:paraId="14C4DC67" w14:textId="77777777" w:rsidR="00DB069F" w:rsidRPr="007E182B" w:rsidRDefault="00DB069F" w:rsidP="00DB069F">
            <w:pPr>
              <w:spacing w:line="240" w:lineRule="auto"/>
              <w:ind w:left="141" w:firstLine="0"/>
              <w:rPr>
                <w:rFonts w:eastAsia="Arial"/>
                <w:sz w:val="22"/>
                <w:szCs w:val="22"/>
                <w:lang w:val="en-GB"/>
              </w:rPr>
            </w:pPr>
            <w:r w:rsidRPr="00C37311">
              <w:rPr>
                <w:sz w:val="22"/>
                <w:szCs w:val="22"/>
              </w:rPr>
              <w:t>…restoring a damaged relationship?</w:t>
            </w:r>
          </w:p>
        </w:tc>
        <w:tc>
          <w:tcPr>
            <w:tcW w:w="1122" w:type="pct"/>
            <w:tcBorders>
              <w:top w:val="single" w:sz="8" w:space="0" w:color="333333"/>
              <w:left w:val="nil"/>
              <w:bottom w:val="nil"/>
              <w:right w:val="nil"/>
            </w:tcBorders>
            <w:tcMar>
              <w:top w:w="0" w:type="dxa"/>
              <w:left w:w="0" w:type="dxa"/>
              <w:bottom w:w="0" w:type="dxa"/>
              <w:right w:w="0" w:type="dxa"/>
            </w:tcMar>
            <w:vAlign w:val="center"/>
          </w:tcPr>
          <w:p w14:paraId="5F4805AD" w14:textId="335FC8EE" w:rsidR="00DB069F" w:rsidRPr="00273A7F" w:rsidRDefault="00DB069F" w:rsidP="00DB069F">
            <w:pPr>
              <w:spacing w:line="240" w:lineRule="auto"/>
              <w:ind w:firstLine="0"/>
              <w:jc w:val="center"/>
              <w:rPr>
                <w:rFonts w:eastAsia="Arial"/>
                <w:b/>
                <w:sz w:val="22"/>
                <w:szCs w:val="22"/>
                <w:highlight w:val="yellow"/>
                <w:lang w:val="en-GB"/>
              </w:rPr>
            </w:pPr>
            <w:r w:rsidRPr="004020DE">
              <w:rPr>
                <w:sz w:val="22"/>
                <w:szCs w:val="22"/>
              </w:rPr>
              <w:t>.801</w:t>
            </w:r>
          </w:p>
        </w:tc>
      </w:tr>
      <w:tr w:rsidR="00DB069F" w:rsidRPr="00757D24" w14:paraId="7FFF2057" w14:textId="77777777" w:rsidTr="004020DE">
        <w:trPr>
          <w:trHeight w:val="432"/>
          <w:jc w:val="center"/>
        </w:trPr>
        <w:tc>
          <w:tcPr>
            <w:tcW w:w="3878" w:type="pct"/>
            <w:tcBorders>
              <w:top w:val="nil"/>
              <w:left w:val="nil"/>
              <w:bottom w:val="nil"/>
              <w:right w:val="nil"/>
            </w:tcBorders>
            <w:tcMar>
              <w:top w:w="0" w:type="dxa"/>
              <w:left w:w="0" w:type="dxa"/>
              <w:bottom w:w="0" w:type="dxa"/>
              <w:right w:w="0" w:type="dxa"/>
            </w:tcMar>
            <w:vAlign w:val="center"/>
          </w:tcPr>
          <w:p w14:paraId="726D6F1F" w14:textId="77777777" w:rsidR="00DB069F" w:rsidRPr="007E182B" w:rsidRDefault="00DB069F" w:rsidP="00DB069F">
            <w:pPr>
              <w:spacing w:line="240" w:lineRule="auto"/>
              <w:ind w:left="141" w:firstLine="0"/>
              <w:rPr>
                <w:rFonts w:eastAsia="Arial"/>
                <w:sz w:val="22"/>
                <w:szCs w:val="22"/>
                <w:lang w:val="en-GB"/>
              </w:rPr>
            </w:pPr>
            <w:r w:rsidRPr="00C37311">
              <w:rPr>
                <w:sz w:val="22"/>
                <w:szCs w:val="22"/>
              </w:rPr>
              <w:t>…promoting forgiveness?</w:t>
            </w:r>
          </w:p>
        </w:tc>
        <w:tc>
          <w:tcPr>
            <w:tcW w:w="1122" w:type="pct"/>
            <w:tcBorders>
              <w:top w:val="nil"/>
              <w:left w:val="nil"/>
              <w:bottom w:val="nil"/>
              <w:right w:val="nil"/>
            </w:tcBorders>
            <w:tcMar>
              <w:top w:w="0" w:type="dxa"/>
              <w:left w:w="0" w:type="dxa"/>
              <w:bottom w:w="0" w:type="dxa"/>
              <w:right w:w="0" w:type="dxa"/>
            </w:tcMar>
            <w:vAlign w:val="center"/>
          </w:tcPr>
          <w:p w14:paraId="6B4CE521" w14:textId="6E09B637" w:rsidR="00DB069F" w:rsidRPr="00273A7F" w:rsidRDefault="00DB069F" w:rsidP="00DB069F">
            <w:pPr>
              <w:spacing w:line="240" w:lineRule="auto"/>
              <w:ind w:firstLine="0"/>
              <w:jc w:val="center"/>
              <w:rPr>
                <w:rFonts w:eastAsia="Arial"/>
                <w:b/>
                <w:sz w:val="22"/>
                <w:szCs w:val="22"/>
                <w:highlight w:val="yellow"/>
                <w:lang w:val="en-GB"/>
              </w:rPr>
            </w:pPr>
            <w:r w:rsidRPr="004020DE">
              <w:rPr>
                <w:sz w:val="22"/>
                <w:szCs w:val="22"/>
              </w:rPr>
              <w:t>.752</w:t>
            </w:r>
          </w:p>
        </w:tc>
      </w:tr>
      <w:tr w:rsidR="00DB069F" w:rsidRPr="00757D24" w14:paraId="67FF95B0" w14:textId="77777777" w:rsidTr="004020DE">
        <w:trPr>
          <w:trHeight w:val="432"/>
          <w:jc w:val="center"/>
        </w:trPr>
        <w:tc>
          <w:tcPr>
            <w:tcW w:w="3878" w:type="pct"/>
            <w:tcBorders>
              <w:top w:val="nil"/>
              <w:left w:val="nil"/>
              <w:bottom w:val="nil"/>
              <w:right w:val="nil"/>
            </w:tcBorders>
            <w:tcMar>
              <w:top w:w="0" w:type="dxa"/>
              <w:left w:w="0" w:type="dxa"/>
              <w:bottom w:w="0" w:type="dxa"/>
              <w:right w:w="0" w:type="dxa"/>
            </w:tcMar>
            <w:vAlign w:val="center"/>
          </w:tcPr>
          <w:p w14:paraId="7988A575" w14:textId="77777777" w:rsidR="00DB069F" w:rsidRPr="007E182B" w:rsidRDefault="00DB069F" w:rsidP="00DB069F">
            <w:pPr>
              <w:spacing w:line="240" w:lineRule="auto"/>
              <w:ind w:left="141" w:firstLine="0"/>
              <w:rPr>
                <w:rFonts w:eastAsia="Arial"/>
                <w:sz w:val="22"/>
                <w:szCs w:val="22"/>
                <w:lang w:val="en-GB"/>
              </w:rPr>
            </w:pPr>
            <w:r w:rsidRPr="00C37311">
              <w:rPr>
                <w:sz w:val="22"/>
                <w:szCs w:val="22"/>
              </w:rPr>
              <w:t>…repairing the damaged trust between individuals after wrongdoing?</w:t>
            </w:r>
          </w:p>
        </w:tc>
        <w:tc>
          <w:tcPr>
            <w:tcW w:w="1122" w:type="pct"/>
            <w:tcBorders>
              <w:top w:val="nil"/>
              <w:left w:val="nil"/>
              <w:bottom w:val="nil"/>
              <w:right w:val="nil"/>
            </w:tcBorders>
            <w:tcMar>
              <w:top w:w="0" w:type="dxa"/>
              <w:left w:w="0" w:type="dxa"/>
              <w:bottom w:w="0" w:type="dxa"/>
              <w:right w:w="0" w:type="dxa"/>
            </w:tcMar>
            <w:vAlign w:val="center"/>
          </w:tcPr>
          <w:p w14:paraId="0A408373" w14:textId="07B05A57" w:rsidR="00DB069F" w:rsidRPr="00273A7F" w:rsidRDefault="00DB069F" w:rsidP="00DB069F">
            <w:pPr>
              <w:spacing w:line="240" w:lineRule="auto"/>
              <w:ind w:firstLine="0"/>
              <w:jc w:val="center"/>
              <w:rPr>
                <w:rFonts w:eastAsia="Arial"/>
                <w:sz w:val="22"/>
                <w:szCs w:val="22"/>
                <w:highlight w:val="yellow"/>
                <w:lang w:val="en-GB"/>
              </w:rPr>
            </w:pPr>
            <w:r w:rsidRPr="004020DE">
              <w:rPr>
                <w:sz w:val="22"/>
                <w:szCs w:val="22"/>
              </w:rPr>
              <w:t>.819</w:t>
            </w:r>
          </w:p>
        </w:tc>
      </w:tr>
      <w:tr w:rsidR="00DB069F" w:rsidRPr="00757D24" w14:paraId="5A092CA3" w14:textId="77777777" w:rsidTr="004020DE">
        <w:trPr>
          <w:trHeight w:val="432"/>
          <w:jc w:val="center"/>
        </w:trPr>
        <w:tc>
          <w:tcPr>
            <w:tcW w:w="3878" w:type="pct"/>
            <w:tcBorders>
              <w:top w:val="nil"/>
              <w:left w:val="nil"/>
              <w:bottom w:val="nil"/>
              <w:right w:val="nil"/>
            </w:tcBorders>
            <w:tcMar>
              <w:top w:w="0" w:type="dxa"/>
              <w:left w:w="0" w:type="dxa"/>
              <w:bottom w:w="0" w:type="dxa"/>
              <w:right w:w="0" w:type="dxa"/>
            </w:tcMar>
            <w:vAlign w:val="center"/>
          </w:tcPr>
          <w:p w14:paraId="531E62A5" w14:textId="77777777" w:rsidR="00DB069F" w:rsidRPr="007E182B" w:rsidRDefault="00DB069F" w:rsidP="00DB069F">
            <w:pPr>
              <w:spacing w:line="240" w:lineRule="auto"/>
              <w:ind w:left="141" w:firstLine="0"/>
              <w:rPr>
                <w:rFonts w:eastAsia="SimSun"/>
                <w:sz w:val="22"/>
                <w:szCs w:val="22"/>
              </w:rPr>
            </w:pPr>
            <w:r w:rsidRPr="00C37311">
              <w:rPr>
                <w:sz w:val="22"/>
                <w:szCs w:val="22"/>
              </w:rPr>
              <w:t>…repairing the damaged reputation of the wrongdoer?</w:t>
            </w:r>
          </w:p>
        </w:tc>
        <w:tc>
          <w:tcPr>
            <w:tcW w:w="1122" w:type="pct"/>
            <w:tcBorders>
              <w:top w:val="nil"/>
              <w:left w:val="nil"/>
              <w:bottom w:val="nil"/>
              <w:right w:val="nil"/>
            </w:tcBorders>
            <w:tcMar>
              <w:top w:w="0" w:type="dxa"/>
              <w:left w:w="0" w:type="dxa"/>
              <w:bottom w:w="0" w:type="dxa"/>
              <w:right w:w="0" w:type="dxa"/>
            </w:tcMar>
            <w:vAlign w:val="center"/>
          </w:tcPr>
          <w:p w14:paraId="4FBB2863" w14:textId="5BA323A1" w:rsidR="00DB069F" w:rsidRPr="00273A7F" w:rsidRDefault="00DB069F" w:rsidP="00DB069F">
            <w:pPr>
              <w:spacing w:line="240" w:lineRule="auto"/>
              <w:ind w:firstLine="0"/>
              <w:jc w:val="center"/>
              <w:rPr>
                <w:rFonts w:eastAsia="SimSun"/>
                <w:sz w:val="22"/>
                <w:szCs w:val="22"/>
              </w:rPr>
            </w:pPr>
            <w:r w:rsidRPr="004020DE">
              <w:rPr>
                <w:sz w:val="22"/>
                <w:szCs w:val="22"/>
              </w:rPr>
              <w:t>.773</w:t>
            </w:r>
          </w:p>
        </w:tc>
      </w:tr>
      <w:tr w:rsidR="00DB069F" w:rsidRPr="00757D24" w14:paraId="0753946A" w14:textId="77777777" w:rsidTr="004020DE">
        <w:trPr>
          <w:trHeight w:val="432"/>
          <w:jc w:val="center"/>
        </w:trPr>
        <w:tc>
          <w:tcPr>
            <w:tcW w:w="3878" w:type="pct"/>
            <w:tcBorders>
              <w:top w:val="nil"/>
              <w:left w:val="nil"/>
              <w:bottom w:val="single" w:sz="4" w:space="0" w:color="000000"/>
              <w:right w:val="nil"/>
            </w:tcBorders>
            <w:tcMar>
              <w:top w:w="0" w:type="dxa"/>
              <w:left w:w="0" w:type="dxa"/>
              <w:bottom w:w="0" w:type="dxa"/>
              <w:right w:w="0" w:type="dxa"/>
            </w:tcMar>
            <w:vAlign w:val="center"/>
          </w:tcPr>
          <w:p w14:paraId="2D025EC7" w14:textId="77777777" w:rsidR="00DB069F" w:rsidRPr="007E182B" w:rsidRDefault="00DB069F" w:rsidP="00DB069F">
            <w:pPr>
              <w:spacing w:line="240" w:lineRule="auto"/>
              <w:ind w:left="141" w:firstLine="0"/>
              <w:rPr>
                <w:rFonts w:eastAsia="Arial"/>
                <w:sz w:val="22"/>
                <w:szCs w:val="22"/>
                <w:lang w:val="en-GB"/>
              </w:rPr>
            </w:pPr>
            <w:r w:rsidRPr="00C37311">
              <w:rPr>
                <w:sz w:val="22"/>
                <w:szCs w:val="22"/>
              </w:rPr>
              <w:t>…restoring one’s personal sense of integrity?</w:t>
            </w:r>
          </w:p>
        </w:tc>
        <w:tc>
          <w:tcPr>
            <w:tcW w:w="1122" w:type="pct"/>
            <w:tcBorders>
              <w:top w:val="nil"/>
              <w:left w:val="nil"/>
              <w:bottom w:val="single" w:sz="4" w:space="0" w:color="000000"/>
              <w:right w:val="nil"/>
            </w:tcBorders>
            <w:tcMar>
              <w:top w:w="0" w:type="dxa"/>
              <w:left w:w="0" w:type="dxa"/>
              <w:bottom w:w="0" w:type="dxa"/>
              <w:right w:w="0" w:type="dxa"/>
            </w:tcMar>
            <w:vAlign w:val="center"/>
          </w:tcPr>
          <w:p w14:paraId="4EFAD1E8" w14:textId="2B1E1764" w:rsidR="00DB069F" w:rsidRPr="00273A7F" w:rsidRDefault="00DB069F" w:rsidP="00DB069F">
            <w:pPr>
              <w:spacing w:line="240" w:lineRule="auto"/>
              <w:ind w:firstLine="0"/>
              <w:jc w:val="center"/>
              <w:rPr>
                <w:rFonts w:eastAsia="Arial"/>
                <w:sz w:val="22"/>
                <w:szCs w:val="22"/>
                <w:highlight w:val="yellow"/>
                <w:lang w:val="en-GB"/>
              </w:rPr>
            </w:pPr>
            <w:r w:rsidRPr="004020DE">
              <w:rPr>
                <w:sz w:val="22"/>
                <w:szCs w:val="22"/>
              </w:rPr>
              <w:t>.756</w:t>
            </w:r>
          </w:p>
        </w:tc>
      </w:tr>
      <w:tr w:rsidR="00241BEF" w:rsidRPr="00757D24" w14:paraId="77030458" w14:textId="77777777" w:rsidTr="00C37311">
        <w:trPr>
          <w:trHeight w:val="432"/>
          <w:jc w:val="center"/>
        </w:trPr>
        <w:tc>
          <w:tcPr>
            <w:tcW w:w="3878" w:type="pct"/>
            <w:tcBorders>
              <w:top w:val="nil"/>
              <w:left w:val="nil"/>
              <w:bottom w:val="single" w:sz="4" w:space="0" w:color="000000"/>
              <w:right w:val="nil"/>
            </w:tcBorders>
            <w:tcMar>
              <w:top w:w="0" w:type="dxa"/>
              <w:left w:w="0" w:type="dxa"/>
              <w:bottom w:w="0" w:type="dxa"/>
              <w:right w:w="0" w:type="dxa"/>
            </w:tcMar>
            <w:vAlign w:val="center"/>
          </w:tcPr>
          <w:p w14:paraId="2C7165E6" w14:textId="77777777" w:rsidR="00241BEF" w:rsidRPr="00757D24" w:rsidRDefault="00241BEF" w:rsidP="00C37311">
            <w:pPr>
              <w:spacing w:line="240" w:lineRule="auto"/>
              <w:ind w:left="141" w:firstLine="0"/>
              <w:rPr>
                <w:rFonts w:eastAsia="SimSun"/>
                <w:sz w:val="22"/>
                <w:szCs w:val="22"/>
              </w:rPr>
            </w:pPr>
          </w:p>
        </w:tc>
        <w:tc>
          <w:tcPr>
            <w:tcW w:w="1122" w:type="pct"/>
            <w:tcBorders>
              <w:top w:val="nil"/>
              <w:left w:val="nil"/>
              <w:bottom w:val="single" w:sz="4" w:space="0" w:color="000000"/>
              <w:right w:val="nil"/>
            </w:tcBorders>
            <w:tcMar>
              <w:top w:w="0" w:type="dxa"/>
              <w:left w:w="0" w:type="dxa"/>
              <w:bottom w:w="0" w:type="dxa"/>
              <w:right w:w="0" w:type="dxa"/>
            </w:tcMar>
            <w:vAlign w:val="center"/>
          </w:tcPr>
          <w:p w14:paraId="155EF5A9" w14:textId="77777777" w:rsidR="00241BEF" w:rsidRPr="00757D24" w:rsidRDefault="00241BEF" w:rsidP="00C37311">
            <w:pPr>
              <w:spacing w:line="240" w:lineRule="auto"/>
              <w:ind w:firstLine="0"/>
              <w:jc w:val="center"/>
              <w:rPr>
                <w:rFonts w:eastAsia="SimSun"/>
                <w:sz w:val="22"/>
                <w:szCs w:val="22"/>
              </w:rPr>
            </w:pPr>
          </w:p>
        </w:tc>
      </w:tr>
      <w:tr w:rsidR="00241BEF" w:rsidRPr="00757D24" w14:paraId="3A3BC7B3" w14:textId="77777777" w:rsidTr="00C37311">
        <w:trPr>
          <w:trHeight w:val="70"/>
          <w:jc w:val="center"/>
        </w:trPr>
        <w:tc>
          <w:tcPr>
            <w:tcW w:w="5000" w:type="pct"/>
            <w:gridSpan w:val="2"/>
            <w:tcBorders>
              <w:top w:val="single" w:sz="4" w:space="0" w:color="000000"/>
              <w:left w:val="nil"/>
              <w:bottom w:val="nil"/>
              <w:right w:val="nil"/>
            </w:tcBorders>
            <w:tcMar>
              <w:top w:w="0" w:type="dxa"/>
              <w:left w:w="0" w:type="dxa"/>
              <w:bottom w:w="0" w:type="dxa"/>
              <w:right w:w="0" w:type="dxa"/>
            </w:tcMar>
            <w:vAlign w:val="center"/>
          </w:tcPr>
          <w:p w14:paraId="49CAADC3" w14:textId="7EB08CB4" w:rsidR="00241BEF" w:rsidRDefault="00241BEF" w:rsidP="00C37311">
            <w:pPr>
              <w:spacing w:before="120" w:after="40" w:line="240" w:lineRule="auto"/>
              <w:ind w:firstLine="0"/>
              <w:rPr>
                <w:color w:val="000000"/>
                <w:sz w:val="22"/>
                <w:szCs w:val="22"/>
                <w:lang w:val="en-GB"/>
              </w:rPr>
            </w:pPr>
            <w:r w:rsidRPr="00757D24">
              <w:rPr>
                <w:rFonts w:eastAsia="Arial"/>
                <w:i/>
                <w:color w:val="000000"/>
                <w:sz w:val="22"/>
                <w:szCs w:val="22"/>
                <w:lang w:val="en-GB"/>
              </w:rPr>
              <w:t xml:space="preserve">Note. </w:t>
            </w:r>
            <w:r w:rsidRPr="00C37311">
              <w:rPr>
                <w:rFonts w:hint="eastAsia"/>
                <w:iCs/>
                <w:color w:val="000000"/>
                <w:sz w:val="22"/>
                <w:szCs w:val="22"/>
                <w:lang w:val="en-GB"/>
              </w:rPr>
              <w:t>S</w:t>
            </w:r>
            <w:r w:rsidRPr="00757D24">
              <w:rPr>
                <w:rFonts w:eastAsia="Arial"/>
                <w:color w:val="000000"/>
                <w:sz w:val="22"/>
                <w:szCs w:val="22"/>
                <w:lang w:val="en-GB"/>
              </w:rPr>
              <w:t xml:space="preserve">hown are the standardized loadings for the final one-factor solution of the </w:t>
            </w:r>
            <w:r>
              <w:rPr>
                <w:rFonts w:hint="eastAsia"/>
                <w:color w:val="000000"/>
                <w:sz w:val="22"/>
                <w:szCs w:val="22"/>
                <w:lang w:val="en-GB"/>
              </w:rPr>
              <w:t>confirmatory</w:t>
            </w:r>
            <w:r w:rsidRPr="00757D24">
              <w:rPr>
                <w:rFonts w:eastAsia="Arial"/>
                <w:color w:val="000000"/>
                <w:sz w:val="22"/>
                <w:szCs w:val="22"/>
                <w:lang w:val="en-GB"/>
              </w:rPr>
              <w:t xml:space="preserve"> factor analysis conducted with the </w:t>
            </w:r>
            <w:r w:rsidR="00273A7F">
              <w:rPr>
                <w:rFonts w:hint="eastAsia"/>
                <w:color w:val="000000"/>
                <w:sz w:val="22"/>
                <w:szCs w:val="22"/>
                <w:lang w:val="en-GB"/>
              </w:rPr>
              <w:t>normative</w:t>
            </w:r>
            <w:r w:rsidRPr="00A00437">
              <w:rPr>
                <w:rFonts w:eastAsia="Arial"/>
                <w:color w:val="000000"/>
                <w:sz w:val="22"/>
                <w:szCs w:val="22"/>
                <w:lang w:val="en-GB"/>
              </w:rPr>
              <w:t xml:space="preserve"> apology effectiveness</w:t>
            </w:r>
            <w:r>
              <w:rPr>
                <w:rFonts w:hint="eastAsia"/>
                <w:color w:val="000000"/>
                <w:sz w:val="22"/>
                <w:szCs w:val="22"/>
                <w:lang w:val="en-GB"/>
              </w:rPr>
              <w:t xml:space="preserve"> beliefs</w:t>
            </w:r>
            <w:r w:rsidRPr="00757D24">
              <w:rPr>
                <w:rFonts w:eastAsia="Arial"/>
                <w:color w:val="000000"/>
                <w:sz w:val="22"/>
                <w:szCs w:val="22"/>
                <w:lang w:val="en-GB"/>
              </w:rPr>
              <w:t xml:space="preserve"> items. </w:t>
            </w:r>
          </w:p>
          <w:p w14:paraId="7F78ED2D" w14:textId="653F5B6C" w:rsidR="00241BEF" w:rsidRPr="00C37311" w:rsidRDefault="00241BEF" w:rsidP="00DC03A4">
            <w:pPr>
              <w:spacing w:before="240" w:after="160"/>
              <w:ind w:firstLine="0"/>
              <w:rPr>
                <w:sz w:val="22"/>
                <w:szCs w:val="22"/>
                <w:lang w:val="en-GB"/>
              </w:rPr>
            </w:pPr>
            <w:r w:rsidRPr="00757D24">
              <w:rPr>
                <w:rFonts w:eastAsia="Arial"/>
                <w:sz w:val="22"/>
                <w:szCs w:val="22"/>
                <w:lang w:val="en-GB"/>
              </w:rPr>
              <w:t xml:space="preserve">In the third step, we conducted </w:t>
            </w:r>
            <w:r w:rsidRPr="00757D24">
              <w:rPr>
                <w:rFonts w:eastAsia="Arial"/>
                <w:b/>
                <w:bCs/>
                <w:sz w:val="22"/>
                <w:szCs w:val="22"/>
                <w:lang w:val="en-GB"/>
              </w:rPr>
              <w:t>multigroup invariance testing</w:t>
            </w:r>
            <w:r w:rsidRPr="00757D24">
              <w:rPr>
                <w:rFonts w:eastAsia="Arial"/>
                <w:sz w:val="22"/>
                <w:szCs w:val="22"/>
                <w:lang w:val="en-GB"/>
              </w:rPr>
              <w:t xml:space="preserve"> with the established one-factor structure. We tested invariance both across cultural regions, and across genders (female and male). An unconstrained model fit the data as well as an unconstrained model </w:t>
            </w:r>
            <w:r>
              <w:rPr>
                <w:rFonts w:hint="eastAsia"/>
                <w:sz w:val="22"/>
                <w:szCs w:val="22"/>
                <w:lang w:val="en-GB"/>
              </w:rPr>
              <w:t xml:space="preserve">across regions </w:t>
            </w:r>
            <w:r w:rsidRPr="00757D24">
              <w:rPr>
                <w:rFonts w:eastAsia="Arial"/>
                <w:sz w:val="22"/>
                <w:szCs w:val="22"/>
                <w:lang w:val="en-GB"/>
              </w:rPr>
              <w:lastRenderedPageBreak/>
              <w:t>(Constrained: χ2[</w:t>
            </w:r>
            <w:r>
              <w:rPr>
                <w:rFonts w:hint="eastAsia"/>
                <w:sz w:val="22"/>
                <w:szCs w:val="22"/>
                <w:lang w:val="en-GB"/>
              </w:rPr>
              <w:t>206</w:t>
            </w:r>
            <w:r w:rsidRPr="00757D24">
              <w:rPr>
                <w:rFonts w:eastAsia="Arial"/>
                <w:sz w:val="22"/>
                <w:szCs w:val="22"/>
                <w:lang w:val="en-GB"/>
              </w:rPr>
              <w:t xml:space="preserve">] = </w:t>
            </w:r>
            <w:r w:rsidR="00E92D95">
              <w:rPr>
                <w:rFonts w:hint="eastAsia"/>
                <w:sz w:val="22"/>
                <w:szCs w:val="22"/>
                <w:lang w:val="en-GB"/>
              </w:rPr>
              <w:t>1585.273</w:t>
            </w:r>
            <w:r w:rsidRPr="00757D24">
              <w:rPr>
                <w:rFonts w:eastAsia="Arial"/>
                <w:sz w:val="22"/>
                <w:szCs w:val="22"/>
                <w:lang w:val="en-GB"/>
              </w:rPr>
              <w:t>, CFI = .</w:t>
            </w:r>
            <w:r>
              <w:rPr>
                <w:rFonts w:hint="eastAsia"/>
                <w:sz w:val="22"/>
                <w:szCs w:val="22"/>
                <w:lang w:val="en-GB"/>
              </w:rPr>
              <w:t>920</w:t>
            </w:r>
            <w:r w:rsidRPr="00757D24">
              <w:rPr>
                <w:rFonts w:eastAsia="Arial"/>
                <w:sz w:val="22"/>
                <w:szCs w:val="22"/>
                <w:lang w:val="en-GB"/>
              </w:rPr>
              <w:t>, TLI = .9</w:t>
            </w:r>
            <w:r>
              <w:rPr>
                <w:rFonts w:hint="eastAsia"/>
                <w:sz w:val="22"/>
                <w:szCs w:val="22"/>
                <w:lang w:val="en-GB"/>
              </w:rPr>
              <w:t>3</w:t>
            </w:r>
            <w:r w:rsidRPr="00757D24">
              <w:rPr>
                <w:rFonts w:eastAsia="Arial"/>
                <w:sz w:val="22"/>
                <w:szCs w:val="22"/>
                <w:lang w:val="en-GB"/>
              </w:rPr>
              <w:t>0, SRMR = .</w:t>
            </w:r>
            <w:r>
              <w:rPr>
                <w:rFonts w:hint="eastAsia"/>
                <w:sz w:val="22"/>
                <w:szCs w:val="22"/>
                <w:lang w:val="en-GB"/>
              </w:rPr>
              <w:t>028</w:t>
            </w:r>
            <w:r w:rsidRPr="00757D24">
              <w:rPr>
                <w:rFonts w:eastAsia="Arial"/>
                <w:sz w:val="22"/>
                <w:szCs w:val="22"/>
                <w:lang w:val="en-GB"/>
              </w:rPr>
              <w:t>, RMSEA = .</w:t>
            </w:r>
            <w:r w:rsidR="00BB7727">
              <w:rPr>
                <w:rFonts w:hint="eastAsia"/>
                <w:sz w:val="22"/>
                <w:szCs w:val="22"/>
                <w:lang w:val="en-GB"/>
              </w:rPr>
              <w:t>078</w:t>
            </w:r>
            <w:r w:rsidRPr="00757D24">
              <w:rPr>
                <w:rFonts w:eastAsia="Arial"/>
                <w:sz w:val="22"/>
                <w:szCs w:val="22"/>
                <w:lang w:val="en-GB"/>
              </w:rPr>
              <w:t>; Unconstrained: χ2[</w:t>
            </w:r>
            <w:r>
              <w:rPr>
                <w:rFonts w:hint="eastAsia"/>
                <w:sz w:val="22"/>
                <w:szCs w:val="22"/>
                <w:lang w:val="en-GB"/>
              </w:rPr>
              <w:t>186</w:t>
            </w:r>
            <w:r w:rsidRPr="00757D24">
              <w:rPr>
                <w:rFonts w:eastAsia="Arial"/>
                <w:sz w:val="22"/>
                <w:szCs w:val="22"/>
                <w:lang w:val="en-GB"/>
              </w:rPr>
              <w:t xml:space="preserve">] = </w:t>
            </w:r>
            <w:r w:rsidR="00BB7727">
              <w:rPr>
                <w:rFonts w:hint="eastAsia"/>
                <w:sz w:val="22"/>
                <w:szCs w:val="22"/>
                <w:lang w:val="en-GB"/>
              </w:rPr>
              <w:t>1473.132</w:t>
            </w:r>
            <w:r w:rsidRPr="00757D24">
              <w:rPr>
                <w:rFonts w:eastAsia="Arial"/>
                <w:sz w:val="22"/>
                <w:szCs w:val="22"/>
                <w:lang w:val="en-GB"/>
              </w:rPr>
              <w:t xml:space="preserve">, CFI = </w:t>
            </w:r>
            <w:r>
              <w:rPr>
                <w:rFonts w:hint="eastAsia"/>
                <w:sz w:val="22"/>
                <w:szCs w:val="22"/>
                <w:lang w:val="en-GB"/>
              </w:rPr>
              <w:t>.</w:t>
            </w:r>
            <w:r w:rsidR="00B43DA2">
              <w:rPr>
                <w:rFonts w:hint="eastAsia"/>
                <w:sz w:val="22"/>
                <w:szCs w:val="22"/>
                <w:lang w:val="en-GB"/>
              </w:rPr>
              <w:t>925</w:t>
            </w:r>
            <w:r w:rsidRPr="00757D24">
              <w:rPr>
                <w:rFonts w:eastAsia="Arial"/>
                <w:sz w:val="22"/>
                <w:szCs w:val="22"/>
                <w:lang w:val="en-GB"/>
              </w:rPr>
              <w:t xml:space="preserve">, TLI = </w:t>
            </w:r>
            <w:r>
              <w:rPr>
                <w:rFonts w:hint="eastAsia"/>
                <w:sz w:val="22"/>
                <w:szCs w:val="22"/>
                <w:lang w:val="en-GB"/>
              </w:rPr>
              <w:t>.</w:t>
            </w:r>
            <w:r w:rsidR="00B43DA2">
              <w:rPr>
                <w:rFonts w:hint="eastAsia"/>
                <w:sz w:val="22"/>
                <w:szCs w:val="22"/>
                <w:lang w:val="en-GB"/>
              </w:rPr>
              <w:t>928</w:t>
            </w:r>
            <w:r w:rsidRPr="00757D24">
              <w:rPr>
                <w:rFonts w:eastAsia="Arial"/>
                <w:sz w:val="22"/>
                <w:szCs w:val="22"/>
                <w:lang w:val="en-GB"/>
              </w:rPr>
              <w:t>, SRMR = .</w:t>
            </w:r>
            <w:r>
              <w:rPr>
                <w:rFonts w:hint="eastAsia"/>
                <w:sz w:val="22"/>
                <w:szCs w:val="22"/>
                <w:lang w:val="en-GB"/>
              </w:rPr>
              <w:t>027</w:t>
            </w:r>
            <w:r w:rsidRPr="00757D24">
              <w:rPr>
                <w:rFonts w:eastAsia="Arial"/>
                <w:sz w:val="22"/>
                <w:szCs w:val="22"/>
                <w:lang w:val="en-GB"/>
              </w:rPr>
              <w:t>, RMSEA = .</w:t>
            </w:r>
            <w:r w:rsidR="00B43DA2">
              <w:rPr>
                <w:rFonts w:hint="eastAsia"/>
                <w:sz w:val="22"/>
                <w:szCs w:val="22"/>
                <w:lang w:val="en-GB"/>
              </w:rPr>
              <w:t>080</w:t>
            </w:r>
            <w:r w:rsidRPr="00757D24">
              <w:rPr>
                <w:rFonts w:eastAsia="Arial"/>
                <w:sz w:val="22"/>
                <w:szCs w:val="22"/>
                <w:lang w:val="en-GB"/>
              </w:rPr>
              <w:t>; ΔCFI = .</w:t>
            </w:r>
            <w:r>
              <w:rPr>
                <w:rFonts w:hint="eastAsia"/>
                <w:sz w:val="22"/>
                <w:szCs w:val="22"/>
                <w:lang w:val="en-GB"/>
              </w:rPr>
              <w:t>00</w:t>
            </w:r>
            <w:r w:rsidR="00B43DA2">
              <w:rPr>
                <w:rFonts w:hint="eastAsia"/>
                <w:sz w:val="22"/>
                <w:szCs w:val="22"/>
                <w:lang w:val="en-GB"/>
              </w:rPr>
              <w:t>5</w:t>
            </w:r>
            <w:r>
              <w:rPr>
                <w:rFonts w:hint="eastAsia"/>
                <w:sz w:val="22"/>
                <w:szCs w:val="22"/>
                <w:lang w:val="en-GB"/>
              </w:rPr>
              <w:t>)</w:t>
            </w:r>
            <w:r w:rsidR="00DC03A4">
              <w:rPr>
                <w:rFonts w:hint="eastAsia"/>
                <w:sz w:val="22"/>
                <w:szCs w:val="22"/>
                <w:lang w:val="en-GB"/>
              </w:rPr>
              <w:t xml:space="preserve"> and gender groups</w:t>
            </w:r>
            <w:r>
              <w:rPr>
                <w:rFonts w:hint="eastAsia"/>
                <w:sz w:val="22"/>
                <w:szCs w:val="22"/>
                <w:lang w:val="en-GB"/>
              </w:rPr>
              <w:t xml:space="preserve"> </w:t>
            </w:r>
            <w:r w:rsidRPr="00757D24">
              <w:rPr>
                <w:rFonts w:eastAsia="Arial"/>
                <w:sz w:val="22"/>
                <w:szCs w:val="22"/>
                <w:lang w:val="en-GB"/>
              </w:rPr>
              <w:t>gender groups (Constrained: χ2[</w:t>
            </w:r>
            <w:r>
              <w:rPr>
                <w:rFonts w:hint="eastAsia"/>
                <w:sz w:val="22"/>
                <w:szCs w:val="22"/>
                <w:lang w:val="en-GB"/>
              </w:rPr>
              <w:t>80</w:t>
            </w:r>
            <w:r w:rsidRPr="00757D24">
              <w:rPr>
                <w:rFonts w:eastAsia="Arial"/>
                <w:sz w:val="22"/>
                <w:szCs w:val="22"/>
                <w:lang w:val="en-GB"/>
              </w:rPr>
              <w:t xml:space="preserve">] = </w:t>
            </w:r>
            <w:r>
              <w:rPr>
                <w:rFonts w:hint="eastAsia"/>
                <w:sz w:val="22"/>
                <w:szCs w:val="22"/>
                <w:lang w:val="en-GB"/>
              </w:rPr>
              <w:t>8</w:t>
            </w:r>
            <w:r w:rsidR="00777D9D">
              <w:rPr>
                <w:rFonts w:hint="eastAsia"/>
                <w:sz w:val="22"/>
                <w:szCs w:val="22"/>
                <w:lang w:val="en-GB"/>
              </w:rPr>
              <w:t>00</w:t>
            </w:r>
            <w:r>
              <w:rPr>
                <w:rFonts w:hint="eastAsia"/>
                <w:sz w:val="22"/>
                <w:szCs w:val="22"/>
                <w:lang w:val="en-GB"/>
              </w:rPr>
              <w:t>.</w:t>
            </w:r>
            <w:r w:rsidR="00777D9D">
              <w:rPr>
                <w:rFonts w:hint="eastAsia"/>
                <w:sz w:val="22"/>
                <w:szCs w:val="22"/>
                <w:lang w:val="en-GB"/>
              </w:rPr>
              <w:t>738</w:t>
            </w:r>
            <w:r w:rsidRPr="00757D24">
              <w:rPr>
                <w:rFonts w:eastAsia="Arial"/>
                <w:sz w:val="22"/>
                <w:szCs w:val="22"/>
                <w:lang w:val="en-GB"/>
              </w:rPr>
              <w:t xml:space="preserve">, CFI = </w:t>
            </w:r>
            <w:r>
              <w:rPr>
                <w:rFonts w:hint="eastAsia"/>
                <w:sz w:val="22"/>
                <w:szCs w:val="22"/>
                <w:lang w:val="en-GB"/>
              </w:rPr>
              <w:t>.</w:t>
            </w:r>
            <w:r w:rsidR="00777D9D">
              <w:rPr>
                <w:rFonts w:hint="eastAsia"/>
                <w:sz w:val="22"/>
                <w:szCs w:val="22"/>
                <w:lang w:val="en-GB"/>
              </w:rPr>
              <w:t>867</w:t>
            </w:r>
            <w:r w:rsidRPr="00757D24">
              <w:rPr>
                <w:rFonts w:eastAsia="Arial"/>
                <w:sz w:val="22"/>
                <w:szCs w:val="22"/>
                <w:lang w:val="en-GB"/>
              </w:rPr>
              <w:t xml:space="preserve">, TLI = </w:t>
            </w:r>
            <w:r>
              <w:rPr>
                <w:rFonts w:hint="eastAsia"/>
                <w:sz w:val="22"/>
                <w:szCs w:val="22"/>
                <w:lang w:val="en-GB"/>
              </w:rPr>
              <w:t>.</w:t>
            </w:r>
            <w:r w:rsidR="00777D9D">
              <w:rPr>
                <w:rFonts w:hint="eastAsia"/>
                <w:sz w:val="22"/>
                <w:szCs w:val="22"/>
                <w:lang w:val="en-GB"/>
              </w:rPr>
              <w:t>880</w:t>
            </w:r>
            <w:r w:rsidRPr="00757D24">
              <w:rPr>
                <w:rFonts w:eastAsia="Arial"/>
                <w:sz w:val="22"/>
                <w:szCs w:val="22"/>
                <w:lang w:val="en-GB"/>
              </w:rPr>
              <w:t>, SRMR = .</w:t>
            </w:r>
            <w:r>
              <w:rPr>
                <w:rFonts w:hint="eastAsia"/>
                <w:sz w:val="22"/>
                <w:szCs w:val="22"/>
                <w:lang w:val="en-GB"/>
              </w:rPr>
              <w:t>029</w:t>
            </w:r>
            <w:r w:rsidRPr="00757D24">
              <w:rPr>
                <w:rFonts w:eastAsia="Arial"/>
                <w:sz w:val="22"/>
                <w:szCs w:val="22"/>
                <w:lang w:val="en-GB"/>
              </w:rPr>
              <w:t>, RMSEA = .</w:t>
            </w:r>
            <w:r>
              <w:rPr>
                <w:rFonts w:hint="eastAsia"/>
                <w:sz w:val="22"/>
                <w:szCs w:val="22"/>
                <w:lang w:val="en-GB"/>
              </w:rPr>
              <w:t>05</w:t>
            </w:r>
            <w:r w:rsidR="00777D9D">
              <w:rPr>
                <w:rFonts w:hint="eastAsia"/>
                <w:sz w:val="22"/>
                <w:szCs w:val="22"/>
                <w:lang w:val="en-GB"/>
              </w:rPr>
              <w:t>7</w:t>
            </w:r>
            <w:r w:rsidR="008E16FD">
              <w:rPr>
                <w:rFonts w:hint="eastAsia"/>
                <w:sz w:val="22"/>
                <w:szCs w:val="22"/>
                <w:lang w:val="en-GB"/>
              </w:rPr>
              <w:t xml:space="preserve">; </w:t>
            </w:r>
            <w:r w:rsidR="008E16FD" w:rsidRPr="00757D24">
              <w:rPr>
                <w:rFonts w:eastAsia="Arial"/>
                <w:sz w:val="22"/>
                <w:szCs w:val="22"/>
                <w:lang w:val="en-GB"/>
              </w:rPr>
              <w:t>Unconstrained: χ2[</w:t>
            </w:r>
            <w:r w:rsidR="00DC03A4">
              <w:rPr>
                <w:rFonts w:hint="eastAsia"/>
                <w:sz w:val="22"/>
                <w:szCs w:val="22"/>
                <w:lang w:val="en-GB"/>
              </w:rPr>
              <w:t>75</w:t>
            </w:r>
            <w:r w:rsidR="008E16FD" w:rsidRPr="00757D24">
              <w:rPr>
                <w:rFonts w:eastAsia="Arial"/>
                <w:sz w:val="22"/>
                <w:szCs w:val="22"/>
                <w:lang w:val="en-GB"/>
              </w:rPr>
              <w:t xml:space="preserve">] = </w:t>
            </w:r>
            <w:r w:rsidR="00DC03A4">
              <w:rPr>
                <w:rFonts w:hint="eastAsia"/>
                <w:sz w:val="22"/>
                <w:szCs w:val="22"/>
                <w:lang w:val="en-GB"/>
              </w:rPr>
              <w:t>774</w:t>
            </w:r>
            <w:r w:rsidR="008E16FD">
              <w:rPr>
                <w:rFonts w:hint="eastAsia"/>
                <w:sz w:val="22"/>
                <w:szCs w:val="22"/>
                <w:lang w:val="en-GB"/>
              </w:rPr>
              <w:t>.</w:t>
            </w:r>
            <w:r w:rsidR="00DC03A4">
              <w:rPr>
                <w:rFonts w:hint="eastAsia"/>
                <w:sz w:val="22"/>
                <w:szCs w:val="22"/>
                <w:lang w:val="en-GB"/>
              </w:rPr>
              <w:t>012</w:t>
            </w:r>
            <w:r w:rsidR="008E16FD" w:rsidRPr="00757D24">
              <w:rPr>
                <w:rFonts w:eastAsia="Arial"/>
                <w:sz w:val="22"/>
                <w:szCs w:val="22"/>
                <w:lang w:val="en-GB"/>
              </w:rPr>
              <w:t xml:space="preserve">, CFI = </w:t>
            </w:r>
            <w:r w:rsidR="008E16FD">
              <w:rPr>
                <w:rFonts w:hint="eastAsia"/>
                <w:sz w:val="22"/>
                <w:szCs w:val="22"/>
                <w:lang w:val="en-GB"/>
              </w:rPr>
              <w:t>.</w:t>
            </w:r>
            <w:r w:rsidR="00DC03A4">
              <w:rPr>
                <w:rFonts w:hint="eastAsia"/>
                <w:sz w:val="22"/>
                <w:szCs w:val="22"/>
                <w:lang w:val="en-GB"/>
              </w:rPr>
              <w:t>871</w:t>
            </w:r>
            <w:r w:rsidR="008E16FD" w:rsidRPr="00757D24">
              <w:rPr>
                <w:rFonts w:eastAsia="Arial"/>
                <w:sz w:val="22"/>
                <w:szCs w:val="22"/>
                <w:lang w:val="en-GB"/>
              </w:rPr>
              <w:t xml:space="preserve">, TLI = </w:t>
            </w:r>
            <w:r w:rsidR="008E16FD">
              <w:rPr>
                <w:rFonts w:hint="eastAsia"/>
                <w:sz w:val="22"/>
                <w:szCs w:val="22"/>
                <w:lang w:val="en-GB"/>
              </w:rPr>
              <w:t>.</w:t>
            </w:r>
            <w:r w:rsidR="00DC03A4">
              <w:rPr>
                <w:rFonts w:hint="eastAsia"/>
                <w:sz w:val="22"/>
                <w:szCs w:val="22"/>
                <w:lang w:val="en-GB"/>
              </w:rPr>
              <w:t>876</w:t>
            </w:r>
            <w:r w:rsidR="008E16FD" w:rsidRPr="00757D24">
              <w:rPr>
                <w:rFonts w:eastAsia="Arial"/>
                <w:sz w:val="22"/>
                <w:szCs w:val="22"/>
                <w:lang w:val="en-GB"/>
              </w:rPr>
              <w:t>, SRMR = .</w:t>
            </w:r>
            <w:r w:rsidR="00DC03A4">
              <w:rPr>
                <w:rFonts w:hint="eastAsia"/>
                <w:sz w:val="22"/>
                <w:szCs w:val="22"/>
                <w:lang w:val="en-GB"/>
              </w:rPr>
              <w:t>029</w:t>
            </w:r>
            <w:r w:rsidR="008E16FD" w:rsidRPr="00757D24">
              <w:rPr>
                <w:rFonts w:eastAsia="Arial"/>
                <w:sz w:val="22"/>
                <w:szCs w:val="22"/>
                <w:lang w:val="en-GB"/>
              </w:rPr>
              <w:t>, RMSEA = .</w:t>
            </w:r>
            <w:r w:rsidR="008A0F74">
              <w:rPr>
                <w:rFonts w:hint="eastAsia"/>
                <w:sz w:val="22"/>
                <w:szCs w:val="22"/>
                <w:lang w:val="en-GB"/>
              </w:rPr>
              <w:t>058</w:t>
            </w:r>
            <w:r w:rsidR="008E16FD" w:rsidRPr="00757D24">
              <w:rPr>
                <w:rFonts w:eastAsia="Arial"/>
                <w:sz w:val="22"/>
                <w:szCs w:val="22"/>
                <w:lang w:val="en-GB"/>
              </w:rPr>
              <w:t>; ΔCFI = .</w:t>
            </w:r>
            <w:r w:rsidR="008E16FD">
              <w:rPr>
                <w:rFonts w:hint="eastAsia"/>
                <w:sz w:val="22"/>
                <w:szCs w:val="22"/>
                <w:lang w:val="en-GB"/>
              </w:rPr>
              <w:t>00</w:t>
            </w:r>
            <w:r w:rsidR="008A0F74">
              <w:rPr>
                <w:rFonts w:hint="eastAsia"/>
                <w:sz w:val="22"/>
                <w:szCs w:val="22"/>
                <w:lang w:val="en-GB"/>
              </w:rPr>
              <w:t>4</w:t>
            </w:r>
            <w:r w:rsidRPr="00757D24">
              <w:rPr>
                <w:rFonts w:eastAsia="Arial"/>
                <w:sz w:val="22"/>
                <w:szCs w:val="22"/>
                <w:lang w:val="en-GB"/>
              </w:rPr>
              <w:t xml:space="preserve">). We thus assumed invariance of our items across </w:t>
            </w:r>
            <w:r>
              <w:rPr>
                <w:rFonts w:hint="eastAsia"/>
                <w:sz w:val="22"/>
                <w:szCs w:val="22"/>
                <w:lang w:val="en-GB"/>
              </w:rPr>
              <w:t>regions and</w:t>
            </w:r>
            <w:r w:rsidR="008A0F74">
              <w:rPr>
                <w:rFonts w:hint="eastAsia"/>
                <w:sz w:val="22"/>
                <w:szCs w:val="22"/>
                <w:lang w:val="en-GB"/>
              </w:rPr>
              <w:t xml:space="preserve"> genders, and</w:t>
            </w:r>
            <w:r w:rsidRPr="00757D24">
              <w:rPr>
                <w:rFonts w:eastAsia="Arial"/>
                <w:sz w:val="22"/>
                <w:szCs w:val="22"/>
                <w:lang w:val="en-GB"/>
              </w:rPr>
              <w:t xml:space="preserve"> did not exclude any items in this step. </w:t>
            </w:r>
          </w:p>
          <w:p w14:paraId="5D2FC14B" w14:textId="77777777" w:rsidR="00241BEF" w:rsidRPr="00C37311" w:rsidRDefault="00241BEF" w:rsidP="00C37311">
            <w:pPr>
              <w:ind w:firstLine="0"/>
              <w:rPr>
                <w:b/>
                <w:lang w:val="en-GB"/>
              </w:rPr>
            </w:pPr>
          </w:p>
          <w:p w14:paraId="0C175475" w14:textId="77777777" w:rsidR="00241BEF" w:rsidRPr="00267611" w:rsidRDefault="00241BEF" w:rsidP="00C37311">
            <w:pPr>
              <w:ind w:firstLine="0"/>
              <w:rPr>
                <w:b/>
              </w:rPr>
            </w:pPr>
          </w:p>
          <w:p w14:paraId="760FC9CB" w14:textId="77777777" w:rsidR="00241BEF" w:rsidRDefault="00241BEF" w:rsidP="00C37311">
            <w:pPr>
              <w:rPr>
                <w:b/>
              </w:rPr>
            </w:pPr>
          </w:p>
          <w:p w14:paraId="56BD60EA" w14:textId="77777777" w:rsidR="00241BEF" w:rsidRPr="00C37311" w:rsidRDefault="00241BEF" w:rsidP="00C37311">
            <w:pPr>
              <w:spacing w:before="120" w:after="40" w:line="240" w:lineRule="auto"/>
              <w:ind w:firstLine="0"/>
              <w:rPr>
                <w:color w:val="000000"/>
                <w:sz w:val="22"/>
                <w:szCs w:val="22"/>
              </w:rPr>
            </w:pPr>
          </w:p>
        </w:tc>
      </w:tr>
    </w:tbl>
    <w:p w14:paraId="62A61439" w14:textId="77777777" w:rsidR="00A36E8B" w:rsidRPr="00267611" w:rsidRDefault="00A36E8B" w:rsidP="00174FCA">
      <w:pPr>
        <w:ind w:firstLine="0"/>
        <w:rPr>
          <w:b/>
        </w:rPr>
      </w:pPr>
    </w:p>
    <w:p w14:paraId="75DDBA90" w14:textId="77777777" w:rsidR="00174FCA" w:rsidRDefault="00174FCA" w:rsidP="00174FCA">
      <w:pPr>
        <w:rPr>
          <w:b/>
        </w:rPr>
      </w:pPr>
    </w:p>
    <w:p w14:paraId="4D571886" w14:textId="77777777" w:rsidR="00174FCA" w:rsidRPr="00174FCA" w:rsidRDefault="00174FCA" w:rsidP="00174FCA">
      <w:pPr>
        <w:rPr>
          <w:rFonts w:eastAsia="Yu Mincho"/>
        </w:rPr>
        <w:sectPr w:rsidR="00174FCA" w:rsidRPr="00174FCA" w:rsidSect="00BD4B49">
          <w:pgSz w:w="15840" w:h="12240" w:orient="landscape"/>
          <w:pgMar w:top="1440" w:right="1440" w:bottom="1440" w:left="1440" w:header="57" w:footer="57" w:gutter="0"/>
          <w:cols w:space="720"/>
          <w:docGrid w:linePitch="326"/>
        </w:sectPr>
      </w:pPr>
    </w:p>
    <w:p w14:paraId="6F8DD8DA" w14:textId="6AD6868B" w:rsidR="009B374D" w:rsidRPr="005026EA" w:rsidRDefault="009B374D" w:rsidP="009B374D">
      <w:pPr>
        <w:pStyle w:val="Heading2"/>
      </w:pPr>
      <w:r w:rsidRPr="005026EA">
        <w:lastRenderedPageBreak/>
        <w:t>SM.</w:t>
      </w:r>
      <w:r w:rsidR="00B34073">
        <w:rPr>
          <w:rFonts w:hint="eastAsia"/>
        </w:rPr>
        <w:t>4</w:t>
      </w:r>
      <w:r w:rsidRPr="005026EA">
        <w:t xml:space="preserve">. </w:t>
      </w:r>
      <w:r w:rsidR="003A17BD">
        <w:rPr>
          <w:rFonts w:hint="eastAsia"/>
        </w:rPr>
        <w:t xml:space="preserve">Complementary </w:t>
      </w:r>
      <w:r>
        <w:rPr>
          <w:rFonts w:hint="eastAsia"/>
        </w:rPr>
        <w:t xml:space="preserve">Analyses: </w:t>
      </w:r>
      <w:r w:rsidR="00A8340E">
        <w:rPr>
          <w:rFonts w:hint="eastAsia"/>
        </w:rPr>
        <w:t xml:space="preserve">Regression </w:t>
      </w:r>
      <w:r w:rsidR="00EB30DE">
        <w:rPr>
          <w:rFonts w:hint="eastAsia"/>
        </w:rPr>
        <w:t>Models</w:t>
      </w:r>
      <w:r w:rsidR="00A8340E">
        <w:rPr>
          <w:rFonts w:hint="eastAsia"/>
        </w:rPr>
        <w:t xml:space="preserve"> </w:t>
      </w:r>
      <w:r w:rsidR="00EB30DE">
        <w:rPr>
          <w:rFonts w:hint="eastAsia"/>
        </w:rPr>
        <w:t>A</w:t>
      </w:r>
      <w:r w:rsidR="00EB30DE">
        <w:t>c</w:t>
      </w:r>
      <w:r w:rsidR="00EB30DE">
        <w:rPr>
          <w:rFonts w:hint="eastAsia"/>
        </w:rPr>
        <w:t>ross Three Regions</w:t>
      </w:r>
    </w:p>
    <w:p w14:paraId="2154BD00" w14:textId="42F47A75" w:rsidR="009B374D" w:rsidRPr="005026EA" w:rsidRDefault="009B374D" w:rsidP="009B374D">
      <w:pPr>
        <w:spacing w:line="360" w:lineRule="auto"/>
        <w:ind w:firstLine="0"/>
        <w:rPr>
          <w:b/>
          <w:bCs/>
        </w:rPr>
      </w:pPr>
      <w:r w:rsidRPr="005026EA">
        <w:rPr>
          <w:b/>
          <w:bCs/>
        </w:rPr>
        <w:t xml:space="preserve">Table </w:t>
      </w:r>
      <w:r w:rsidR="00B34073">
        <w:rPr>
          <w:rFonts w:hint="eastAsia"/>
          <w:b/>
          <w:bCs/>
        </w:rPr>
        <w:t>S</w:t>
      </w:r>
      <w:r w:rsidR="007111F3">
        <w:rPr>
          <w:rFonts w:hint="eastAsia"/>
          <w:b/>
          <w:bCs/>
        </w:rPr>
        <w:t>8</w:t>
      </w:r>
    </w:p>
    <w:p w14:paraId="4AE36731" w14:textId="77777777" w:rsidR="009B374D" w:rsidRPr="005026EA" w:rsidRDefault="009B374D" w:rsidP="009B374D">
      <w:pPr>
        <w:spacing w:line="360" w:lineRule="auto"/>
        <w:ind w:firstLine="0"/>
      </w:pPr>
      <w:r w:rsidRPr="005026EA">
        <w:t>Model Coefficient Overview for Regional Comparisons of Willingness to Apologize Predicted by Morality and Effectiveness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22"/>
        <w:gridCol w:w="856"/>
        <w:gridCol w:w="1076"/>
        <w:gridCol w:w="717"/>
        <w:gridCol w:w="869"/>
        <w:gridCol w:w="1025"/>
        <w:gridCol w:w="722"/>
        <w:gridCol w:w="856"/>
        <w:gridCol w:w="1076"/>
        <w:gridCol w:w="841"/>
      </w:tblGrid>
      <w:tr w:rsidR="009B374D" w:rsidRPr="00EB30DE" w14:paraId="6FD06970" w14:textId="77777777" w:rsidTr="006729C0">
        <w:trPr>
          <w:trHeight w:val="20"/>
          <w:tblCellSpacing w:w="15" w:type="dxa"/>
        </w:trPr>
        <w:tc>
          <w:tcPr>
            <w:tcW w:w="1920" w:type="pct"/>
            <w:tcBorders>
              <w:top w:val="single" w:sz="4" w:space="0" w:color="auto"/>
              <w:bottom w:val="single" w:sz="4" w:space="0" w:color="auto"/>
            </w:tcBorders>
            <w:vAlign w:val="center"/>
            <w:hideMark/>
          </w:tcPr>
          <w:p w14:paraId="10FA9380" w14:textId="77777777" w:rsidR="009B374D" w:rsidRPr="00EB30DE" w:rsidRDefault="009B374D" w:rsidP="006729C0">
            <w:pPr>
              <w:spacing w:line="240" w:lineRule="auto"/>
              <w:ind w:firstLine="0"/>
              <w:rPr>
                <w:b/>
                <w:bCs/>
                <w:sz w:val="16"/>
                <w:szCs w:val="16"/>
              </w:rPr>
            </w:pPr>
            <w:r w:rsidRPr="00EB30DE">
              <w:rPr>
                <w:b/>
                <w:bCs/>
                <w:sz w:val="16"/>
                <w:szCs w:val="16"/>
              </w:rPr>
              <w:t> </w:t>
            </w:r>
          </w:p>
        </w:tc>
        <w:tc>
          <w:tcPr>
            <w:tcW w:w="1007" w:type="pct"/>
            <w:gridSpan w:val="3"/>
            <w:tcBorders>
              <w:top w:val="single" w:sz="4" w:space="0" w:color="auto"/>
              <w:bottom w:val="single" w:sz="4" w:space="0" w:color="auto"/>
            </w:tcBorders>
            <w:vAlign w:val="center"/>
            <w:hideMark/>
          </w:tcPr>
          <w:p w14:paraId="77F96106" w14:textId="77777777" w:rsidR="009B374D" w:rsidRPr="00EB30DE" w:rsidRDefault="009B374D" w:rsidP="006729C0">
            <w:pPr>
              <w:spacing w:line="240" w:lineRule="auto"/>
              <w:ind w:firstLine="0"/>
              <w:jc w:val="center"/>
              <w:rPr>
                <w:b/>
                <w:bCs/>
                <w:sz w:val="16"/>
                <w:szCs w:val="16"/>
              </w:rPr>
            </w:pPr>
            <w:r w:rsidRPr="00EB30DE">
              <w:rPr>
                <w:b/>
                <w:bCs/>
                <w:sz w:val="16"/>
                <w:szCs w:val="16"/>
              </w:rPr>
              <w:t>Anglo-West</w:t>
            </w:r>
          </w:p>
        </w:tc>
        <w:tc>
          <w:tcPr>
            <w:tcW w:w="994" w:type="pct"/>
            <w:gridSpan w:val="3"/>
            <w:tcBorders>
              <w:top w:val="single" w:sz="4" w:space="0" w:color="auto"/>
              <w:bottom w:val="single" w:sz="4" w:space="0" w:color="auto"/>
            </w:tcBorders>
            <w:vAlign w:val="center"/>
            <w:hideMark/>
          </w:tcPr>
          <w:p w14:paraId="350C26FB" w14:textId="7364A63B" w:rsidR="009B374D" w:rsidRPr="00EB30DE" w:rsidRDefault="0020014A" w:rsidP="006729C0">
            <w:pPr>
              <w:spacing w:line="240" w:lineRule="auto"/>
              <w:ind w:firstLine="0"/>
              <w:jc w:val="center"/>
              <w:rPr>
                <w:b/>
                <w:bCs/>
                <w:sz w:val="16"/>
                <w:szCs w:val="16"/>
              </w:rPr>
            </w:pPr>
            <w:r>
              <w:rPr>
                <w:rFonts w:hint="eastAsia"/>
                <w:b/>
                <w:bCs/>
                <w:sz w:val="16"/>
                <w:szCs w:val="16"/>
              </w:rPr>
              <w:t>MENA</w:t>
            </w:r>
          </w:p>
        </w:tc>
        <w:tc>
          <w:tcPr>
            <w:tcW w:w="1007" w:type="pct"/>
            <w:gridSpan w:val="3"/>
            <w:tcBorders>
              <w:top w:val="single" w:sz="4" w:space="0" w:color="auto"/>
              <w:bottom w:val="single" w:sz="4" w:space="0" w:color="auto"/>
            </w:tcBorders>
            <w:vAlign w:val="center"/>
            <w:hideMark/>
          </w:tcPr>
          <w:p w14:paraId="2E403224" w14:textId="77777777" w:rsidR="009B374D" w:rsidRPr="00EB30DE" w:rsidRDefault="009B374D" w:rsidP="006729C0">
            <w:pPr>
              <w:spacing w:line="240" w:lineRule="auto"/>
              <w:ind w:firstLine="0"/>
              <w:jc w:val="center"/>
              <w:rPr>
                <w:b/>
                <w:bCs/>
                <w:sz w:val="16"/>
                <w:szCs w:val="16"/>
              </w:rPr>
            </w:pPr>
            <w:r w:rsidRPr="00EB30DE">
              <w:rPr>
                <w:b/>
                <w:bCs/>
                <w:sz w:val="16"/>
                <w:szCs w:val="16"/>
              </w:rPr>
              <w:t>East Asia</w:t>
            </w:r>
          </w:p>
        </w:tc>
      </w:tr>
      <w:tr w:rsidR="009B374D" w:rsidRPr="00EB30DE" w14:paraId="20A08713" w14:textId="77777777" w:rsidTr="006729C0">
        <w:trPr>
          <w:trHeight w:val="20"/>
          <w:tblCellSpacing w:w="15" w:type="dxa"/>
        </w:trPr>
        <w:tc>
          <w:tcPr>
            <w:tcW w:w="1920" w:type="pct"/>
            <w:tcBorders>
              <w:bottom w:val="single" w:sz="4" w:space="0" w:color="auto"/>
            </w:tcBorders>
            <w:vAlign w:val="center"/>
            <w:hideMark/>
          </w:tcPr>
          <w:p w14:paraId="2969F024" w14:textId="77777777" w:rsidR="009B374D" w:rsidRPr="00EB30DE" w:rsidRDefault="009B374D" w:rsidP="006729C0">
            <w:pPr>
              <w:spacing w:line="240" w:lineRule="auto"/>
              <w:ind w:firstLine="0"/>
              <w:jc w:val="center"/>
              <w:rPr>
                <w:b/>
                <w:bCs/>
                <w:i/>
                <w:iCs/>
                <w:sz w:val="16"/>
                <w:szCs w:val="16"/>
              </w:rPr>
            </w:pPr>
            <w:r w:rsidRPr="00EB30DE">
              <w:rPr>
                <w:b/>
                <w:bCs/>
                <w:i/>
                <w:iCs/>
                <w:sz w:val="16"/>
                <w:szCs w:val="16"/>
              </w:rPr>
              <w:t>Predictors</w:t>
            </w:r>
          </w:p>
        </w:tc>
        <w:tc>
          <w:tcPr>
            <w:tcW w:w="325" w:type="pct"/>
            <w:tcBorders>
              <w:bottom w:val="single" w:sz="4" w:space="0" w:color="auto"/>
            </w:tcBorders>
            <w:vAlign w:val="center"/>
            <w:hideMark/>
          </w:tcPr>
          <w:p w14:paraId="602E51B2" w14:textId="77777777" w:rsidR="009B374D" w:rsidRPr="00EB30DE" w:rsidRDefault="009B374D" w:rsidP="006729C0">
            <w:pPr>
              <w:spacing w:line="240" w:lineRule="auto"/>
              <w:ind w:firstLine="0"/>
              <w:jc w:val="center"/>
              <w:rPr>
                <w:b/>
                <w:bCs/>
                <w:i/>
                <w:iCs/>
                <w:sz w:val="16"/>
                <w:szCs w:val="16"/>
              </w:rPr>
            </w:pPr>
            <w:r w:rsidRPr="00EB30DE">
              <w:rPr>
                <w:b/>
                <w:bCs/>
                <w:i/>
                <w:iCs/>
                <w:sz w:val="16"/>
                <w:szCs w:val="16"/>
              </w:rPr>
              <w:t>Estimates</w:t>
            </w:r>
          </w:p>
        </w:tc>
        <w:tc>
          <w:tcPr>
            <w:tcW w:w="412" w:type="pct"/>
            <w:tcBorders>
              <w:bottom w:val="single" w:sz="4" w:space="0" w:color="auto"/>
            </w:tcBorders>
            <w:vAlign w:val="center"/>
            <w:hideMark/>
          </w:tcPr>
          <w:p w14:paraId="6C00F17A" w14:textId="77777777" w:rsidR="009B374D" w:rsidRPr="00EB30DE" w:rsidRDefault="009B374D" w:rsidP="006729C0">
            <w:pPr>
              <w:spacing w:line="240" w:lineRule="auto"/>
              <w:ind w:firstLine="0"/>
              <w:jc w:val="center"/>
              <w:rPr>
                <w:b/>
                <w:bCs/>
                <w:i/>
                <w:iCs/>
                <w:sz w:val="16"/>
                <w:szCs w:val="16"/>
              </w:rPr>
            </w:pPr>
            <w:r w:rsidRPr="00EB30DE">
              <w:rPr>
                <w:b/>
                <w:bCs/>
                <w:i/>
                <w:iCs/>
                <w:sz w:val="16"/>
                <w:szCs w:val="16"/>
              </w:rPr>
              <w:t>CI</w:t>
            </w:r>
          </w:p>
        </w:tc>
        <w:tc>
          <w:tcPr>
            <w:tcW w:w="240" w:type="pct"/>
            <w:tcBorders>
              <w:bottom w:val="single" w:sz="4" w:space="0" w:color="auto"/>
            </w:tcBorders>
            <w:vAlign w:val="center"/>
            <w:hideMark/>
          </w:tcPr>
          <w:p w14:paraId="7B3CD106" w14:textId="77777777" w:rsidR="009B374D" w:rsidRPr="00EB30DE" w:rsidRDefault="009B374D" w:rsidP="006729C0">
            <w:pPr>
              <w:spacing w:line="240" w:lineRule="auto"/>
              <w:ind w:firstLine="0"/>
              <w:jc w:val="center"/>
              <w:rPr>
                <w:b/>
                <w:bCs/>
                <w:i/>
                <w:iCs/>
                <w:sz w:val="16"/>
                <w:szCs w:val="16"/>
              </w:rPr>
            </w:pPr>
            <w:r w:rsidRPr="00EB30DE">
              <w:rPr>
                <w:b/>
                <w:bCs/>
                <w:i/>
                <w:iCs/>
                <w:sz w:val="16"/>
                <w:szCs w:val="16"/>
              </w:rPr>
              <w:t>p</w:t>
            </w:r>
          </w:p>
        </w:tc>
        <w:tc>
          <w:tcPr>
            <w:tcW w:w="330" w:type="pct"/>
            <w:tcBorders>
              <w:bottom w:val="single" w:sz="4" w:space="0" w:color="auto"/>
            </w:tcBorders>
            <w:vAlign w:val="center"/>
            <w:hideMark/>
          </w:tcPr>
          <w:p w14:paraId="672BCF2F" w14:textId="77777777" w:rsidR="009B374D" w:rsidRPr="00EB30DE" w:rsidRDefault="009B374D" w:rsidP="006729C0">
            <w:pPr>
              <w:spacing w:line="240" w:lineRule="auto"/>
              <w:ind w:firstLine="0"/>
              <w:jc w:val="center"/>
              <w:rPr>
                <w:b/>
                <w:bCs/>
                <w:i/>
                <w:iCs/>
                <w:sz w:val="16"/>
                <w:szCs w:val="16"/>
              </w:rPr>
            </w:pPr>
            <w:r w:rsidRPr="00EB30DE">
              <w:rPr>
                <w:b/>
                <w:bCs/>
                <w:i/>
                <w:iCs/>
                <w:sz w:val="16"/>
                <w:szCs w:val="16"/>
              </w:rPr>
              <w:t>Estimates</w:t>
            </w:r>
          </w:p>
        </w:tc>
        <w:tc>
          <w:tcPr>
            <w:tcW w:w="392" w:type="pct"/>
            <w:tcBorders>
              <w:bottom w:val="single" w:sz="4" w:space="0" w:color="auto"/>
            </w:tcBorders>
            <w:vAlign w:val="center"/>
            <w:hideMark/>
          </w:tcPr>
          <w:p w14:paraId="16B82F98" w14:textId="77777777" w:rsidR="009B374D" w:rsidRPr="00EB30DE" w:rsidRDefault="009B374D" w:rsidP="006729C0">
            <w:pPr>
              <w:spacing w:line="240" w:lineRule="auto"/>
              <w:ind w:firstLine="0"/>
              <w:jc w:val="center"/>
              <w:rPr>
                <w:b/>
                <w:bCs/>
                <w:i/>
                <w:iCs/>
                <w:sz w:val="16"/>
                <w:szCs w:val="16"/>
              </w:rPr>
            </w:pPr>
            <w:r w:rsidRPr="00EB30DE">
              <w:rPr>
                <w:b/>
                <w:bCs/>
                <w:i/>
                <w:iCs/>
                <w:sz w:val="16"/>
                <w:szCs w:val="16"/>
              </w:rPr>
              <w:t>CI</w:t>
            </w:r>
          </w:p>
        </w:tc>
        <w:tc>
          <w:tcPr>
            <w:tcW w:w="244" w:type="pct"/>
            <w:tcBorders>
              <w:bottom w:val="single" w:sz="4" w:space="0" w:color="auto"/>
            </w:tcBorders>
            <w:vAlign w:val="center"/>
            <w:hideMark/>
          </w:tcPr>
          <w:p w14:paraId="330694D0" w14:textId="77777777" w:rsidR="009B374D" w:rsidRPr="00EB30DE" w:rsidRDefault="009B374D" w:rsidP="006729C0">
            <w:pPr>
              <w:spacing w:line="240" w:lineRule="auto"/>
              <w:ind w:firstLine="0"/>
              <w:jc w:val="center"/>
              <w:rPr>
                <w:b/>
                <w:bCs/>
                <w:i/>
                <w:iCs/>
                <w:sz w:val="16"/>
                <w:szCs w:val="16"/>
              </w:rPr>
            </w:pPr>
            <w:r w:rsidRPr="00EB30DE">
              <w:rPr>
                <w:b/>
                <w:bCs/>
                <w:i/>
                <w:iCs/>
                <w:sz w:val="16"/>
                <w:szCs w:val="16"/>
              </w:rPr>
              <w:t>p</w:t>
            </w:r>
          </w:p>
        </w:tc>
        <w:tc>
          <w:tcPr>
            <w:tcW w:w="325" w:type="pct"/>
            <w:tcBorders>
              <w:bottom w:val="single" w:sz="4" w:space="0" w:color="auto"/>
            </w:tcBorders>
            <w:vAlign w:val="center"/>
            <w:hideMark/>
          </w:tcPr>
          <w:p w14:paraId="1E87CB0D" w14:textId="77777777" w:rsidR="009B374D" w:rsidRPr="00EB30DE" w:rsidRDefault="009B374D" w:rsidP="006729C0">
            <w:pPr>
              <w:spacing w:line="240" w:lineRule="auto"/>
              <w:ind w:firstLine="0"/>
              <w:jc w:val="center"/>
              <w:rPr>
                <w:b/>
                <w:bCs/>
                <w:i/>
                <w:iCs/>
                <w:sz w:val="16"/>
                <w:szCs w:val="16"/>
              </w:rPr>
            </w:pPr>
            <w:r w:rsidRPr="00EB30DE">
              <w:rPr>
                <w:b/>
                <w:bCs/>
                <w:i/>
                <w:iCs/>
                <w:sz w:val="16"/>
                <w:szCs w:val="16"/>
              </w:rPr>
              <w:t>Estimates</w:t>
            </w:r>
          </w:p>
        </w:tc>
        <w:tc>
          <w:tcPr>
            <w:tcW w:w="412" w:type="pct"/>
            <w:tcBorders>
              <w:bottom w:val="single" w:sz="4" w:space="0" w:color="auto"/>
            </w:tcBorders>
            <w:vAlign w:val="center"/>
            <w:hideMark/>
          </w:tcPr>
          <w:p w14:paraId="5A85833E" w14:textId="77777777" w:rsidR="009B374D" w:rsidRPr="00EB30DE" w:rsidRDefault="009B374D" w:rsidP="006729C0">
            <w:pPr>
              <w:spacing w:line="240" w:lineRule="auto"/>
              <w:ind w:firstLine="0"/>
              <w:jc w:val="center"/>
              <w:rPr>
                <w:b/>
                <w:bCs/>
                <w:i/>
                <w:iCs/>
                <w:sz w:val="16"/>
                <w:szCs w:val="16"/>
              </w:rPr>
            </w:pPr>
            <w:r w:rsidRPr="00EB30DE">
              <w:rPr>
                <w:b/>
                <w:bCs/>
                <w:i/>
                <w:iCs/>
                <w:sz w:val="16"/>
                <w:szCs w:val="16"/>
              </w:rPr>
              <w:t>CI</w:t>
            </w:r>
          </w:p>
        </w:tc>
        <w:tc>
          <w:tcPr>
            <w:tcW w:w="240" w:type="pct"/>
            <w:tcBorders>
              <w:bottom w:val="single" w:sz="4" w:space="0" w:color="auto"/>
            </w:tcBorders>
            <w:vAlign w:val="center"/>
            <w:hideMark/>
          </w:tcPr>
          <w:p w14:paraId="4F08D357" w14:textId="77777777" w:rsidR="009B374D" w:rsidRPr="00EB30DE" w:rsidRDefault="009B374D" w:rsidP="006729C0">
            <w:pPr>
              <w:spacing w:line="240" w:lineRule="auto"/>
              <w:ind w:firstLine="0"/>
              <w:jc w:val="center"/>
              <w:rPr>
                <w:b/>
                <w:bCs/>
                <w:i/>
                <w:iCs/>
                <w:sz w:val="16"/>
                <w:szCs w:val="16"/>
              </w:rPr>
            </w:pPr>
            <w:r w:rsidRPr="00EB30DE">
              <w:rPr>
                <w:b/>
                <w:bCs/>
                <w:i/>
                <w:iCs/>
                <w:sz w:val="16"/>
                <w:szCs w:val="16"/>
              </w:rPr>
              <w:t>p</w:t>
            </w:r>
          </w:p>
        </w:tc>
      </w:tr>
      <w:tr w:rsidR="009B374D" w:rsidRPr="00EB30DE" w14:paraId="77EBF0C0" w14:textId="77777777" w:rsidTr="006729C0">
        <w:trPr>
          <w:trHeight w:val="144"/>
          <w:tblCellSpacing w:w="15" w:type="dxa"/>
        </w:trPr>
        <w:tc>
          <w:tcPr>
            <w:tcW w:w="1920" w:type="pct"/>
            <w:vAlign w:val="center"/>
          </w:tcPr>
          <w:p w14:paraId="496AAEE8" w14:textId="77777777" w:rsidR="009B374D" w:rsidRPr="00EB30DE" w:rsidRDefault="009B374D" w:rsidP="006729C0">
            <w:pPr>
              <w:spacing w:line="240" w:lineRule="auto"/>
              <w:ind w:firstLine="0"/>
              <w:rPr>
                <w:b/>
                <w:bCs/>
                <w:sz w:val="16"/>
                <w:szCs w:val="16"/>
              </w:rPr>
            </w:pPr>
            <w:r w:rsidRPr="00EB30DE">
              <w:rPr>
                <w:b/>
                <w:bCs/>
                <w:sz w:val="16"/>
                <w:szCs w:val="16"/>
              </w:rPr>
              <w:t>Fixed Effects</w:t>
            </w:r>
          </w:p>
        </w:tc>
        <w:tc>
          <w:tcPr>
            <w:tcW w:w="325" w:type="pct"/>
            <w:vAlign w:val="center"/>
          </w:tcPr>
          <w:p w14:paraId="1CC4CD4E" w14:textId="77777777" w:rsidR="009B374D" w:rsidRPr="00EB30DE" w:rsidRDefault="009B374D" w:rsidP="006729C0">
            <w:pPr>
              <w:spacing w:line="240" w:lineRule="auto"/>
              <w:ind w:firstLine="0"/>
              <w:jc w:val="center"/>
              <w:rPr>
                <w:sz w:val="16"/>
                <w:szCs w:val="16"/>
              </w:rPr>
            </w:pPr>
          </w:p>
        </w:tc>
        <w:tc>
          <w:tcPr>
            <w:tcW w:w="412" w:type="pct"/>
            <w:vAlign w:val="center"/>
          </w:tcPr>
          <w:p w14:paraId="4504E6B4" w14:textId="77777777" w:rsidR="009B374D" w:rsidRPr="00EB30DE" w:rsidRDefault="009B374D" w:rsidP="006729C0">
            <w:pPr>
              <w:spacing w:line="240" w:lineRule="auto"/>
              <w:ind w:firstLine="0"/>
              <w:jc w:val="center"/>
              <w:rPr>
                <w:sz w:val="16"/>
                <w:szCs w:val="16"/>
              </w:rPr>
            </w:pPr>
          </w:p>
        </w:tc>
        <w:tc>
          <w:tcPr>
            <w:tcW w:w="240" w:type="pct"/>
            <w:vAlign w:val="center"/>
          </w:tcPr>
          <w:p w14:paraId="68135829" w14:textId="77777777" w:rsidR="009B374D" w:rsidRPr="00EB30DE" w:rsidRDefault="009B374D" w:rsidP="006729C0">
            <w:pPr>
              <w:spacing w:line="240" w:lineRule="auto"/>
              <w:ind w:firstLine="0"/>
              <w:jc w:val="center"/>
              <w:rPr>
                <w:b/>
                <w:bCs/>
                <w:sz w:val="16"/>
                <w:szCs w:val="16"/>
              </w:rPr>
            </w:pPr>
          </w:p>
        </w:tc>
        <w:tc>
          <w:tcPr>
            <w:tcW w:w="330" w:type="pct"/>
            <w:vAlign w:val="center"/>
          </w:tcPr>
          <w:p w14:paraId="492A15C1" w14:textId="77777777" w:rsidR="009B374D" w:rsidRPr="00EB30DE" w:rsidRDefault="009B374D" w:rsidP="006729C0">
            <w:pPr>
              <w:spacing w:line="240" w:lineRule="auto"/>
              <w:ind w:firstLine="0"/>
              <w:jc w:val="center"/>
              <w:rPr>
                <w:sz w:val="16"/>
                <w:szCs w:val="16"/>
              </w:rPr>
            </w:pPr>
          </w:p>
        </w:tc>
        <w:tc>
          <w:tcPr>
            <w:tcW w:w="392" w:type="pct"/>
            <w:vAlign w:val="center"/>
          </w:tcPr>
          <w:p w14:paraId="6E91666D" w14:textId="77777777" w:rsidR="009B374D" w:rsidRPr="00EB30DE" w:rsidRDefault="009B374D" w:rsidP="006729C0">
            <w:pPr>
              <w:spacing w:line="240" w:lineRule="auto"/>
              <w:ind w:firstLine="0"/>
              <w:jc w:val="center"/>
              <w:rPr>
                <w:sz w:val="16"/>
                <w:szCs w:val="16"/>
              </w:rPr>
            </w:pPr>
          </w:p>
        </w:tc>
        <w:tc>
          <w:tcPr>
            <w:tcW w:w="244" w:type="pct"/>
            <w:vAlign w:val="center"/>
          </w:tcPr>
          <w:p w14:paraId="5B135137" w14:textId="77777777" w:rsidR="009B374D" w:rsidRPr="00EB30DE" w:rsidRDefault="009B374D" w:rsidP="006729C0">
            <w:pPr>
              <w:spacing w:line="240" w:lineRule="auto"/>
              <w:ind w:firstLine="0"/>
              <w:jc w:val="center"/>
              <w:rPr>
                <w:b/>
                <w:bCs/>
                <w:sz w:val="16"/>
                <w:szCs w:val="16"/>
              </w:rPr>
            </w:pPr>
          </w:p>
        </w:tc>
        <w:tc>
          <w:tcPr>
            <w:tcW w:w="325" w:type="pct"/>
            <w:vAlign w:val="center"/>
          </w:tcPr>
          <w:p w14:paraId="0F1FA14C" w14:textId="77777777" w:rsidR="009B374D" w:rsidRPr="00EB30DE" w:rsidRDefault="009B374D" w:rsidP="006729C0">
            <w:pPr>
              <w:spacing w:line="240" w:lineRule="auto"/>
              <w:ind w:firstLine="0"/>
              <w:jc w:val="center"/>
              <w:rPr>
                <w:sz w:val="16"/>
                <w:szCs w:val="16"/>
              </w:rPr>
            </w:pPr>
          </w:p>
        </w:tc>
        <w:tc>
          <w:tcPr>
            <w:tcW w:w="412" w:type="pct"/>
            <w:vAlign w:val="center"/>
          </w:tcPr>
          <w:p w14:paraId="4B7B8CD1" w14:textId="77777777" w:rsidR="009B374D" w:rsidRPr="00EB30DE" w:rsidRDefault="009B374D" w:rsidP="006729C0">
            <w:pPr>
              <w:spacing w:line="240" w:lineRule="auto"/>
              <w:ind w:firstLine="0"/>
              <w:jc w:val="center"/>
              <w:rPr>
                <w:sz w:val="16"/>
                <w:szCs w:val="16"/>
              </w:rPr>
            </w:pPr>
          </w:p>
        </w:tc>
        <w:tc>
          <w:tcPr>
            <w:tcW w:w="240" w:type="pct"/>
            <w:vAlign w:val="center"/>
          </w:tcPr>
          <w:p w14:paraId="5DD60E35" w14:textId="77777777" w:rsidR="009B374D" w:rsidRPr="00EB30DE" w:rsidRDefault="009B374D" w:rsidP="006729C0">
            <w:pPr>
              <w:spacing w:line="240" w:lineRule="auto"/>
              <w:ind w:firstLine="0"/>
              <w:jc w:val="center"/>
              <w:rPr>
                <w:b/>
                <w:bCs/>
                <w:sz w:val="16"/>
                <w:szCs w:val="16"/>
              </w:rPr>
            </w:pPr>
          </w:p>
        </w:tc>
      </w:tr>
      <w:tr w:rsidR="009B374D" w:rsidRPr="00EB30DE" w14:paraId="0DEB7D7F" w14:textId="77777777" w:rsidTr="006729C0">
        <w:trPr>
          <w:trHeight w:val="144"/>
          <w:tblCellSpacing w:w="15" w:type="dxa"/>
        </w:trPr>
        <w:tc>
          <w:tcPr>
            <w:tcW w:w="1920" w:type="pct"/>
            <w:vAlign w:val="center"/>
            <w:hideMark/>
          </w:tcPr>
          <w:p w14:paraId="317FEC5D" w14:textId="77777777" w:rsidR="009B374D" w:rsidRPr="00EB30DE" w:rsidRDefault="009B374D" w:rsidP="006729C0">
            <w:pPr>
              <w:spacing w:line="240" w:lineRule="auto"/>
              <w:ind w:firstLine="48"/>
              <w:rPr>
                <w:sz w:val="16"/>
                <w:szCs w:val="16"/>
              </w:rPr>
            </w:pPr>
            <w:r w:rsidRPr="00EB30DE">
              <w:rPr>
                <w:sz w:val="16"/>
                <w:szCs w:val="16"/>
              </w:rPr>
              <w:t>(Intercept)</w:t>
            </w:r>
          </w:p>
        </w:tc>
        <w:tc>
          <w:tcPr>
            <w:tcW w:w="325" w:type="pct"/>
            <w:shd w:val="clear" w:color="auto" w:fill="auto"/>
            <w:vAlign w:val="center"/>
            <w:hideMark/>
          </w:tcPr>
          <w:p w14:paraId="139B73F2" w14:textId="77777777" w:rsidR="009B374D" w:rsidRPr="00EB30DE" w:rsidRDefault="009B374D" w:rsidP="006729C0">
            <w:pPr>
              <w:spacing w:line="240" w:lineRule="auto"/>
              <w:ind w:firstLine="0"/>
              <w:jc w:val="center"/>
              <w:rPr>
                <w:sz w:val="16"/>
                <w:szCs w:val="16"/>
              </w:rPr>
            </w:pPr>
            <w:r w:rsidRPr="00EB30DE">
              <w:rPr>
                <w:sz w:val="16"/>
                <w:szCs w:val="16"/>
              </w:rPr>
              <w:t>5.74</w:t>
            </w:r>
          </w:p>
        </w:tc>
        <w:tc>
          <w:tcPr>
            <w:tcW w:w="412" w:type="pct"/>
            <w:shd w:val="clear" w:color="auto" w:fill="auto"/>
            <w:vAlign w:val="center"/>
            <w:hideMark/>
          </w:tcPr>
          <w:p w14:paraId="4DBBBB51" w14:textId="77777777" w:rsidR="009B374D" w:rsidRPr="00EB30DE" w:rsidRDefault="009B374D" w:rsidP="006729C0">
            <w:pPr>
              <w:spacing w:line="240" w:lineRule="auto"/>
              <w:ind w:firstLine="0"/>
              <w:jc w:val="center"/>
              <w:rPr>
                <w:sz w:val="16"/>
                <w:szCs w:val="16"/>
              </w:rPr>
            </w:pPr>
            <w:r w:rsidRPr="00EB30DE">
              <w:rPr>
                <w:sz w:val="16"/>
                <w:szCs w:val="16"/>
              </w:rPr>
              <w:t>5.53, 5.96</w:t>
            </w:r>
          </w:p>
        </w:tc>
        <w:tc>
          <w:tcPr>
            <w:tcW w:w="240" w:type="pct"/>
            <w:shd w:val="clear" w:color="auto" w:fill="auto"/>
            <w:vAlign w:val="center"/>
            <w:hideMark/>
          </w:tcPr>
          <w:p w14:paraId="360DF94E" w14:textId="77777777" w:rsidR="009B374D" w:rsidRPr="00AC21BA" w:rsidRDefault="009B374D" w:rsidP="006729C0">
            <w:pPr>
              <w:spacing w:line="240" w:lineRule="auto"/>
              <w:ind w:firstLine="0"/>
              <w:jc w:val="center"/>
              <w:rPr>
                <w:b/>
                <w:bCs/>
                <w:sz w:val="16"/>
                <w:szCs w:val="16"/>
              </w:rPr>
            </w:pPr>
            <w:r w:rsidRPr="00AC21BA">
              <w:rPr>
                <w:b/>
                <w:bCs/>
                <w:sz w:val="16"/>
                <w:szCs w:val="16"/>
              </w:rPr>
              <w:t>&lt;.001***</w:t>
            </w:r>
          </w:p>
        </w:tc>
        <w:tc>
          <w:tcPr>
            <w:tcW w:w="330" w:type="pct"/>
            <w:shd w:val="clear" w:color="auto" w:fill="auto"/>
            <w:vAlign w:val="center"/>
            <w:hideMark/>
          </w:tcPr>
          <w:p w14:paraId="5121E7DF" w14:textId="77777777" w:rsidR="009B374D" w:rsidRPr="00EB30DE" w:rsidRDefault="009B374D" w:rsidP="006729C0">
            <w:pPr>
              <w:spacing w:line="240" w:lineRule="auto"/>
              <w:ind w:firstLine="0"/>
              <w:jc w:val="center"/>
              <w:rPr>
                <w:sz w:val="16"/>
                <w:szCs w:val="16"/>
              </w:rPr>
            </w:pPr>
            <w:r w:rsidRPr="00EB30DE">
              <w:rPr>
                <w:sz w:val="16"/>
                <w:szCs w:val="16"/>
              </w:rPr>
              <w:t>5.46</w:t>
            </w:r>
          </w:p>
        </w:tc>
        <w:tc>
          <w:tcPr>
            <w:tcW w:w="392" w:type="pct"/>
            <w:shd w:val="clear" w:color="auto" w:fill="auto"/>
            <w:vAlign w:val="center"/>
            <w:hideMark/>
          </w:tcPr>
          <w:p w14:paraId="1CC93B3E" w14:textId="77777777" w:rsidR="009B374D" w:rsidRPr="00EB30DE" w:rsidRDefault="009B374D" w:rsidP="006729C0">
            <w:pPr>
              <w:spacing w:line="240" w:lineRule="auto"/>
              <w:ind w:firstLine="0"/>
              <w:jc w:val="center"/>
              <w:rPr>
                <w:sz w:val="16"/>
                <w:szCs w:val="16"/>
              </w:rPr>
            </w:pPr>
            <w:r w:rsidRPr="00EB30DE">
              <w:rPr>
                <w:sz w:val="16"/>
                <w:szCs w:val="16"/>
              </w:rPr>
              <w:t>5.30, 5.63</w:t>
            </w:r>
          </w:p>
        </w:tc>
        <w:tc>
          <w:tcPr>
            <w:tcW w:w="244" w:type="pct"/>
            <w:shd w:val="clear" w:color="auto" w:fill="auto"/>
            <w:vAlign w:val="center"/>
            <w:hideMark/>
          </w:tcPr>
          <w:p w14:paraId="6EF27C35" w14:textId="77777777" w:rsidR="009B374D" w:rsidRPr="00AC21BA" w:rsidRDefault="009B374D" w:rsidP="006729C0">
            <w:pPr>
              <w:spacing w:line="240" w:lineRule="auto"/>
              <w:ind w:firstLine="0"/>
              <w:jc w:val="center"/>
              <w:rPr>
                <w:b/>
                <w:bCs/>
                <w:sz w:val="16"/>
                <w:szCs w:val="16"/>
              </w:rPr>
            </w:pPr>
            <w:r w:rsidRPr="00AC21BA">
              <w:rPr>
                <w:b/>
                <w:bCs/>
                <w:sz w:val="16"/>
                <w:szCs w:val="16"/>
              </w:rPr>
              <w:t>&lt;.001***</w:t>
            </w:r>
          </w:p>
        </w:tc>
        <w:tc>
          <w:tcPr>
            <w:tcW w:w="325" w:type="pct"/>
            <w:shd w:val="clear" w:color="auto" w:fill="auto"/>
            <w:vAlign w:val="center"/>
            <w:hideMark/>
          </w:tcPr>
          <w:p w14:paraId="6793F06B" w14:textId="77777777" w:rsidR="009B374D" w:rsidRPr="00EB30DE" w:rsidRDefault="009B374D" w:rsidP="006729C0">
            <w:pPr>
              <w:spacing w:line="240" w:lineRule="auto"/>
              <w:ind w:firstLine="0"/>
              <w:jc w:val="center"/>
              <w:rPr>
                <w:sz w:val="16"/>
                <w:szCs w:val="16"/>
              </w:rPr>
            </w:pPr>
            <w:r w:rsidRPr="00EB30DE">
              <w:rPr>
                <w:sz w:val="16"/>
                <w:szCs w:val="16"/>
              </w:rPr>
              <w:t>5.48</w:t>
            </w:r>
          </w:p>
        </w:tc>
        <w:tc>
          <w:tcPr>
            <w:tcW w:w="412" w:type="pct"/>
            <w:shd w:val="clear" w:color="auto" w:fill="auto"/>
            <w:vAlign w:val="center"/>
            <w:hideMark/>
          </w:tcPr>
          <w:p w14:paraId="317B19C1" w14:textId="77777777" w:rsidR="009B374D" w:rsidRPr="00EB30DE" w:rsidRDefault="009B374D" w:rsidP="006729C0">
            <w:pPr>
              <w:spacing w:line="240" w:lineRule="auto"/>
              <w:ind w:firstLine="0"/>
              <w:jc w:val="center"/>
              <w:rPr>
                <w:sz w:val="16"/>
                <w:szCs w:val="16"/>
              </w:rPr>
            </w:pPr>
            <w:r w:rsidRPr="00EB30DE">
              <w:rPr>
                <w:sz w:val="16"/>
                <w:szCs w:val="16"/>
              </w:rPr>
              <w:t>5.22, 5.74</w:t>
            </w:r>
          </w:p>
        </w:tc>
        <w:tc>
          <w:tcPr>
            <w:tcW w:w="240" w:type="pct"/>
            <w:shd w:val="clear" w:color="auto" w:fill="auto"/>
            <w:vAlign w:val="center"/>
            <w:hideMark/>
          </w:tcPr>
          <w:p w14:paraId="5A97D5A2" w14:textId="77777777" w:rsidR="009B374D" w:rsidRPr="00AC21BA" w:rsidRDefault="009B374D" w:rsidP="006729C0">
            <w:pPr>
              <w:spacing w:line="240" w:lineRule="auto"/>
              <w:ind w:firstLine="0"/>
              <w:jc w:val="center"/>
              <w:rPr>
                <w:b/>
                <w:bCs/>
                <w:sz w:val="16"/>
                <w:szCs w:val="16"/>
              </w:rPr>
            </w:pPr>
            <w:r w:rsidRPr="00AC21BA">
              <w:rPr>
                <w:b/>
                <w:bCs/>
                <w:sz w:val="16"/>
                <w:szCs w:val="16"/>
              </w:rPr>
              <w:t>&lt;.001***</w:t>
            </w:r>
          </w:p>
        </w:tc>
      </w:tr>
      <w:tr w:rsidR="00EB30DE" w:rsidRPr="00EB30DE" w14:paraId="1BA0EC01" w14:textId="77777777" w:rsidTr="009C69DC">
        <w:trPr>
          <w:trHeight w:val="144"/>
          <w:tblCellSpacing w:w="15" w:type="dxa"/>
        </w:trPr>
        <w:tc>
          <w:tcPr>
            <w:tcW w:w="1920" w:type="pct"/>
            <w:vAlign w:val="center"/>
            <w:hideMark/>
          </w:tcPr>
          <w:p w14:paraId="1E3A3C38" w14:textId="77777777" w:rsidR="009B374D" w:rsidRPr="00EB30DE" w:rsidRDefault="009B374D" w:rsidP="006729C0">
            <w:pPr>
              <w:spacing w:line="240" w:lineRule="auto"/>
              <w:ind w:firstLine="48"/>
              <w:rPr>
                <w:sz w:val="16"/>
                <w:szCs w:val="16"/>
              </w:rPr>
            </w:pPr>
            <w:r w:rsidRPr="00EB30DE">
              <w:rPr>
                <w:sz w:val="16"/>
                <w:szCs w:val="16"/>
              </w:rPr>
              <w:t>Morality (Personal)</w:t>
            </w:r>
          </w:p>
        </w:tc>
        <w:tc>
          <w:tcPr>
            <w:tcW w:w="325" w:type="pct"/>
            <w:shd w:val="clear" w:color="auto" w:fill="auto"/>
            <w:vAlign w:val="center"/>
            <w:hideMark/>
          </w:tcPr>
          <w:p w14:paraId="3B24E3F8" w14:textId="77777777" w:rsidR="009B374D" w:rsidRPr="00EB30DE" w:rsidRDefault="009B374D" w:rsidP="006729C0">
            <w:pPr>
              <w:spacing w:line="240" w:lineRule="auto"/>
              <w:ind w:firstLine="0"/>
              <w:jc w:val="center"/>
              <w:rPr>
                <w:sz w:val="16"/>
                <w:szCs w:val="16"/>
              </w:rPr>
            </w:pPr>
            <w:r w:rsidRPr="00EB30DE">
              <w:rPr>
                <w:sz w:val="16"/>
                <w:szCs w:val="16"/>
              </w:rPr>
              <w:t>.45</w:t>
            </w:r>
          </w:p>
        </w:tc>
        <w:tc>
          <w:tcPr>
            <w:tcW w:w="412" w:type="pct"/>
            <w:shd w:val="clear" w:color="auto" w:fill="auto"/>
            <w:vAlign w:val="center"/>
            <w:hideMark/>
          </w:tcPr>
          <w:p w14:paraId="114A80B5" w14:textId="77777777" w:rsidR="009B374D" w:rsidRPr="00EB30DE" w:rsidRDefault="009B374D" w:rsidP="006729C0">
            <w:pPr>
              <w:spacing w:line="240" w:lineRule="auto"/>
              <w:ind w:firstLine="0"/>
              <w:jc w:val="center"/>
              <w:rPr>
                <w:sz w:val="16"/>
                <w:szCs w:val="16"/>
              </w:rPr>
            </w:pPr>
            <w:r w:rsidRPr="00EB30DE">
              <w:rPr>
                <w:sz w:val="16"/>
                <w:szCs w:val="16"/>
              </w:rPr>
              <w:t>.38, .51</w:t>
            </w:r>
          </w:p>
        </w:tc>
        <w:tc>
          <w:tcPr>
            <w:tcW w:w="240" w:type="pct"/>
            <w:shd w:val="clear" w:color="auto" w:fill="auto"/>
            <w:vAlign w:val="center"/>
            <w:hideMark/>
          </w:tcPr>
          <w:p w14:paraId="72384A89" w14:textId="77777777" w:rsidR="009B374D" w:rsidRPr="00030BF9" w:rsidRDefault="009B374D" w:rsidP="006729C0">
            <w:pPr>
              <w:spacing w:line="240" w:lineRule="auto"/>
              <w:ind w:firstLine="0"/>
              <w:jc w:val="center"/>
              <w:rPr>
                <w:b/>
                <w:bCs/>
                <w:sz w:val="16"/>
                <w:szCs w:val="16"/>
              </w:rPr>
            </w:pPr>
            <w:r w:rsidRPr="00030BF9">
              <w:rPr>
                <w:b/>
                <w:bCs/>
                <w:sz w:val="16"/>
                <w:szCs w:val="16"/>
              </w:rPr>
              <w:t>&lt;.001***</w:t>
            </w:r>
          </w:p>
        </w:tc>
        <w:tc>
          <w:tcPr>
            <w:tcW w:w="330" w:type="pct"/>
            <w:shd w:val="clear" w:color="auto" w:fill="auto"/>
            <w:vAlign w:val="center"/>
            <w:hideMark/>
          </w:tcPr>
          <w:p w14:paraId="74905F1B" w14:textId="77777777" w:rsidR="009B374D" w:rsidRPr="00EB30DE" w:rsidRDefault="009B374D" w:rsidP="006729C0">
            <w:pPr>
              <w:spacing w:line="240" w:lineRule="auto"/>
              <w:ind w:firstLine="0"/>
              <w:jc w:val="center"/>
              <w:rPr>
                <w:sz w:val="16"/>
                <w:szCs w:val="16"/>
              </w:rPr>
            </w:pPr>
            <w:r w:rsidRPr="00EB30DE">
              <w:rPr>
                <w:sz w:val="16"/>
                <w:szCs w:val="16"/>
              </w:rPr>
              <w:t>.18</w:t>
            </w:r>
          </w:p>
        </w:tc>
        <w:tc>
          <w:tcPr>
            <w:tcW w:w="392" w:type="pct"/>
            <w:shd w:val="clear" w:color="auto" w:fill="auto"/>
            <w:vAlign w:val="center"/>
            <w:hideMark/>
          </w:tcPr>
          <w:p w14:paraId="619D7A07" w14:textId="77777777" w:rsidR="009B374D" w:rsidRPr="00EB30DE" w:rsidRDefault="009B374D" w:rsidP="006729C0">
            <w:pPr>
              <w:spacing w:line="240" w:lineRule="auto"/>
              <w:ind w:firstLine="0"/>
              <w:jc w:val="center"/>
              <w:rPr>
                <w:sz w:val="16"/>
                <w:szCs w:val="16"/>
              </w:rPr>
            </w:pPr>
            <w:r w:rsidRPr="00EB30DE">
              <w:rPr>
                <w:sz w:val="16"/>
                <w:szCs w:val="16"/>
              </w:rPr>
              <w:t>.14, .23</w:t>
            </w:r>
          </w:p>
        </w:tc>
        <w:tc>
          <w:tcPr>
            <w:tcW w:w="244" w:type="pct"/>
            <w:shd w:val="clear" w:color="auto" w:fill="auto"/>
            <w:vAlign w:val="center"/>
            <w:hideMark/>
          </w:tcPr>
          <w:p w14:paraId="715F5C0C" w14:textId="77777777" w:rsidR="009B374D" w:rsidRPr="00030BF9" w:rsidRDefault="009B374D" w:rsidP="006729C0">
            <w:pPr>
              <w:spacing w:line="240" w:lineRule="auto"/>
              <w:ind w:firstLine="0"/>
              <w:jc w:val="center"/>
              <w:rPr>
                <w:b/>
                <w:bCs/>
                <w:sz w:val="16"/>
                <w:szCs w:val="16"/>
              </w:rPr>
            </w:pPr>
            <w:r w:rsidRPr="00030BF9">
              <w:rPr>
                <w:b/>
                <w:bCs/>
                <w:sz w:val="16"/>
                <w:szCs w:val="16"/>
              </w:rPr>
              <w:t>&lt;.001***</w:t>
            </w:r>
          </w:p>
        </w:tc>
        <w:tc>
          <w:tcPr>
            <w:tcW w:w="325" w:type="pct"/>
            <w:shd w:val="clear" w:color="auto" w:fill="auto"/>
            <w:vAlign w:val="center"/>
            <w:hideMark/>
          </w:tcPr>
          <w:p w14:paraId="725B1BB6" w14:textId="77777777" w:rsidR="009B374D" w:rsidRPr="00EB30DE" w:rsidRDefault="009B374D" w:rsidP="006729C0">
            <w:pPr>
              <w:spacing w:line="240" w:lineRule="auto"/>
              <w:ind w:firstLine="0"/>
              <w:jc w:val="center"/>
              <w:rPr>
                <w:sz w:val="16"/>
                <w:szCs w:val="16"/>
              </w:rPr>
            </w:pPr>
            <w:r w:rsidRPr="00EB30DE">
              <w:rPr>
                <w:sz w:val="16"/>
                <w:szCs w:val="16"/>
              </w:rPr>
              <w:t>.25</w:t>
            </w:r>
          </w:p>
        </w:tc>
        <w:tc>
          <w:tcPr>
            <w:tcW w:w="412" w:type="pct"/>
            <w:shd w:val="clear" w:color="auto" w:fill="auto"/>
            <w:vAlign w:val="center"/>
            <w:hideMark/>
          </w:tcPr>
          <w:p w14:paraId="2C430FED" w14:textId="77777777" w:rsidR="009B374D" w:rsidRPr="00EB30DE" w:rsidRDefault="009B374D" w:rsidP="006729C0">
            <w:pPr>
              <w:spacing w:line="240" w:lineRule="auto"/>
              <w:ind w:firstLine="0"/>
              <w:jc w:val="center"/>
              <w:rPr>
                <w:sz w:val="16"/>
                <w:szCs w:val="16"/>
              </w:rPr>
            </w:pPr>
            <w:r w:rsidRPr="00EB30DE">
              <w:rPr>
                <w:sz w:val="16"/>
                <w:szCs w:val="16"/>
              </w:rPr>
              <w:t>.16, .34</w:t>
            </w:r>
          </w:p>
        </w:tc>
        <w:tc>
          <w:tcPr>
            <w:tcW w:w="240" w:type="pct"/>
            <w:tcBorders>
              <w:right w:val="single" w:sz="4" w:space="0" w:color="auto"/>
            </w:tcBorders>
            <w:shd w:val="clear" w:color="auto" w:fill="auto"/>
            <w:vAlign w:val="center"/>
            <w:hideMark/>
          </w:tcPr>
          <w:p w14:paraId="23C6C5D9" w14:textId="77777777" w:rsidR="009B374D" w:rsidRPr="00030BF9" w:rsidRDefault="009B374D" w:rsidP="006729C0">
            <w:pPr>
              <w:spacing w:line="240" w:lineRule="auto"/>
              <w:ind w:firstLine="0"/>
              <w:jc w:val="center"/>
              <w:rPr>
                <w:b/>
                <w:bCs/>
                <w:sz w:val="16"/>
                <w:szCs w:val="16"/>
              </w:rPr>
            </w:pPr>
            <w:r w:rsidRPr="00030BF9">
              <w:rPr>
                <w:b/>
                <w:bCs/>
                <w:sz w:val="16"/>
                <w:szCs w:val="16"/>
              </w:rPr>
              <w:t>&lt;.001***</w:t>
            </w:r>
          </w:p>
        </w:tc>
      </w:tr>
      <w:tr w:rsidR="009B374D" w:rsidRPr="00EB30DE" w14:paraId="47BBAAAA" w14:textId="77777777" w:rsidTr="009C69DC">
        <w:trPr>
          <w:trHeight w:val="144"/>
          <w:tblCellSpacing w:w="15" w:type="dxa"/>
        </w:trPr>
        <w:tc>
          <w:tcPr>
            <w:tcW w:w="1920" w:type="pct"/>
            <w:vAlign w:val="center"/>
            <w:hideMark/>
          </w:tcPr>
          <w:p w14:paraId="078A917F" w14:textId="77777777" w:rsidR="009B374D" w:rsidRPr="00EB30DE" w:rsidRDefault="009B374D" w:rsidP="006729C0">
            <w:pPr>
              <w:spacing w:line="240" w:lineRule="auto"/>
              <w:ind w:firstLine="48"/>
              <w:rPr>
                <w:sz w:val="16"/>
                <w:szCs w:val="16"/>
              </w:rPr>
            </w:pPr>
            <w:r w:rsidRPr="00EB30DE">
              <w:rPr>
                <w:sz w:val="16"/>
                <w:szCs w:val="16"/>
              </w:rPr>
              <w:t>Effectiveness (Personal)</w:t>
            </w:r>
          </w:p>
        </w:tc>
        <w:tc>
          <w:tcPr>
            <w:tcW w:w="325" w:type="pct"/>
            <w:shd w:val="clear" w:color="auto" w:fill="auto"/>
            <w:vAlign w:val="center"/>
            <w:hideMark/>
          </w:tcPr>
          <w:p w14:paraId="69FC7247" w14:textId="77777777" w:rsidR="009B374D" w:rsidRPr="00EB30DE" w:rsidRDefault="009B374D" w:rsidP="006729C0">
            <w:pPr>
              <w:spacing w:line="240" w:lineRule="auto"/>
              <w:ind w:firstLine="0"/>
              <w:jc w:val="center"/>
              <w:rPr>
                <w:sz w:val="16"/>
                <w:szCs w:val="16"/>
              </w:rPr>
            </w:pPr>
            <w:r w:rsidRPr="00EB30DE">
              <w:rPr>
                <w:sz w:val="16"/>
                <w:szCs w:val="16"/>
              </w:rPr>
              <w:t>.05</w:t>
            </w:r>
          </w:p>
        </w:tc>
        <w:tc>
          <w:tcPr>
            <w:tcW w:w="412" w:type="pct"/>
            <w:shd w:val="clear" w:color="auto" w:fill="auto"/>
            <w:vAlign w:val="center"/>
            <w:hideMark/>
          </w:tcPr>
          <w:p w14:paraId="14B8F007" w14:textId="77777777" w:rsidR="009B374D" w:rsidRPr="00EB30DE" w:rsidRDefault="009B374D" w:rsidP="006729C0">
            <w:pPr>
              <w:spacing w:line="240" w:lineRule="auto"/>
              <w:ind w:firstLine="0"/>
              <w:jc w:val="center"/>
              <w:rPr>
                <w:sz w:val="16"/>
                <w:szCs w:val="16"/>
              </w:rPr>
            </w:pPr>
            <w:r w:rsidRPr="00EB30DE">
              <w:rPr>
                <w:sz w:val="16"/>
                <w:szCs w:val="16"/>
              </w:rPr>
              <w:t>-.00, .10</w:t>
            </w:r>
          </w:p>
        </w:tc>
        <w:tc>
          <w:tcPr>
            <w:tcW w:w="240" w:type="pct"/>
            <w:shd w:val="clear" w:color="auto" w:fill="auto"/>
            <w:vAlign w:val="center"/>
            <w:hideMark/>
          </w:tcPr>
          <w:p w14:paraId="15DCF50B" w14:textId="77777777" w:rsidR="009B374D" w:rsidRPr="00EB30DE" w:rsidRDefault="009B374D" w:rsidP="006729C0">
            <w:pPr>
              <w:spacing w:line="240" w:lineRule="auto"/>
              <w:ind w:firstLine="0"/>
              <w:jc w:val="center"/>
              <w:rPr>
                <w:sz w:val="16"/>
                <w:szCs w:val="16"/>
              </w:rPr>
            </w:pPr>
            <w:r w:rsidRPr="00EB30DE">
              <w:rPr>
                <w:sz w:val="16"/>
                <w:szCs w:val="16"/>
              </w:rPr>
              <w:t>.075</w:t>
            </w:r>
          </w:p>
        </w:tc>
        <w:tc>
          <w:tcPr>
            <w:tcW w:w="330" w:type="pct"/>
            <w:shd w:val="clear" w:color="auto" w:fill="auto"/>
            <w:vAlign w:val="center"/>
            <w:hideMark/>
          </w:tcPr>
          <w:p w14:paraId="58B158D2" w14:textId="77777777" w:rsidR="009B374D" w:rsidRPr="00EB30DE" w:rsidRDefault="009B374D" w:rsidP="006729C0">
            <w:pPr>
              <w:spacing w:line="240" w:lineRule="auto"/>
              <w:ind w:firstLine="0"/>
              <w:jc w:val="center"/>
              <w:rPr>
                <w:sz w:val="16"/>
                <w:szCs w:val="16"/>
              </w:rPr>
            </w:pPr>
            <w:r w:rsidRPr="00EB30DE">
              <w:rPr>
                <w:sz w:val="16"/>
                <w:szCs w:val="16"/>
              </w:rPr>
              <w:t>.07</w:t>
            </w:r>
          </w:p>
        </w:tc>
        <w:tc>
          <w:tcPr>
            <w:tcW w:w="392" w:type="pct"/>
            <w:shd w:val="clear" w:color="auto" w:fill="auto"/>
            <w:vAlign w:val="center"/>
            <w:hideMark/>
          </w:tcPr>
          <w:p w14:paraId="26A9687A" w14:textId="77777777" w:rsidR="009B374D" w:rsidRPr="00EB30DE" w:rsidRDefault="009B374D" w:rsidP="006729C0">
            <w:pPr>
              <w:spacing w:line="240" w:lineRule="auto"/>
              <w:ind w:firstLine="0"/>
              <w:jc w:val="center"/>
              <w:rPr>
                <w:sz w:val="16"/>
                <w:szCs w:val="16"/>
              </w:rPr>
            </w:pPr>
            <w:r w:rsidRPr="00EB30DE">
              <w:rPr>
                <w:sz w:val="16"/>
                <w:szCs w:val="16"/>
              </w:rPr>
              <w:t>.04, .10</w:t>
            </w:r>
          </w:p>
        </w:tc>
        <w:tc>
          <w:tcPr>
            <w:tcW w:w="244" w:type="pct"/>
            <w:shd w:val="clear" w:color="auto" w:fill="auto"/>
            <w:vAlign w:val="center"/>
            <w:hideMark/>
          </w:tcPr>
          <w:p w14:paraId="4C19D148" w14:textId="77777777" w:rsidR="009B374D" w:rsidRPr="00030BF9" w:rsidRDefault="009B374D" w:rsidP="006729C0">
            <w:pPr>
              <w:spacing w:line="240" w:lineRule="auto"/>
              <w:ind w:firstLine="0"/>
              <w:jc w:val="center"/>
              <w:rPr>
                <w:b/>
                <w:bCs/>
                <w:sz w:val="16"/>
                <w:szCs w:val="16"/>
              </w:rPr>
            </w:pPr>
            <w:r w:rsidRPr="00030BF9">
              <w:rPr>
                <w:b/>
                <w:bCs/>
                <w:sz w:val="16"/>
                <w:szCs w:val="16"/>
              </w:rPr>
              <w:t>&lt;.001***</w:t>
            </w:r>
          </w:p>
        </w:tc>
        <w:tc>
          <w:tcPr>
            <w:tcW w:w="325" w:type="pct"/>
            <w:shd w:val="clear" w:color="auto" w:fill="auto"/>
            <w:vAlign w:val="center"/>
            <w:hideMark/>
          </w:tcPr>
          <w:p w14:paraId="157EA381" w14:textId="77777777" w:rsidR="009B374D" w:rsidRPr="00EB30DE" w:rsidRDefault="009B374D" w:rsidP="006729C0">
            <w:pPr>
              <w:spacing w:line="240" w:lineRule="auto"/>
              <w:ind w:firstLine="0"/>
              <w:jc w:val="center"/>
              <w:rPr>
                <w:sz w:val="16"/>
                <w:szCs w:val="16"/>
              </w:rPr>
            </w:pPr>
            <w:r w:rsidRPr="00EB30DE">
              <w:rPr>
                <w:sz w:val="16"/>
                <w:szCs w:val="16"/>
              </w:rPr>
              <w:t>.20</w:t>
            </w:r>
          </w:p>
        </w:tc>
        <w:tc>
          <w:tcPr>
            <w:tcW w:w="412" w:type="pct"/>
            <w:shd w:val="clear" w:color="auto" w:fill="auto"/>
            <w:vAlign w:val="center"/>
            <w:hideMark/>
          </w:tcPr>
          <w:p w14:paraId="3653585E" w14:textId="77777777" w:rsidR="009B374D" w:rsidRPr="00EB30DE" w:rsidRDefault="009B374D" w:rsidP="006729C0">
            <w:pPr>
              <w:spacing w:line="240" w:lineRule="auto"/>
              <w:ind w:firstLine="0"/>
              <w:jc w:val="center"/>
              <w:rPr>
                <w:sz w:val="16"/>
                <w:szCs w:val="16"/>
              </w:rPr>
            </w:pPr>
            <w:r w:rsidRPr="00EB30DE">
              <w:rPr>
                <w:sz w:val="16"/>
                <w:szCs w:val="16"/>
              </w:rPr>
              <w:t>.12, .28</w:t>
            </w:r>
          </w:p>
        </w:tc>
        <w:tc>
          <w:tcPr>
            <w:tcW w:w="240" w:type="pct"/>
            <w:tcBorders>
              <w:right w:val="single" w:sz="4" w:space="0" w:color="auto"/>
            </w:tcBorders>
            <w:shd w:val="clear" w:color="auto" w:fill="auto"/>
            <w:vAlign w:val="center"/>
            <w:hideMark/>
          </w:tcPr>
          <w:p w14:paraId="3671D315" w14:textId="77777777" w:rsidR="009B374D" w:rsidRPr="00030BF9" w:rsidRDefault="009B374D" w:rsidP="006729C0">
            <w:pPr>
              <w:spacing w:line="240" w:lineRule="auto"/>
              <w:ind w:firstLine="0"/>
              <w:jc w:val="center"/>
              <w:rPr>
                <w:b/>
                <w:bCs/>
                <w:sz w:val="16"/>
                <w:szCs w:val="16"/>
              </w:rPr>
            </w:pPr>
            <w:r w:rsidRPr="00030BF9">
              <w:rPr>
                <w:b/>
                <w:bCs/>
                <w:sz w:val="16"/>
                <w:szCs w:val="16"/>
              </w:rPr>
              <w:t>&lt;.001***</w:t>
            </w:r>
          </w:p>
        </w:tc>
      </w:tr>
      <w:tr w:rsidR="009B374D" w:rsidRPr="00EB30DE" w14:paraId="01419A47" w14:textId="77777777" w:rsidTr="009C69DC">
        <w:trPr>
          <w:trHeight w:val="144"/>
          <w:tblCellSpacing w:w="15" w:type="dxa"/>
        </w:trPr>
        <w:tc>
          <w:tcPr>
            <w:tcW w:w="1920" w:type="pct"/>
            <w:vAlign w:val="center"/>
            <w:hideMark/>
          </w:tcPr>
          <w:p w14:paraId="058F1407" w14:textId="77777777" w:rsidR="009B374D" w:rsidRPr="00EB30DE" w:rsidRDefault="009B374D" w:rsidP="006729C0">
            <w:pPr>
              <w:spacing w:line="240" w:lineRule="auto"/>
              <w:ind w:firstLine="48"/>
              <w:rPr>
                <w:sz w:val="16"/>
                <w:szCs w:val="16"/>
              </w:rPr>
            </w:pPr>
            <w:r w:rsidRPr="00EB30DE">
              <w:rPr>
                <w:sz w:val="16"/>
                <w:szCs w:val="16"/>
              </w:rPr>
              <w:t>Morality (Perceived Normative)</w:t>
            </w:r>
          </w:p>
        </w:tc>
        <w:tc>
          <w:tcPr>
            <w:tcW w:w="325" w:type="pct"/>
            <w:shd w:val="clear" w:color="auto" w:fill="auto"/>
            <w:vAlign w:val="center"/>
            <w:hideMark/>
          </w:tcPr>
          <w:p w14:paraId="5D0002F8" w14:textId="77777777" w:rsidR="009B374D" w:rsidRPr="00EB30DE" w:rsidRDefault="009B374D" w:rsidP="006729C0">
            <w:pPr>
              <w:spacing w:line="240" w:lineRule="auto"/>
              <w:ind w:firstLine="0"/>
              <w:jc w:val="center"/>
              <w:rPr>
                <w:sz w:val="16"/>
                <w:szCs w:val="16"/>
              </w:rPr>
            </w:pPr>
            <w:r w:rsidRPr="00EB30DE">
              <w:rPr>
                <w:sz w:val="16"/>
                <w:szCs w:val="16"/>
              </w:rPr>
              <w:t>.03</w:t>
            </w:r>
          </w:p>
        </w:tc>
        <w:tc>
          <w:tcPr>
            <w:tcW w:w="412" w:type="pct"/>
            <w:shd w:val="clear" w:color="auto" w:fill="auto"/>
            <w:vAlign w:val="center"/>
            <w:hideMark/>
          </w:tcPr>
          <w:p w14:paraId="647EC74C" w14:textId="77777777" w:rsidR="009B374D" w:rsidRPr="00EB30DE" w:rsidRDefault="009B374D" w:rsidP="006729C0">
            <w:pPr>
              <w:spacing w:line="240" w:lineRule="auto"/>
              <w:ind w:firstLine="0"/>
              <w:jc w:val="center"/>
              <w:rPr>
                <w:sz w:val="16"/>
                <w:szCs w:val="16"/>
              </w:rPr>
            </w:pPr>
            <w:r w:rsidRPr="00EB30DE">
              <w:rPr>
                <w:sz w:val="16"/>
                <w:szCs w:val="16"/>
              </w:rPr>
              <w:t>-.03, .08</w:t>
            </w:r>
          </w:p>
        </w:tc>
        <w:tc>
          <w:tcPr>
            <w:tcW w:w="240" w:type="pct"/>
            <w:shd w:val="clear" w:color="auto" w:fill="auto"/>
            <w:vAlign w:val="center"/>
            <w:hideMark/>
          </w:tcPr>
          <w:p w14:paraId="6EB09B54" w14:textId="77777777" w:rsidR="009B374D" w:rsidRPr="00EB30DE" w:rsidRDefault="009B374D" w:rsidP="006729C0">
            <w:pPr>
              <w:spacing w:line="240" w:lineRule="auto"/>
              <w:ind w:firstLine="0"/>
              <w:jc w:val="center"/>
              <w:rPr>
                <w:sz w:val="16"/>
                <w:szCs w:val="16"/>
              </w:rPr>
            </w:pPr>
            <w:r w:rsidRPr="00EB30DE">
              <w:rPr>
                <w:sz w:val="16"/>
                <w:szCs w:val="16"/>
              </w:rPr>
              <w:t>.343</w:t>
            </w:r>
          </w:p>
        </w:tc>
        <w:tc>
          <w:tcPr>
            <w:tcW w:w="330" w:type="pct"/>
            <w:shd w:val="clear" w:color="auto" w:fill="auto"/>
            <w:vAlign w:val="center"/>
            <w:hideMark/>
          </w:tcPr>
          <w:p w14:paraId="0843D4DD" w14:textId="77777777" w:rsidR="009B374D" w:rsidRPr="00EB30DE" w:rsidRDefault="009B374D" w:rsidP="006729C0">
            <w:pPr>
              <w:spacing w:line="240" w:lineRule="auto"/>
              <w:ind w:firstLine="0"/>
              <w:jc w:val="center"/>
              <w:rPr>
                <w:sz w:val="16"/>
                <w:szCs w:val="16"/>
              </w:rPr>
            </w:pPr>
            <w:r w:rsidRPr="00EB30DE">
              <w:rPr>
                <w:sz w:val="16"/>
                <w:szCs w:val="16"/>
              </w:rPr>
              <w:t>.05</w:t>
            </w:r>
          </w:p>
        </w:tc>
        <w:tc>
          <w:tcPr>
            <w:tcW w:w="392" w:type="pct"/>
            <w:shd w:val="clear" w:color="auto" w:fill="auto"/>
            <w:vAlign w:val="center"/>
            <w:hideMark/>
          </w:tcPr>
          <w:p w14:paraId="2D49D2C4" w14:textId="77777777" w:rsidR="009B374D" w:rsidRPr="00EB30DE" w:rsidRDefault="009B374D" w:rsidP="006729C0">
            <w:pPr>
              <w:spacing w:line="240" w:lineRule="auto"/>
              <w:ind w:firstLine="0"/>
              <w:jc w:val="center"/>
              <w:rPr>
                <w:sz w:val="16"/>
                <w:szCs w:val="16"/>
              </w:rPr>
            </w:pPr>
            <w:r w:rsidRPr="00EB30DE">
              <w:rPr>
                <w:sz w:val="16"/>
                <w:szCs w:val="16"/>
              </w:rPr>
              <w:t>.02, .09</w:t>
            </w:r>
          </w:p>
        </w:tc>
        <w:tc>
          <w:tcPr>
            <w:tcW w:w="244" w:type="pct"/>
            <w:shd w:val="clear" w:color="auto" w:fill="auto"/>
            <w:vAlign w:val="center"/>
            <w:hideMark/>
          </w:tcPr>
          <w:p w14:paraId="042770B0" w14:textId="3101CEDD" w:rsidR="009B374D" w:rsidRPr="00030BF9" w:rsidRDefault="009B374D" w:rsidP="006729C0">
            <w:pPr>
              <w:spacing w:line="240" w:lineRule="auto"/>
              <w:ind w:firstLine="0"/>
              <w:jc w:val="center"/>
              <w:rPr>
                <w:b/>
                <w:bCs/>
                <w:sz w:val="16"/>
                <w:szCs w:val="16"/>
              </w:rPr>
            </w:pPr>
            <w:r w:rsidRPr="00030BF9">
              <w:rPr>
                <w:b/>
                <w:bCs/>
                <w:sz w:val="16"/>
                <w:szCs w:val="16"/>
              </w:rPr>
              <w:t>.003</w:t>
            </w:r>
            <w:r w:rsidR="00030BF9">
              <w:rPr>
                <w:rFonts w:hint="eastAsia"/>
                <w:b/>
                <w:bCs/>
                <w:sz w:val="16"/>
                <w:szCs w:val="16"/>
              </w:rPr>
              <w:t>**</w:t>
            </w:r>
          </w:p>
        </w:tc>
        <w:tc>
          <w:tcPr>
            <w:tcW w:w="325" w:type="pct"/>
            <w:shd w:val="clear" w:color="auto" w:fill="auto"/>
            <w:vAlign w:val="center"/>
            <w:hideMark/>
          </w:tcPr>
          <w:p w14:paraId="781ACE5A" w14:textId="77777777" w:rsidR="009B374D" w:rsidRPr="00EB30DE" w:rsidRDefault="009B374D" w:rsidP="006729C0">
            <w:pPr>
              <w:spacing w:line="240" w:lineRule="auto"/>
              <w:ind w:firstLine="0"/>
              <w:jc w:val="center"/>
              <w:rPr>
                <w:sz w:val="16"/>
                <w:szCs w:val="16"/>
              </w:rPr>
            </w:pPr>
            <w:r w:rsidRPr="00EB30DE">
              <w:rPr>
                <w:sz w:val="16"/>
                <w:szCs w:val="16"/>
              </w:rPr>
              <w:t>.15</w:t>
            </w:r>
          </w:p>
        </w:tc>
        <w:tc>
          <w:tcPr>
            <w:tcW w:w="412" w:type="pct"/>
            <w:shd w:val="clear" w:color="auto" w:fill="auto"/>
            <w:vAlign w:val="center"/>
            <w:hideMark/>
          </w:tcPr>
          <w:p w14:paraId="376B384D" w14:textId="77777777" w:rsidR="009B374D" w:rsidRPr="00EB30DE" w:rsidRDefault="009B374D" w:rsidP="006729C0">
            <w:pPr>
              <w:spacing w:line="240" w:lineRule="auto"/>
              <w:ind w:firstLine="0"/>
              <w:jc w:val="center"/>
              <w:rPr>
                <w:sz w:val="16"/>
                <w:szCs w:val="16"/>
              </w:rPr>
            </w:pPr>
            <w:r w:rsidRPr="00EB30DE">
              <w:rPr>
                <w:sz w:val="16"/>
                <w:szCs w:val="16"/>
              </w:rPr>
              <w:t>.05, .24</w:t>
            </w:r>
          </w:p>
        </w:tc>
        <w:tc>
          <w:tcPr>
            <w:tcW w:w="240" w:type="pct"/>
            <w:tcBorders>
              <w:right w:val="single" w:sz="4" w:space="0" w:color="auto"/>
            </w:tcBorders>
            <w:shd w:val="clear" w:color="auto" w:fill="auto"/>
            <w:vAlign w:val="center"/>
            <w:hideMark/>
          </w:tcPr>
          <w:p w14:paraId="275BA124" w14:textId="4DB9A2F2" w:rsidR="009B374D" w:rsidRPr="00030BF9" w:rsidRDefault="009B374D" w:rsidP="006729C0">
            <w:pPr>
              <w:spacing w:line="240" w:lineRule="auto"/>
              <w:ind w:firstLine="0"/>
              <w:jc w:val="center"/>
              <w:rPr>
                <w:b/>
                <w:bCs/>
                <w:sz w:val="16"/>
                <w:szCs w:val="16"/>
              </w:rPr>
            </w:pPr>
            <w:r w:rsidRPr="00030BF9">
              <w:rPr>
                <w:b/>
                <w:bCs/>
                <w:sz w:val="16"/>
                <w:szCs w:val="16"/>
              </w:rPr>
              <w:t>.002</w:t>
            </w:r>
            <w:r w:rsidR="00030BF9" w:rsidRPr="00030BF9">
              <w:rPr>
                <w:rFonts w:hint="eastAsia"/>
                <w:b/>
                <w:bCs/>
                <w:sz w:val="16"/>
                <w:szCs w:val="16"/>
              </w:rPr>
              <w:t>**</w:t>
            </w:r>
          </w:p>
        </w:tc>
      </w:tr>
      <w:tr w:rsidR="009B374D" w:rsidRPr="00EB30DE" w14:paraId="7E4ABABD" w14:textId="77777777" w:rsidTr="009C69DC">
        <w:trPr>
          <w:trHeight w:val="144"/>
          <w:tblCellSpacing w:w="15" w:type="dxa"/>
        </w:trPr>
        <w:tc>
          <w:tcPr>
            <w:tcW w:w="1920" w:type="pct"/>
            <w:vAlign w:val="center"/>
            <w:hideMark/>
          </w:tcPr>
          <w:p w14:paraId="4CC8521C" w14:textId="77777777" w:rsidR="009B374D" w:rsidRPr="00EB30DE" w:rsidRDefault="009B374D" w:rsidP="006729C0">
            <w:pPr>
              <w:spacing w:line="240" w:lineRule="auto"/>
              <w:ind w:firstLine="48"/>
              <w:rPr>
                <w:sz w:val="16"/>
                <w:szCs w:val="16"/>
              </w:rPr>
            </w:pPr>
            <w:r w:rsidRPr="00EB30DE">
              <w:rPr>
                <w:sz w:val="16"/>
                <w:szCs w:val="16"/>
              </w:rPr>
              <w:t>Effectiveness (Perceived Normative)</w:t>
            </w:r>
          </w:p>
        </w:tc>
        <w:tc>
          <w:tcPr>
            <w:tcW w:w="325" w:type="pct"/>
            <w:shd w:val="clear" w:color="auto" w:fill="auto"/>
            <w:vAlign w:val="center"/>
            <w:hideMark/>
          </w:tcPr>
          <w:p w14:paraId="3C02DE7B" w14:textId="77777777" w:rsidR="009B374D" w:rsidRPr="00EB30DE" w:rsidRDefault="009B374D" w:rsidP="006729C0">
            <w:pPr>
              <w:spacing w:line="240" w:lineRule="auto"/>
              <w:ind w:firstLine="0"/>
              <w:jc w:val="center"/>
              <w:rPr>
                <w:sz w:val="16"/>
                <w:szCs w:val="16"/>
              </w:rPr>
            </w:pPr>
            <w:r w:rsidRPr="00EB30DE">
              <w:rPr>
                <w:sz w:val="16"/>
                <w:szCs w:val="16"/>
              </w:rPr>
              <w:t>-.03</w:t>
            </w:r>
          </w:p>
        </w:tc>
        <w:tc>
          <w:tcPr>
            <w:tcW w:w="412" w:type="pct"/>
            <w:shd w:val="clear" w:color="auto" w:fill="auto"/>
            <w:vAlign w:val="center"/>
            <w:hideMark/>
          </w:tcPr>
          <w:p w14:paraId="551DDF9C" w14:textId="77777777" w:rsidR="009B374D" w:rsidRPr="00EB30DE" w:rsidRDefault="009B374D" w:rsidP="006729C0">
            <w:pPr>
              <w:spacing w:line="240" w:lineRule="auto"/>
              <w:ind w:firstLine="0"/>
              <w:jc w:val="center"/>
              <w:rPr>
                <w:sz w:val="16"/>
                <w:szCs w:val="16"/>
              </w:rPr>
            </w:pPr>
            <w:r w:rsidRPr="00EB30DE">
              <w:rPr>
                <w:sz w:val="16"/>
                <w:szCs w:val="16"/>
              </w:rPr>
              <w:t>-.09, .02</w:t>
            </w:r>
          </w:p>
        </w:tc>
        <w:tc>
          <w:tcPr>
            <w:tcW w:w="240" w:type="pct"/>
            <w:shd w:val="clear" w:color="auto" w:fill="auto"/>
            <w:vAlign w:val="center"/>
            <w:hideMark/>
          </w:tcPr>
          <w:p w14:paraId="76185616" w14:textId="77777777" w:rsidR="009B374D" w:rsidRPr="00EB30DE" w:rsidRDefault="009B374D" w:rsidP="006729C0">
            <w:pPr>
              <w:spacing w:line="240" w:lineRule="auto"/>
              <w:ind w:firstLine="0"/>
              <w:jc w:val="center"/>
              <w:rPr>
                <w:sz w:val="16"/>
                <w:szCs w:val="16"/>
              </w:rPr>
            </w:pPr>
            <w:r w:rsidRPr="00EB30DE">
              <w:rPr>
                <w:sz w:val="16"/>
                <w:szCs w:val="16"/>
              </w:rPr>
              <w:t>.240</w:t>
            </w:r>
          </w:p>
        </w:tc>
        <w:tc>
          <w:tcPr>
            <w:tcW w:w="330" w:type="pct"/>
            <w:shd w:val="clear" w:color="auto" w:fill="auto"/>
            <w:vAlign w:val="center"/>
            <w:hideMark/>
          </w:tcPr>
          <w:p w14:paraId="1EAB71D8" w14:textId="77777777" w:rsidR="009B374D" w:rsidRPr="00EB30DE" w:rsidRDefault="009B374D" w:rsidP="006729C0">
            <w:pPr>
              <w:spacing w:line="240" w:lineRule="auto"/>
              <w:ind w:firstLine="0"/>
              <w:jc w:val="center"/>
              <w:rPr>
                <w:sz w:val="16"/>
                <w:szCs w:val="16"/>
              </w:rPr>
            </w:pPr>
            <w:r w:rsidRPr="00EB30DE">
              <w:rPr>
                <w:sz w:val="16"/>
                <w:szCs w:val="16"/>
              </w:rPr>
              <w:t>.00</w:t>
            </w:r>
          </w:p>
        </w:tc>
        <w:tc>
          <w:tcPr>
            <w:tcW w:w="392" w:type="pct"/>
            <w:shd w:val="clear" w:color="auto" w:fill="auto"/>
            <w:vAlign w:val="center"/>
            <w:hideMark/>
          </w:tcPr>
          <w:p w14:paraId="323B3C05" w14:textId="77777777" w:rsidR="009B374D" w:rsidRPr="00EB30DE" w:rsidRDefault="009B374D" w:rsidP="006729C0">
            <w:pPr>
              <w:spacing w:line="240" w:lineRule="auto"/>
              <w:ind w:firstLine="0"/>
              <w:jc w:val="center"/>
              <w:rPr>
                <w:sz w:val="16"/>
                <w:szCs w:val="16"/>
              </w:rPr>
            </w:pPr>
            <w:r w:rsidRPr="00EB30DE">
              <w:rPr>
                <w:sz w:val="16"/>
                <w:szCs w:val="16"/>
              </w:rPr>
              <w:t>-.03, .03</w:t>
            </w:r>
          </w:p>
        </w:tc>
        <w:tc>
          <w:tcPr>
            <w:tcW w:w="244" w:type="pct"/>
            <w:shd w:val="clear" w:color="auto" w:fill="auto"/>
            <w:vAlign w:val="center"/>
            <w:hideMark/>
          </w:tcPr>
          <w:p w14:paraId="257A4969" w14:textId="77777777" w:rsidR="009B374D" w:rsidRPr="00EB30DE" w:rsidRDefault="009B374D" w:rsidP="006729C0">
            <w:pPr>
              <w:spacing w:line="240" w:lineRule="auto"/>
              <w:ind w:firstLine="0"/>
              <w:jc w:val="center"/>
              <w:rPr>
                <w:sz w:val="16"/>
                <w:szCs w:val="16"/>
              </w:rPr>
            </w:pPr>
            <w:r w:rsidRPr="00EB30DE">
              <w:rPr>
                <w:sz w:val="16"/>
                <w:szCs w:val="16"/>
              </w:rPr>
              <w:t>.984</w:t>
            </w:r>
          </w:p>
        </w:tc>
        <w:tc>
          <w:tcPr>
            <w:tcW w:w="325" w:type="pct"/>
            <w:shd w:val="clear" w:color="auto" w:fill="auto"/>
            <w:vAlign w:val="center"/>
            <w:hideMark/>
          </w:tcPr>
          <w:p w14:paraId="5F5F0075" w14:textId="77777777" w:rsidR="009B374D" w:rsidRPr="00EB30DE" w:rsidRDefault="009B374D" w:rsidP="006729C0">
            <w:pPr>
              <w:spacing w:line="240" w:lineRule="auto"/>
              <w:ind w:firstLine="0"/>
              <w:jc w:val="center"/>
              <w:rPr>
                <w:sz w:val="16"/>
                <w:szCs w:val="16"/>
              </w:rPr>
            </w:pPr>
            <w:r w:rsidRPr="00EB30DE">
              <w:rPr>
                <w:sz w:val="16"/>
                <w:szCs w:val="16"/>
              </w:rPr>
              <w:t>-.07</w:t>
            </w:r>
          </w:p>
        </w:tc>
        <w:tc>
          <w:tcPr>
            <w:tcW w:w="412" w:type="pct"/>
            <w:shd w:val="clear" w:color="auto" w:fill="auto"/>
            <w:vAlign w:val="center"/>
            <w:hideMark/>
          </w:tcPr>
          <w:p w14:paraId="5AA17500" w14:textId="77777777" w:rsidR="009B374D" w:rsidRPr="00EB30DE" w:rsidRDefault="009B374D" w:rsidP="006729C0">
            <w:pPr>
              <w:spacing w:line="240" w:lineRule="auto"/>
              <w:ind w:firstLine="0"/>
              <w:jc w:val="center"/>
              <w:rPr>
                <w:sz w:val="16"/>
                <w:szCs w:val="16"/>
              </w:rPr>
            </w:pPr>
            <w:r w:rsidRPr="00EB30DE">
              <w:rPr>
                <w:sz w:val="16"/>
                <w:szCs w:val="16"/>
              </w:rPr>
              <w:t>-.15, .01</w:t>
            </w:r>
          </w:p>
        </w:tc>
        <w:tc>
          <w:tcPr>
            <w:tcW w:w="240" w:type="pct"/>
            <w:tcBorders>
              <w:right w:val="single" w:sz="4" w:space="0" w:color="auto"/>
            </w:tcBorders>
            <w:shd w:val="clear" w:color="auto" w:fill="auto"/>
            <w:vAlign w:val="center"/>
            <w:hideMark/>
          </w:tcPr>
          <w:p w14:paraId="7F125B6F" w14:textId="77777777" w:rsidR="009B374D" w:rsidRPr="00EB30DE" w:rsidRDefault="009B374D" w:rsidP="006729C0">
            <w:pPr>
              <w:spacing w:line="240" w:lineRule="auto"/>
              <w:ind w:firstLine="0"/>
              <w:jc w:val="center"/>
              <w:rPr>
                <w:sz w:val="16"/>
                <w:szCs w:val="16"/>
              </w:rPr>
            </w:pPr>
            <w:r w:rsidRPr="00EB30DE">
              <w:rPr>
                <w:sz w:val="16"/>
                <w:szCs w:val="16"/>
              </w:rPr>
              <w:t>.103</w:t>
            </w:r>
          </w:p>
        </w:tc>
      </w:tr>
      <w:tr w:rsidR="009B374D" w:rsidRPr="00EB30DE" w14:paraId="4E1E0C86" w14:textId="77777777" w:rsidTr="006729C0">
        <w:trPr>
          <w:trHeight w:val="144"/>
          <w:tblCellSpacing w:w="15" w:type="dxa"/>
        </w:trPr>
        <w:tc>
          <w:tcPr>
            <w:tcW w:w="1920" w:type="pct"/>
            <w:vAlign w:val="center"/>
            <w:hideMark/>
          </w:tcPr>
          <w:p w14:paraId="13EAE9F6" w14:textId="1E19C7CB" w:rsidR="009B374D" w:rsidRPr="00EB30DE" w:rsidRDefault="009B374D" w:rsidP="006729C0">
            <w:pPr>
              <w:spacing w:line="240" w:lineRule="auto"/>
              <w:ind w:firstLine="48"/>
              <w:rPr>
                <w:sz w:val="16"/>
                <w:szCs w:val="16"/>
              </w:rPr>
            </w:pPr>
            <w:r w:rsidRPr="00EB30DE">
              <w:rPr>
                <w:sz w:val="16"/>
                <w:szCs w:val="16"/>
              </w:rPr>
              <w:t>Region [</w:t>
            </w:r>
            <w:r w:rsidR="009C69DC">
              <w:rPr>
                <w:sz w:val="16"/>
                <w:szCs w:val="16"/>
              </w:rPr>
              <w:t>Anglo-West</w:t>
            </w:r>
            <w:r w:rsidRPr="00EB30DE">
              <w:rPr>
                <w:sz w:val="16"/>
                <w:szCs w:val="16"/>
              </w:rPr>
              <w:t xml:space="preserve">] </w:t>
            </w:r>
          </w:p>
        </w:tc>
        <w:tc>
          <w:tcPr>
            <w:tcW w:w="325" w:type="pct"/>
            <w:shd w:val="clear" w:color="auto" w:fill="auto"/>
            <w:vAlign w:val="center"/>
            <w:hideMark/>
          </w:tcPr>
          <w:p w14:paraId="361E3B3D"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412" w:type="pct"/>
            <w:shd w:val="clear" w:color="auto" w:fill="auto"/>
            <w:vAlign w:val="center"/>
            <w:hideMark/>
          </w:tcPr>
          <w:p w14:paraId="40D367D4"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240" w:type="pct"/>
            <w:shd w:val="clear" w:color="auto" w:fill="auto"/>
            <w:vAlign w:val="center"/>
            <w:hideMark/>
          </w:tcPr>
          <w:p w14:paraId="09431399"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330" w:type="pct"/>
            <w:shd w:val="clear" w:color="auto" w:fill="auto"/>
            <w:vAlign w:val="center"/>
            <w:hideMark/>
          </w:tcPr>
          <w:p w14:paraId="6D53976A" w14:textId="77777777" w:rsidR="009B374D" w:rsidRPr="00EB30DE" w:rsidRDefault="009B374D" w:rsidP="006729C0">
            <w:pPr>
              <w:spacing w:line="240" w:lineRule="auto"/>
              <w:ind w:firstLine="0"/>
              <w:jc w:val="center"/>
              <w:rPr>
                <w:sz w:val="16"/>
                <w:szCs w:val="16"/>
              </w:rPr>
            </w:pPr>
            <w:r w:rsidRPr="00EB30DE">
              <w:rPr>
                <w:sz w:val="16"/>
                <w:szCs w:val="16"/>
              </w:rPr>
              <w:t>.28</w:t>
            </w:r>
          </w:p>
        </w:tc>
        <w:tc>
          <w:tcPr>
            <w:tcW w:w="392" w:type="pct"/>
            <w:shd w:val="clear" w:color="auto" w:fill="auto"/>
            <w:vAlign w:val="center"/>
            <w:hideMark/>
          </w:tcPr>
          <w:p w14:paraId="3AE4BE9C" w14:textId="77777777" w:rsidR="009B374D" w:rsidRPr="00EB30DE" w:rsidRDefault="009B374D" w:rsidP="006729C0">
            <w:pPr>
              <w:spacing w:line="240" w:lineRule="auto"/>
              <w:ind w:firstLine="0"/>
              <w:jc w:val="center"/>
              <w:rPr>
                <w:sz w:val="16"/>
                <w:szCs w:val="16"/>
              </w:rPr>
            </w:pPr>
            <w:r w:rsidRPr="00EB30DE">
              <w:rPr>
                <w:sz w:val="16"/>
                <w:szCs w:val="16"/>
              </w:rPr>
              <w:t>.01, .55</w:t>
            </w:r>
          </w:p>
        </w:tc>
        <w:tc>
          <w:tcPr>
            <w:tcW w:w="244" w:type="pct"/>
            <w:shd w:val="clear" w:color="auto" w:fill="auto"/>
            <w:vAlign w:val="center"/>
            <w:hideMark/>
          </w:tcPr>
          <w:p w14:paraId="74713F4F" w14:textId="77777777" w:rsidR="009B374D" w:rsidRPr="00EB30DE" w:rsidRDefault="009B374D" w:rsidP="006729C0">
            <w:pPr>
              <w:spacing w:line="240" w:lineRule="auto"/>
              <w:ind w:firstLine="0"/>
              <w:jc w:val="center"/>
              <w:rPr>
                <w:sz w:val="16"/>
                <w:szCs w:val="16"/>
              </w:rPr>
            </w:pPr>
            <w:r w:rsidRPr="00EB30DE">
              <w:rPr>
                <w:sz w:val="16"/>
                <w:szCs w:val="16"/>
              </w:rPr>
              <w:t>.041</w:t>
            </w:r>
          </w:p>
        </w:tc>
        <w:tc>
          <w:tcPr>
            <w:tcW w:w="325" w:type="pct"/>
            <w:shd w:val="clear" w:color="auto" w:fill="auto"/>
            <w:vAlign w:val="center"/>
            <w:hideMark/>
          </w:tcPr>
          <w:p w14:paraId="3796B555" w14:textId="77777777" w:rsidR="009B374D" w:rsidRPr="00EB30DE" w:rsidRDefault="009B374D" w:rsidP="006729C0">
            <w:pPr>
              <w:spacing w:line="240" w:lineRule="auto"/>
              <w:ind w:firstLine="0"/>
              <w:jc w:val="center"/>
              <w:rPr>
                <w:sz w:val="16"/>
                <w:szCs w:val="16"/>
              </w:rPr>
            </w:pPr>
            <w:r w:rsidRPr="00EB30DE">
              <w:rPr>
                <w:sz w:val="16"/>
                <w:szCs w:val="16"/>
              </w:rPr>
              <w:t>.26</w:t>
            </w:r>
          </w:p>
        </w:tc>
        <w:tc>
          <w:tcPr>
            <w:tcW w:w="412" w:type="pct"/>
            <w:shd w:val="clear" w:color="auto" w:fill="auto"/>
            <w:vAlign w:val="center"/>
            <w:hideMark/>
          </w:tcPr>
          <w:p w14:paraId="2BB74CA1" w14:textId="77777777" w:rsidR="009B374D" w:rsidRPr="00EB30DE" w:rsidRDefault="009B374D" w:rsidP="006729C0">
            <w:pPr>
              <w:spacing w:line="240" w:lineRule="auto"/>
              <w:ind w:firstLine="0"/>
              <w:jc w:val="center"/>
              <w:rPr>
                <w:sz w:val="16"/>
                <w:szCs w:val="16"/>
              </w:rPr>
            </w:pPr>
            <w:r w:rsidRPr="00EB30DE">
              <w:rPr>
                <w:sz w:val="16"/>
                <w:szCs w:val="16"/>
              </w:rPr>
              <w:t>-.08, .60</w:t>
            </w:r>
          </w:p>
        </w:tc>
        <w:tc>
          <w:tcPr>
            <w:tcW w:w="240" w:type="pct"/>
            <w:shd w:val="clear" w:color="auto" w:fill="auto"/>
            <w:vAlign w:val="center"/>
            <w:hideMark/>
          </w:tcPr>
          <w:p w14:paraId="320392A8" w14:textId="77777777" w:rsidR="009B374D" w:rsidRPr="00EB30DE" w:rsidRDefault="009B374D" w:rsidP="006729C0">
            <w:pPr>
              <w:spacing w:line="240" w:lineRule="auto"/>
              <w:ind w:firstLine="0"/>
              <w:jc w:val="center"/>
              <w:rPr>
                <w:sz w:val="16"/>
                <w:szCs w:val="16"/>
              </w:rPr>
            </w:pPr>
            <w:r w:rsidRPr="00EB30DE">
              <w:rPr>
                <w:sz w:val="16"/>
                <w:szCs w:val="16"/>
              </w:rPr>
              <w:t>.131</w:t>
            </w:r>
          </w:p>
        </w:tc>
      </w:tr>
      <w:tr w:rsidR="009B374D" w:rsidRPr="00EB30DE" w14:paraId="05CD9D32" w14:textId="77777777" w:rsidTr="006729C0">
        <w:trPr>
          <w:trHeight w:val="144"/>
          <w:tblCellSpacing w:w="15" w:type="dxa"/>
        </w:trPr>
        <w:tc>
          <w:tcPr>
            <w:tcW w:w="1920" w:type="pct"/>
            <w:vAlign w:val="center"/>
            <w:hideMark/>
          </w:tcPr>
          <w:p w14:paraId="71D3542F" w14:textId="4426F427" w:rsidR="009B374D" w:rsidRPr="00EB30DE" w:rsidRDefault="009B374D" w:rsidP="006729C0">
            <w:pPr>
              <w:spacing w:line="240" w:lineRule="auto"/>
              <w:ind w:firstLine="48"/>
              <w:rPr>
                <w:sz w:val="16"/>
                <w:szCs w:val="16"/>
              </w:rPr>
            </w:pPr>
            <w:r w:rsidRPr="00EB30DE">
              <w:rPr>
                <w:sz w:val="16"/>
                <w:szCs w:val="16"/>
              </w:rPr>
              <w:t>Region [</w:t>
            </w:r>
            <w:r w:rsidR="009C69DC">
              <w:rPr>
                <w:sz w:val="16"/>
                <w:szCs w:val="16"/>
              </w:rPr>
              <w:t>MENA</w:t>
            </w:r>
            <w:r w:rsidRPr="00EB30DE">
              <w:rPr>
                <w:sz w:val="16"/>
                <w:szCs w:val="16"/>
              </w:rPr>
              <w:t>]</w:t>
            </w:r>
          </w:p>
        </w:tc>
        <w:tc>
          <w:tcPr>
            <w:tcW w:w="325" w:type="pct"/>
            <w:shd w:val="clear" w:color="auto" w:fill="auto"/>
            <w:vAlign w:val="center"/>
            <w:hideMark/>
          </w:tcPr>
          <w:p w14:paraId="5351714E" w14:textId="77777777" w:rsidR="009B374D" w:rsidRPr="00EB30DE" w:rsidRDefault="009B374D" w:rsidP="006729C0">
            <w:pPr>
              <w:spacing w:line="240" w:lineRule="auto"/>
              <w:ind w:firstLine="0"/>
              <w:jc w:val="center"/>
              <w:rPr>
                <w:sz w:val="16"/>
                <w:szCs w:val="16"/>
              </w:rPr>
            </w:pPr>
            <w:r w:rsidRPr="00EB30DE">
              <w:rPr>
                <w:sz w:val="16"/>
                <w:szCs w:val="16"/>
              </w:rPr>
              <w:t>-.28</w:t>
            </w:r>
          </w:p>
        </w:tc>
        <w:tc>
          <w:tcPr>
            <w:tcW w:w="412" w:type="pct"/>
            <w:shd w:val="clear" w:color="auto" w:fill="auto"/>
            <w:vAlign w:val="center"/>
            <w:hideMark/>
          </w:tcPr>
          <w:p w14:paraId="76749C44" w14:textId="77777777" w:rsidR="009B374D" w:rsidRPr="00EB30DE" w:rsidRDefault="009B374D" w:rsidP="006729C0">
            <w:pPr>
              <w:spacing w:line="240" w:lineRule="auto"/>
              <w:ind w:firstLine="0"/>
              <w:jc w:val="center"/>
              <w:rPr>
                <w:sz w:val="16"/>
                <w:szCs w:val="16"/>
              </w:rPr>
            </w:pPr>
            <w:r w:rsidRPr="00EB30DE">
              <w:rPr>
                <w:sz w:val="16"/>
                <w:szCs w:val="16"/>
              </w:rPr>
              <w:t>-.55, -.01</w:t>
            </w:r>
          </w:p>
        </w:tc>
        <w:tc>
          <w:tcPr>
            <w:tcW w:w="240" w:type="pct"/>
            <w:shd w:val="clear" w:color="auto" w:fill="auto"/>
            <w:vAlign w:val="center"/>
            <w:hideMark/>
          </w:tcPr>
          <w:p w14:paraId="729BE239" w14:textId="77777777" w:rsidR="009B374D" w:rsidRPr="00EB30DE" w:rsidRDefault="009B374D" w:rsidP="006729C0">
            <w:pPr>
              <w:spacing w:line="240" w:lineRule="auto"/>
              <w:ind w:firstLine="0"/>
              <w:jc w:val="center"/>
              <w:rPr>
                <w:sz w:val="16"/>
                <w:szCs w:val="16"/>
              </w:rPr>
            </w:pPr>
            <w:r w:rsidRPr="00EB30DE">
              <w:rPr>
                <w:sz w:val="16"/>
                <w:szCs w:val="16"/>
              </w:rPr>
              <w:t>.041</w:t>
            </w:r>
          </w:p>
        </w:tc>
        <w:tc>
          <w:tcPr>
            <w:tcW w:w="330" w:type="pct"/>
            <w:shd w:val="clear" w:color="auto" w:fill="auto"/>
            <w:vAlign w:val="center"/>
            <w:hideMark/>
          </w:tcPr>
          <w:p w14:paraId="614298EB"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392" w:type="pct"/>
            <w:shd w:val="clear" w:color="auto" w:fill="auto"/>
            <w:vAlign w:val="center"/>
            <w:hideMark/>
          </w:tcPr>
          <w:p w14:paraId="52F16515"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244" w:type="pct"/>
            <w:shd w:val="clear" w:color="auto" w:fill="auto"/>
            <w:vAlign w:val="center"/>
            <w:hideMark/>
          </w:tcPr>
          <w:p w14:paraId="11BFBE2F"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325" w:type="pct"/>
            <w:shd w:val="clear" w:color="auto" w:fill="auto"/>
            <w:vAlign w:val="center"/>
            <w:hideMark/>
          </w:tcPr>
          <w:p w14:paraId="03EFC59A" w14:textId="77777777" w:rsidR="009B374D" w:rsidRPr="00EB30DE" w:rsidRDefault="009B374D" w:rsidP="006729C0">
            <w:pPr>
              <w:spacing w:line="240" w:lineRule="auto"/>
              <w:ind w:firstLine="0"/>
              <w:jc w:val="center"/>
              <w:rPr>
                <w:sz w:val="16"/>
                <w:szCs w:val="16"/>
              </w:rPr>
            </w:pPr>
            <w:r w:rsidRPr="00EB30DE">
              <w:rPr>
                <w:sz w:val="16"/>
                <w:szCs w:val="16"/>
              </w:rPr>
              <w:t>-.02</w:t>
            </w:r>
          </w:p>
        </w:tc>
        <w:tc>
          <w:tcPr>
            <w:tcW w:w="412" w:type="pct"/>
            <w:shd w:val="clear" w:color="auto" w:fill="auto"/>
            <w:vAlign w:val="center"/>
            <w:hideMark/>
          </w:tcPr>
          <w:p w14:paraId="207C6516" w14:textId="77777777" w:rsidR="009B374D" w:rsidRPr="00EB30DE" w:rsidRDefault="009B374D" w:rsidP="006729C0">
            <w:pPr>
              <w:spacing w:line="240" w:lineRule="auto"/>
              <w:ind w:firstLine="0"/>
              <w:jc w:val="center"/>
              <w:rPr>
                <w:sz w:val="16"/>
                <w:szCs w:val="16"/>
              </w:rPr>
            </w:pPr>
            <w:r w:rsidRPr="00EB30DE">
              <w:rPr>
                <w:sz w:val="16"/>
                <w:szCs w:val="16"/>
              </w:rPr>
              <w:t>-.33, .29</w:t>
            </w:r>
          </w:p>
        </w:tc>
        <w:tc>
          <w:tcPr>
            <w:tcW w:w="240" w:type="pct"/>
            <w:shd w:val="clear" w:color="auto" w:fill="auto"/>
            <w:vAlign w:val="center"/>
            <w:hideMark/>
          </w:tcPr>
          <w:p w14:paraId="5F3EC30C" w14:textId="77777777" w:rsidR="009B374D" w:rsidRPr="00EB30DE" w:rsidRDefault="009B374D" w:rsidP="006729C0">
            <w:pPr>
              <w:spacing w:line="240" w:lineRule="auto"/>
              <w:ind w:firstLine="0"/>
              <w:jc w:val="center"/>
              <w:rPr>
                <w:sz w:val="16"/>
                <w:szCs w:val="16"/>
              </w:rPr>
            </w:pPr>
            <w:r w:rsidRPr="00EB30DE">
              <w:rPr>
                <w:sz w:val="16"/>
                <w:szCs w:val="16"/>
              </w:rPr>
              <w:t>.893</w:t>
            </w:r>
          </w:p>
        </w:tc>
      </w:tr>
      <w:tr w:rsidR="009B374D" w:rsidRPr="00EB30DE" w14:paraId="555D6B7D" w14:textId="77777777" w:rsidTr="006729C0">
        <w:trPr>
          <w:trHeight w:val="144"/>
          <w:tblCellSpacing w:w="15" w:type="dxa"/>
        </w:trPr>
        <w:tc>
          <w:tcPr>
            <w:tcW w:w="1920" w:type="pct"/>
            <w:vAlign w:val="center"/>
            <w:hideMark/>
          </w:tcPr>
          <w:p w14:paraId="3C1447FA" w14:textId="30B6FDEC" w:rsidR="009B374D" w:rsidRPr="00EB30DE" w:rsidRDefault="009B374D" w:rsidP="006729C0">
            <w:pPr>
              <w:spacing w:line="240" w:lineRule="auto"/>
              <w:ind w:firstLine="48"/>
              <w:rPr>
                <w:sz w:val="16"/>
                <w:szCs w:val="16"/>
              </w:rPr>
            </w:pPr>
            <w:r w:rsidRPr="00EB30DE">
              <w:rPr>
                <w:sz w:val="16"/>
                <w:szCs w:val="16"/>
              </w:rPr>
              <w:t>Region [</w:t>
            </w:r>
            <w:r w:rsidR="009C69DC">
              <w:rPr>
                <w:sz w:val="16"/>
                <w:szCs w:val="16"/>
              </w:rPr>
              <w:t>East Asia</w:t>
            </w:r>
            <w:r w:rsidRPr="00EB30DE">
              <w:rPr>
                <w:sz w:val="16"/>
                <w:szCs w:val="16"/>
              </w:rPr>
              <w:t>]</w:t>
            </w:r>
          </w:p>
        </w:tc>
        <w:tc>
          <w:tcPr>
            <w:tcW w:w="325" w:type="pct"/>
            <w:shd w:val="clear" w:color="auto" w:fill="auto"/>
            <w:vAlign w:val="center"/>
            <w:hideMark/>
          </w:tcPr>
          <w:p w14:paraId="711A203A" w14:textId="77777777" w:rsidR="009B374D" w:rsidRPr="00EB30DE" w:rsidRDefault="009B374D" w:rsidP="006729C0">
            <w:pPr>
              <w:spacing w:line="240" w:lineRule="auto"/>
              <w:ind w:firstLine="0"/>
              <w:jc w:val="center"/>
              <w:rPr>
                <w:sz w:val="16"/>
                <w:szCs w:val="16"/>
              </w:rPr>
            </w:pPr>
            <w:r w:rsidRPr="00EB30DE">
              <w:rPr>
                <w:sz w:val="16"/>
                <w:szCs w:val="16"/>
              </w:rPr>
              <w:t>-.26</w:t>
            </w:r>
          </w:p>
        </w:tc>
        <w:tc>
          <w:tcPr>
            <w:tcW w:w="412" w:type="pct"/>
            <w:shd w:val="clear" w:color="auto" w:fill="auto"/>
            <w:vAlign w:val="center"/>
            <w:hideMark/>
          </w:tcPr>
          <w:p w14:paraId="12534C2E" w14:textId="77777777" w:rsidR="009B374D" w:rsidRPr="00EB30DE" w:rsidRDefault="009B374D" w:rsidP="006729C0">
            <w:pPr>
              <w:spacing w:line="240" w:lineRule="auto"/>
              <w:ind w:firstLine="0"/>
              <w:jc w:val="center"/>
              <w:rPr>
                <w:sz w:val="16"/>
                <w:szCs w:val="16"/>
              </w:rPr>
            </w:pPr>
            <w:r w:rsidRPr="00EB30DE">
              <w:rPr>
                <w:sz w:val="16"/>
                <w:szCs w:val="16"/>
              </w:rPr>
              <w:t>-.60, .08</w:t>
            </w:r>
          </w:p>
        </w:tc>
        <w:tc>
          <w:tcPr>
            <w:tcW w:w="240" w:type="pct"/>
            <w:shd w:val="clear" w:color="auto" w:fill="auto"/>
            <w:vAlign w:val="center"/>
            <w:hideMark/>
          </w:tcPr>
          <w:p w14:paraId="209E44F9" w14:textId="77777777" w:rsidR="009B374D" w:rsidRPr="00EB30DE" w:rsidRDefault="009B374D" w:rsidP="006729C0">
            <w:pPr>
              <w:spacing w:line="240" w:lineRule="auto"/>
              <w:ind w:firstLine="0"/>
              <w:jc w:val="center"/>
              <w:rPr>
                <w:sz w:val="16"/>
                <w:szCs w:val="16"/>
              </w:rPr>
            </w:pPr>
            <w:r w:rsidRPr="00EB30DE">
              <w:rPr>
                <w:sz w:val="16"/>
                <w:szCs w:val="16"/>
              </w:rPr>
              <w:t>.131</w:t>
            </w:r>
          </w:p>
        </w:tc>
        <w:tc>
          <w:tcPr>
            <w:tcW w:w="330" w:type="pct"/>
            <w:shd w:val="clear" w:color="auto" w:fill="auto"/>
            <w:vAlign w:val="center"/>
            <w:hideMark/>
          </w:tcPr>
          <w:p w14:paraId="72C8CA23" w14:textId="77777777" w:rsidR="009B374D" w:rsidRPr="00EB30DE" w:rsidRDefault="009B374D" w:rsidP="006729C0">
            <w:pPr>
              <w:spacing w:line="240" w:lineRule="auto"/>
              <w:ind w:firstLine="0"/>
              <w:jc w:val="center"/>
              <w:rPr>
                <w:sz w:val="16"/>
                <w:szCs w:val="16"/>
              </w:rPr>
            </w:pPr>
            <w:r w:rsidRPr="00EB30DE">
              <w:rPr>
                <w:sz w:val="16"/>
                <w:szCs w:val="16"/>
              </w:rPr>
              <w:t>.02</w:t>
            </w:r>
          </w:p>
        </w:tc>
        <w:tc>
          <w:tcPr>
            <w:tcW w:w="392" w:type="pct"/>
            <w:shd w:val="clear" w:color="auto" w:fill="auto"/>
            <w:vAlign w:val="center"/>
            <w:hideMark/>
          </w:tcPr>
          <w:p w14:paraId="1BFF9E13" w14:textId="77777777" w:rsidR="009B374D" w:rsidRPr="00EB30DE" w:rsidRDefault="009B374D" w:rsidP="006729C0">
            <w:pPr>
              <w:spacing w:line="240" w:lineRule="auto"/>
              <w:ind w:firstLine="0"/>
              <w:jc w:val="center"/>
              <w:rPr>
                <w:sz w:val="16"/>
                <w:szCs w:val="16"/>
              </w:rPr>
            </w:pPr>
            <w:r w:rsidRPr="00EB30DE">
              <w:rPr>
                <w:sz w:val="16"/>
                <w:szCs w:val="16"/>
              </w:rPr>
              <w:t>-.29, .33</w:t>
            </w:r>
          </w:p>
        </w:tc>
        <w:tc>
          <w:tcPr>
            <w:tcW w:w="244" w:type="pct"/>
            <w:shd w:val="clear" w:color="auto" w:fill="auto"/>
            <w:vAlign w:val="center"/>
            <w:hideMark/>
          </w:tcPr>
          <w:p w14:paraId="385FEE08" w14:textId="77777777" w:rsidR="009B374D" w:rsidRPr="00EB30DE" w:rsidRDefault="009B374D" w:rsidP="006729C0">
            <w:pPr>
              <w:spacing w:line="240" w:lineRule="auto"/>
              <w:ind w:firstLine="0"/>
              <w:jc w:val="center"/>
              <w:rPr>
                <w:sz w:val="16"/>
                <w:szCs w:val="16"/>
              </w:rPr>
            </w:pPr>
            <w:r w:rsidRPr="00EB30DE">
              <w:rPr>
                <w:sz w:val="16"/>
                <w:szCs w:val="16"/>
              </w:rPr>
              <w:t>.893</w:t>
            </w:r>
          </w:p>
        </w:tc>
        <w:tc>
          <w:tcPr>
            <w:tcW w:w="325" w:type="pct"/>
            <w:shd w:val="clear" w:color="auto" w:fill="auto"/>
            <w:vAlign w:val="center"/>
            <w:hideMark/>
          </w:tcPr>
          <w:p w14:paraId="533B8C69"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412" w:type="pct"/>
            <w:shd w:val="clear" w:color="auto" w:fill="auto"/>
            <w:vAlign w:val="center"/>
            <w:hideMark/>
          </w:tcPr>
          <w:p w14:paraId="2E867A60"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240" w:type="pct"/>
            <w:shd w:val="clear" w:color="auto" w:fill="auto"/>
            <w:vAlign w:val="center"/>
            <w:hideMark/>
          </w:tcPr>
          <w:p w14:paraId="781193BB" w14:textId="77777777" w:rsidR="009B374D" w:rsidRPr="00EB30DE" w:rsidRDefault="009B374D" w:rsidP="006729C0">
            <w:pPr>
              <w:spacing w:line="240" w:lineRule="auto"/>
              <w:ind w:firstLine="0"/>
              <w:jc w:val="center"/>
              <w:rPr>
                <w:sz w:val="16"/>
                <w:szCs w:val="16"/>
              </w:rPr>
            </w:pPr>
            <w:r w:rsidRPr="00EB30DE">
              <w:rPr>
                <w:sz w:val="16"/>
                <w:szCs w:val="16"/>
              </w:rPr>
              <w:t>-</w:t>
            </w:r>
          </w:p>
        </w:tc>
      </w:tr>
      <w:tr w:rsidR="009B374D" w:rsidRPr="00EB30DE" w14:paraId="39D18B6F" w14:textId="77777777" w:rsidTr="00EB30DE">
        <w:trPr>
          <w:trHeight w:val="144"/>
          <w:tblCellSpacing w:w="15" w:type="dxa"/>
        </w:trPr>
        <w:tc>
          <w:tcPr>
            <w:tcW w:w="1920" w:type="pct"/>
            <w:vAlign w:val="center"/>
            <w:hideMark/>
          </w:tcPr>
          <w:p w14:paraId="7BF16C4E" w14:textId="06FCF64B" w:rsidR="009B374D" w:rsidRPr="00EB30DE" w:rsidRDefault="009B374D" w:rsidP="006729C0">
            <w:pPr>
              <w:spacing w:line="240" w:lineRule="auto"/>
              <w:ind w:firstLine="48"/>
              <w:rPr>
                <w:sz w:val="16"/>
                <w:szCs w:val="16"/>
              </w:rPr>
            </w:pPr>
            <w:r w:rsidRPr="00EB30DE">
              <w:rPr>
                <w:sz w:val="16"/>
                <w:szCs w:val="16"/>
              </w:rPr>
              <w:t>Morality (Personal) × Region [</w:t>
            </w:r>
            <w:r w:rsidR="009C69DC">
              <w:rPr>
                <w:sz w:val="16"/>
                <w:szCs w:val="16"/>
              </w:rPr>
              <w:t>Anglo-West</w:t>
            </w:r>
            <w:r w:rsidRPr="00EB30DE">
              <w:rPr>
                <w:sz w:val="16"/>
                <w:szCs w:val="16"/>
              </w:rPr>
              <w:t>]</w:t>
            </w:r>
          </w:p>
        </w:tc>
        <w:tc>
          <w:tcPr>
            <w:tcW w:w="325" w:type="pct"/>
            <w:shd w:val="clear" w:color="auto" w:fill="auto"/>
            <w:vAlign w:val="center"/>
            <w:hideMark/>
          </w:tcPr>
          <w:p w14:paraId="77D4DAA1"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412" w:type="pct"/>
            <w:shd w:val="clear" w:color="auto" w:fill="auto"/>
            <w:vAlign w:val="center"/>
            <w:hideMark/>
          </w:tcPr>
          <w:p w14:paraId="3BD43AB7"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240" w:type="pct"/>
            <w:shd w:val="clear" w:color="auto" w:fill="auto"/>
            <w:vAlign w:val="center"/>
            <w:hideMark/>
          </w:tcPr>
          <w:p w14:paraId="57DD4B6E"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330" w:type="pct"/>
            <w:shd w:val="clear" w:color="auto" w:fill="auto"/>
            <w:vAlign w:val="center"/>
            <w:hideMark/>
          </w:tcPr>
          <w:p w14:paraId="5FA3A9B4" w14:textId="77777777" w:rsidR="009B374D" w:rsidRPr="00EB30DE" w:rsidRDefault="009B374D" w:rsidP="006729C0">
            <w:pPr>
              <w:spacing w:line="240" w:lineRule="auto"/>
              <w:ind w:firstLine="0"/>
              <w:jc w:val="center"/>
              <w:rPr>
                <w:sz w:val="16"/>
                <w:szCs w:val="16"/>
              </w:rPr>
            </w:pPr>
            <w:r w:rsidRPr="00EB30DE">
              <w:rPr>
                <w:sz w:val="16"/>
                <w:szCs w:val="16"/>
              </w:rPr>
              <w:t>.26</w:t>
            </w:r>
          </w:p>
        </w:tc>
        <w:tc>
          <w:tcPr>
            <w:tcW w:w="392" w:type="pct"/>
            <w:shd w:val="clear" w:color="auto" w:fill="auto"/>
            <w:vAlign w:val="center"/>
            <w:hideMark/>
          </w:tcPr>
          <w:p w14:paraId="24B24A11" w14:textId="77777777" w:rsidR="009B374D" w:rsidRPr="00EB30DE" w:rsidRDefault="009B374D" w:rsidP="006729C0">
            <w:pPr>
              <w:spacing w:line="240" w:lineRule="auto"/>
              <w:ind w:firstLine="0"/>
              <w:jc w:val="center"/>
              <w:rPr>
                <w:sz w:val="16"/>
                <w:szCs w:val="16"/>
              </w:rPr>
            </w:pPr>
            <w:r w:rsidRPr="00EB30DE">
              <w:rPr>
                <w:sz w:val="16"/>
                <w:szCs w:val="16"/>
              </w:rPr>
              <w:t>.19, .34</w:t>
            </w:r>
          </w:p>
        </w:tc>
        <w:tc>
          <w:tcPr>
            <w:tcW w:w="244" w:type="pct"/>
            <w:shd w:val="clear" w:color="auto" w:fill="auto"/>
            <w:vAlign w:val="center"/>
            <w:hideMark/>
          </w:tcPr>
          <w:p w14:paraId="66D02253" w14:textId="77777777" w:rsidR="009B374D" w:rsidRPr="00030BF9" w:rsidRDefault="009B374D" w:rsidP="006729C0">
            <w:pPr>
              <w:spacing w:line="240" w:lineRule="auto"/>
              <w:ind w:firstLine="0"/>
              <w:jc w:val="center"/>
              <w:rPr>
                <w:b/>
                <w:bCs/>
                <w:sz w:val="16"/>
                <w:szCs w:val="16"/>
              </w:rPr>
            </w:pPr>
            <w:r w:rsidRPr="00030BF9">
              <w:rPr>
                <w:b/>
                <w:bCs/>
                <w:sz w:val="16"/>
                <w:szCs w:val="16"/>
              </w:rPr>
              <w:t>&lt;.001***</w:t>
            </w:r>
          </w:p>
        </w:tc>
        <w:tc>
          <w:tcPr>
            <w:tcW w:w="325" w:type="pct"/>
            <w:shd w:val="clear" w:color="auto" w:fill="auto"/>
            <w:vAlign w:val="center"/>
            <w:hideMark/>
          </w:tcPr>
          <w:p w14:paraId="59C1B42D" w14:textId="77777777" w:rsidR="009B374D" w:rsidRPr="00EB30DE" w:rsidRDefault="009B374D" w:rsidP="006729C0">
            <w:pPr>
              <w:spacing w:line="240" w:lineRule="auto"/>
              <w:ind w:firstLine="0"/>
              <w:jc w:val="center"/>
              <w:rPr>
                <w:sz w:val="16"/>
                <w:szCs w:val="16"/>
              </w:rPr>
            </w:pPr>
            <w:r w:rsidRPr="00EB30DE">
              <w:rPr>
                <w:sz w:val="16"/>
                <w:szCs w:val="16"/>
              </w:rPr>
              <w:t>.19</w:t>
            </w:r>
          </w:p>
        </w:tc>
        <w:tc>
          <w:tcPr>
            <w:tcW w:w="412" w:type="pct"/>
            <w:shd w:val="clear" w:color="auto" w:fill="auto"/>
            <w:vAlign w:val="center"/>
            <w:hideMark/>
          </w:tcPr>
          <w:p w14:paraId="7729FD02" w14:textId="77777777" w:rsidR="009B374D" w:rsidRPr="00EB30DE" w:rsidRDefault="009B374D" w:rsidP="006729C0">
            <w:pPr>
              <w:spacing w:line="240" w:lineRule="auto"/>
              <w:ind w:firstLine="0"/>
              <w:jc w:val="center"/>
              <w:rPr>
                <w:sz w:val="16"/>
                <w:szCs w:val="16"/>
              </w:rPr>
            </w:pPr>
            <w:r w:rsidRPr="00EB30DE">
              <w:rPr>
                <w:sz w:val="16"/>
                <w:szCs w:val="16"/>
              </w:rPr>
              <w:t>.08, .31</w:t>
            </w:r>
          </w:p>
        </w:tc>
        <w:tc>
          <w:tcPr>
            <w:tcW w:w="240" w:type="pct"/>
            <w:shd w:val="clear" w:color="auto" w:fill="auto"/>
            <w:vAlign w:val="center"/>
            <w:hideMark/>
          </w:tcPr>
          <w:p w14:paraId="20DC2DB0" w14:textId="379559B1" w:rsidR="009B374D" w:rsidRPr="00030BF9" w:rsidRDefault="009B374D" w:rsidP="006729C0">
            <w:pPr>
              <w:spacing w:line="240" w:lineRule="auto"/>
              <w:ind w:firstLine="0"/>
              <w:jc w:val="center"/>
              <w:rPr>
                <w:b/>
                <w:bCs/>
                <w:sz w:val="16"/>
                <w:szCs w:val="16"/>
              </w:rPr>
            </w:pPr>
            <w:r w:rsidRPr="00030BF9">
              <w:rPr>
                <w:b/>
                <w:bCs/>
                <w:sz w:val="16"/>
                <w:szCs w:val="16"/>
              </w:rPr>
              <w:t>.001</w:t>
            </w:r>
            <w:r w:rsidR="00030BF9" w:rsidRPr="00030BF9">
              <w:rPr>
                <w:rFonts w:hint="eastAsia"/>
                <w:b/>
                <w:bCs/>
                <w:sz w:val="16"/>
                <w:szCs w:val="16"/>
              </w:rPr>
              <w:t>**</w:t>
            </w:r>
          </w:p>
        </w:tc>
      </w:tr>
      <w:tr w:rsidR="009B374D" w:rsidRPr="00EB30DE" w14:paraId="112D555A" w14:textId="77777777" w:rsidTr="006729C0">
        <w:trPr>
          <w:trHeight w:val="144"/>
          <w:tblCellSpacing w:w="15" w:type="dxa"/>
        </w:trPr>
        <w:tc>
          <w:tcPr>
            <w:tcW w:w="1920" w:type="pct"/>
            <w:vAlign w:val="center"/>
            <w:hideMark/>
          </w:tcPr>
          <w:p w14:paraId="36DEFAA4" w14:textId="084DD8C8" w:rsidR="009B374D" w:rsidRPr="00EB30DE" w:rsidRDefault="009B374D" w:rsidP="006729C0">
            <w:pPr>
              <w:spacing w:line="240" w:lineRule="auto"/>
              <w:ind w:firstLine="48"/>
              <w:rPr>
                <w:sz w:val="16"/>
                <w:szCs w:val="16"/>
              </w:rPr>
            </w:pPr>
            <w:r w:rsidRPr="00EB30DE">
              <w:rPr>
                <w:sz w:val="16"/>
                <w:szCs w:val="16"/>
              </w:rPr>
              <w:t>Morality (Personal) × Region [</w:t>
            </w:r>
            <w:r w:rsidR="009C69DC">
              <w:rPr>
                <w:sz w:val="16"/>
                <w:szCs w:val="16"/>
              </w:rPr>
              <w:t>MENA</w:t>
            </w:r>
            <w:r w:rsidRPr="00EB30DE">
              <w:rPr>
                <w:sz w:val="16"/>
                <w:szCs w:val="16"/>
              </w:rPr>
              <w:t>]</w:t>
            </w:r>
          </w:p>
        </w:tc>
        <w:tc>
          <w:tcPr>
            <w:tcW w:w="325" w:type="pct"/>
            <w:shd w:val="clear" w:color="auto" w:fill="auto"/>
            <w:vAlign w:val="center"/>
            <w:hideMark/>
          </w:tcPr>
          <w:p w14:paraId="23422CD6" w14:textId="77777777" w:rsidR="009B374D" w:rsidRPr="00EB30DE" w:rsidRDefault="009B374D" w:rsidP="006729C0">
            <w:pPr>
              <w:spacing w:line="240" w:lineRule="auto"/>
              <w:ind w:firstLine="0"/>
              <w:jc w:val="center"/>
              <w:rPr>
                <w:sz w:val="16"/>
                <w:szCs w:val="16"/>
              </w:rPr>
            </w:pPr>
            <w:r w:rsidRPr="00EB30DE">
              <w:rPr>
                <w:sz w:val="16"/>
                <w:szCs w:val="16"/>
              </w:rPr>
              <w:t>-.26</w:t>
            </w:r>
          </w:p>
        </w:tc>
        <w:tc>
          <w:tcPr>
            <w:tcW w:w="412" w:type="pct"/>
            <w:shd w:val="clear" w:color="auto" w:fill="auto"/>
            <w:vAlign w:val="center"/>
            <w:hideMark/>
          </w:tcPr>
          <w:p w14:paraId="3CBEDD9E" w14:textId="77777777" w:rsidR="009B374D" w:rsidRPr="00EB30DE" w:rsidRDefault="009B374D" w:rsidP="006729C0">
            <w:pPr>
              <w:spacing w:line="240" w:lineRule="auto"/>
              <w:ind w:firstLine="0"/>
              <w:jc w:val="center"/>
              <w:rPr>
                <w:sz w:val="16"/>
                <w:szCs w:val="16"/>
              </w:rPr>
            </w:pPr>
            <w:r w:rsidRPr="00EB30DE">
              <w:rPr>
                <w:sz w:val="16"/>
                <w:szCs w:val="16"/>
              </w:rPr>
              <w:t>-.34, -.19</w:t>
            </w:r>
          </w:p>
        </w:tc>
        <w:tc>
          <w:tcPr>
            <w:tcW w:w="240" w:type="pct"/>
            <w:shd w:val="clear" w:color="auto" w:fill="auto"/>
            <w:vAlign w:val="center"/>
            <w:hideMark/>
          </w:tcPr>
          <w:p w14:paraId="0148C201" w14:textId="77777777" w:rsidR="009B374D" w:rsidRPr="00030BF9" w:rsidRDefault="009B374D" w:rsidP="006729C0">
            <w:pPr>
              <w:spacing w:line="240" w:lineRule="auto"/>
              <w:ind w:firstLine="0"/>
              <w:jc w:val="center"/>
              <w:rPr>
                <w:b/>
                <w:bCs/>
                <w:sz w:val="16"/>
                <w:szCs w:val="16"/>
              </w:rPr>
            </w:pPr>
            <w:r w:rsidRPr="00030BF9">
              <w:rPr>
                <w:b/>
                <w:bCs/>
                <w:sz w:val="16"/>
                <w:szCs w:val="16"/>
              </w:rPr>
              <w:t>&lt;.001***</w:t>
            </w:r>
          </w:p>
        </w:tc>
        <w:tc>
          <w:tcPr>
            <w:tcW w:w="330" w:type="pct"/>
            <w:shd w:val="clear" w:color="auto" w:fill="auto"/>
            <w:vAlign w:val="center"/>
            <w:hideMark/>
          </w:tcPr>
          <w:p w14:paraId="5F475E67"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392" w:type="pct"/>
            <w:shd w:val="clear" w:color="auto" w:fill="auto"/>
            <w:vAlign w:val="center"/>
            <w:hideMark/>
          </w:tcPr>
          <w:p w14:paraId="4FFD7E8B"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244" w:type="pct"/>
            <w:shd w:val="clear" w:color="auto" w:fill="auto"/>
            <w:vAlign w:val="center"/>
            <w:hideMark/>
          </w:tcPr>
          <w:p w14:paraId="4AEC79BB"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325" w:type="pct"/>
            <w:shd w:val="clear" w:color="auto" w:fill="auto"/>
            <w:vAlign w:val="center"/>
            <w:hideMark/>
          </w:tcPr>
          <w:p w14:paraId="6D06CF9A" w14:textId="77777777" w:rsidR="009B374D" w:rsidRPr="00EB30DE" w:rsidRDefault="009B374D" w:rsidP="006729C0">
            <w:pPr>
              <w:spacing w:line="240" w:lineRule="auto"/>
              <w:ind w:firstLine="0"/>
              <w:jc w:val="center"/>
              <w:rPr>
                <w:sz w:val="16"/>
                <w:szCs w:val="16"/>
              </w:rPr>
            </w:pPr>
            <w:r w:rsidRPr="00EB30DE">
              <w:rPr>
                <w:sz w:val="16"/>
                <w:szCs w:val="16"/>
              </w:rPr>
              <w:t>-.07</w:t>
            </w:r>
          </w:p>
        </w:tc>
        <w:tc>
          <w:tcPr>
            <w:tcW w:w="412" w:type="pct"/>
            <w:shd w:val="clear" w:color="auto" w:fill="auto"/>
            <w:vAlign w:val="center"/>
            <w:hideMark/>
          </w:tcPr>
          <w:p w14:paraId="39572A87" w14:textId="77777777" w:rsidR="009B374D" w:rsidRPr="00EB30DE" w:rsidRDefault="009B374D" w:rsidP="006729C0">
            <w:pPr>
              <w:spacing w:line="240" w:lineRule="auto"/>
              <w:ind w:firstLine="0"/>
              <w:jc w:val="center"/>
              <w:rPr>
                <w:sz w:val="16"/>
                <w:szCs w:val="16"/>
              </w:rPr>
            </w:pPr>
            <w:r w:rsidRPr="00EB30DE">
              <w:rPr>
                <w:sz w:val="16"/>
                <w:szCs w:val="16"/>
              </w:rPr>
              <w:t>-.17, .03</w:t>
            </w:r>
          </w:p>
        </w:tc>
        <w:tc>
          <w:tcPr>
            <w:tcW w:w="240" w:type="pct"/>
            <w:shd w:val="clear" w:color="auto" w:fill="auto"/>
            <w:vAlign w:val="center"/>
            <w:hideMark/>
          </w:tcPr>
          <w:p w14:paraId="60073FF4" w14:textId="77777777" w:rsidR="009B374D" w:rsidRPr="00EB30DE" w:rsidRDefault="009B374D" w:rsidP="006729C0">
            <w:pPr>
              <w:spacing w:line="240" w:lineRule="auto"/>
              <w:ind w:firstLine="0"/>
              <w:jc w:val="center"/>
              <w:rPr>
                <w:sz w:val="16"/>
                <w:szCs w:val="16"/>
              </w:rPr>
            </w:pPr>
            <w:r w:rsidRPr="00EB30DE">
              <w:rPr>
                <w:sz w:val="16"/>
                <w:szCs w:val="16"/>
              </w:rPr>
              <w:t>.184</w:t>
            </w:r>
          </w:p>
        </w:tc>
      </w:tr>
      <w:tr w:rsidR="009B374D" w:rsidRPr="00EB30DE" w14:paraId="7B561196" w14:textId="77777777" w:rsidTr="006729C0">
        <w:trPr>
          <w:trHeight w:val="144"/>
          <w:tblCellSpacing w:w="15" w:type="dxa"/>
        </w:trPr>
        <w:tc>
          <w:tcPr>
            <w:tcW w:w="1920" w:type="pct"/>
            <w:vAlign w:val="center"/>
            <w:hideMark/>
          </w:tcPr>
          <w:p w14:paraId="13300BC7" w14:textId="3DFBE7F2" w:rsidR="009B374D" w:rsidRPr="00EB30DE" w:rsidRDefault="009B374D" w:rsidP="006729C0">
            <w:pPr>
              <w:spacing w:line="240" w:lineRule="auto"/>
              <w:ind w:firstLine="48"/>
              <w:rPr>
                <w:sz w:val="16"/>
                <w:szCs w:val="16"/>
              </w:rPr>
            </w:pPr>
            <w:r w:rsidRPr="00EB30DE">
              <w:rPr>
                <w:sz w:val="16"/>
                <w:szCs w:val="16"/>
              </w:rPr>
              <w:t>Morality (Personal) × Region [</w:t>
            </w:r>
            <w:r w:rsidR="009C69DC">
              <w:rPr>
                <w:sz w:val="16"/>
                <w:szCs w:val="16"/>
              </w:rPr>
              <w:t>East Asia</w:t>
            </w:r>
            <w:r w:rsidRPr="00EB30DE">
              <w:rPr>
                <w:sz w:val="16"/>
                <w:szCs w:val="16"/>
              </w:rPr>
              <w:t>]</w:t>
            </w:r>
          </w:p>
        </w:tc>
        <w:tc>
          <w:tcPr>
            <w:tcW w:w="325" w:type="pct"/>
            <w:shd w:val="clear" w:color="auto" w:fill="auto"/>
            <w:vAlign w:val="center"/>
            <w:hideMark/>
          </w:tcPr>
          <w:p w14:paraId="35409FF8" w14:textId="77777777" w:rsidR="009B374D" w:rsidRPr="00EB30DE" w:rsidRDefault="009B374D" w:rsidP="006729C0">
            <w:pPr>
              <w:spacing w:line="240" w:lineRule="auto"/>
              <w:ind w:firstLine="0"/>
              <w:jc w:val="center"/>
              <w:rPr>
                <w:sz w:val="16"/>
                <w:szCs w:val="16"/>
              </w:rPr>
            </w:pPr>
            <w:r w:rsidRPr="00EB30DE">
              <w:rPr>
                <w:sz w:val="16"/>
                <w:szCs w:val="16"/>
              </w:rPr>
              <w:t>-.19</w:t>
            </w:r>
          </w:p>
        </w:tc>
        <w:tc>
          <w:tcPr>
            <w:tcW w:w="412" w:type="pct"/>
            <w:shd w:val="clear" w:color="auto" w:fill="auto"/>
            <w:vAlign w:val="center"/>
            <w:hideMark/>
          </w:tcPr>
          <w:p w14:paraId="0B45BC4C" w14:textId="77777777" w:rsidR="009B374D" w:rsidRPr="00EB30DE" w:rsidRDefault="009B374D" w:rsidP="006729C0">
            <w:pPr>
              <w:spacing w:line="240" w:lineRule="auto"/>
              <w:ind w:firstLine="0"/>
              <w:jc w:val="center"/>
              <w:rPr>
                <w:sz w:val="16"/>
                <w:szCs w:val="16"/>
              </w:rPr>
            </w:pPr>
            <w:r w:rsidRPr="00EB30DE">
              <w:rPr>
                <w:sz w:val="16"/>
                <w:szCs w:val="16"/>
              </w:rPr>
              <w:t>-.31, -.08</w:t>
            </w:r>
          </w:p>
        </w:tc>
        <w:tc>
          <w:tcPr>
            <w:tcW w:w="240" w:type="pct"/>
            <w:shd w:val="clear" w:color="auto" w:fill="auto"/>
            <w:vAlign w:val="center"/>
            <w:hideMark/>
          </w:tcPr>
          <w:p w14:paraId="0D5562DD" w14:textId="63BECD72" w:rsidR="009B374D" w:rsidRPr="0091619D" w:rsidRDefault="009B374D" w:rsidP="006729C0">
            <w:pPr>
              <w:spacing w:line="240" w:lineRule="auto"/>
              <w:ind w:firstLine="0"/>
              <w:jc w:val="center"/>
              <w:rPr>
                <w:b/>
                <w:bCs/>
                <w:sz w:val="16"/>
                <w:szCs w:val="16"/>
              </w:rPr>
            </w:pPr>
            <w:r w:rsidRPr="0091619D">
              <w:rPr>
                <w:b/>
                <w:bCs/>
                <w:sz w:val="16"/>
                <w:szCs w:val="16"/>
              </w:rPr>
              <w:t>.001</w:t>
            </w:r>
            <w:r w:rsidR="0091619D">
              <w:rPr>
                <w:rFonts w:hint="eastAsia"/>
                <w:b/>
                <w:bCs/>
                <w:sz w:val="16"/>
                <w:szCs w:val="16"/>
              </w:rPr>
              <w:t>**</w:t>
            </w:r>
          </w:p>
        </w:tc>
        <w:tc>
          <w:tcPr>
            <w:tcW w:w="330" w:type="pct"/>
            <w:shd w:val="clear" w:color="auto" w:fill="auto"/>
            <w:vAlign w:val="center"/>
            <w:hideMark/>
          </w:tcPr>
          <w:p w14:paraId="1FBE750E" w14:textId="77777777" w:rsidR="009B374D" w:rsidRPr="00EB30DE" w:rsidRDefault="009B374D" w:rsidP="006729C0">
            <w:pPr>
              <w:spacing w:line="240" w:lineRule="auto"/>
              <w:ind w:firstLine="0"/>
              <w:jc w:val="center"/>
              <w:rPr>
                <w:sz w:val="16"/>
                <w:szCs w:val="16"/>
              </w:rPr>
            </w:pPr>
            <w:r w:rsidRPr="00EB30DE">
              <w:rPr>
                <w:sz w:val="16"/>
                <w:szCs w:val="16"/>
              </w:rPr>
              <w:t>.07</w:t>
            </w:r>
          </w:p>
        </w:tc>
        <w:tc>
          <w:tcPr>
            <w:tcW w:w="392" w:type="pct"/>
            <w:shd w:val="clear" w:color="auto" w:fill="auto"/>
            <w:vAlign w:val="center"/>
            <w:hideMark/>
          </w:tcPr>
          <w:p w14:paraId="689D5979" w14:textId="77777777" w:rsidR="009B374D" w:rsidRPr="00EB30DE" w:rsidRDefault="009B374D" w:rsidP="006729C0">
            <w:pPr>
              <w:spacing w:line="240" w:lineRule="auto"/>
              <w:ind w:firstLine="0"/>
              <w:jc w:val="center"/>
              <w:rPr>
                <w:sz w:val="16"/>
                <w:szCs w:val="16"/>
              </w:rPr>
            </w:pPr>
            <w:r w:rsidRPr="00EB30DE">
              <w:rPr>
                <w:sz w:val="16"/>
                <w:szCs w:val="16"/>
              </w:rPr>
              <w:t>-.03, .17</w:t>
            </w:r>
          </w:p>
        </w:tc>
        <w:tc>
          <w:tcPr>
            <w:tcW w:w="244" w:type="pct"/>
            <w:shd w:val="clear" w:color="auto" w:fill="auto"/>
            <w:vAlign w:val="center"/>
            <w:hideMark/>
          </w:tcPr>
          <w:p w14:paraId="777E6A6B" w14:textId="77777777" w:rsidR="009B374D" w:rsidRPr="00EB30DE" w:rsidRDefault="009B374D" w:rsidP="006729C0">
            <w:pPr>
              <w:spacing w:line="240" w:lineRule="auto"/>
              <w:ind w:firstLine="0"/>
              <w:jc w:val="center"/>
              <w:rPr>
                <w:sz w:val="16"/>
                <w:szCs w:val="16"/>
              </w:rPr>
            </w:pPr>
            <w:r w:rsidRPr="00EB30DE">
              <w:rPr>
                <w:sz w:val="16"/>
                <w:szCs w:val="16"/>
              </w:rPr>
              <w:t>.184</w:t>
            </w:r>
          </w:p>
        </w:tc>
        <w:tc>
          <w:tcPr>
            <w:tcW w:w="325" w:type="pct"/>
            <w:shd w:val="clear" w:color="auto" w:fill="auto"/>
            <w:vAlign w:val="center"/>
            <w:hideMark/>
          </w:tcPr>
          <w:p w14:paraId="47C5878D"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412" w:type="pct"/>
            <w:shd w:val="clear" w:color="auto" w:fill="auto"/>
            <w:vAlign w:val="center"/>
            <w:hideMark/>
          </w:tcPr>
          <w:p w14:paraId="7FEE0FA6"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240" w:type="pct"/>
            <w:shd w:val="clear" w:color="auto" w:fill="auto"/>
            <w:vAlign w:val="center"/>
            <w:hideMark/>
          </w:tcPr>
          <w:p w14:paraId="6ADB54EE" w14:textId="77777777" w:rsidR="009B374D" w:rsidRPr="00EB30DE" w:rsidRDefault="009B374D" w:rsidP="006729C0">
            <w:pPr>
              <w:spacing w:line="240" w:lineRule="auto"/>
              <w:ind w:firstLine="0"/>
              <w:jc w:val="center"/>
              <w:rPr>
                <w:sz w:val="16"/>
                <w:szCs w:val="16"/>
              </w:rPr>
            </w:pPr>
            <w:r w:rsidRPr="00EB30DE">
              <w:rPr>
                <w:sz w:val="16"/>
                <w:szCs w:val="16"/>
              </w:rPr>
              <w:t>-</w:t>
            </w:r>
          </w:p>
        </w:tc>
      </w:tr>
      <w:tr w:rsidR="009B374D" w:rsidRPr="00EB30DE" w14:paraId="5269795D" w14:textId="77777777" w:rsidTr="00EB30DE">
        <w:trPr>
          <w:trHeight w:val="144"/>
          <w:tblCellSpacing w:w="15" w:type="dxa"/>
        </w:trPr>
        <w:tc>
          <w:tcPr>
            <w:tcW w:w="1920" w:type="pct"/>
            <w:vAlign w:val="center"/>
            <w:hideMark/>
          </w:tcPr>
          <w:p w14:paraId="2FEDB3AF" w14:textId="46E9F592" w:rsidR="009B374D" w:rsidRPr="00EB30DE" w:rsidRDefault="009B374D" w:rsidP="006729C0">
            <w:pPr>
              <w:spacing w:line="240" w:lineRule="auto"/>
              <w:ind w:firstLine="48"/>
              <w:rPr>
                <w:sz w:val="16"/>
                <w:szCs w:val="16"/>
              </w:rPr>
            </w:pPr>
            <w:r w:rsidRPr="00EB30DE">
              <w:rPr>
                <w:sz w:val="16"/>
                <w:szCs w:val="16"/>
              </w:rPr>
              <w:t>Effectiveness (Personal) × Region [</w:t>
            </w:r>
            <w:r w:rsidR="009C69DC">
              <w:rPr>
                <w:sz w:val="16"/>
                <w:szCs w:val="16"/>
              </w:rPr>
              <w:t>Anglo-West</w:t>
            </w:r>
            <w:r w:rsidRPr="00EB30DE">
              <w:rPr>
                <w:sz w:val="16"/>
                <w:szCs w:val="16"/>
              </w:rPr>
              <w:t>]</w:t>
            </w:r>
          </w:p>
        </w:tc>
        <w:tc>
          <w:tcPr>
            <w:tcW w:w="325" w:type="pct"/>
            <w:shd w:val="clear" w:color="auto" w:fill="auto"/>
            <w:vAlign w:val="center"/>
            <w:hideMark/>
          </w:tcPr>
          <w:p w14:paraId="4D1314B8"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412" w:type="pct"/>
            <w:shd w:val="clear" w:color="auto" w:fill="auto"/>
            <w:vAlign w:val="center"/>
            <w:hideMark/>
          </w:tcPr>
          <w:p w14:paraId="700EB001"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240" w:type="pct"/>
            <w:shd w:val="clear" w:color="auto" w:fill="auto"/>
            <w:vAlign w:val="center"/>
            <w:hideMark/>
          </w:tcPr>
          <w:p w14:paraId="7E831C68"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330" w:type="pct"/>
            <w:shd w:val="clear" w:color="auto" w:fill="auto"/>
            <w:vAlign w:val="center"/>
            <w:hideMark/>
          </w:tcPr>
          <w:p w14:paraId="06E5C057" w14:textId="77777777" w:rsidR="009B374D" w:rsidRPr="00EB30DE" w:rsidRDefault="009B374D" w:rsidP="006729C0">
            <w:pPr>
              <w:spacing w:line="240" w:lineRule="auto"/>
              <w:ind w:firstLine="0"/>
              <w:jc w:val="center"/>
              <w:rPr>
                <w:sz w:val="16"/>
                <w:szCs w:val="16"/>
              </w:rPr>
            </w:pPr>
            <w:r w:rsidRPr="00EB30DE">
              <w:rPr>
                <w:sz w:val="16"/>
                <w:szCs w:val="16"/>
              </w:rPr>
              <w:t>-.02</w:t>
            </w:r>
          </w:p>
        </w:tc>
        <w:tc>
          <w:tcPr>
            <w:tcW w:w="392" w:type="pct"/>
            <w:shd w:val="clear" w:color="auto" w:fill="auto"/>
            <w:vAlign w:val="center"/>
            <w:hideMark/>
          </w:tcPr>
          <w:p w14:paraId="37107524" w14:textId="77777777" w:rsidR="009B374D" w:rsidRPr="00EB30DE" w:rsidRDefault="009B374D" w:rsidP="006729C0">
            <w:pPr>
              <w:spacing w:line="240" w:lineRule="auto"/>
              <w:ind w:firstLine="0"/>
              <w:jc w:val="center"/>
              <w:rPr>
                <w:sz w:val="16"/>
                <w:szCs w:val="16"/>
              </w:rPr>
            </w:pPr>
            <w:r w:rsidRPr="00EB30DE">
              <w:rPr>
                <w:sz w:val="16"/>
                <w:szCs w:val="16"/>
              </w:rPr>
              <w:t>-.08, .04</w:t>
            </w:r>
          </w:p>
        </w:tc>
        <w:tc>
          <w:tcPr>
            <w:tcW w:w="244" w:type="pct"/>
            <w:shd w:val="clear" w:color="auto" w:fill="auto"/>
            <w:vAlign w:val="center"/>
            <w:hideMark/>
          </w:tcPr>
          <w:p w14:paraId="0D6AAE03" w14:textId="77777777" w:rsidR="009B374D" w:rsidRPr="00EB30DE" w:rsidRDefault="009B374D" w:rsidP="006729C0">
            <w:pPr>
              <w:spacing w:line="240" w:lineRule="auto"/>
              <w:ind w:firstLine="0"/>
              <w:jc w:val="center"/>
              <w:rPr>
                <w:sz w:val="16"/>
                <w:szCs w:val="16"/>
              </w:rPr>
            </w:pPr>
            <w:r w:rsidRPr="00EB30DE">
              <w:rPr>
                <w:sz w:val="16"/>
                <w:szCs w:val="16"/>
              </w:rPr>
              <w:t>.524</w:t>
            </w:r>
          </w:p>
        </w:tc>
        <w:tc>
          <w:tcPr>
            <w:tcW w:w="325" w:type="pct"/>
            <w:shd w:val="clear" w:color="auto" w:fill="auto"/>
            <w:vAlign w:val="center"/>
            <w:hideMark/>
          </w:tcPr>
          <w:p w14:paraId="50A26AF3" w14:textId="77777777" w:rsidR="009B374D" w:rsidRPr="00EB30DE" w:rsidRDefault="009B374D" w:rsidP="006729C0">
            <w:pPr>
              <w:spacing w:line="240" w:lineRule="auto"/>
              <w:ind w:firstLine="0"/>
              <w:jc w:val="center"/>
              <w:rPr>
                <w:sz w:val="16"/>
                <w:szCs w:val="16"/>
              </w:rPr>
            </w:pPr>
            <w:r w:rsidRPr="00EB30DE">
              <w:rPr>
                <w:sz w:val="16"/>
                <w:szCs w:val="16"/>
              </w:rPr>
              <w:t>-.15</w:t>
            </w:r>
          </w:p>
        </w:tc>
        <w:tc>
          <w:tcPr>
            <w:tcW w:w="412" w:type="pct"/>
            <w:shd w:val="clear" w:color="auto" w:fill="auto"/>
            <w:vAlign w:val="center"/>
            <w:hideMark/>
          </w:tcPr>
          <w:p w14:paraId="01EDDF85" w14:textId="77777777" w:rsidR="009B374D" w:rsidRPr="00EB30DE" w:rsidRDefault="009B374D" w:rsidP="006729C0">
            <w:pPr>
              <w:spacing w:line="240" w:lineRule="auto"/>
              <w:ind w:firstLine="0"/>
              <w:jc w:val="center"/>
              <w:rPr>
                <w:sz w:val="16"/>
                <w:szCs w:val="16"/>
              </w:rPr>
            </w:pPr>
            <w:r w:rsidRPr="00EB30DE">
              <w:rPr>
                <w:sz w:val="16"/>
                <w:szCs w:val="16"/>
              </w:rPr>
              <w:t>-.25, -.05</w:t>
            </w:r>
          </w:p>
        </w:tc>
        <w:tc>
          <w:tcPr>
            <w:tcW w:w="240" w:type="pct"/>
            <w:shd w:val="clear" w:color="auto" w:fill="auto"/>
            <w:vAlign w:val="center"/>
            <w:hideMark/>
          </w:tcPr>
          <w:p w14:paraId="1DA4B2BB" w14:textId="16FE905E" w:rsidR="009B374D" w:rsidRPr="00F415A7" w:rsidRDefault="009B374D" w:rsidP="006729C0">
            <w:pPr>
              <w:spacing w:line="240" w:lineRule="auto"/>
              <w:ind w:firstLine="0"/>
              <w:jc w:val="center"/>
              <w:rPr>
                <w:b/>
                <w:bCs/>
                <w:sz w:val="16"/>
                <w:szCs w:val="16"/>
              </w:rPr>
            </w:pPr>
            <w:r w:rsidRPr="00F415A7">
              <w:rPr>
                <w:b/>
                <w:bCs/>
                <w:sz w:val="16"/>
                <w:szCs w:val="16"/>
              </w:rPr>
              <w:t>.002</w:t>
            </w:r>
            <w:r w:rsidR="00F415A7" w:rsidRPr="00F415A7">
              <w:rPr>
                <w:rFonts w:hint="eastAsia"/>
                <w:b/>
                <w:bCs/>
                <w:sz w:val="16"/>
                <w:szCs w:val="16"/>
              </w:rPr>
              <w:t>**</w:t>
            </w:r>
          </w:p>
        </w:tc>
      </w:tr>
      <w:tr w:rsidR="009B374D" w:rsidRPr="00EB30DE" w14:paraId="660D7B72" w14:textId="77777777" w:rsidTr="006729C0">
        <w:trPr>
          <w:trHeight w:val="144"/>
          <w:tblCellSpacing w:w="15" w:type="dxa"/>
        </w:trPr>
        <w:tc>
          <w:tcPr>
            <w:tcW w:w="1920" w:type="pct"/>
            <w:vAlign w:val="center"/>
            <w:hideMark/>
          </w:tcPr>
          <w:p w14:paraId="3361D5EE" w14:textId="74943F50" w:rsidR="009B374D" w:rsidRPr="00EB30DE" w:rsidRDefault="009B374D" w:rsidP="006729C0">
            <w:pPr>
              <w:spacing w:line="240" w:lineRule="auto"/>
              <w:ind w:firstLine="48"/>
              <w:rPr>
                <w:sz w:val="16"/>
                <w:szCs w:val="16"/>
              </w:rPr>
            </w:pPr>
            <w:r w:rsidRPr="00EB30DE">
              <w:rPr>
                <w:sz w:val="16"/>
                <w:szCs w:val="16"/>
              </w:rPr>
              <w:t>Effectiveness (Personal) × Region [</w:t>
            </w:r>
            <w:r w:rsidR="009C69DC">
              <w:rPr>
                <w:sz w:val="16"/>
                <w:szCs w:val="16"/>
              </w:rPr>
              <w:t>MENA</w:t>
            </w:r>
            <w:r w:rsidRPr="00EB30DE">
              <w:rPr>
                <w:sz w:val="16"/>
                <w:szCs w:val="16"/>
              </w:rPr>
              <w:t>]</w:t>
            </w:r>
          </w:p>
        </w:tc>
        <w:tc>
          <w:tcPr>
            <w:tcW w:w="325" w:type="pct"/>
            <w:shd w:val="clear" w:color="auto" w:fill="auto"/>
            <w:vAlign w:val="center"/>
            <w:hideMark/>
          </w:tcPr>
          <w:p w14:paraId="4B58C993" w14:textId="77777777" w:rsidR="009B374D" w:rsidRPr="00EB30DE" w:rsidRDefault="009B374D" w:rsidP="006729C0">
            <w:pPr>
              <w:spacing w:line="240" w:lineRule="auto"/>
              <w:ind w:firstLine="0"/>
              <w:jc w:val="center"/>
              <w:rPr>
                <w:sz w:val="16"/>
                <w:szCs w:val="16"/>
              </w:rPr>
            </w:pPr>
            <w:r w:rsidRPr="00EB30DE">
              <w:rPr>
                <w:sz w:val="16"/>
                <w:szCs w:val="16"/>
              </w:rPr>
              <w:t>.02</w:t>
            </w:r>
          </w:p>
        </w:tc>
        <w:tc>
          <w:tcPr>
            <w:tcW w:w="412" w:type="pct"/>
            <w:shd w:val="clear" w:color="auto" w:fill="auto"/>
            <w:vAlign w:val="center"/>
            <w:hideMark/>
          </w:tcPr>
          <w:p w14:paraId="2839FC7F" w14:textId="77777777" w:rsidR="009B374D" w:rsidRPr="00EB30DE" w:rsidRDefault="009B374D" w:rsidP="006729C0">
            <w:pPr>
              <w:spacing w:line="240" w:lineRule="auto"/>
              <w:ind w:firstLine="0"/>
              <w:jc w:val="center"/>
              <w:rPr>
                <w:sz w:val="16"/>
                <w:szCs w:val="16"/>
              </w:rPr>
            </w:pPr>
            <w:r w:rsidRPr="00EB30DE">
              <w:rPr>
                <w:sz w:val="16"/>
                <w:szCs w:val="16"/>
              </w:rPr>
              <w:t>-.04, .08</w:t>
            </w:r>
          </w:p>
        </w:tc>
        <w:tc>
          <w:tcPr>
            <w:tcW w:w="240" w:type="pct"/>
            <w:shd w:val="clear" w:color="auto" w:fill="auto"/>
            <w:vAlign w:val="center"/>
            <w:hideMark/>
          </w:tcPr>
          <w:p w14:paraId="539863C9" w14:textId="77777777" w:rsidR="009B374D" w:rsidRPr="00EB30DE" w:rsidRDefault="009B374D" w:rsidP="006729C0">
            <w:pPr>
              <w:spacing w:line="240" w:lineRule="auto"/>
              <w:ind w:firstLine="0"/>
              <w:jc w:val="center"/>
              <w:rPr>
                <w:sz w:val="16"/>
                <w:szCs w:val="16"/>
              </w:rPr>
            </w:pPr>
            <w:r w:rsidRPr="00EB30DE">
              <w:rPr>
                <w:sz w:val="16"/>
                <w:szCs w:val="16"/>
              </w:rPr>
              <w:t>.524</w:t>
            </w:r>
          </w:p>
        </w:tc>
        <w:tc>
          <w:tcPr>
            <w:tcW w:w="330" w:type="pct"/>
            <w:shd w:val="clear" w:color="auto" w:fill="auto"/>
            <w:vAlign w:val="center"/>
            <w:hideMark/>
          </w:tcPr>
          <w:p w14:paraId="1838F315"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392" w:type="pct"/>
            <w:shd w:val="clear" w:color="auto" w:fill="auto"/>
            <w:vAlign w:val="center"/>
            <w:hideMark/>
          </w:tcPr>
          <w:p w14:paraId="5BD23708"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244" w:type="pct"/>
            <w:shd w:val="clear" w:color="auto" w:fill="auto"/>
            <w:vAlign w:val="center"/>
            <w:hideMark/>
          </w:tcPr>
          <w:p w14:paraId="2A9615E9"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325" w:type="pct"/>
            <w:shd w:val="clear" w:color="auto" w:fill="auto"/>
            <w:vAlign w:val="center"/>
            <w:hideMark/>
          </w:tcPr>
          <w:p w14:paraId="5AD3439D" w14:textId="77777777" w:rsidR="009B374D" w:rsidRPr="00EB30DE" w:rsidRDefault="009B374D" w:rsidP="006729C0">
            <w:pPr>
              <w:spacing w:line="240" w:lineRule="auto"/>
              <w:ind w:firstLine="0"/>
              <w:jc w:val="center"/>
              <w:rPr>
                <w:sz w:val="16"/>
                <w:szCs w:val="16"/>
              </w:rPr>
            </w:pPr>
            <w:r w:rsidRPr="00EB30DE">
              <w:rPr>
                <w:sz w:val="16"/>
                <w:szCs w:val="16"/>
              </w:rPr>
              <w:t>-.13</w:t>
            </w:r>
          </w:p>
        </w:tc>
        <w:tc>
          <w:tcPr>
            <w:tcW w:w="412" w:type="pct"/>
            <w:shd w:val="clear" w:color="auto" w:fill="auto"/>
            <w:vAlign w:val="center"/>
            <w:hideMark/>
          </w:tcPr>
          <w:p w14:paraId="75D5D22C" w14:textId="77777777" w:rsidR="009B374D" w:rsidRPr="00EB30DE" w:rsidRDefault="009B374D" w:rsidP="006729C0">
            <w:pPr>
              <w:spacing w:line="240" w:lineRule="auto"/>
              <w:ind w:firstLine="0"/>
              <w:jc w:val="center"/>
              <w:rPr>
                <w:sz w:val="16"/>
                <w:szCs w:val="16"/>
              </w:rPr>
            </w:pPr>
            <w:r w:rsidRPr="00EB30DE">
              <w:rPr>
                <w:sz w:val="16"/>
                <w:szCs w:val="16"/>
              </w:rPr>
              <w:t>-.22, -.04</w:t>
            </w:r>
          </w:p>
        </w:tc>
        <w:tc>
          <w:tcPr>
            <w:tcW w:w="240" w:type="pct"/>
            <w:shd w:val="clear" w:color="auto" w:fill="auto"/>
            <w:vAlign w:val="center"/>
            <w:hideMark/>
          </w:tcPr>
          <w:p w14:paraId="26ECD0A8" w14:textId="5CB0F79D" w:rsidR="009B374D" w:rsidRPr="00F415A7" w:rsidRDefault="009B374D" w:rsidP="006729C0">
            <w:pPr>
              <w:spacing w:line="240" w:lineRule="auto"/>
              <w:ind w:firstLine="0"/>
              <w:jc w:val="center"/>
              <w:rPr>
                <w:b/>
                <w:bCs/>
                <w:sz w:val="16"/>
                <w:szCs w:val="16"/>
              </w:rPr>
            </w:pPr>
            <w:r w:rsidRPr="00F415A7">
              <w:rPr>
                <w:b/>
                <w:bCs/>
                <w:sz w:val="16"/>
                <w:szCs w:val="16"/>
              </w:rPr>
              <w:t>.003</w:t>
            </w:r>
            <w:r w:rsidR="00F415A7" w:rsidRPr="00F415A7">
              <w:rPr>
                <w:rFonts w:hint="eastAsia"/>
                <w:b/>
                <w:bCs/>
                <w:sz w:val="16"/>
                <w:szCs w:val="16"/>
              </w:rPr>
              <w:t>**</w:t>
            </w:r>
          </w:p>
        </w:tc>
      </w:tr>
      <w:tr w:rsidR="009B374D" w:rsidRPr="00EB30DE" w14:paraId="6B1F53D4" w14:textId="77777777" w:rsidTr="006729C0">
        <w:trPr>
          <w:trHeight w:val="144"/>
          <w:tblCellSpacing w:w="15" w:type="dxa"/>
        </w:trPr>
        <w:tc>
          <w:tcPr>
            <w:tcW w:w="1920" w:type="pct"/>
            <w:vAlign w:val="center"/>
            <w:hideMark/>
          </w:tcPr>
          <w:p w14:paraId="2E45AA05" w14:textId="459C8F06" w:rsidR="009B374D" w:rsidRPr="00EB30DE" w:rsidRDefault="009B374D" w:rsidP="006729C0">
            <w:pPr>
              <w:spacing w:line="240" w:lineRule="auto"/>
              <w:ind w:firstLine="48"/>
              <w:rPr>
                <w:sz w:val="16"/>
                <w:szCs w:val="16"/>
              </w:rPr>
            </w:pPr>
            <w:r w:rsidRPr="00EB30DE">
              <w:rPr>
                <w:sz w:val="16"/>
                <w:szCs w:val="16"/>
              </w:rPr>
              <w:t>Effectiveness (Personal) × Region [</w:t>
            </w:r>
            <w:r w:rsidR="009C69DC">
              <w:rPr>
                <w:sz w:val="16"/>
                <w:szCs w:val="16"/>
              </w:rPr>
              <w:t>East Asia</w:t>
            </w:r>
            <w:r w:rsidRPr="00EB30DE">
              <w:rPr>
                <w:sz w:val="16"/>
                <w:szCs w:val="16"/>
              </w:rPr>
              <w:t>]</w:t>
            </w:r>
          </w:p>
        </w:tc>
        <w:tc>
          <w:tcPr>
            <w:tcW w:w="325" w:type="pct"/>
            <w:shd w:val="clear" w:color="auto" w:fill="auto"/>
            <w:vAlign w:val="center"/>
            <w:hideMark/>
          </w:tcPr>
          <w:p w14:paraId="419840FB" w14:textId="77777777" w:rsidR="009B374D" w:rsidRPr="00EB30DE" w:rsidRDefault="009B374D" w:rsidP="006729C0">
            <w:pPr>
              <w:spacing w:line="240" w:lineRule="auto"/>
              <w:ind w:firstLine="0"/>
              <w:jc w:val="center"/>
              <w:rPr>
                <w:sz w:val="16"/>
                <w:szCs w:val="16"/>
              </w:rPr>
            </w:pPr>
            <w:r w:rsidRPr="00EB30DE">
              <w:rPr>
                <w:sz w:val="16"/>
                <w:szCs w:val="16"/>
              </w:rPr>
              <w:t>.15</w:t>
            </w:r>
          </w:p>
        </w:tc>
        <w:tc>
          <w:tcPr>
            <w:tcW w:w="412" w:type="pct"/>
            <w:shd w:val="clear" w:color="auto" w:fill="auto"/>
            <w:vAlign w:val="center"/>
            <w:hideMark/>
          </w:tcPr>
          <w:p w14:paraId="0901BBBF" w14:textId="77777777" w:rsidR="009B374D" w:rsidRPr="00EB30DE" w:rsidRDefault="009B374D" w:rsidP="006729C0">
            <w:pPr>
              <w:spacing w:line="240" w:lineRule="auto"/>
              <w:ind w:firstLine="0"/>
              <w:jc w:val="center"/>
              <w:rPr>
                <w:sz w:val="16"/>
                <w:szCs w:val="16"/>
              </w:rPr>
            </w:pPr>
            <w:r w:rsidRPr="00EB30DE">
              <w:rPr>
                <w:sz w:val="16"/>
                <w:szCs w:val="16"/>
              </w:rPr>
              <w:t>.05, .25</w:t>
            </w:r>
          </w:p>
        </w:tc>
        <w:tc>
          <w:tcPr>
            <w:tcW w:w="240" w:type="pct"/>
            <w:shd w:val="clear" w:color="auto" w:fill="auto"/>
            <w:vAlign w:val="center"/>
            <w:hideMark/>
          </w:tcPr>
          <w:p w14:paraId="228C4AB5" w14:textId="4432BC7D" w:rsidR="009B374D" w:rsidRPr="00F415A7" w:rsidRDefault="009B374D" w:rsidP="006729C0">
            <w:pPr>
              <w:spacing w:line="240" w:lineRule="auto"/>
              <w:ind w:firstLine="0"/>
              <w:jc w:val="center"/>
              <w:rPr>
                <w:b/>
                <w:bCs/>
                <w:sz w:val="16"/>
                <w:szCs w:val="16"/>
              </w:rPr>
            </w:pPr>
            <w:r w:rsidRPr="00F415A7">
              <w:rPr>
                <w:b/>
                <w:bCs/>
                <w:sz w:val="16"/>
                <w:szCs w:val="16"/>
              </w:rPr>
              <w:t>.002</w:t>
            </w:r>
            <w:r w:rsidR="00F415A7" w:rsidRPr="00F415A7">
              <w:rPr>
                <w:rFonts w:hint="eastAsia"/>
                <w:b/>
                <w:bCs/>
                <w:sz w:val="16"/>
                <w:szCs w:val="16"/>
              </w:rPr>
              <w:t>**</w:t>
            </w:r>
          </w:p>
        </w:tc>
        <w:tc>
          <w:tcPr>
            <w:tcW w:w="330" w:type="pct"/>
            <w:shd w:val="clear" w:color="auto" w:fill="auto"/>
            <w:vAlign w:val="center"/>
            <w:hideMark/>
          </w:tcPr>
          <w:p w14:paraId="7B1ABDB1" w14:textId="77777777" w:rsidR="009B374D" w:rsidRPr="00EB30DE" w:rsidRDefault="009B374D" w:rsidP="006729C0">
            <w:pPr>
              <w:spacing w:line="240" w:lineRule="auto"/>
              <w:ind w:firstLine="0"/>
              <w:jc w:val="center"/>
              <w:rPr>
                <w:sz w:val="16"/>
                <w:szCs w:val="16"/>
              </w:rPr>
            </w:pPr>
            <w:r w:rsidRPr="00EB30DE">
              <w:rPr>
                <w:sz w:val="16"/>
                <w:szCs w:val="16"/>
              </w:rPr>
              <w:t>.13</w:t>
            </w:r>
          </w:p>
        </w:tc>
        <w:tc>
          <w:tcPr>
            <w:tcW w:w="392" w:type="pct"/>
            <w:shd w:val="clear" w:color="auto" w:fill="auto"/>
            <w:vAlign w:val="center"/>
            <w:hideMark/>
          </w:tcPr>
          <w:p w14:paraId="4BEC3B7E" w14:textId="77777777" w:rsidR="009B374D" w:rsidRPr="00EB30DE" w:rsidRDefault="009B374D" w:rsidP="006729C0">
            <w:pPr>
              <w:spacing w:line="240" w:lineRule="auto"/>
              <w:ind w:firstLine="0"/>
              <w:jc w:val="center"/>
              <w:rPr>
                <w:sz w:val="16"/>
                <w:szCs w:val="16"/>
              </w:rPr>
            </w:pPr>
            <w:r w:rsidRPr="00EB30DE">
              <w:rPr>
                <w:sz w:val="16"/>
                <w:szCs w:val="16"/>
              </w:rPr>
              <w:t>.04, .22</w:t>
            </w:r>
          </w:p>
        </w:tc>
        <w:tc>
          <w:tcPr>
            <w:tcW w:w="244" w:type="pct"/>
            <w:shd w:val="clear" w:color="auto" w:fill="auto"/>
            <w:vAlign w:val="center"/>
            <w:hideMark/>
          </w:tcPr>
          <w:p w14:paraId="40B324EB" w14:textId="1605FA20" w:rsidR="009B374D" w:rsidRPr="00F415A7" w:rsidRDefault="009B374D" w:rsidP="006729C0">
            <w:pPr>
              <w:spacing w:line="240" w:lineRule="auto"/>
              <w:ind w:firstLine="0"/>
              <w:jc w:val="center"/>
              <w:rPr>
                <w:b/>
                <w:bCs/>
                <w:sz w:val="16"/>
                <w:szCs w:val="16"/>
              </w:rPr>
            </w:pPr>
            <w:r w:rsidRPr="00F415A7">
              <w:rPr>
                <w:b/>
                <w:bCs/>
                <w:sz w:val="16"/>
                <w:szCs w:val="16"/>
              </w:rPr>
              <w:t>.003</w:t>
            </w:r>
            <w:r w:rsidR="00F415A7" w:rsidRPr="00F415A7">
              <w:rPr>
                <w:rFonts w:hint="eastAsia"/>
                <w:b/>
                <w:bCs/>
                <w:sz w:val="16"/>
                <w:szCs w:val="16"/>
              </w:rPr>
              <w:t>**</w:t>
            </w:r>
          </w:p>
        </w:tc>
        <w:tc>
          <w:tcPr>
            <w:tcW w:w="325" w:type="pct"/>
            <w:shd w:val="clear" w:color="auto" w:fill="auto"/>
            <w:vAlign w:val="center"/>
            <w:hideMark/>
          </w:tcPr>
          <w:p w14:paraId="339C2489"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412" w:type="pct"/>
            <w:shd w:val="clear" w:color="auto" w:fill="auto"/>
            <w:vAlign w:val="center"/>
            <w:hideMark/>
          </w:tcPr>
          <w:p w14:paraId="08327B75"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240" w:type="pct"/>
            <w:shd w:val="clear" w:color="auto" w:fill="auto"/>
            <w:vAlign w:val="center"/>
            <w:hideMark/>
          </w:tcPr>
          <w:p w14:paraId="13B6E942" w14:textId="77777777" w:rsidR="009B374D" w:rsidRPr="00EB30DE" w:rsidRDefault="009B374D" w:rsidP="006729C0">
            <w:pPr>
              <w:spacing w:line="240" w:lineRule="auto"/>
              <w:ind w:firstLine="0"/>
              <w:jc w:val="center"/>
              <w:rPr>
                <w:sz w:val="16"/>
                <w:szCs w:val="16"/>
              </w:rPr>
            </w:pPr>
            <w:r w:rsidRPr="00EB30DE">
              <w:rPr>
                <w:sz w:val="16"/>
                <w:szCs w:val="16"/>
              </w:rPr>
              <w:t>-</w:t>
            </w:r>
          </w:p>
        </w:tc>
      </w:tr>
      <w:tr w:rsidR="009B374D" w:rsidRPr="00EB30DE" w14:paraId="0F1CA00F" w14:textId="77777777" w:rsidTr="006729C0">
        <w:trPr>
          <w:trHeight w:val="144"/>
          <w:tblCellSpacing w:w="15" w:type="dxa"/>
        </w:trPr>
        <w:tc>
          <w:tcPr>
            <w:tcW w:w="1920" w:type="pct"/>
            <w:vAlign w:val="center"/>
            <w:hideMark/>
          </w:tcPr>
          <w:p w14:paraId="2BDFD777" w14:textId="51FD2CC5" w:rsidR="009B374D" w:rsidRPr="00EB30DE" w:rsidRDefault="009B374D" w:rsidP="006729C0">
            <w:pPr>
              <w:spacing w:line="240" w:lineRule="auto"/>
              <w:ind w:firstLine="48"/>
              <w:rPr>
                <w:sz w:val="16"/>
                <w:szCs w:val="16"/>
              </w:rPr>
            </w:pPr>
            <w:r w:rsidRPr="00EB30DE">
              <w:rPr>
                <w:sz w:val="16"/>
                <w:szCs w:val="16"/>
              </w:rPr>
              <w:t>Morality (Perceived Normative) × Region [</w:t>
            </w:r>
            <w:r w:rsidR="009C69DC">
              <w:rPr>
                <w:sz w:val="16"/>
                <w:szCs w:val="16"/>
              </w:rPr>
              <w:t>Anglo-West</w:t>
            </w:r>
            <w:r w:rsidRPr="00EB30DE">
              <w:rPr>
                <w:sz w:val="16"/>
                <w:szCs w:val="16"/>
              </w:rPr>
              <w:t>]</w:t>
            </w:r>
          </w:p>
        </w:tc>
        <w:tc>
          <w:tcPr>
            <w:tcW w:w="325" w:type="pct"/>
            <w:shd w:val="clear" w:color="auto" w:fill="auto"/>
            <w:vAlign w:val="center"/>
            <w:hideMark/>
          </w:tcPr>
          <w:p w14:paraId="4559B5FD"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412" w:type="pct"/>
            <w:shd w:val="clear" w:color="auto" w:fill="auto"/>
            <w:vAlign w:val="center"/>
            <w:hideMark/>
          </w:tcPr>
          <w:p w14:paraId="1DA788DF"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240" w:type="pct"/>
            <w:shd w:val="clear" w:color="auto" w:fill="auto"/>
            <w:vAlign w:val="center"/>
            <w:hideMark/>
          </w:tcPr>
          <w:p w14:paraId="3F3AA44F"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330" w:type="pct"/>
            <w:shd w:val="clear" w:color="auto" w:fill="auto"/>
            <w:vAlign w:val="center"/>
            <w:hideMark/>
          </w:tcPr>
          <w:p w14:paraId="47BE479C" w14:textId="77777777" w:rsidR="009B374D" w:rsidRPr="00EB30DE" w:rsidRDefault="009B374D" w:rsidP="006729C0">
            <w:pPr>
              <w:spacing w:line="240" w:lineRule="auto"/>
              <w:ind w:firstLine="0"/>
              <w:jc w:val="center"/>
              <w:rPr>
                <w:sz w:val="16"/>
                <w:szCs w:val="16"/>
              </w:rPr>
            </w:pPr>
            <w:r w:rsidRPr="00EB30DE">
              <w:rPr>
                <w:sz w:val="16"/>
                <w:szCs w:val="16"/>
              </w:rPr>
              <w:t>-.03</w:t>
            </w:r>
          </w:p>
        </w:tc>
        <w:tc>
          <w:tcPr>
            <w:tcW w:w="392" w:type="pct"/>
            <w:shd w:val="clear" w:color="auto" w:fill="auto"/>
            <w:vAlign w:val="center"/>
            <w:hideMark/>
          </w:tcPr>
          <w:p w14:paraId="69CE0E80" w14:textId="77777777" w:rsidR="009B374D" w:rsidRPr="00EB30DE" w:rsidRDefault="009B374D" w:rsidP="006729C0">
            <w:pPr>
              <w:spacing w:line="240" w:lineRule="auto"/>
              <w:ind w:firstLine="0"/>
              <w:jc w:val="center"/>
              <w:rPr>
                <w:sz w:val="16"/>
                <w:szCs w:val="16"/>
              </w:rPr>
            </w:pPr>
            <w:r w:rsidRPr="00EB30DE">
              <w:rPr>
                <w:sz w:val="16"/>
                <w:szCs w:val="16"/>
              </w:rPr>
              <w:t>-.09, .04</w:t>
            </w:r>
          </w:p>
        </w:tc>
        <w:tc>
          <w:tcPr>
            <w:tcW w:w="244" w:type="pct"/>
            <w:shd w:val="clear" w:color="auto" w:fill="auto"/>
            <w:vAlign w:val="center"/>
            <w:hideMark/>
          </w:tcPr>
          <w:p w14:paraId="210F34BF" w14:textId="77777777" w:rsidR="009B374D" w:rsidRPr="00EB30DE" w:rsidRDefault="009B374D" w:rsidP="006729C0">
            <w:pPr>
              <w:spacing w:line="240" w:lineRule="auto"/>
              <w:ind w:firstLine="0"/>
              <w:jc w:val="center"/>
              <w:rPr>
                <w:sz w:val="16"/>
                <w:szCs w:val="16"/>
              </w:rPr>
            </w:pPr>
            <w:r w:rsidRPr="00EB30DE">
              <w:rPr>
                <w:sz w:val="16"/>
                <w:szCs w:val="16"/>
              </w:rPr>
              <w:t>.430</w:t>
            </w:r>
          </w:p>
        </w:tc>
        <w:tc>
          <w:tcPr>
            <w:tcW w:w="325" w:type="pct"/>
            <w:shd w:val="clear" w:color="auto" w:fill="auto"/>
            <w:vAlign w:val="center"/>
            <w:hideMark/>
          </w:tcPr>
          <w:p w14:paraId="5F673A9B" w14:textId="77777777" w:rsidR="009B374D" w:rsidRPr="00EB30DE" w:rsidRDefault="009B374D" w:rsidP="006729C0">
            <w:pPr>
              <w:spacing w:line="240" w:lineRule="auto"/>
              <w:ind w:firstLine="0"/>
              <w:jc w:val="center"/>
              <w:rPr>
                <w:sz w:val="16"/>
                <w:szCs w:val="16"/>
              </w:rPr>
            </w:pPr>
            <w:r w:rsidRPr="00EB30DE">
              <w:rPr>
                <w:sz w:val="16"/>
                <w:szCs w:val="16"/>
              </w:rPr>
              <w:t>-.12</w:t>
            </w:r>
          </w:p>
        </w:tc>
        <w:tc>
          <w:tcPr>
            <w:tcW w:w="412" w:type="pct"/>
            <w:shd w:val="clear" w:color="auto" w:fill="auto"/>
            <w:vAlign w:val="center"/>
            <w:hideMark/>
          </w:tcPr>
          <w:p w14:paraId="1640477E" w14:textId="77777777" w:rsidR="009B374D" w:rsidRPr="00EB30DE" w:rsidRDefault="009B374D" w:rsidP="006729C0">
            <w:pPr>
              <w:spacing w:line="240" w:lineRule="auto"/>
              <w:ind w:firstLine="0"/>
              <w:jc w:val="center"/>
              <w:rPr>
                <w:sz w:val="16"/>
                <w:szCs w:val="16"/>
              </w:rPr>
            </w:pPr>
            <w:r w:rsidRPr="00EB30DE">
              <w:rPr>
                <w:sz w:val="16"/>
                <w:szCs w:val="16"/>
              </w:rPr>
              <w:t>-.23, -.01</w:t>
            </w:r>
          </w:p>
        </w:tc>
        <w:tc>
          <w:tcPr>
            <w:tcW w:w="240" w:type="pct"/>
            <w:shd w:val="clear" w:color="auto" w:fill="auto"/>
            <w:vAlign w:val="center"/>
            <w:hideMark/>
          </w:tcPr>
          <w:p w14:paraId="3B0377ED" w14:textId="77777777" w:rsidR="009B374D" w:rsidRPr="00EB30DE" w:rsidRDefault="009B374D" w:rsidP="006729C0">
            <w:pPr>
              <w:spacing w:line="240" w:lineRule="auto"/>
              <w:ind w:firstLine="0"/>
              <w:jc w:val="center"/>
              <w:rPr>
                <w:sz w:val="16"/>
                <w:szCs w:val="16"/>
              </w:rPr>
            </w:pPr>
            <w:r w:rsidRPr="00EB30DE">
              <w:rPr>
                <w:sz w:val="16"/>
                <w:szCs w:val="16"/>
              </w:rPr>
              <w:t>.033</w:t>
            </w:r>
          </w:p>
        </w:tc>
      </w:tr>
      <w:tr w:rsidR="009B374D" w:rsidRPr="00EB30DE" w14:paraId="4E9256FA" w14:textId="77777777" w:rsidTr="006729C0">
        <w:trPr>
          <w:trHeight w:val="144"/>
          <w:tblCellSpacing w:w="15" w:type="dxa"/>
        </w:trPr>
        <w:tc>
          <w:tcPr>
            <w:tcW w:w="1920" w:type="pct"/>
            <w:vAlign w:val="center"/>
            <w:hideMark/>
          </w:tcPr>
          <w:p w14:paraId="58351492" w14:textId="24FD5E50" w:rsidR="009B374D" w:rsidRPr="00EB30DE" w:rsidRDefault="009B374D" w:rsidP="006729C0">
            <w:pPr>
              <w:spacing w:line="240" w:lineRule="auto"/>
              <w:ind w:firstLine="48"/>
              <w:rPr>
                <w:sz w:val="16"/>
                <w:szCs w:val="16"/>
              </w:rPr>
            </w:pPr>
            <w:r w:rsidRPr="00EB30DE">
              <w:rPr>
                <w:sz w:val="16"/>
                <w:szCs w:val="16"/>
              </w:rPr>
              <w:t>Morality (Perceived Normative) × Region [</w:t>
            </w:r>
            <w:r w:rsidR="009C69DC">
              <w:rPr>
                <w:sz w:val="16"/>
                <w:szCs w:val="16"/>
              </w:rPr>
              <w:t>MENA</w:t>
            </w:r>
            <w:r w:rsidRPr="00EB30DE">
              <w:rPr>
                <w:sz w:val="16"/>
                <w:szCs w:val="16"/>
              </w:rPr>
              <w:t>]</w:t>
            </w:r>
          </w:p>
        </w:tc>
        <w:tc>
          <w:tcPr>
            <w:tcW w:w="325" w:type="pct"/>
            <w:shd w:val="clear" w:color="auto" w:fill="auto"/>
            <w:vAlign w:val="center"/>
            <w:hideMark/>
          </w:tcPr>
          <w:p w14:paraId="07631CEE" w14:textId="77777777" w:rsidR="009B374D" w:rsidRPr="00EB30DE" w:rsidRDefault="009B374D" w:rsidP="006729C0">
            <w:pPr>
              <w:spacing w:line="240" w:lineRule="auto"/>
              <w:ind w:firstLine="0"/>
              <w:jc w:val="center"/>
              <w:rPr>
                <w:sz w:val="16"/>
                <w:szCs w:val="16"/>
              </w:rPr>
            </w:pPr>
            <w:r w:rsidRPr="00EB30DE">
              <w:rPr>
                <w:sz w:val="16"/>
                <w:szCs w:val="16"/>
              </w:rPr>
              <w:t>.03</w:t>
            </w:r>
          </w:p>
        </w:tc>
        <w:tc>
          <w:tcPr>
            <w:tcW w:w="412" w:type="pct"/>
            <w:shd w:val="clear" w:color="auto" w:fill="auto"/>
            <w:vAlign w:val="center"/>
            <w:hideMark/>
          </w:tcPr>
          <w:p w14:paraId="00597B8E" w14:textId="77777777" w:rsidR="009B374D" w:rsidRPr="00EB30DE" w:rsidRDefault="009B374D" w:rsidP="006729C0">
            <w:pPr>
              <w:spacing w:line="240" w:lineRule="auto"/>
              <w:ind w:firstLine="0"/>
              <w:jc w:val="center"/>
              <w:rPr>
                <w:sz w:val="16"/>
                <w:szCs w:val="16"/>
              </w:rPr>
            </w:pPr>
            <w:r w:rsidRPr="00EB30DE">
              <w:rPr>
                <w:sz w:val="16"/>
                <w:szCs w:val="16"/>
              </w:rPr>
              <w:t>-.04, .09</w:t>
            </w:r>
          </w:p>
        </w:tc>
        <w:tc>
          <w:tcPr>
            <w:tcW w:w="240" w:type="pct"/>
            <w:shd w:val="clear" w:color="auto" w:fill="auto"/>
            <w:vAlign w:val="center"/>
            <w:hideMark/>
          </w:tcPr>
          <w:p w14:paraId="03E5A6B2" w14:textId="77777777" w:rsidR="009B374D" w:rsidRPr="00EB30DE" w:rsidRDefault="009B374D" w:rsidP="006729C0">
            <w:pPr>
              <w:spacing w:line="240" w:lineRule="auto"/>
              <w:ind w:firstLine="0"/>
              <w:jc w:val="center"/>
              <w:rPr>
                <w:sz w:val="16"/>
                <w:szCs w:val="16"/>
              </w:rPr>
            </w:pPr>
            <w:r w:rsidRPr="00EB30DE">
              <w:rPr>
                <w:sz w:val="16"/>
                <w:szCs w:val="16"/>
              </w:rPr>
              <w:t>.430</w:t>
            </w:r>
          </w:p>
        </w:tc>
        <w:tc>
          <w:tcPr>
            <w:tcW w:w="330" w:type="pct"/>
            <w:shd w:val="clear" w:color="auto" w:fill="auto"/>
            <w:vAlign w:val="center"/>
            <w:hideMark/>
          </w:tcPr>
          <w:p w14:paraId="1C389F4F"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392" w:type="pct"/>
            <w:shd w:val="clear" w:color="auto" w:fill="auto"/>
            <w:vAlign w:val="center"/>
            <w:hideMark/>
          </w:tcPr>
          <w:p w14:paraId="434454BB"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244" w:type="pct"/>
            <w:shd w:val="clear" w:color="auto" w:fill="auto"/>
            <w:vAlign w:val="center"/>
            <w:hideMark/>
          </w:tcPr>
          <w:p w14:paraId="2F7351FA"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325" w:type="pct"/>
            <w:shd w:val="clear" w:color="auto" w:fill="auto"/>
            <w:vAlign w:val="center"/>
            <w:hideMark/>
          </w:tcPr>
          <w:p w14:paraId="761CC347" w14:textId="77777777" w:rsidR="009B374D" w:rsidRPr="00EB30DE" w:rsidRDefault="009B374D" w:rsidP="006729C0">
            <w:pPr>
              <w:spacing w:line="240" w:lineRule="auto"/>
              <w:ind w:firstLine="0"/>
              <w:jc w:val="center"/>
              <w:rPr>
                <w:sz w:val="16"/>
                <w:szCs w:val="16"/>
              </w:rPr>
            </w:pPr>
            <w:r w:rsidRPr="00EB30DE">
              <w:rPr>
                <w:sz w:val="16"/>
                <w:szCs w:val="16"/>
              </w:rPr>
              <w:t>-.09</w:t>
            </w:r>
          </w:p>
        </w:tc>
        <w:tc>
          <w:tcPr>
            <w:tcW w:w="412" w:type="pct"/>
            <w:shd w:val="clear" w:color="auto" w:fill="auto"/>
            <w:vAlign w:val="center"/>
            <w:hideMark/>
          </w:tcPr>
          <w:p w14:paraId="487C645E" w14:textId="77777777" w:rsidR="009B374D" w:rsidRPr="00EB30DE" w:rsidRDefault="009B374D" w:rsidP="006729C0">
            <w:pPr>
              <w:spacing w:line="240" w:lineRule="auto"/>
              <w:ind w:firstLine="0"/>
              <w:jc w:val="center"/>
              <w:rPr>
                <w:sz w:val="16"/>
                <w:szCs w:val="16"/>
              </w:rPr>
            </w:pPr>
            <w:r w:rsidRPr="00EB30DE">
              <w:rPr>
                <w:sz w:val="16"/>
                <w:szCs w:val="16"/>
              </w:rPr>
              <w:t>-.19, .01</w:t>
            </w:r>
          </w:p>
        </w:tc>
        <w:tc>
          <w:tcPr>
            <w:tcW w:w="240" w:type="pct"/>
            <w:shd w:val="clear" w:color="auto" w:fill="auto"/>
            <w:vAlign w:val="center"/>
            <w:hideMark/>
          </w:tcPr>
          <w:p w14:paraId="67234170" w14:textId="77777777" w:rsidR="009B374D" w:rsidRPr="00EB30DE" w:rsidRDefault="009B374D" w:rsidP="006729C0">
            <w:pPr>
              <w:spacing w:line="240" w:lineRule="auto"/>
              <w:ind w:firstLine="0"/>
              <w:jc w:val="center"/>
              <w:rPr>
                <w:sz w:val="16"/>
                <w:szCs w:val="16"/>
              </w:rPr>
            </w:pPr>
            <w:r w:rsidRPr="00EB30DE">
              <w:rPr>
                <w:sz w:val="16"/>
                <w:szCs w:val="16"/>
              </w:rPr>
              <w:t>.071</w:t>
            </w:r>
          </w:p>
        </w:tc>
      </w:tr>
      <w:tr w:rsidR="009B374D" w:rsidRPr="00EB30DE" w14:paraId="1F65D1C7" w14:textId="77777777" w:rsidTr="006729C0">
        <w:trPr>
          <w:trHeight w:val="144"/>
          <w:tblCellSpacing w:w="15" w:type="dxa"/>
        </w:trPr>
        <w:tc>
          <w:tcPr>
            <w:tcW w:w="1920" w:type="pct"/>
            <w:vAlign w:val="center"/>
            <w:hideMark/>
          </w:tcPr>
          <w:p w14:paraId="5F1FA73C" w14:textId="28AACD1A" w:rsidR="009B374D" w:rsidRPr="00EB30DE" w:rsidRDefault="009B374D" w:rsidP="006729C0">
            <w:pPr>
              <w:spacing w:line="240" w:lineRule="auto"/>
              <w:ind w:firstLine="48"/>
              <w:rPr>
                <w:sz w:val="16"/>
                <w:szCs w:val="16"/>
              </w:rPr>
            </w:pPr>
            <w:r w:rsidRPr="00EB30DE">
              <w:rPr>
                <w:sz w:val="16"/>
                <w:szCs w:val="16"/>
              </w:rPr>
              <w:t>Morality (Perceived Normative) ×</w:t>
            </w:r>
            <w:r w:rsidR="004C21C8">
              <w:rPr>
                <w:rFonts w:hint="eastAsia"/>
                <w:sz w:val="16"/>
                <w:szCs w:val="16"/>
              </w:rPr>
              <w:t xml:space="preserve"> </w:t>
            </w:r>
            <w:r w:rsidRPr="00EB30DE">
              <w:rPr>
                <w:sz w:val="16"/>
                <w:szCs w:val="16"/>
              </w:rPr>
              <w:t>Region [</w:t>
            </w:r>
            <w:r w:rsidR="009C69DC">
              <w:rPr>
                <w:sz w:val="16"/>
                <w:szCs w:val="16"/>
              </w:rPr>
              <w:t>East Asia</w:t>
            </w:r>
            <w:r w:rsidRPr="00EB30DE">
              <w:rPr>
                <w:sz w:val="16"/>
                <w:szCs w:val="16"/>
              </w:rPr>
              <w:t>]</w:t>
            </w:r>
          </w:p>
        </w:tc>
        <w:tc>
          <w:tcPr>
            <w:tcW w:w="325" w:type="pct"/>
            <w:shd w:val="clear" w:color="auto" w:fill="auto"/>
            <w:vAlign w:val="center"/>
            <w:hideMark/>
          </w:tcPr>
          <w:p w14:paraId="5C5F90A5" w14:textId="77777777" w:rsidR="009B374D" w:rsidRPr="00EB30DE" w:rsidRDefault="009B374D" w:rsidP="006729C0">
            <w:pPr>
              <w:spacing w:line="240" w:lineRule="auto"/>
              <w:ind w:firstLine="0"/>
              <w:jc w:val="center"/>
              <w:rPr>
                <w:sz w:val="16"/>
                <w:szCs w:val="16"/>
              </w:rPr>
            </w:pPr>
            <w:r w:rsidRPr="00EB30DE">
              <w:rPr>
                <w:sz w:val="16"/>
                <w:szCs w:val="16"/>
              </w:rPr>
              <w:t>.12</w:t>
            </w:r>
          </w:p>
        </w:tc>
        <w:tc>
          <w:tcPr>
            <w:tcW w:w="412" w:type="pct"/>
            <w:shd w:val="clear" w:color="auto" w:fill="auto"/>
            <w:vAlign w:val="center"/>
            <w:hideMark/>
          </w:tcPr>
          <w:p w14:paraId="593D00B4" w14:textId="77777777" w:rsidR="009B374D" w:rsidRPr="00EB30DE" w:rsidRDefault="009B374D" w:rsidP="006729C0">
            <w:pPr>
              <w:spacing w:line="240" w:lineRule="auto"/>
              <w:ind w:firstLine="0"/>
              <w:jc w:val="center"/>
              <w:rPr>
                <w:sz w:val="16"/>
                <w:szCs w:val="16"/>
              </w:rPr>
            </w:pPr>
            <w:r w:rsidRPr="00EB30DE">
              <w:rPr>
                <w:sz w:val="16"/>
                <w:szCs w:val="16"/>
              </w:rPr>
              <w:t>.01, .23</w:t>
            </w:r>
          </w:p>
        </w:tc>
        <w:tc>
          <w:tcPr>
            <w:tcW w:w="240" w:type="pct"/>
            <w:shd w:val="clear" w:color="auto" w:fill="auto"/>
            <w:vAlign w:val="center"/>
            <w:hideMark/>
          </w:tcPr>
          <w:p w14:paraId="1450CF69" w14:textId="77777777" w:rsidR="009B374D" w:rsidRPr="00EB30DE" w:rsidRDefault="009B374D" w:rsidP="006729C0">
            <w:pPr>
              <w:spacing w:line="240" w:lineRule="auto"/>
              <w:ind w:firstLine="0"/>
              <w:jc w:val="center"/>
              <w:rPr>
                <w:sz w:val="16"/>
                <w:szCs w:val="16"/>
              </w:rPr>
            </w:pPr>
            <w:r w:rsidRPr="00EB30DE">
              <w:rPr>
                <w:sz w:val="16"/>
                <w:szCs w:val="16"/>
              </w:rPr>
              <w:t>.033</w:t>
            </w:r>
          </w:p>
        </w:tc>
        <w:tc>
          <w:tcPr>
            <w:tcW w:w="330" w:type="pct"/>
            <w:shd w:val="clear" w:color="auto" w:fill="auto"/>
            <w:vAlign w:val="center"/>
            <w:hideMark/>
          </w:tcPr>
          <w:p w14:paraId="7B31B6B3" w14:textId="77777777" w:rsidR="009B374D" w:rsidRPr="00EB30DE" w:rsidRDefault="009B374D" w:rsidP="006729C0">
            <w:pPr>
              <w:spacing w:line="240" w:lineRule="auto"/>
              <w:ind w:firstLine="0"/>
              <w:jc w:val="center"/>
              <w:rPr>
                <w:sz w:val="16"/>
                <w:szCs w:val="16"/>
              </w:rPr>
            </w:pPr>
            <w:r w:rsidRPr="00EB30DE">
              <w:rPr>
                <w:sz w:val="16"/>
                <w:szCs w:val="16"/>
              </w:rPr>
              <w:t>.09</w:t>
            </w:r>
          </w:p>
        </w:tc>
        <w:tc>
          <w:tcPr>
            <w:tcW w:w="392" w:type="pct"/>
            <w:shd w:val="clear" w:color="auto" w:fill="auto"/>
            <w:vAlign w:val="center"/>
            <w:hideMark/>
          </w:tcPr>
          <w:p w14:paraId="3D3ADCC6" w14:textId="77777777" w:rsidR="009B374D" w:rsidRPr="00EB30DE" w:rsidRDefault="009B374D" w:rsidP="006729C0">
            <w:pPr>
              <w:spacing w:line="240" w:lineRule="auto"/>
              <w:ind w:firstLine="0"/>
              <w:jc w:val="center"/>
              <w:rPr>
                <w:sz w:val="16"/>
                <w:szCs w:val="16"/>
              </w:rPr>
            </w:pPr>
            <w:r w:rsidRPr="00EB30DE">
              <w:rPr>
                <w:sz w:val="16"/>
                <w:szCs w:val="16"/>
              </w:rPr>
              <w:t>-.01, .19</w:t>
            </w:r>
          </w:p>
        </w:tc>
        <w:tc>
          <w:tcPr>
            <w:tcW w:w="244" w:type="pct"/>
            <w:shd w:val="clear" w:color="auto" w:fill="auto"/>
            <w:vAlign w:val="center"/>
            <w:hideMark/>
          </w:tcPr>
          <w:p w14:paraId="16347990" w14:textId="77777777" w:rsidR="009B374D" w:rsidRPr="00EB30DE" w:rsidRDefault="009B374D" w:rsidP="006729C0">
            <w:pPr>
              <w:spacing w:line="240" w:lineRule="auto"/>
              <w:ind w:firstLine="0"/>
              <w:jc w:val="center"/>
              <w:rPr>
                <w:sz w:val="16"/>
                <w:szCs w:val="16"/>
              </w:rPr>
            </w:pPr>
            <w:r w:rsidRPr="00EB30DE">
              <w:rPr>
                <w:sz w:val="16"/>
                <w:szCs w:val="16"/>
              </w:rPr>
              <w:t>.071</w:t>
            </w:r>
          </w:p>
        </w:tc>
        <w:tc>
          <w:tcPr>
            <w:tcW w:w="325" w:type="pct"/>
            <w:shd w:val="clear" w:color="auto" w:fill="auto"/>
            <w:vAlign w:val="center"/>
            <w:hideMark/>
          </w:tcPr>
          <w:p w14:paraId="762856C9"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412" w:type="pct"/>
            <w:shd w:val="clear" w:color="auto" w:fill="auto"/>
            <w:vAlign w:val="center"/>
            <w:hideMark/>
          </w:tcPr>
          <w:p w14:paraId="0496562F"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240" w:type="pct"/>
            <w:shd w:val="clear" w:color="auto" w:fill="auto"/>
            <w:vAlign w:val="center"/>
            <w:hideMark/>
          </w:tcPr>
          <w:p w14:paraId="1674F19D" w14:textId="77777777" w:rsidR="009B374D" w:rsidRPr="00EB30DE" w:rsidRDefault="009B374D" w:rsidP="006729C0">
            <w:pPr>
              <w:spacing w:line="240" w:lineRule="auto"/>
              <w:ind w:firstLine="0"/>
              <w:jc w:val="center"/>
              <w:rPr>
                <w:sz w:val="16"/>
                <w:szCs w:val="16"/>
              </w:rPr>
            </w:pPr>
            <w:r w:rsidRPr="00EB30DE">
              <w:rPr>
                <w:sz w:val="16"/>
                <w:szCs w:val="16"/>
              </w:rPr>
              <w:t>-</w:t>
            </w:r>
          </w:p>
        </w:tc>
      </w:tr>
      <w:tr w:rsidR="009B374D" w:rsidRPr="00EB30DE" w14:paraId="582FF6C0" w14:textId="77777777" w:rsidTr="006729C0">
        <w:trPr>
          <w:trHeight w:val="144"/>
          <w:tblCellSpacing w:w="15" w:type="dxa"/>
        </w:trPr>
        <w:tc>
          <w:tcPr>
            <w:tcW w:w="1920" w:type="pct"/>
            <w:vAlign w:val="center"/>
            <w:hideMark/>
          </w:tcPr>
          <w:p w14:paraId="202D8C8C" w14:textId="62B5E13E" w:rsidR="009B374D" w:rsidRPr="00EB30DE" w:rsidRDefault="009B374D" w:rsidP="006729C0">
            <w:pPr>
              <w:spacing w:line="240" w:lineRule="auto"/>
              <w:ind w:firstLine="48"/>
              <w:rPr>
                <w:sz w:val="16"/>
                <w:szCs w:val="16"/>
              </w:rPr>
            </w:pPr>
            <w:r w:rsidRPr="00EB30DE">
              <w:rPr>
                <w:sz w:val="16"/>
                <w:szCs w:val="16"/>
              </w:rPr>
              <w:t>Effectiveness (Perceived Normative) × Region [</w:t>
            </w:r>
            <w:r w:rsidR="009C69DC">
              <w:rPr>
                <w:sz w:val="16"/>
                <w:szCs w:val="16"/>
              </w:rPr>
              <w:t>Anglo-West</w:t>
            </w:r>
            <w:r w:rsidRPr="00EB30DE">
              <w:rPr>
                <w:sz w:val="16"/>
                <w:szCs w:val="16"/>
              </w:rPr>
              <w:t>]</w:t>
            </w:r>
          </w:p>
        </w:tc>
        <w:tc>
          <w:tcPr>
            <w:tcW w:w="325" w:type="pct"/>
            <w:shd w:val="clear" w:color="auto" w:fill="auto"/>
            <w:vAlign w:val="center"/>
            <w:hideMark/>
          </w:tcPr>
          <w:p w14:paraId="0E7594C1"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412" w:type="pct"/>
            <w:shd w:val="clear" w:color="auto" w:fill="auto"/>
            <w:vAlign w:val="center"/>
            <w:hideMark/>
          </w:tcPr>
          <w:p w14:paraId="4FD864F0"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240" w:type="pct"/>
            <w:shd w:val="clear" w:color="auto" w:fill="auto"/>
            <w:vAlign w:val="center"/>
            <w:hideMark/>
          </w:tcPr>
          <w:p w14:paraId="3BA52733"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330" w:type="pct"/>
            <w:shd w:val="clear" w:color="auto" w:fill="auto"/>
            <w:vAlign w:val="center"/>
            <w:hideMark/>
          </w:tcPr>
          <w:p w14:paraId="49DDAB77" w14:textId="77777777" w:rsidR="009B374D" w:rsidRPr="00EB30DE" w:rsidRDefault="009B374D" w:rsidP="006729C0">
            <w:pPr>
              <w:spacing w:line="240" w:lineRule="auto"/>
              <w:ind w:firstLine="0"/>
              <w:jc w:val="center"/>
              <w:rPr>
                <w:sz w:val="16"/>
                <w:szCs w:val="16"/>
              </w:rPr>
            </w:pPr>
            <w:r w:rsidRPr="00EB30DE">
              <w:rPr>
                <w:sz w:val="16"/>
                <w:szCs w:val="16"/>
              </w:rPr>
              <w:t>-.03</w:t>
            </w:r>
          </w:p>
        </w:tc>
        <w:tc>
          <w:tcPr>
            <w:tcW w:w="392" w:type="pct"/>
            <w:shd w:val="clear" w:color="auto" w:fill="auto"/>
            <w:vAlign w:val="center"/>
            <w:hideMark/>
          </w:tcPr>
          <w:p w14:paraId="5807C933" w14:textId="77777777" w:rsidR="009B374D" w:rsidRPr="00EB30DE" w:rsidRDefault="009B374D" w:rsidP="006729C0">
            <w:pPr>
              <w:spacing w:line="240" w:lineRule="auto"/>
              <w:ind w:firstLine="0"/>
              <w:jc w:val="center"/>
              <w:rPr>
                <w:sz w:val="16"/>
                <w:szCs w:val="16"/>
              </w:rPr>
            </w:pPr>
            <w:r w:rsidRPr="00EB30DE">
              <w:rPr>
                <w:sz w:val="16"/>
                <w:szCs w:val="16"/>
              </w:rPr>
              <w:t>-.10, .03</w:t>
            </w:r>
          </w:p>
        </w:tc>
        <w:tc>
          <w:tcPr>
            <w:tcW w:w="244" w:type="pct"/>
            <w:shd w:val="clear" w:color="auto" w:fill="auto"/>
            <w:vAlign w:val="center"/>
            <w:hideMark/>
          </w:tcPr>
          <w:p w14:paraId="3DBE829E" w14:textId="77777777" w:rsidR="009B374D" w:rsidRPr="00EB30DE" w:rsidRDefault="009B374D" w:rsidP="006729C0">
            <w:pPr>
              <w:spacing w:line="240" w:lineRule="auto"/>
              <w:ind w:firstLine="0"/>
              <w:jc w:val="center"/>
              <w:rPr>
                <w:sz w:val="16"/>
                <w:szCs w:val="16"/>
              </w:rPr>
            </w:pPr>
            <w:r w:rsidRPr="00EB30DE">
              <w:rPr>
                <w:sz w:val="16"/>
                <w:szCs w:val="16"/>
              </w:rPr>
              <w:t>.307</w:t>
            </w:r>
          </w:p>
        </w:tc>
        <w:tc>
          <w:tcPr>
            <w:tcW w:w="325" w:type="pct"/>
            <w:shd w:val="clear" w:color="auto" w:fill="auto"/>
            <w:vAlign w:val="center"/>
            <w:hideMark/>
          </w:tcPr>
          <w:p w14:paraId="50A5C01D" w14:textId="77777777" w:rsidR="009B374D" w:rsidRPr="00EB30DE" w:rsidRDefault="009B374D" w:rsidP="006729C0">
            <w:pPr>
              <w:spacing w:line="240" w:lineRule="auto"/>
              <w:ind w:firstLine="0"/>
              <w:jc w:val="center"/>
              <w:rPr>
                <w:sz w:val="16"/>
                <w:szCs w:val="16"/>
              </w:rPr>
            </w:pPr>
            <w:r w:rsidRPr="00EB30DE">
              <w:rPr>
                <w:sz w:val="16"/>
                <w:szCs w:val="16"/>
              </w:rPr>
              <w:t>.04</w:t>
            </w:r>
          </w:p>
        </w:tc>
        <w:tc>
          <w:tcPr>
            <w:tcW w:w="412" w:type="pct"/>
            <w:shd w:val="clear" w:color="auto" w:fill="auto"/>
            <w:vAlign w:val="center"/>
            <w:hideMark/>
          </w:tcPr>
          <w:p w14:paraId="01C7F4C7" w14:textId="77777777" w:rsidR="009B374D" w:rsidRPr="00EB30DE" w:rsidRDefault="009B374D" w:rsidP="006729C0">
            <w:pPr>
              <w:spacing w:line="240" w:lineRule="auto"/>
              <w:ind w:firstLine="0"/>
              <w:jc w:val="center"/>
              <w:rPr>
                <w:sz w:val="16"/>
                <w:szCs w:val="16"/>
              </w:rPr>
            </w:pPr>
            <w:r w:rsidRPr="00EB30DE">
              <w:rPr>
                <w:sz w:val="16"/>
                <w:szCs w:val="16"/>
              </w:rPr>
              <w:t>-.06, .13</w:t>
            </w:r>
          </w:p>
        </w:tc>
        <w:tc>
          <w:tcPr>
            <w:tcW w:w="240" w:type="pct"/>
            <w:shd w:val="clear" w:color="auto" w:fill="auto"/>
            <w:vAlign w:val="center"/>
            <w:hideMark/>
          </w:tcPr>
          <w:p w14:paraId="6F061A68" w14:textId="77777777" w:rsidR="009B374D" w:rsidRPr="00EB30DE" w:rsidRDefault="009B374D" w:rsidP="006729C0">
            <w:pPr>
              <w:spacing w:line="240" w:lineRule="auto"/>
              <w:ind w:firstLine="0"/>
              <w:jc w:val="center"/>
              <w:rPr>
                <w:sz w:val="16"/>
                <w:szCs w:val="16"/>
              </w:rPr>
            </w:pPr>
            <w:r w:rsidRPr="00EB30DE">
              <w:rPr>
                <w:sz w:val="16"/>
                <w:szCs w:val="16"/>
              </w:rPr>
              <w:t>.475</w:t>
            </w:r>
          </w:p>
        </w:tc>
      </w:tr>
      <w:tr w:rsidR="009B374D" w:rsidRPr="00EB30DE" w14:paraId="03F68304" w14:textId="77777777" w:rsidTr="006729C0">
        <w:trPr>
          <w:trHeight w:val="144"/>
          <w:tblCellSpacing w:w="15" w:type="dxa"/>
        </w:trPr>
        <w:tc>
          <w:tcPr>
            <w:tcW w:w="1920" w:type="pct"/>
            <w:vAlign w:val="center"/>
            <w:hideMark/>
          </w:tcPr>
          <w:p w14:paraId="431A14F7" w14:textId="5CC70D2D" w:rsidR="009B374D" w:rsidRPr="00EB30DE" w:rsidRDefault="009B374D" w:rsidP="006729C0">
            <w:pPr>
              <w:spacing w:line="240" w:lineRule="auto"/>
              <w:ind w:firstLine="48"/>
              <w:rPr>
                <w:sz w:val="16"/>
                <w:szCs w:val="16"/>
              </w:rPr>
            </w:pPr>
            <w:r w:rsidRPr="00EB30DE">
              <w:rPr>
                <w:sz w:val="16"/>
                <w:szCs w:val="16"/>
              </w:rPr>
              <w:t>Effectiveness (Perceived Normative) × Region [</w:t>
            </w:r>
            <w:r w:rsidR="009C69DC">
              <w:rPr>
                <w:sz w:val="16"/>
                <w:szCs w:val="16"/>
              </w:rPr>
              <w:t>MENA</w:t>
            </w:r>
            <w:r w:rsidRPr="00EB30DE">
              <w:rPr>
                <w:sz w:val="16"/>
                <w:szCs w:val="16"/>
              </w:rPr>
              <w:t>]</w:t>
            </w:r>
          </w:p>
        </w:tc>
        <w:tc>
          <w:tcPr>
            <w:tcW w:w="325" w:type="pct"/>
            <w:shd w:val="clear" w:color="auto" w:fill="auto"/>
            <w:vAlign w:val="center"/>
            <w:hideMark/>
          </w:tcPr>
          <w:p w14:paraId="5AA3332D" w14:textId="77777777" w:rsidR="009B374D" w:rsidRPr="00EB30DE" w:rsidRDefault="009B374D" w:rsidP="006729C0">
            <w:pPr>
              <w:spacing w:line="240" w:lineRule="auto"/>
              <w:ind w:firstLine="0"/>
              <w:jc w:val="center"/>
              <w:rPr>
                <w:sz w:val="16"/>
                <w:szCs w:val="16"/>
              </w:rPr>
            </w:pPr>
            <w:r w:rsidRPr="00EB30DE">
              <w:rPr>
                <w:sz w:val="16"/>
                <w:szCs w:val="16"/>
              </w:rPr>
              <w:t>.03</w:t>
            </w:r>
          </w:p>
        </w:tc>
        <w:tc>
          <w:tcPr>
            <w:tcW w:w="412" w:type="pct"/>
            <w:shd w:val="clear" w:color="auto" w:fill="auto"/>
            <w:vAlign w:val="center"/>
            <w:hideMark/>
          </w:tcPr>
          <w:p w14:paraId="41EF3152" w14:textId="77777777" w:rsidR="009B374D" w:rsidRPr="00EB30DE" w:rsidRDefault="009B374D" w:rsidP="006729C0">
            <w:pPr>
              <w:spacing w:line="240" w:lineRule="auto"/>
              <w:ind w:firstLine="0"/>
              <w:jc w:val="center"/>
              <w:rPr>
                <w:sz w:val="16"/>
                <w:szCs w:val="16"/>
              </w:rPr>
            </w:pPr>
            <w:r w:rsidRPr="00EB30DE">
              <w:rPr>
                <w:sz w:val="16"/>
                <w:szCs w:val="16"/>
              </w:rPr>
              <w:t>-.03, .10</w:t>
            </w:r>
          </w:p>
        </w:tc>
        <w:tc>
          <w:tcPr>
            <w:tcW w:w="240" w:type="pct"/>
            <w:shd w:val="clear" w:color="auto" w:fill="auto"/>
            <w:vAlign w:val="center"/>
            <w:hideMark/>
          </w:tcPr>
          <w:p w14:paraId="1043E6D1" w14:textId="77777777" w:rsidR="009B374D" w:rsidRPr="00EB30DE" w:rsidRDefault="009B374D" w:rsidP="006729C0">
            <w:pPr>
              <w:spacing w:line="240" w:lineRule="auto"/>
              <w:ind w:firstLine="0"/>
              <w:jc w:val="center"/>
              <w:rPr>
                <w:sz w:val="16"/>
                <w:szCs w:val="16"/>
              </w:rPr>
            </w:pPr>
            <w:r w:rsidRPr="00EB30DE">
              <w:rPr>
                <w:sz w:val="16"/>
                <w:szCs w:val="16"/>
              </w:rPr>
              <w:t>.307</w:t>
            </w:r>
          </w:p>
        </w:tc>
        <w:tc>
          <w:tcPr>
            <w:tcW w:w="330" w:type="pct"/>
            <w:shd w:val="clear" w:color="auto" w:fill="auto"/>
            <w:vAlign w:val="center"/>
            <w:hideMark/>
          </w:tcPr>
          <w:p w14:paraId="17FA931B"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392" w:type="pct"/>
            <w:shd w:val="clear" w:color="auto" w:fill="auto"/>
            <w:vAlign w:val="center"/>
            <w:hideMark/>
          </w:tcPr>
          <w:p w14:paraId="02EA289C"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244" w:type="pct"/>
            <w:shd w:val="clear" w:color="auto" w:fill="auto"/>
            <w:vAlign w:val="center"/>
            <w:hideMark/>
          </w:tcPr>
          <w:p w14:paraId="6C24AC2E"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325" w:type="pct"/>
            <w:shd w:val="clear" w:color="auto" w:fill="auto"/>
            <w:vAlign w:val="center"/>
            <w:hideMark/>
          </w:tcPr>
          <w:p w14:paraId="55EE53CD" w14:textId="77777777" w:rsidR="009B374D" w:rsidRPr="00EB30DE" w:rsidRDefault="009B374D" w:rsidP="006729C0">
            <w:pPr>
              <w:spacing w:line="240" w:lineRule="auto"/>
              <w:ind w:firstLine="0"/>
              <w:jc w:val="center"/>
              <w:rPr>
                <w:sz w:val="16"/>
                <w:szCs w:val="16"/>
              </w:rPr>
            </w:pPr>
            <w:r w:rsidRPr="00EB30DE">
              <w:rPr>
                <w:sz w:val="16"/>
                <w:szCs w:val="16"/>
              </w:rPr>
              <w:t>.07</w:t>
            </w:r>
          </w:p>
        </w:tc>
        <w:tc>
          <w:tcPr>
            <w:tcW w:w="412" w:type="pct"/>
            <w:shd w:val="clear" w:color="auto" w:fill="auto"/>
            <w:vAlign w:val="center"/>
            <w:hideMark/>
          </w:tcPr>
          <w:p w14:paraId="3311D064" w14:textId="77777777" w:rsidR="009B374D" w:rsidRPr="00EB30DE" w:rsidRDefault="009B374D" w:rsidP="006729C0">
            <w:pPr>
              <w:spacing w:line="240" w:lineRule="auto"/>
              <w:ind w:firstLine="0"/>
              <w:jc w:val="center"/>
              <w:rPr>
                <w:sz w:val="16"/>
                <w:szCs w:val="16"/>
              </w:rPr>
            </w:pPr>
            <w:r w:rsidRPr="00EB30DE">
              <w:rPr>
                <w:sz w:val="16"/>
                <w:szCs w:val="16"/>
              </w:rPr>
              <w:t>-.02, .16</w:t>
            </w:r>
          </w:p>
        </w:tc>
        <w:tc>
          <w:tcPr>
            <w:tcW w:w="240" w:type="pct"/>
            <w:shd w:val="clear" w:color="auto" w:fill="auto"/>
            <w:vAlign w:val="center"/>
            <w:hideMark/>
          </w:tcPr>
          <w:p w14:paraId="4D745BE7" w14:textId="77777777" w:rsidR="009B374D" w:rsidRPr="00EB30DE" w:rsidRDefault="009B374D" w:rsidP="006729C0">
            <w:pPr>
              <w:spacing w:line="240" w:lineRule="auto"/>
              <w:ind w:firstLine="0"/>
              <w:jc w:val="center"/>
              <w:rPr>
                <w:sz w:val="16"/>
                <w:szCs w:val="16"/>
              </w:rPr>
            </w:pPr>
            <w:r w:rsidRPr="00EB30DE">
              <w:rPr>
                <w:sz w:val="16"/>
                <w:szCs w:val="16"/>
              </w:rPr>
              <w:t>.127</w:t>
            </w:r>
          </w:p>
        </w:tc>
      </w:tr>
      <w:tr w:rsidR="009B374D" w:rsidRPr="00EB30DE" w14:paraId="57E6E8ED" w14:textId="77777777" w:rsidTr="006729C0">
        <w:trPr>
          <w:trHeight w:val="144"/>
          <w:tblCellSpacing w:w="15" w:type="dxa"/>
        </w:trPr>
        <w:tc>
          <w:tcPr>
            <w:tcW w:w="1920" w:type="pct"/>
            <w:vAlign w:val="center"/>
            <w:hideMark/>
          </w:tcPr>
          <w:p w14:paraId="230CD89E" w14:textId="5873CB36" w:rsidR="009B374D" w:rsidRPr="00EB30DE" w:rsidRDefault="009B374D" w:rsidP="006729C0">
            <w:pPr>
              <w:spacing w:line="240" w:lineRule="auto"/>
              <w:ind w:firstLine="48"/>
              <w:rPr>
                <w:sz w:val="16"/>
                <w:szCs w:val="16"/>
              </w:rPr>
            </w:pPr>
            <w:r w:rsidRPr="00EB30DE">
              <w:rPr>
                <w:sz w:val="16"/>
                <w:szCs w:val="16"/>
              </w:rPr>
              <w:t>Effectiveness (Perceived Normative) × Region [</w:t>
            </w:r>
            <w:r w:rsidR="009C69DC">
              <w:rPr>
                <w:sz w:val="16"/>
                <w:szCs w:val="16"/>
              </w:rPr>
              <w:t>East Asia</w:t>
            </w:r>
            <w:r w:rsidRPr="00EB30DE">
              <w:rPr>
                <w:sz w:val="16"/>
                <w:szCs w:val="16"/>
              </w:rPr>
              <w:t>]</w:t>
            </w:r>
          </w:p>
        </w:tc>
        <w:tc>
          <w:tcPr>
            <w:tcW w:w="325" w:type="pct"/>
            <w:shd w:val="clear" w:color="auto" w:fill="auto"/>
            <w:vAlign w:val="center"/>
            <w:hideMark/>
          </w:tcPr>
          <w:p w14:paraId="3EDEE6A9" w14:textId="77777777" w:rsidR="009B374D" w:rsidRPr="00EB30DE" w:rsidRDefault="009B374D" w:rsidP="006729C0">
            <w:pPr>
              <w:spacing w:line="240" w:lineRule="auto"/>
              <w:ind w:firstLine="0"/>
              <w:jc w:val="center"/>
              <w:rPr>
                <w:sz w:val="16"/>
                <w:szCs w:val="16"/>
              </w:rPr>
            </w:pPr>
            <w:r w:rsidRPr="00EB30DE">
              <w:rPr>
                <w:sz w:val="16"/>
                <w:szCs w:val="16"/>
              </w:rPr>
              <w:t>-.04</w:t>
            </w:r>
          </w:p>
        </w:tc>
        <w:tc>
          <w:tcPr>
            <w:tcW w:w="412" w:type="pct"/>
            <w:shd w:val="clear" w:color="auto" w:fill="auto"/>
            <w:vAlign w:val="center"/>
            <w:hideMark/>
          </w:tcPr>
          <w:p w14:paraId="0843C341" w14:textId="77777777" w:rsidR="009B374D" w:rsidRPr="00EB30DE" w:rsidRDefault="009B374D" w:rsidP="006729C0">
            <w:pPr>
              <w:spacing w:line="240" w:lineRule="auto"/>
              <w:ind w:firstLine="0"/>
              <w:jc w:val="center"/>
              <w:rPr>
                <w:sz w:val="16"/>
                <w:szCs w:val="16"/>
              </w:rPr>
            </w:pPr>
            <w:r w:rsidRPr="00EB30DE">
              <w:rPr>
                <w:sz w:val="16"/>
                <w:szCs w:val="16"/>
              </w:rPr>
              <w:t>-.13, .06</w:t>
            </w:r>
          </w:p>
        </w:tc>
        <w:tc>
          <w:tcPr>
            <w:tcW w:w="240" w:type="pct"/>
            <w:shd w:val="clear" w:color="auto" w:fill="auto"/>
            <w:vAlign w:val="center"/>
            <w:hideMark/>
          </w:tcPr>
          <w:p w14:paraId="2AA650A2" w14:textId="77777777" w:rsidR="009B374D" w:rsidRPr="00EB30DE" w:rsidRDefault="009B374D" w:rsidP="006729C0">
            <w:pPr>
              <w:spacing w:line="240" w:lineRule="auto"/>
              <w:ind w:firstLine="0"/>
              <w:jc w:val="center"/>
              <w:rPr>
                <w:sz w:val="16"/>
                <w:szCs w:val="16"/>
              </w:rPr>
            </w:pPr>
            <w:r w:rsidRPr="00EB30DE">
              <w:rPr>
                <w:sz w:val="16"/>
                <w:szCs w:val="16"/>
              </w:rPr>
              <w:t>.475</w:t>
            </w:r>
          </w:p>
        </w:tc>
        <w:tc>
          <w:tcPr>
            <w:tcW w:w="330" w:type="pct"/>
            <w:shd w:val="clear" w:color="auto" w:fill="auto"/>
            <w:vAlign w:val="center"/>
            <w:hideMark/>
          </w:tcPr>
          <w:p w14:paraId="49701D49" w14:textId="77777777" w:rsidR="009B374D" w:rsidRPr="00EB30DE" w:rsidRDefault="009B374D" w:rsidP="006729C0">
            <w:pPr>
              <w:spacing w:line="240" w:lineRule="auto"/>
              <w:ind w:firstLine="0"/>
              <w:jc w:val="center"/>
              <w:rPr>
                <w:sz w:val="16"/>
                <w:szCs w:val="16"/>
              </w:rPr>
            </w:pPr>
            <w:r w:rsidRPr="00EB30DE">
              <w:rPr>
                <w:sz w:val="16"/>
                <w:szCs w:val="16"/>
              </w:rPr>
              <w:t>-.07</w:t>
            </w:r>
          </w:p>
        </w:tc>
        <w:tc>
          <w:tcPr>
            <w:tcW w:w="392" w:type="pct"/>
            <w:shd w:val="clear" w:color="auto" w:fill="auto"/>
            <w:vAlign w:val="center"/>
            <w:hideMark/>
          </w:tcPr>
          <w:p w14:paraId="6D204977" w14:textId="77777777" w:rsidR="009B374D" w:rsidRPr="00EB30DE" w:rsidRDefault="009B374D" w:rsidP="006729C0">
            <w:pPr>
              <w:spacing w:line="240" w:lineRule="auto"/>
              <w:ind w:firstLine="0"/>
              <w:jc w:val="center"/>
              <w:rPr>
                <w:sz w:val="16"/>
                <w:szCs w:val="16"/>
              </w:rPr>
            </w:pPr>
            <w:r w:rsidRPr="00EB30DE">
              <w:rPr>
                <w:sz w:val="16"/>
                <w:szCs w:val="16"/>
              </w:rPr>
              <w:t>-.16, .02</w:t>
            </w:r>
          </w:p>
        </w:tc>
        <w:tc>
          <w:tcPr>
            <w:tcW w:w="244" w:type="pct"/>
            <w:shd w:val="clear" w:color="auto" w:fill="auto"/>
            <w:vAlign w:val="center"/>
            <w:hideMark/>
          </w:tcPr>
          <w:p w14:paraId="0AAF532B" w14:textId="77777777" w:rsidR="009B374D" w:rsidRPr="00EB30DE" w:rsidRDefault="009B374D" w:rsidP="006729C0">
            <w:pPr>
              <w:spacing w:line="240" w:lineRule="auto"/>
              <w:ind w:firstLine="0"/>
              <w:jc w:val="center"/>
              <w:rPr>
                <w:sz w:val="16"/>
                <w:szCs w:val="16"/>
              </w:rPr>
            </w:pPr>
            <w:r w:rsidRPr="00EB30DE">
              <w:rPr>
                <w:sz w:val="16"/>
                <w:szCs w:val="16"/>
              </w:rPr>
              <w:t>.127</w:t>
            </w:r>
          </w:p>
        </w:tc>
        <w:tc>
          <w:tcPr>
            <w:tcW w:w="325" w:type="pct"/>
            <w:shd w:val="clear" w:color="auto" w:fill="auto"/>
            <w:vAlign w:val="center"/>
            <w:hideMark/>
          </w:tcPr>
          <w:p w14:paraId="031652B2"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412" w:type="pct"/>
            <w:shd w:val="clear" w:color="auto" w:fill="auto"/>
            <w:vAlign w:val="center"/>
            <w:hideMark/>
          </w:tcPr>
          <w:p w14:paraId="0A6F2160"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240" w:type="pct"/>
            <w:shd w:val="clear" w:color="auto" w:fill="auto"/>
            <w:vAlign w:val="center"/>
            <w:hideMark/>
          </w:tcPr>
          <w:p w14:paraId="646027E2" w14:textId="77777777" w:rsidR="009B374D" w:rsidRPr="00EB30DE" w:rsidRDefault="009B374D" w:rsidP="006729C0">
            <w:pPr>
              <w:spacing w:line="240" w:lineRule="auto"/>
              <w:ind w:firstLine="0"/>
              <w:jc w:val="center"/>
              <w:rPr>
                <w:sz w:val="16"/>
                <w:szCs w:val="16"/>
              </w:rPr>
            </w:pPr>
            <w:r w:rsidRPr="00EB30DE">
              <w:rPr>
                <w:sz w:val="16"/>
                <w:szCs w:val="16"/>
              </w:rPr>
              <w:t>-</w:t>
            </w:r>
          </w:p>
        </w:tc>
      </w:tr>
      <w:tr w:rsidR="009B374D" w:rsidRPr="00EB30DE" w14:paraId="3EAEDF29" w14:textId="77777777" w:rsidTr="006729C0">
        <w:trPr>
          <w:trHeight w:val="144"/>
          <w:tblCellSpacing w:w="15" w:type="dxa"/>
        </w:trPr>
        <w:tc>
          <w:tcPr>
            <w:tcW w:w="4971" w:type="pct"/>
            <w:gridSpan w:val="10"/>
            <w:vAlign w:val="center"/>
            <w:hideMark/>
          </w:tcPr>
          <w:p w14:paraId="5082A2DD" w14:textId="77777777" w:rsidR="009B374D" w:rsidRPr="00EB30DE" w:rsidRDefault="009B374D" w:rsidP="006729C0">
            <w:pPr>
              <w:spacing w:before="240" w:line="240" w:lineRule="auto"/>
              <w:ind w:firstLine="0"/>
              <w:rPr>
                <w:b/>
                <w:bCs/>
                <w:sz w:val="16"/>
                <w:szCs w:val="16"/>
              </w:rPr>
            </w:pPr>
            <w:r w:rsidRPr="00EB30DE">
              <w:rPr>
                <w:b/>
                <w:bCs/>
                <w:sz w:val="16"/>
                <w:szCs w:val="16"/>
              </w:rPr>
              <w:t>Random Effects</w:t>
            </w:r>
          </w:p>
        </w:tc>
      </w:tr>
      <w:tr w:rsidR="009B374D" w:rsidRPr="00EB30DE" w14:paraId="6ECB3617" w14:textId="77777777" w:rsidTr="006729C0">
        <w:trPr>
          <w:trHeight w:val="144"/>
          <w:tblCellSpacing w:w="15" w:type="dxa"/>
        </w:trPr>
        <w:tc>
          <w:tcPr>
            <w:tcW w:w="1920" w:type="pct"/>
            <w:vAlign w:val="center"/>
            <w:hideMark/>
          </w:tcPr>
          <w:p w14:paraId="55B410CB" w14:textId="77777777" w:rsidR="009B374D" w:rsidRPr="00EB30DE" w:rsidRDefault="009B374D" w:rsidP="006729C0">
            <w:pPr>
              <w:spacing w:line="240" w:lineRule="auto"/>
              <w:ind w:firstLine="48"/>
              <w:rPr>
                <w:sz w:val="16"/>
                <w:szCs w:val="16"/>
              </w:rPr>
            </w:pPr>
            <w:r w:rsidRPr="00EB30DE">
              <w:rPr>
                <w:sz w:val="16"/>
                <w:szCs w:val="16"/>
              </w:rPr>
              <w:t>σ</w:t>
            </w:r>
            <w:r w:rsidRPr="00EB30DE">
              <w:rPr>
                <w:sz w:val="16"/>
                <w:szCs w:val="16"/>
                <w:vertAlign w:val="superscript"/>
              </w:rPr>
              <w:t>2</w:t>
            </w:r>
          </w:p>
        </w:tc>
        <w:tc>
          <w:tcPr>
            <w:tcW w:w="1007" w:type="pct"/>
            <w:gridSpan w:val="3"/>
            <w:vAlign w:val="center"/>
            <w:hideMark/>
          </w:tcPr>
          <w:p w14:paraId="77F520F9" w14:textId="77777777" w:rsidR="009B374D" w:rsidRPr="00EB30DE" w:rsidRDefault="009B374D" w:rsidP="006729C0">
            <w:pPr>
              <w:spacing w:line="240" w:lineRule="auto"/>
              <w:ind w:firstLine="0"/>
              <w:jc w:val="center"/>
              <w:rPr>
                <w:sz w:val="16"/>
                <w:szCs w:val="16"/>
              </w:rPr>
            </w:pPr>
            <w:r w:rsidRPr="00EB30DE">
              <w:rPr>
                <w:sz w:val="16"/>
                <w:szCs w:val="16"/>
              </w:rPr>
              <w:t>1.09</w:t>
            </w:r>
          </w:p>
        </w:tc>
        <w:tc>
          <w:tcPr>
            <w:tcW w:w="994" w:type="pct"/>
            <w:gridSpan w:val="3"/>
            <w:vAlign w:val="center"/>
            <w:hideMark/>
          </w:tcPr>
          <w:p w14:paraId="11FED982" w14:textId="77777777" w:rsidR="009B374D" w:rsidRPr="00EB30DE" w:rsidRDefault="009B374D" w:rsidP="006729C0">
            <w:pPr>
              <w:spacing w:line="240" w:lineRule="auto"/>
              <w:ind w:firstLine="0"/>
              <w:jc w:val="center"/>
              <w:rPr>
                <w:sz w:val="16"/>
                <w:szCs w:val="16"/>
              </w:rPr>
            </w:pPr>
            <w:r w:rsidRPr="00EB30DE">
              <w:rPr>
                <w:sz w:val="16"/>
                <w:szCs w:val="16"/>
              </w:rPr>
              <w:t>1.09</w:t>
            </w:r>
          </w:p>
        </w:tc>
        <w:tc>
          <w:tcPr>
            <w:tcW w:w="1007" w:type="pct"/>
            <w:gridSpan w:val="3"/>
            <w:vAlign w:val="center"/>
            <w:hideMark/>
          </w:tcPr>
          <w:p w14:paraId="78EB1D2D" w14:textId="77777777" w:rsidR="009B374D" w:rsidRPr="00EB30DE" w:rsidRDefault="009B374D" w:rsidP="006729C0">
            <w:pPr>
              <w:spacing w:line="240" w:lineRule="auto"/>
              <w:ind w:firstLine="0"/>
              <w:jc w:val="center"/>
              <w:rPr>
                <w:sz w:val="16"/>
                <w:szCs w:val="16"/>
              </w:rPr>
            </w:pPr>
            <w:r w:rsidRPr="00EB30DE">
              <w:rPr>
                <w:sz w:val="16"/>
                <w:szCs w:val="16"/>
              </w:rPr>
              <w:t>1.09</w:t>
            </w:r>
          </w:p>
        </w:tc>
      </w:tr>
      <w:tr w:rsidR="009B374D" w:rsidRPr="00EB30DE" w14:paraId="5269D847" w14:textId="77777777" w:rsidTr="006729C0">
        <w:trPr>
          <w:trHeight w:val="144"/>
          <w:tblCellSpacing w:w="15" w:type="dxa"/>
        </w:trPr>
        <w:tc>
          <w:tcPr>
            <w:tcW w:w="1920" w:type="pct"/>
            <w:vAlign w:val="center"/>
            <w:hideMark/>
          </w:tcPr>
          <w:p w14:paraId="04E6FC2E" w14:textId="77777777" w:rsidR="009B374D" w:rsidRPr="00EB30DE" w:rsidRDefault="009B374D" w:rsidP="006729C0">
            <w:pPr>
              <w:spacing w:line="240" w:lineRule="auto"/>
              <w:ind w:firstLine="48"/>
              <w:rPr>
                <w:sz w:val="16"/>
                <w:szCs w:val="16"/>
              </w:rPr>
            </w:pPr>
            <w:r w:rsidRPr="00EB30DE">
              <w:rPr>
                <w:sz w:val="16"/>
                <w:szCs w:val="16"/>
              </w:rPr>
              <w:t>τ</w:t>
            </w:r>
            <w:r w:rsidRPr="00EB30DE">
              <w:rPr>
                <w:sz w:val="16"/>
                <w:szCs w:val="16"/>
                <w:vertAlign w:val="subscript"/>
              </w:rPr>
              <w:t>00</w:t>
            </w:r>
          </w:p>
        </w:tc>
        <w:tc>
          <w:tcPr>
            <w:tcW w:w="1007" w:type="pct"/>
            <w:gridSpan w:val="3"/>
            <w:vAlign w:val="center"/>
            <w:hideMark/>
          </w:tcPr>
          <w:p w14:paraId="2C6532E0" w14:textId="77777777" w:rsidR="009B374D" w:rsidRPr="00EB30DE" w:rsidRDefault="009B374D" w:rsidP="006729C0">
            <w:pPr>
              <w:spacing w:line="240" w:lineRule="auto"/>
              <w:ind w:firstLine="0"/>
              <w:jc w:val="center"/>
              <w:rPr>
                <w:sz w:val="16"/>
                <w:szCs w:val="16"/>
              </w:rPr>
            </w:pPr>
            <w:r w:rsidRPr="00EB30DE">
              <w:rPr>
                <w:sz w:val="16"/>
                <w:szCs w:val="16"/>
              </w:rPr>
              <w:t xml:space="preserve">.07 </w:t>
            </w:r>
            <w:proofErr w:type="spellStart"/>
            <w:r w:rsidRPr="00EB30DE">
              <w:rPr>
                <w:sz w:val="16"/>
                <w:szCs w:val="16"/>
                <w:vertAlign w:val="subscript"/>
              </w:rPr>
              <w:t>Country_Gender</w:t>
            </w:r>
            <w:proofErr w:type="spellEnd"/>
          </w:p>
        </w:tc>
        <w:tc>
          <w:tcPr>
            <w:tcW w:w="994" w:type="pct"/>
            <w:gridSpan w:val="3"/>
            <w:vAlign w:val="center"/>
            <w:hideMark/>
          </w:tcPr>
          <w:p w14:paraId="415D7DC3" w14:textId="77777777" w:rsidR="009B374D" w:rsidRPr="00EB30DE" w:rsidRDefault="009B374D" w:rsidP="006729C0">
            <w:pPr>
              <w:spacing w:line="240" w:lineRule="auto"/>
              <w:ind w:firstLine="0"/>
              <w:jc w:val="center"/>
              <w:rPr>
                <w:sz w:val="16"/>
                <w:szCs w:val="16"/>
              </w:rPr>
            </w:pPr>
            <w:r w:rsidRPr="00EB30DE">
              <w:rPr>
                <w:sz w:val="16"/>
                <w:szCs w:val="16"/>
              </w:rPr>
              <w:t xml:space="preserve">.07 </w:t>
            </w:r>
            <w:proofErr w:type="spellStart"/>
            <w:r w:rsidRPr="00EB30DE">
              <w:rPr>
                <w:sz w:val="16"/>
                <w:szCs w:val="16"/>
                <w:vertAlign w:val="subscript"/>
              </w:rPr>
              <w:t>Country_Gender</w:t>
            </w:r>
            <w:proofErr w:type="spellEnd"/>
          </w:p>
        </w:tc>
        <w:tc>
          <w:tcPr>
            <w:tcW w:w="1007" w:type="pct"/>
            <w:gridSpan w:val="3"/>
            <w:vAlign w:val="center"/>
            <w:hideMark/>
          </w:tcPr>
          <w:p w14:paraId="3AAE7922" w14:textId="77777777" w:rsidR="009B374D" w:rsidRPr="00EB30DE" w:rsidRDefault="009B374D" w:rsidP="006729C0">
            <w:pPr>
              <w:spacing w:line="240" w:lineRule="auto"/>
              <w:ind w:firstLine="0"/>
              <w:jc w:val="center"/>
              <w:rPr>
                <w:sz w:val="16"/>
                <w:szCs w:val="16"/>
              </w:rPr>
            </w:pPr>
            <w:r w:rsidRPr="00EB30DE">
              <w:rPr>
                <w:sz w:val="16"/>
                <w:szCs w:val="16"/>
              </w:rPr>
              <w:t xml:space="preserve">.07 </w:t>
            </w:r>
            <w:proofErr w:type="spellStart"/>
            <w:r w:rsidRPr="00EB30DE">
              <w:rPr>
                <w:sz w:val="16"/>
                <w:szCs w:val="16"/>
                <w:vertAlign w:val="subscript"/>
              </w:rPr>
              <w:t>Country_Gender</w:t>
            </w:r>
            <w:proofErr w:type="spellEnd"/>
          </w:p>
        </w:tc>
      </w:tr>
      <w:tr w:rsidR="009B374D" w:rsidRPr="00EB30DE" w14:paraId="3C01D6EF" w14:textId="77777777" w:rsidTr="006729C0">
        <w:trPr>
          <w:trHeight w:val="144"/>
          <w:tblCellSpacing w:w="15" w:type="dxa"/>
        </w:trPr>
        <w:tc>
          <w:tcPr>
            <w:tcW w:w="1920" w:type="pct"/>
            <w:vAlign w:val="center"/>
            <w:hideMark/>
          </w:tcPr>
          <w:p w14:paraId="419B0E35" w14:textId="77777777" w:rsidR="009B374D" w:rsidRPr="00EB30DE" w:rsidRDefault="009B374D" w:rsidP="006729C0">
            <w:pPr>
              <w:spacing w:line="240" w:lineRule="auto"/>
              <w:ind w:firstLine="48"/>
              <w:rPr>
                <w:sz w:val="16"/>
                <w:szCs w:val="16"/>
              </w:rPr>
            </w:pPr>
            <w:r w:rsidRPr="00EB30DE">
              <w:rPr>
                <w:sz w:val="16"/>
                <w:szCs w:val="16"/>
              </w:rPr>
              <w:t>ICC</w:t>
            </w:r>
          </w:p>
        </w:tc>
        <w:tc>
          <w:tcPr>
            <w:tcW w:w="1007" w:type="pct"/>
            <w:gridSpan w:val="3"/>
            <w:vAlign w:val="center"/>
            <w:hideMark/>
          </w:tcPr>
          <w:p w14:paraId="747CEF1A" w14:textId="77777777" w:rsidR="009B374D" w:rsidRPr="00EB30DE" w:rsidRDefault="009B374D" w:rsidP="006729C0">
            <w:pPr>
              <w:spacing w:line="240" w:lineRule="auto"/>
              <w:ind w:firstLine="0"/>
              <w:jc w:val="center"/>
              <w:rPr>
                <w:sz w:val="16"/>
                <w:szCs w:val="16"/>
              </w:rPr>
            </w:pPr>
            <w:r w:rsidRPr="00EB30DE">
              <w:rPr>
                <w:sz w:val="16"/>
                <w:szCs w:val="16"/>
              </w:rPr>
              <w:t>.06</w:t>
            </w:r>
          </w:p>
        </w:tc>
        <w:tc>
          <w:tcPr>
            <w:tcW w:w="994" w:type="pct"/>
            <w:gridSpan w:val="3"/>
            <w:vAlign w:val="center"/>
            <w:hideMark/>
          </w:tcPr>
          <w:p w14:paraId="77EDAF34" w14:textId="77777777" w:rsidR="009B374D" w:rsidRPr="00EB30DE" w:rsidRDefault="009B374D" w:rsidP="006729C0">
            <w:pPr>
              <w:spacing w:line="240" w:lineRule="auto"/>
              <w:ind w:firstLine="0"/>
              <w:jc w:val="center"/>
              <w:rPr>
                <w:sz w:val="16"/>
                <w:szCs w:val="16"/>
              </w:rPr>
            </w:pPr>
            <w:r w:rsidRPr="00EB30DE">
              <w:rPr>
                <w:sz w:val="16"/>
                <w:szCs w:val="16"/>
              </w:rPr>
              <w:t>.06</w:t>
            </w:r>
          </w:p>
        </w:tc>
        <w:tc>
          <w:tcPr>
            <w:tcW w:w="1007" w:type="pct"/>
            <w:gridSpan w:val="3"/>
            <w:vAlign w:val="center"/>
            <w:hideMark/>
          </w:tcPr>
          <w:p w14:paraId="74675A58" w14:textId="77777777" w:rsidR="009B374D" w:rsidRPr="00EB30DE" w:rsidRDefault="009B374D" w:rsidP="006729C0">
            <w:pPr>
              <w:spacing w:line="240" w:lineRule="auto"/>
              <w:ind w:firstLine="0"/>
              <w:jc w:val="center"/>
              <w:rPr>
                <w:sz w:val="16"/>
                <w:szCs w:val="16"/>
              </w:rPr>
            </w:pPr>
            <w:r w:rsidRPr="00EB30DE">
              <w:rPr>
                <w:sz w:val="16"/>
                <w:szCs w:val="16"/>
              </w:rPr>
              <w:t>.06</w:t>
            </w:r>
          </w:p>
        </w:tc>
      </w:tr>
      <w:tr w:rsidR="009B374D" w:rsidRPr="00EB30DE" w14:paraId="4DD04B4B" w14:textId="77777777" w:rsidTr="006729C0">
        <w:trPr>
          <w:trHeight w:val="144"/>
          <w:tblCellSpacing w:w="15" w:type="dxa"/>
        </w:trPr>
        <w:tc>
          <w:tcPr>
            <w:tcW w:w="1920" w:type="pct"/>
            <w:vAlign w:val="center"/>
            <w:hideMark/>
          </w:tcPr>
          <w:p w14:paraId="2D9F5722" w14:textId="77777777" w:rsidR="009B374D" w:rsidRPr="00EB30DE" w:rsidRDefault="009B374D" w:rsidP="006729C0">
            <w:pPr>
              <w:spacing w:line="240" w:lineRule="auto"/>
              <w:ind w:firstLine="48"/>
              <w:rPr>
                <w:sz w:val="16"/>
                <w:szCs w:val="16"/>
              </w:rPr>
            </w:pPr>
            <w:r w:rsidRPr="00EB30DE">
              <w:rPr>
                <w:sz w:val="16"/>
                <w:szCs w:val="16"/>
              </w:rPr>
              <w:t>N</w:t>
            </w:r>
          </w:p>
        </w:tc>
        <w:tc>
          <w:tcPr>
            <w:tcW w:w="1007" w:type="pct"/>
            <w:gridSpan w:val="3"/>
            <w:vAlign w:val="center"/>
            <w:hideMark/>
          </w:tcPr>
          <w:p w14:paraId="54DE71B1" w14:textId="77777777" w:rsidR="009B374D" w:rsidRPr="00EB30DE" w:rsidRDefault="009B374D" w:rsidP="006729C0">
            <w:pPr>
              <w:spacing w:line="240" w:lineRule="auto"/>
              <w:ind w:firstLine="0"/>
              <w:jc w:val="center"/>
              <w:rPr>
                <w:sz w:val="16"/>
                <w:szCs w:val="16"/>
              </w:rPr>
            </w:pPr>
            <w:r w:rsidRPr="00EB30DE">
              <w:rPr>
                <w:sz w:val="16"/>
                <w:szCs w:val="16"/>
              </w:rPr>
              <w:t xml:space="preserve">20 </w:t>
            </w:r>
            <w:proofErr w:type="spellStart"/>
            <w:r w:rsidRPr="00EB30DE">
              <w:rPr>
                <w:sz w:val="16"/>
                <w:szCs w:val="16"/>
                <w:vertAlign w:val="subscript"/>
              </w:rPr>
              <w:t>Country_Gender</w:t>
            </w:r>
            <w:proofErr w:type="spellEnd"/>
          </w:p>
        </w:tc>
        <w:tc>
          <w:tcPr>
            <w:tcW w:w="994" w:type="pct"/>
            <w:gridSpan w:val="3"/>
            <w:vAlign w:val="center"/>
            <w:hideMark/>
          </w:tcPr>
          <w:p w14:paraId="74BC71EF" w14:textId="77777777" w:rsidR="009B374D" w:rsidRPr="00EB30DE" w:rsidRDefault="009B374D" w:rsidP="006729C0">
            <w:pPr>
              <w:spacing w:line="240" w:lineRule="auto"/>
              <w:ind w:firstLine="0"/>
              <w:jc w:val="center"/>
              <w:rPr>
                <w:sz w:val="16"/>
                <w:szCs w:val="16"/>
              </w:rPr>
            </w:pPr>
            <w:r w:rsidRPr="00EB30DE">
              <w:rPr>
                <w:sz w:val="16"/>
                <w:szCs w:val="16"/>
              </w:rPr>
              <w:t xml:space="preserve">20 </w:t>
            </w:r>
            <w:proofErr w:type="spellStart"/>
            <w:r w:rsidRPr="00EB30DE">
              <w:rPr>
                <w:sz w:val="16"/>
                <w:szCs w:val="16"/>
                <w:vertAlign w:val="subscript"/>
              </w:rPr>
              <w:t>Country_Gender</w:t>
            </w:r>
            <w:proofErr w:type="spellEnd"/>
          </w:p>
        </w:tc>
        <w:tc>
          <w:tcPr>
            <w:tcW w:w="1007" w:type="pct"/>
            <w:gridSpan w:val="3"/>
            <w:vAlign w:val="center"/>
            <w:hideMark/>
          </w:tcPr>
          <w:p w14:paraId="7C6BC778" w14:textId="77777777" w:rsidR="009B374D" w:rsidRPr="00EB30DE" w:rsidRDefault="009B374D" w:rsidP="006729C0">
            <w:pPr>
              <w:spacing w:line="240" w:lineRule="auto"/>
              <w:ind w:firstLine="0"/>
              <w:jc w:val="center"/>
              <w:rPr>
                <w:sz w:val="16"/>
                <w:szCs w:val="16"/>
              </w:rPr>
            </w:pPr>
            <w:r w:rsidRPr="00EB30DE">
              <w:rPr>
                <w:sz w:val="16"/>
                <w:szCs w:val="16"/>
              </w:rPr>
              <w:t xml:space="preserve">20 </w:t>
            </w:r>
            <w:proofErr w:type="spellStart"/>
            <w:r w:rsidRPr="00EB30DE">
              <w:rPr>
                <w:sz w:val="16"/>
                <w:szCs w:val="16"/>
                <w:vertAlign w:val="subscript"/>
              </w:rPr>
              <w:t>Country_Gender</w:t>
            </w:r>
            <w:proofErr w:type="spellEnd"/>
          </w:p>
        </w:tc>
      </w:tr>
      <w:tr w:rsidR="009B374D" w:rsidRPr="00EB30DE" w14:paraId="446BD59F" w14:textId="77777777" w:rsidTr="006729C0">
        <w:trPr>
          <w:trHeight w:val="144"/>
          <w:tblCellSpacing w:w="15" w:type="dxa"/>
        </w:trPr>
        <w:tc>
          <w:tcPr>
            <w:tcW w:w="1920" w:type="pct"/>
            <w:vAlign w:val="center"/>
            <w:hideMark/>
          </w:tcPr>
          <w:p w14:paraId="4AE54A19" w14:textId="77777777" w:rsidR="009B374D" w:rsidRPr="00EB30DE" w:rsidRDefault="009B374D" w:rsidP="006729C0">
            <w:pPr>
              <w:spacing w:line="240" w:lineRule="auto"/>
              <w:ind w:firstLine="48"/>
              <w:rPr>
                <w:sz w:val="16"/>
                <w:szCs w:val="16"/>
              </w:rPr>
            </w:pPr>
            <w:r w:rsidRPr="00EB30DE">
              <w:rPr>
                <w:sz w:val="16"/>
                <w:szCs w:val="16"/>
              </w:rPr>
              <w:t>Observations</w:t>
            </w:r>
          </w:p>
        </w:tc>
        <w:tc>
          <w:tcPr>
            <w:tcW w:w="1007" w:type="pct"/>
            <w:gridSpan w:val="3"/>
            <w:vAlign w:val="center"/>
            <w:hideMark/>
          </w:tcPr>
          <w:p w14:paraId="5958705B" w14:textId="77777777" w:rsidR="009B374D" w:rsidRPr="00EB30DE" w:rsidRDefault="009B374D" w:rsidP="006729C0">
            <w:pPr>
              <w:spacing w:line="240" w:lineRule="auto"/>
              <w:ind w:firstLine="0"/>
              <w:jc w:val="center"/>
              <w:rPr>
                <w:sz w:val="16"/>
                <w:szCs w:val="16"/>
              </w:rPr>
            </w:pPr>
            <w:r w:rsidRPr="00EB30DE">
              <w:rPr>
                <w:sz w:val="16"/>
                <w:szCs w:val="16"/>
              </w:rPr>
              <w:t>3858</w:t>
            </w:r>
          </w:p>
        </w:tc>
        <w:tc>
          <w:tcPr>
            <w:tcW w:w="994" w:type="pct"/>
            <w:gridSpan w:val="3"/>
            <w:vAlign w:val="center"/>
            <w:hideMark/>
          </w:tcPr>
          <w:p w14:paraId="30DB33A4" w14:textId="77777777" w:rsidR="009B374D" w:rsidRPr="00EB30DE" w:rsidRDefault="009B374D" w:rsidP="006729C0">
            <w:pPr>
              <w:spacing w:line="240" w:lineRule="auto"/>
              <w:ind w:firstLine="0"/>
              <w:jc w:val="center"/>
              <w:rPr>
                <w:sz w:val="16"/>
                <w:szCs w:val="16"/>
              </w:rPr>
            </w:pPr>
            <w:r w:rsidRPr="00EB30DE">
              <w:rPr>
                <w:sz w:val="16"/>
                <w:szCs w:val="16"/>
              </w:rPr>
              <w:t>3858</w:t>
            </w:r>
          </w:p>
        </w:tc>
        <w:tc>
          <w:tcPr>
            <w:tcW w:w="1007" w:type="pct"/>
            <w:gridSpan w:val="3"/>
            <w:vAlign w:val="center"/>
            <w:hideMark/>
          </w:tcPr>
          <w:p w14:paraId="6458F996" w14:textId="77777777" w:rsidR="009B374D" w:rsidRPr="00EB30DE" w:rsidRDefault="009B374D" w:rsidP="006729C0">
            <w:pPr>
              <w:spacing w:line="240" w:lineRule="auto"/>
              <w:ind w:firstLine="0"/>
              <w:jc w:val="center"/>
              <w:rPr>
                <w:sz w:val="16"/>
                <w:szCs w:val="16"/>
              </w:rPr>
            </w:pPr>
            <w:r w:rsidRPr="00EB30DE">
              <w:rPr>
                <w:sz w:val="16"/>
                <w:szCs w:val="16"/>
              </w:rPr>
              <w:t>3858</w:t>
            </w:r>
          </w:p>
        </w:tc>
      </w:tr>
      <w:tr w:rsidR="009B374D" w:rsidRPr="00EB30DE" w14:paraId="198F0B3F" w14:textId="77777777" w:rsidTr="006729C0">
        <w:trPr>
          <w:trHeight w:val="144"/>
          <w:tblCellSpacing w:w="15" w:type="dxa"/>
        </w:trPr>
        <w:tc>
          <w:tcPr>
            <w:tcW w:w="1920" w:type="pct"/>
            <w:tcBorders>
              <w:bottom w:val="single" w:sz="4" w:space="0" w:color="auto"/>
            </w:tcBorders>
            <w:vAlign w:val="center"/>
            <w:hideMark/>
          </w:tcPr>
          <w:p w14:paraId="77EEFE57" w14:textId="77777777" w:rsidR="009B374D" w:rsidRPr="00EB30DE" w:rsidRDefault="009B374D" w:rsidP="006729C0">
            <w:pPr>
              <w:spacing w:line="240" w:lineRule="auto"/>
              <w:ind w:firstLine="48"/>
              <w:rPr>
                <w:sz w:val="16"/>
                <w:szCs w:val="16"/>
              </w:rPr>
            </w:pPr>
            <w:r w:rsidRPr="00EB30DE">
              <w:rPr>
                <w:sz w:val="16"/>
                <w:szCs w:val="16"/>
              </w:rPr>
              <w:t>Marginal R</w:t>
            </w:r>
            <w:r w:rsidRPr="00EB30DE">
              <w:rPr>
                <w:sz w:val="16"/>
                <w:szCs w:val="16"/>
                <w:vertAlign w:val="superscript"/>
              </w:rPr>
              <w:t>2</w:t>
            </w:r>
            <w:r w:rsidRPr="00EB30DE">
              <w:rPr>
                <w:sz w:val="16"/>
                <w:szCs w:val="16"/>
              </w:rPr>
              <w:t xml:space="preserve"> / Conditional R</w:t>
            </w:r>
            <w:r w:rsidRPr="00EB30DE">
              <w:rPr>
                <w:sz w:val="16"/>
                <w:szCs w:val="16"/>
                <w:vertAlign w:val="superscript"/>
              </w:rPr>
              <w:t>2</w:t>
            </w:r>
          </w:p>
        </w:tc>
        <w:tc>
          <w:tcPr>
            <w:tcW w:w="1007" w:type="pct"/>
            <w:gridSpan w:val="3"/>
            <w:tcBorders>
              <w:bottom w:val="single" w:sz="4" w:space="0" w:color="auto"/>
            </w:tcBorders>
            <w:vAlign w:val="center"/>
            <w:hideMark/>
          </w:tcPr>
          <w:p w14:paraId="26A037AF" w14:textId="77777777" w:rsidR="009B374D" w:rsidRPr="00EB30DE" w:rsidRDefault="009B374D" w:rsidP="006729C0">
            <w:pPr>
              <w:spacing w:line="240" w:lineRule="auto"/>
              <w:ind w:firstLine="0"/>
              <w:jc w:val="center"/>
              <w:rPr>
                <w:sz w:val="16"/>
                <w:szCs w:val="16"/>
              </w:rPr>
            </w:pPr>
            <w:r w:rsidRPr="00EB30DE">
              <w:rPr>
                <w:sz w:val="16"/>
                <w:szCs w:val="16"/>
              </w:rPr>
              <w:t>.160 / .207</w:t>
            </w:r>
          </w:p>
        </w:tc>
        <w:tc>
          <w:tcPr>
            <w:tcW w:w="994" w:type="pct"/>
            <w:gridSpan w:val="3"/>
            <w:tcBorders>
              <w:bottom w:val="single" w:sz="4" w:space="0" w:color="auto"/>
            </w:tcBorders>
            <w:vAlign w:val="center"/>
            <w:hideMark/>
          </w:tcPr>
          <w:p w14:paraId="6B84F396" w14:textId="77777777" w:rsidR="009B374D" w:rsidRPr="00EB30DE" w:rsidRDefault="009B374D" w:rsidP="006729C0">
            <w:pPr>
              <w:spacing w:line="240" w:lineRule="auto"/>
              <w:ind w:firstLine="0"/>
              <w:jc w:val="center"/>
              <w:rPr>
                <w:sz w:val="16"/>
                <w:szCs w:val="16"/>
              </w:rPr>
            </w:pPr>
            <w:r w:rsidRPr="00EB30DE">
              <w:rPr>
                <w:sz w:val="16"/>
                <w:szCs w:val="16"/>
              </w:rPr>
              <w:t>.160 / .207</w:t>
            </w:r>
          </w:p>
        </w:tc>
        <w:tc>
          <w:tcPr>
            <w:tcW w:w="1007" w:type="pct"/>
            <w:gridSpan w:val="3"/>
            <w:tcBorders>
              <w:bottom w:val="single" w:sz="4" w:space="0" w:color="auto"/>
            </w:tcBorders>
            <w:vAlign w:val="center"/>
            <w:hideMark/>
          </w:tcPr>
          <w:p w14:paraId="6681B87A" w14:textId="77777777" w:rsidR="009B374D" w:rsidRPr="00EB30DE" w:rsidRDefault="009B374D" w:rsidP="006729C0">
            <w:pPr>
              <w:spacing w:line="240" w:lineRule="auto"/>
              <w:ind w:firstLine="0"/>
              <w:jc w:val="center"/>
              <w:rPr>
                <w:sz w:val="16"/>
                <w:szCs w:val="16"/>
              </w:rPr>
            </w:pPr>
            <w:r w:rsidRPr="00EB30DE">
              <w:rPr>
                <w:sz w:val="16"/>
                <w:szCs w:val="16"/>
              </w:rPr>
              <w:t>.160 / .207</w:t>
            </w:r>
          </w:p>
        </w:tc>
      </w:tr>
    </w:tbl>
    <w:p w14:paraId="260CCAE9" w14:textId="77777777" w:rsidR="00EB30DE" w:rsidRDefault="00EB30DE" w:rsidP="009B374D">
      <w:pPr>
        <w:spacing w:line="360" w:lineRule="auto"/>
        <w:ind w:firstLine="0"/>
        <w:rPr>
          <w:b/>
          <w:bCs/>
        </w:rPr>
        <w:sectPr w:rsidR="00EB30DE" w:rsidSect="009B374D">
          <w:endnotePr>
            <w:numFmt w:val="decimal"/>
          </w:endnotePr>
          <w:pgSz w:w="15840" w:h="12240" w:orient="landscape"/>
          <w:pgMar w:top="1440" w:right="1440" w:bottom="1440" w:left="1440" w:header="0" w:footer="0" w:gutter="0"/>
          <w:cols w:space="720"/>
          <w:docGrid w:linePitch="326"/>
        </w:sectPr>
      </w:pPr>
    </w:p>
    <w:p w14:paraId="1FAF2B15" w14:textId="380AAD00" w:rsidR="009B374D" w:rsidRPr="005026EA" w:rsidRDefault="009B374D" w:rsidP="009B374D">
      <w:pPr>
        <w:spacing w:line="360" w:lineRule="auto"/>
        <w:ind w:firstLine="0"/>
        <w:rPr>
          <w:b/>
          <w:bCs/>
        </w:rPr>
      </w:pPr>
      <w:r w:rsidRPr="005026EA">
        <w:rPr>
          <w:b/>
          <w:bCs/>
        </w:rPr>
        <w:lastRenderedPageBreak/>
        <w:t xml:space="preserve">Table </w:t>
      </w:r>
      <w:r w:rsidR="00B34073">
        <w:rPr>
          <w:rFonts w:hint="eastAsia"/>
          <w:b/>
          <w:bCs/>
        </w:rPr>
        <w:t>S</w:t>
      </w:r>
      <w:r w:rsidR="007111F3">
        <w:rPr>
          <w:rFonts w:hint="eastAsia"/>
          <w:b/>
          <w:bCs/>
        </w:rPr>
        <w:t>9</w:t>
      </w:r>
    </w:p>
    <w:p w14:paraId="1E148B24" w14:textId="77777777" w:rsidR="009B374D" w:rsidRPr="005026EA" w:rsidRDefault="009B374D" w:rsidP="009B374D">
      <w:pPr>
        <w:spacing w:line="360" w:lineRule="auto"/>
        <w:ind w:firstLine="0"/>
      </w:pPr>
      <w:r w:rsidRPr="005026EA">
        <w:t>Model Coefficient Overview for Regional Comparisons of Offered Apologies Predicted by Morality and Effectiveness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11"/>
        <w:gridCol w:w="1026"/>
        <w:gridCol w:w="935"/>
        <w:gridCol w:w="683"/>
        <w:gridCol w:w="1025"/>
        <w:gridCol w:w="934"/>
        <w:gridCol w:w="682"/>
        <w:gridCol w:w="1025"/>
        <w:gridCol w:w="934"/>
        <w:gridCol w:w="805"/>
      </w:tblGrid>
      <w:tr w:rsidR="009B374D" w:rsidRPr="00EB30DE" w14:paraId="11535C51" w14:textId="77777777" w:rsidTr="006729C0">
        <w:trPr>
          <w:trHeight w:val="20"/>
          <w:tblCellSpacing w:w="15" w:type="dxa"/>
        </w:trPr>
        <w:tc>
          <w:tcPr>
            <w:tcW w:w="1915" w:type="pct"/>
            <w:tcBorders>
              <w:top w:val="single" w:sz="4" w:space="0" w:color="auto"/>
              <w:bottom w:val="single" w:sz="4" w:space="0" w:color="auto"/>
            </w:tcBorders>
            <w:vAlign w:val="center"/>
            <w:hideMark/>
          </w:tcPr>
          <w:p w14:paraId="152A94A2" w14:textId="77777777" w:rsidR="009B374D" w:rsidRPr="00EB30DE" w:rsidRDefault="009B374D" w:rsidP="006729C0">
            <w:pPr>
              <w:spacing w:line="240" w:lineRule="auto"/>
              <w:ind w:firstLine="0"/>
              <w:jc w:val="center"/>
              <w:rPr>
                <w:rFonts w:eastAsia="Times New Roman"/>
                <w:b/>
                <w:bCs/>
                <w:i/>
                <w:iCs/>
                <w:sz w:val="16"/>
                <w:szCs w:val="16"/>
              </w:rPr>
            </w:pPr>
            <w:r w:rsidRPr="00EB30DE">
              <w:rPr>
                <w:rFonts w:eastAsia="Times New Roman"/>
                <w:b/>
                <w:bCs/>
                <w:i/>
                <w:iCs/>
                <w:sz w:val="16"/>
                <w:szCs w:val="16"/>
              </w:rPr>
              <w:t> </w:t>
            </w:r>
          </w:p>
        </w:tc>
        <w:tc>
          <w:tcPr>
            <w:tcW w:w="1005" w:type="pct"/>
            <w:gridSpan w:val="3"/>
            <w:tcBorders>
              <w:top w:val="single" w:sz="4" w:space="0" w:color="auto"/>
              <w:bottom w:val="single" w:sz="4" w:space="0" w:color="auto"/>
            </w:tcBorders>
            <w:vAlign w:val="center"/>
            <w:hideMark/>
          </w:tcPr>
          <w:p w14:paraId="1D94D94E" w14:textId="77777777" w:rsidR="009B374D" w:rsidRPr="009C69DC" w:rsidRDefault="009B374D" w:rsidP="006729C0">
            <w:pPr>
              <w:spacing w:line="240" w:lineRule="auto"/>
              <w:ind w:firstLine="0"/>
              <w:jc w:val="center"/>
              <w:rPr>
                <w:b/>
                <w:bCs/>
                <w:sz w:val="16"/>
                <w:szCs w:val="16"/>
              </w:rPr>
            </w:pPr>
            <w:r w:rsidRPr="009C69DC">
              <w:rPr>
                <w:b/>
                <w:bCs/>
                <w:sz w:val="16"/>
                <w:szCs w:val="16"/>
              </w:rPr>
              <w:t>Anglo-West</w:t>
            </w:r>
          </w:p>
        </w:tc>
        <w:tc>
          <w:tcPr>
            <w:tcW w:w="1005" w:type="pct"/>
            <w:gridSpan w:val="3"/>
            <w:tcBorders>
              <w:top w:val="single" w:sz="4" w:space="0" w:color="auto"/>
              <w:bottom w:val="single" w:sz="4" w:space="0" w:color="auto"/>
            </w:tcBorders>
            <w:vAlign w:val="center"/>
            <w:hideMark/>
          </w:tcPr>
          <w:p w14:paraId="72613FA1" w14:textId="68B1964D" w:rsidR="009B374D" w:rsidRPr="009C69DC" w:rsidRDefault="0020014A" w:rsidP="006729C0">
            <w:pPr>
              <w:spacing w:line="240" w:lineRule="auto"/>
              <w:ind w:firstLine="0"/>
              <w:jc w:val="center"/>
              <w:rPr>
                <w:b/>
                <w:bCs/>
                <w:sz w:val="16"/>
                <w:szCs w:val="16"/>
              </w:rPr>
            </w:pPr>
            <w:r w:rsidRPr="009C69DC">
              <w:rPr>
                <w:rFonts w:hint="eastAsia"/>
                <w:b/>
                <w:bCs/>
                <w:sz w:val="16"/>
                <w:szCs w:val="16"/>
              </w:rPr>
              <w:t>MENA</w:t>
            </w:r>
          </w:p>
        </w:tc>
        <w:tc>
          <w:tcPr>
            <w:tcW w:w="1005" w:type="pct"/>
            <w:gridSpan w:val="3"/>
            <w:tcBorders>
              <w:top w:val="single" w:sz="4" w:space="0" w:color="auto"/>
              <w:bottom w:val="single" w:sz="4" w:space="0" w:color="auto"/>
            </w:tcBorders>
            <w:vAlign w:val="center"/>
            <w:hideMark/>
          </w:tcPr>
          <w:p w14:paraId="17D2E978" w14:textId="77777777" w:rsidR="009B374D" w:rsidRPr="009C69DC" w:rsidRDefault="009B374D" w:rsidP="006729C0">
            <w:pPr>
              <w:spacing w:line="240" w:lineRule="auto"/>
              <w:ind w:firstLine="0"/>
              <w:jc w:val="center"/>
              <w:rPr>
                <w:b/>
                <w:bCs/>
                <w:sz w:val="16"/>
                <w:szCs w:val="16"/>
              </w:rPr>
            </w:pPr>
            <w:r w:rsidRPr="009C69DC">
              <w:rPr>
                <w:b/>
                <w:bCs/>
                <w:sz w:val="16"/>
                <w:szCs w:val="16"/>
              </w:rPr>
              <w:t>East Asia</w:t>
            </w:r>
          </w:p>
        </w:tc>
      </w:tr>
      <w:tr w:rsidR="009B374D" w:rsidRPr="00EB30DE" w14:paraId="1EFAD212" w14:textId="77777777" w:rsidTr="006729C0">
        <w:trPr>
          <w:trHeight w:val="20"/>
          <w:tblCellSpacing w:w="15" w:type="dxa"/>
        </w:trPr>
        <w:tc>
          <w:tcPr>
            <w:tcW w:w="1915" w:type="pct"/>
            <w:tcBorders>
              <w:bottom w:val="single" w:sz="4" w:space="0" w:color="auto"/>
            </w:tcBorders>
            <w:vAlign w:val="center"/>
            <w:hideMark/>
          </w:tcPr>
          <w:p w14:paraId="460939FC" w14:textId="77777777" w:rsidR="009B374D" w:rsidRPr="00EB30DE" w:rsidRDefault="009B374D" w:rsidP="006729C0">
            <w:pPr>
              <w:spacing w:line="240" w:lineRule="auto"/>
              <w:ind w:firstLine="0"/>
              <w:jc w:val="center"/>
              <w:rPr>
                <w:rFonts w:eastAsia="Times New Roman"/>
                <w:b/>
                <w:bCs/>
                <w:i/>
                <w:iCs/>
                <w:sz w:val="16"/>
                <w:szCs w:val="16"/>
              </w:rPr>
            </w:pPr>
            <w:r w:rsidRPr="00EB30DE">
              <w:rPr>
                <w:rFonts w:eastAsia="Times New Roman"/>
                <w:b/>
                <w:bCs/>
                <w:i/>
                <w:iCs/>
                <w:sz w:val="16"/>
                <w:szCs w:val="16"/>
              </w:rPr>
              <w:t>Predictors</w:t>
            </w:r>
          </w:p>
        </w:tc>
        <w:tc>
          <w:tcPr>
            <w:tcW w:w="392" w:type="pct"/>
            <w:tcBorders>
              <w:bottom w:val="single" w:sz="4" w:space="0" w:color="auto"/>
            </w:tcBorders>
            <w:vAlign w:val="center"/>
            <w:hideMark/>
          </w:tcPr>
          <w:p w14:paraId="6B0258FA" w14:textId="77777777" w:rsidR="009B374D" w:rsidRPr="00EB30DE" w:rsidRDefault="009B374D" w:rsidP="006729C0">
            <w:pPr>
              <w:spacing w:line="240" w:lineRule="auto"/>
              <w:ind w:firstLine="0"/>
              <w:jc w:val="center"/>
              <w:rPr>
                <w:rFonts w:eastAsia="Times New Roman"/>
                <w:b/>
                <w:bCs/>
                <w:i/>
                <w:iCs/>
                <w:sz w:val="16"/>
                <w:szCs w:val="16"/>
              </w:rPr>
            </w:pPr>
            <w:r w:rsidRPr="00EB30DE">
              <w:rPr>
                <w:rFonts w:eastAsia="Times New Roman"/>
                <w:b/>
                <w:bCs/>
                <w:i/>
                <w:iCs/>
                <w:sz w:val="16"/>
                <w:szCs w:val="16"/>
              </w:rPr>
              <w:t>Odds Ratios</w:t>
            </w:r>
          </w:p>
        </w:tc>
        <w:tc>
          <w:tcPr>
            <w:tcW w:w="356" w:type="pct"/>
            <w:tcBorders>
              <w:bottom w:val="single" w:sz="4" w:space="0" w:color="auto"/>
            </w:tcBorders>
            <w:vAlign w:val="center"/>
            <w:hideMark/>
          </w:tcPr>
          <w:p w14:paraId="541C6641" w14:textId="77777777" w:rsidR="009B374D" w:rsidRPr="00EB30DE" w:rsidRDefault="009B374D" w:rsidP="006729C0">
            <w:pPr>
              <w:spacing w:line="240" w:lineRule="auto"/>
              <w:ind w:firstLine="0"/>
              <w:jc w:val="center"/>
              <w:rPr>
                <w:rFonts w:eastAsia="Times New Roman"/>
                <w:b/>
                <w:bCs/>
                <w:i/>
                <w:iCs/>
                <w:sz w:val="16"/>
                <w:szCs w:val="16"/>
              </w:rPr>
            </w:pPr>
            <w:r w:rsidRPr="00EB30DE">
              <w:rPr>
                <w:rFonts w:eastAsia="Times New Roman"/>
                <w:b/>
                <w:bCs/>
                <w:i/>
                <w:iCs/>
                <w:sz w:val="16"/>
                <w:szCs w:val="16"/>
              </w:rPr>
              <w:t>CI</w:t>
            </w:r>
          </w:p>
        </w:tc>
        <w:tc>
          <w:tcPr>
            <w:tcW w:w="229" w:type="pct"/>
            <w:tcBorders>
              <w:bottom w:val="single" w:sz="4" w:space="0" w:color="auto"/>
            </w:tcBorders>
            <w:vAlign w:val="center"/>
            <w:hideMark/>
          </w:tcPr>
          <w:p w14:paraId="608BBA21" w14:textId="77777777" w:rsidR="009B374D" w:rsidRPr="00EB30DE" w:rsidRDefault="009B374D" w:rsidP="006729C0">
            <w:pPr>
              <w:spacing w:line="240" w:lineRule="auto"/>
              <w:ind w:firstLine="0"/>
              <w:jc w:val="center"/>
              <w:rPr>
                <w:rFonts w:eastAsia="Times New Roman"/>
                <w:b/>
                <w:bCs/>
                <w:i/>
                <w:iCs/>
                <w:sz w:val="16"/>
                <w:szCs w:val="16"/>
              </w:rPr>
            </w:pPr>
            <w:r w:rsidRPr="00EB30DE">
              <w:rPr>
                <w:rFonts w:eastAsia="Times New Roman"/>
                <w:b/>
                <w:bCs/>
                <w:i/>
                <w:iCs/>
                <w:sz w:val="16"/>
                <w:szCs w:val="16"/>
              </w:rPr>
              <w:t>p</w:t>
            </w:r>
          </w:p>
        </w:tc>
        <w:tc>
          <w:tcPr>
            <w:tcW w:w="392" w:type="pct"/>
            <w:tcBorders>
              <w:bottom w:val="single" w:sz="4" w:space="0" w:color="auto"/>
            </w:tcBorders>
            <w:vAlign w:val="center"/>
            <w:hideMark/>
          </w:tcPr>
          <w:p w14:paraId="6B70811E" w14:textId="77777777" w:rsidR="009B374D" w:rsidRPr="00EB30DE" w:rsidRDefault="009B374D" w:rsidP="006729C0">
            <w:pPr>
              <w:spacing w:line="240" w:lineRule="auto"/>
              <w:ind w:firstLine="0"/>
              <w:jc w:val="center"/>
              <w:rPr>
                <w:rFonts w:eastAsia="Times New Roman"/>
                <w:b/>
                <w:bCs/>
                <w:i/>
                <w:iCs/>
                <w:sz w:val="16"/>
                <w:szCs w:val="16"/>
              </w:rPr>
            </w:pPr>
            <w:r w:rsidRPr="00EB30DE">
              <w:rPr>
                <w:rFonts w:eastAsia="Times New Roman"/>
                <w:b/>
                <w:bCs/>
                <w:i/>
                <w:iCs/>
                <w:sz w:val="16"/>
                <w:szCs w:val="16"/>
              </w:rPr>
              <w:t>Odds Ratios</w:t>
            </w:r>
          </w:p>
        </w:tc>
        <w:tc>
          <w:tcPr>
            <w:tcW w:w="356" w:type="pct"/>
            <w:tcBorders>
              <w:bottom w:val="single" w:sz="4" w:space="0" w:color="auto"/>
            </w:tcBorders>
            <w:vAlign w:val="center"/>
            <w:hideMark/>
          </w:tcPr>
          <w:p w14:paraId="561642C6" w14:textId="77777777" w:rsidR="009B374D" w:rsidRPr="00EB30DE" w:rsidRDefault="009B374D" w:rsidP="006729C0">
            <w:pPr>
              <w:spacing w:line="240" w:lineRule="auto"/>
              <w:ind w:firstLine="0"/>
              <w:jc w:val="center"/>
              <w:rPr>
                <w:rFonts w:eastAsia="Times New Roman"/>
                <w:b/>
                <w:bCs/>
                <w:i/>
                <w:iCs/>
                <w:sz w:val="16"/>
                <w:szCs w:val="16"/>
              </w:rPr>
            </w:pPr>
            <w:r w:rsidRPr="00EB30DE">
              <w:rPr>
                <w:rFonts w:eastAsia="Times New Roman"/>
                <w:b/>
                <w:bCs/>
                <w:i/>
                <w:iCs/>
                <w:sz w:val="16"/>
                <w:szCs w:val="16"/>
              </w:rPr>
              <w:t>CI</w:t>
            </w:r>
          </w:p>
        </w:tc>
        <w:tc>
          <w:tcPr>
            <w:tcW w:w="229" w:type="pct"/>
            <w:tcBorders>
              <w:bottom w:val="single" w:sz="4" w:space="0" w:color="auto"/>
            </w:tcBorders>
            <w:vAlign w:val="center"/>
            <w:hideMark/>
          </w:tcPr>
          <w:p w14:paraId="2F0C8EE8" w14:textId="77777777" w:rsidR="009B374D" w:rsidRPr="00EB30DE" w:rsidRDefault="009B374D" w:rsidP="006729C0">
            <w:pPr>
              <w:spacing w:line="240" w:lineRule="auto"/>
              <w:ind w:firstLine="0"/>
              <w:jc w:val="center"/>
              <w:rPr>
                <w:rFonts w:eastAsia="Times New Roman"/>
                <w:b/>
                <w:bCs/>
                <w:i/>
                <w:iCs/>
                <w:sz w:val="16"/>
                <w:szCs w:val="16"/>
              </w:rPr>
            </w:pPr>
            <w:r w:rsidRPr="00EB30DE">
              <w:rPr>
                <w:rFonts w:eastAsia="Times New Roman"/>
                <w:b/>
                <w:bCs/>
                <w:i/>
                <w:iCs/>
                <w:sz w:val="16"/>
                <w:szCs w:val="16"/>
              </w:rPr>
              <w:t>p</w:t>
            </w:r>
          </w:p>
        </w:tc>
        <w:tc>
          <w:tcPr>
            <w:tcW w:w="392" w:type="pct"/>
            <w:tcBorders>
              <w:bottom w:val="single" w:sz="4" w:space="0" w:color="auto"/>
            </w:tcBorders>
            <w:vAlign w:val="center"/>
            <w:hideMark/>
          </w:tcPr>
          <w:p w14:paraId="0FD3201E" w14:textId="77777777" w:rsidR="009B374D" w:rsidRPr="00EB30DE" w:rsidRDefault="009B374D" w:rsidP="006729C0">
            <w:pPr>
              <w:spacing w:line="240" w:lineRule="auto"/>
              <w:ind w:firstLine="0"/>
              <w:jc w:val="center"/>
              <w:rPr>
                <w:rFonts w:eastAsia="Times New Roman"/>
                <w:b/>
                <w:bCs/>
                <w:i/>
                <w:iCs/>
                <w:sz w:val="16"/>
                <w:szCs w:val="16"/>
              </w:rPr>
            </w:pPr>
            <w:r w:rsidRPr="00EB30DE">
              <w:rPr>
                <w:rFonts w:eastAsia="Times New Roman"/>
                <w:b/>
                <w:bCs/>
                <w:i/>
                <w:iCs/>
                <w:sz w:val="16"/>
                <w:szCs w:val="16"/>
              </w:rPr>
              <w:t>Odds Ratios</w:t>
            </w:r>
          </w:p>
        </w:tc>
        <w:tc>
          <w:tcPr>
            <w:tcW w:w="356" w:type="pct"/>
            <w:tcBorders>
              <w:bottom w:val="single" w:sz="4" w:space="0" w:color="auto"/>
            </w:tcBorders>
            <w:vAlign w:val="center"/>
            <w:hideMark/>
          </w:tcPr>
          <w:p w14:paraId="3183DD77" w14:textId="77777777" w:rsidR="009B374D" w:rsidRPr="00EB30DE" w:rsidRDefault="009B374D" w:rsidP="006729C0">
            <w:pPr>
              <w:spacing w:line="240" w:lineRule="auto"/>
              <w:ind w:firstLine="0"/>
              <w:jc w:val="center"/>
              <w:rPr>
                <w:rFonts w:eastAsia="Times New Roman"/>
                <w:b/>
                <w:bCs/>
                <w:i/>
                <w:iCs/>
                <w:sz w:val="16"/>
                <w:szCs w:val="16"/>
              </w:rPr>
            </w:pPr>
            <w:r w:rsidRPr="00EB30DE">
              <w:rPr>
                <w:rFonts w:eastAsia="Times New Roman"/>
                <w:b/>
                <w:bCs/>
                <w:i/>
                <w:iCs/>
                <w:sz w:val="16"/>
                <w:szCs w:val="16"/>
              </w:rPr>
              <w:t>CI</w:t>
            </w:r>
          </w:p>
        </w:tc>
        <w:tc>
          <w:tcPr>
            <w:tcW w:w="229" w:type="pct"/>
            <w:tcBorders>
              <w:bottom w:val="single" w:sz="4" w:space="0" w:color="auto"/>
            </w:tcBorders>
            <w:vAlign w:val="center"/>
            <w:hideMark/>
          </w:tcPr>
          <w:p w14:paraId="2AD3EB69" w14:textId="77777777" w:rsidR="009B374D" w:rsidRPr="00EB30DE" w:rsidRDefault="009B374D" w:rsidP="006729C0">
            <w:pPr>
              <w:spacing w:line="240" w:lineRule="auto"/>
              <w:ind w:firstLine="0"/>
              <w:jc w:val="center"/>
              <w:rPr>
                <w:rFonts w:eastAsia="Times New Roman"/>
                <w:b/>
                <w:bCs/>
                <w:i/>
                <w:iCs/>
                <w:sz w:val="16"/>
                <w:szCs w:val="16"/>
              </w:rPr>
            </w:pPr>
            <w:r w:rsidRPr="00EB30DE">
              <w:rPr>
                <w:rFonts w:eastAsia="Times New Roman"/>
                <w:b/>
                <w:bCs/>
                <w:i/>
                <w:iCs/>
                <w:sz w:val="16"/>
                <w:szCs w:val="16"/>
              </w:rPr>
              <w:t>p</w:t>
            </w:r>
          </w:p>
        </w:tc>
      </w:tr>
      <w:tr w:rsidR="009B374D" w:rsidRPr="00EB30DE" w14:paraId="1E84A9EE" w14:textId="77777777" w:rsidTr="006729C0">
        <w:trPr>
          <w:trHeight w:val="20"/>
          <w:tblCellSpacing w:w="15" w:type="dxa"/>
        </w:trPr>
        <w:tc>
          <w:tcPr>
            <w:tcW w:w="1915" w:type="pct"/>
            <w:vAlign w:val="center"/>
          </w:tcPr>
          <w:p w14:paraId="1759B57D" w14:textId="77777777" w:rsidR="009B374D" w:rsidRPr="00EB30DE" w:rsidRDefault="009B374D" w:rsidP="006729C0">
            <w:pPr>
              <w:spacing w:line="240" w:lineRule="auto"/>
              <w:ind w:firstLine="0"/>
              <w:rPr>
                <w:b/>
                <w:bCs/>
                <w:sz w:val="16"/>
                <w:szCs w:val="16"/>
              </w:rPr>
            </w:pPr>
            <w:r w:rsidRPr="00EB30DE">
              <w:rPr>
                <w:b/>
                <w:bCs/>
                <w:sz w:val="16"/>
                <w:szCs w:val="16"/>
              </w:rPr>
              <w:t>Fixed Effects</w:t>
            </w:r>
          </w:p>
        </w:tc>
        <w:tc>
          <w:tcPr>
            <w:tcW w:w="392" w:type="pct"/>
            <w:vAlign w:val="center"/>
          </w:tcPr>
          <w:p w14:paraId="679431AF" w14:textId="77777777" w:rsidR="009B374D" w:rsidRPr="00EB30DE" w:rsidRDefault="009B374D" w:rsidP="006729C0">
            <w:pPr>
              <w:spacing w:line="240" w:lineRule="auto"/>
              <w:ind w:firstLine="0"/>
              <w:rPr>
                <w:rFonts w:eastAsia="Times New Roman"/>
                <w:sz w:val="16"/>
                <w:szCs w:val="16"/>
              </w:rPr>
            </w:pPr>
          </w:p>
        </w:tc>
        <w:tc>
          <w:tcPr>
            <w:tcW w:w="356" w:type="pct"/>
            <w:vAlign w:val="center"/>
          </w:tcPr>
          <w:p w14:paraId="3B42E609" w14:textId="77777777" w:rsidR="009B374D" w:rsidRPr="00EB30DE" w:rsidRDefault="009B374D" w:rsidP="006729C0">
            <w:pPr>
              <w:spacing w:line="240" w:lineRule="auto"/>
              <w:ind w:firstLine="0"/>
              <w:rPr>
                <w:rFonts w:eastAsia="Times New Roman"/>
                <w:sz w:val="16"/>
                <w:szCs w:val="16"/>
              </w:rPr>
            </w:pPr>
          </w:p>
        </w:tc>
        <w:tc>
          <w:tcPr>
            <w:tcW w:w="229" w:type="pct"/>
            <w:vAlign w:val="center"/>
          </w:tcPr>
          <w:p w14:paraId="107FAA7C" w14:textId="77777777" w:rsidR="009B374D" w:rsidRPr="00EB30DE" w:rsidRDefault="009B374D" w:rsidP="006729C0">
            <w:pPr>
              <w:spacing w:line="240" w:lineRule="auto"/>
              <w:ind w:firstLine="0"/>
              <w:rPr>
                <w:rFonts w:eastAsia="Times New Roman"/>
                <w:b/>
                <w:bCs/>
                <w:sz w:val="16"/>
                <w:szCs w:val="16"/>
              </w:rPr>
            </w:pPr>
          </w:p>
        </w:tc>
        <w:tc>
          <w:tcPr>
            <w:tcW w:w="392" w:type="pct"/>
            <w:vAlign w:val="center"/>
          </w:tcPr>
          <w:p w14:paraId="0CBC07E7" w14:textId="77777777" w:rsidR="009B374D" w:rsidRPr="00EB30DE" w:rsidRDefault="009B374D" w:rsidP="006729C0">
            <w:pPr>
              <w:spacing w:line="240" w:lineRule="auto"/>
              <w:ind w:firstLine="0"/>
              <w:rPr>
                <w:rFonts w:eastAsia="Times New Roman"/>
                <w:sz w:val="16"/>
                <w:szCs w:val="16"/>
              </w:rPr>
            </w:pPr>
          </w:p>
        </w:tc>
        <w:tc>
          <w:tcPr>
            <w:tcW w:w="356" w:type="pct"/>
            <w:vAlign w:val="center"/>
          </w:tcPr>
          <w:p w14:paraId="2487ECE1" w14:textId="77777777" w:rsidR="009B374D" w:rsidRPr="00EB30DE" w:rsidRDefault="009B374D" w:rsidP="006729C0">
            <w:pPr>
              <w:spacing w:line="240" w:lineRule="auto"/>
              <w:ind w:firstLine="0"/>
              <w:rPr>
                <w:rFonts w:eastAsia="Times New Roman"/>
                <w:sz w:val="16"/>
                <w:szCs w:val="16"/>
              </w:rPr>
            </w:pPr>
          </w:p>
        </w:tc>
        <w:tc>
          <w:tcPr>
            <w:tcW w:w="229" w:type="pct"/>
            <w:vAlign w:val="center"/>
          </w:tcPr>
          <w:p w14:paraId="0D9743EA" w14:textId="77777777" w:rsidR="009B374D" w:rsidRPr="00EB30DE" w:rsidRDefault="009B374D" w:rsidP="006729C0">
            <w:pPr>
              <w:spacing w:line="240" w:lineRule="auto"/>
              <w:ind w:firstLine="0"/>
              <w:rPr>
                <w:rFonts w:eastAsia="Times New Roman"/>
                <w:b/>
                <w:bCs/>
                <w:sz w:val="16"/>
                <w:szCs w:val="16"/>
              </w:rPr>
            </w:pPr>
          </w:p>
        </w:tc>
        <w:tc>
          <w:tcPr>
            <w:tcW w:w="392" w:type="pct"/>
            <w:vAlign w:val="center"/>
          </w:tcPr>
          <w:p w14:paraId="7F15291E" w14:textId="77777777" w:rsidR="009B374D" w:rsidRPr="00EB30DE" w:rsidRDefault="009B374D" w:rsidP="006729C0">
            <w:pPr>
              <w:spacing w:line="240" w:lineRule="auto"/>
              <w:ind w:firstLine="0"/>
              <w:rPr>
                <w:rFonts w:eastAsia="Times New Roman"/>
                <w:sz w:val="16"/>
                <w:szCs w:val="16"/>
              </w:rPr>
            </w:pPr>
          </w:p>
        </w:tc>
        <w:tc>
          <w:tcPr>
            <w:tcW w:w="356" w:type="pct"/>
            <w:vAlign w:val="center"/>
          </w:tcPr>
          <w:p w14:paraId="69D75E2E" w14:textId="77777777" w:rsidR="009B374D" w:rsidRPr="00EB30DE" w:rsidRDefault="009B374D" w:rsidP="006729C0">
            <w:pPr>
              <w:spacing w:line="240" w:lineRule="auto"/>
              <w:ind w:firstLine="0"/>
              <w:rPr>
                <w:rFonts w:eastAsia="Times New Roman"/>
                <w:sz w:val="16"/>
                <w:szCs w:val="16"/>
              </w:rPr>
            </w:pPr>
          </w:p>
        </w:tc>
        <w:tc>
          <w:tcPr>
            <w:tcW w:w="229" w:type="pct"/>
            <w:vAlign w:val="center"/>
          </w:tcPr>
          <w:p w14:paraId="0644F556" w14:textId="77777777" w:rsidR="009B374D" w:rsidRPr="00EB30DE" w:rsidRDefault="009B374D" w:rsidP="006729C0">
            <w:pPr>
              <w:spacing w:line="240" w:lineRule="auto"/>
              <w:ind w:firstLine="0"/>
              <w:rPr>
                <w:rFonts w:eastAsia="Times New Roman"/>
                <w:sz w:val="16"/>
                <w:szCs w:val="16"/>
              </w:rPr>
            </w:pPr>
          </w:p>
        </w:tc>
      </w:tr>
      <w:tr w:rsidR="009B374D" w:rsidRPr="00EB30DE" w14:paraId="6AACD90A" w14:textId="77777777" w:rsidTr="006729C0">
        <w:trPr>
          <w:trHeight w:val="20"/>
          <w:tblCellSpacing w:w="15" w:type="dxa"/>
        </w:trPr>
        <w:tc>
          <w:tcPr>
            <w:tcW w:w="1915" w:type="pct"/>
            <w:vAlign w:val="center"/>
            <w:hideMark/>
          </w:tcPr>
          <w:p w14:paraId="6277C016" w14:textId="77777777" w:rsidR="009B374D" w:rsidRPr="00EB30DE" w:rsidRDefault="009B374D" w:rsidP="006729C0">
            <w:pPr>
              <w:spacing w:line="240" w:lineRule="auto"/>
              <w:ind w:left="48" w:firstLine="0"/>
              <w:rPr>
                <w:rFonts w:eastAsia="Times New Roman"/>
                <w:sz w:val="16"/>
                <w:szCs w:val="16"/>
              </w:rPr>
            </w:pPr>
            <w:r w:rsidRPr="00EB30DE">
              <w:rPr>
                <w:sz w:val="16"/>
                <w:szCs w:val="16"/>
              </w:rPr>
              <w:t>(Intercept)</w:t>
            </w:r>
          </w:p>
        </w:tc>
        <w:tc>
          <w:tcPr>
            <w:tcW w:w="392" w:type="pct"/>
            <w:shd w:val="clear" w:color="auto" w:fill="auto"/>
            <w:vAlign w:val="center"/>
            <w:hideMark/>
          </w:tcPr>
          <w:p w14:paraId="271107C7"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4.28</w:t>
            </w:r>
          </w:p>
        </w:tc>
        <w:tc>
          <w:tcPr>
            <w:tcW w:w="356" w:type="pct"/>
            <w:shd w:val="clear" w:color="auto" w:fill="auto"/>
            <w:vAlign w:val="center"/>
            <w:hideMark/>
          </w:tcPr>
          <w:p w14:paraId="53641377"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3.42, 5.36</w:t>
            </w:r>
          </w:p>
        </w:tc>
        <w:tc>
          <w:tcPr>
            <w:tcW w:w="229" w:type="pct"/>
            <w:shd w:val="clear" w:color="auto" w:fill="auto"/>
            <w:vAlign w:val="center"/>
            <w:hideMark/>
          </w:tcPr>
          <w:p w14:paraId="414BA295" w14:textId="77777777" w:rsidR="009B374D" w:rsidRPr="00AC21BA" w:rsidRDefault="009B374D" w:rsidP="006729C0">
            <w:pPr>
              <w:spacing w:line="240" w:lineRule="auto"/>
              <w:ind w:firstLine="0"/>
              <w:jc w:val="center"/>
              <w:rPr>
                <w:rFonts w:eastAsia="Times New Roman"/>
                <w:b/>
                <w:bCs/>
                <w:sz w:val="16"/>
                <w:szCs w:val="16"/>
              </w:rPr>
            </w:pPr>
            <w:r w:rsidRPr="00AC21BA">
              <w:rPr>
                <w:rFonts w:eastAsia="Times New Roman"/>
                <w:b/>
                <w:bCs/>
                <w:sz w:val="16"/>
                <w:szCs w:val="16"/>
              </w:rPr>
              <w:t>&lt;.001***</w:t>
            </w:r>
          </w:p>
        </w:tc>
        <w:tc>
          <w:tcPr>
            <w:tcW w:w="392" w:type="pct"/>
            <w:shd w:val="clear" w:color="auto" w:fill="auto"/>
            <w:vAlign w:val="center"/>
            <w:hideMark/>
          </w:tcPr>
          <w:p w14:paraId="0DA90C9E"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2.79</w:t>
            </w:r>
          </w:p>
        </w:tc>
        <w:tc>
          <w:tcPr>
            <w:tcW w:w="356" w:type="pct"/>
            <w:shd w:val="clear" w:color="auto" w:fill="auto"/>
            <w:vAlign w:val="center"/>
            <w:hideMark/>
          </w:tcPr>
          <w:p w14:paraId="2955BEC0"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2.36, 3.30</w:t>
            </w:r>
          </w:p>
        </w:tc>
        <w:tc>
          <w:tcPr>
            <w:tcW w:w="229" w:type="pct"/>
            <w:shd w:val="clear" w:color="auto" w:fill="auto"/>
            <w:vAlign w:val="center"/>
            <w:hideMark/>
          </w:tcPr>
          <w:p w14:paraId="59838BD0" w14:textId="77777777" w:rsidR="009B374D" w:rsidRPr="00AC21BA" w:rsidRDefault="009B374D" w:rsidP="006729C0">
            <w:pPr>
              <w:spacing w:line="240" w:lineRule="auto"/>
              <w:ind w:firstLine="0"/>
              <w:jc w:val="center"/>
              <w:rPr>
                <w:rFonts w:eastAsia="Times New Roman"/>
                <w:b/>
                <w:bCs/>
                <w:sz w:val="16"/>
                <w:szCs w:val="16"/>
              </w:rPr>
            </w:pPr>
            <w:r w:rsidRPr="00AC21BA">
              <w:rPr>
                <w:rFonts w:eastAsia="Times New Roman"/>
                <w:b/>
                <w:bCs/>
                <w:sz w:val="16"/>
                <w:szCs w:val="16"/>
              </w:rPr>
              <w:t>&lt;.001***</w:t>
            </w:r>
          </w:p>
        </w:tc>
        <w:tc>
          <w:tcPr>
            <w:tcW w:w="392" w:type="pct"/>
            <w:shd w:val="clear" w:color="auto" w:fill="auto"/>
            <w:vAlign w:val="center"/>
            <w:hideMark/>
          </w:tcPr>
          <w:p w14:paraId="26979004"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1.22</w:t>
            </w:r>
          </w:p>
        </w:tc>
        <w:tc>
          <w:tcPr>
            <w:tcW w:w="356" w:type="pct"/>
            <w:shd w:val="clear" w:color="auto" w:fill="auto"/>
            <w:vAlign w:val="center"/>
            <w:hideMark/>
          </w:tcPr>
          <w:p w14:paraId="1F7CC10C"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.95, 1.57</w:t>
            </w:r>
          </w:p>
        </w:tc>
        <w:tc>
          <w:tcPr>
            <w:tcW w:w="229" w:type="pct"/>
            <w:shd w:val="clear" w:color="auto" w:fill="auto"/>
            <w:vAlign w:val="center"/>
            <w:hideMark/>
          </w:tcPr>
          <w:p w14:paraId="1006A9CD"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.123</w:t>
            </w:r>
          </w:p>
        </w:tc>
      </w:tr>
      <w:tr w:rsidR="009B374D" w:rsidRPr="00EB30DE" w14:paraId="6B189AB0" w14:textId="77777777" w:rsidTr="009C69DC">
        <w:trPr>
          <w:trHeight w:val="20"/>
          <w:tblCellSpacing w:w="15" w:type="dxa"/>
        </w:trPr>
        <w:tc>
          <w:tcPr>
            <w:tcW w:w="1915" w:type="pct"/>
            <w:vAlign w:val="center"/>
            <w:hideMark/>
          </w:tcPr>
          <w:p w14:paraId="040F3DFC" w14:textId="77777777" w:rsidR="009B374D" w:rsidRPr="00EB30DE" w:rsidRDefault="009B374D" w:rsidP="006729C0">
            <w:pPr>
              <w:spacing w:line="240" w:lineRule="auto"/>
              <w:ind w:left="48" w:firstLine="0"/>
              <w:rPr>
                <w:rFonts w:eastAsia="Times New Roman"/>
                <w:sz w:val="16"/>
                <w:szCs w:val="16"/>
              </w:rPr>
            </w:pPr>
            <w:r w:rsidRPr="00EB30DE">
              <w:rPr>
                <w:sz w:val="16"/>
                <w:szCs w:val="16"/>
              </w:rPr>
              <w:t>Morality (Personal)</w:t>
            </w:r>
          </w:p>
        </w:tc>
        <w:tc>
          <w:tcPr>
            <w:tcW w:w="392" w:type="pct"/>
            <w:shd w:val="clear" w:color="auto" w:fill="auto"/>
            <w:vAlign w:val="center"/>
            <w:hideMark/>
          </w:tcPr>
          <w:p w14:paraId="57C9AEDB"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1.21</w:t>
            </w:r>
          </w:p>
        </w:tc>
        <w:tc>
          <w:tcPr>
            <w:tcW w:w="356" w:type="pct"/>
            <w:shd w:val="clear" w:color="auto" w:fill="auto"/>
            <w:vAlign w:val="center"/>
            <w:hideMark/>
          </w:tcPr>
          <w:p w14:paraId="6F45FE3E"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1.04, 1.39</w:t>
            </w:r>
          </w:p>
        </w:tc>
        <w:tc>
          <w:tcPr>
            <w:tcW w:w="229" w:type="pct"/>
            <w:shd w:val="clear" w:color="auto" w:fill="auto"/>
            <w:vAlign w:val="center"/>
            <w:hideMark/>
          </w:tcPr>
          <w:p w14:paraId="6B3785EF" w14:textId="33DD8F68" w:rsidR="009B374D" w:rsidRPr="00306826" w:rsidRDefault="009B374D" w:rsidP="006729C0">
            <w:pPr>
              <w:spacing w:line="240" w:lineRule="auto"/>
              <w:ind w:firstLine="0"/>
              <w:jc w:val="center"/>
              <w:rPr>
                <w:b/>
                <w:bCs/>
                <w:sz w:val="16"/>
                <w:szCs w:val="16"/>
              </w:rPr>
            </w:pPr>
            <w:r w:rsidRPr="00306826">
              <w:rPr>
                <w:rFonts w:eastAsia="Times New Roman"/>
                <w:b/>
                <w:bCs/>
                <w:sz w:val="16"/>
                <w:szCs w:val="16"/>
              </w:rPr>
              <w:t>.011</w:t>
            </w:r>
            <w:r w:rsidR="00306826">
              <w:rPr>
                <w:rFonts w:hint="eastAsia"/>
                <w:b/>
                <w:bCs/>
                <w:sz w:val="16"/>
                <w:szCs w:val="16"/>
              </w:rPr>
              <w:t>*</w:t>
            </w:r>
          </w:p>
        </w:tc>
        <w:tc>
          <w:tcPr>
            <w:tcW w:w="392" w:type="pct"/>
            <w:shd w:val="clear" w:color="auto" w:fill="auto"/>
            <w:vAlign w:val="center"/>
            <w:hideMark/>
          </w:tcPr>
          <w:p w14:paraId="4C1A13F1"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1.04</w:t>
            </w:r>
          </w:p>
        </w:tc>
        <w:tc>
          <w:tcPr>
            <w:tcW w:w="356" w:type="pct"/>
            <w:shd w:val="clear" w:color="auto" w:fill="auto"/>
            <w:vAlign w:val="center"/>
            <w:hideMark/>
          </w:tcPr>
          <w:p w14:paraId="1F7BD09B"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.94, 1.15</w:t>
            </w:r>
          </w:p>
        </w:tc>
        <w:tc>
          <w:tcPr>
            <w:tcW w:w="229" w:type="pct"/>
            <w:shd w:val="clear" w:color="auto" w:fill="auto"/>
            <w:vAlign w:val="center"/>
            <w:hideMark/>
          </w:tcPr>
          <w:p w14:paraId="6BFE8BCB"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.405</w:t>
            </w:r>
          </w:p>
        </w:tc>
        <w:tc>
          <w:tcPr>
            <w:tcW w:w="392" w:type="pct"/>
            <w:shd w:val="clear" w:color="auto" w:fill="auto"/>
            <w:vAlign w:val="center"/>
            <w:hideMark/>
          </w:tcPr>
          <w:p w14:paraId="1F45E182"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1.21</w:t>
            </w:r>
          </w:p>
        </w:tc>
        <w:tc>
          <w:tcPr>
            <w:tcW w:w="356" w:type="pct"/>
            <w:shd w:val="clear" w:color="auto" w:fill="auto"/>
            <w:vAlign w:val="center"/>
            <w:hideMark/>
          </w:tcPr>
          <w:p w14:paraId="56E90E51"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1.00, 1.46</w:t>
            </w:r>
          </w:p>
        </w:tc>
        <w:tc>
          <w:tcPr>
            <w:tcW w:w="229" w:type="pct"/>
            <w:tcBorders>
              <w:right w:val="single" w:sz="4" w:space="0" w:color="auto"/>
            </w:tcBorders>
            <w:shd w:val="clear" w:color="auto" w:fill="auto"/>
            <w:vAlign w:val="center"/>
            <w:hideMark/>
          </w:tcPr>
          <w:p w14:paraId="45D72E50" w14:textId="4293EE9D" w:rsidR="009B374D" w:rsidRPr="00EE480F" w:rsidRDefault="009B374D" w:rsidP="006729C0">
            <w:pPr>
              <w:spacing w:line="240" w:lineRule="auto"/>
              <w:ind w:firstLine="0"/>
              <w:jc w:val="center"/>
              <w:rPr>
                <w:b/>
                <w:bCs/>
                <w:sz w:val="16"/>
                <w:szCs w:val="16"/>
              </w:rPr>
            </w:pPr>
            <w:r w:rsidRPr="00306826">
              <w:rPr>
                <w:rFonts w:eastAsia="Times New Roman"/>
                <w:b/>
                <w:bCs/>
                <w:sz w:val="16"/>
                <w:szCs w:val="16"/>
              </w:rPr>
              <w:t>.045</w:t>
            </w:r>
            <w:r w:rsidR="00EE480F">
              <w:rPr>
                <w:rFonts w:hint="eastAsia"/>
                <w:b/>
                <w:bCs/>
                <w:sz w:val="16"/>
                <w:szCs w:val="16"/>
              </w:rPr>
              <w:t>*</w:t>
            </w:r>
          </w:p>
        </w:tc>
      </w:tr>
      <w:tr w:rsidR="009B374D" w:rsidRPr="00EB30DE" w14:paraId="5E7AEAEF" w14:textId="77777777" w:rsidTr="009C69DC">
        <w:trPr>
          <w:trHeight w:val="20"/>
          <w:tblCellSpacing w:w="15" w:type="dxa"/>
        </w:trPr>
        <w:tc>
          <w:tcPr>
            <w:tcW w:w="1915" w:type="pct"/>
            <w:vAlign w:val="center"/>
            <w:hideMark/>
          </w:tcPr>
          <w:p w14:paraId="29F333CC" w14:textId="77777777" w:rsidR="009B374D" w:rsidRPr="00EB30DE" w:rsidRDefault="009B374D" w:rsidP="006729C0">
            <w:pPr>
              <w:spacing w:line="240" w:lineRule="auto"/>
              <w:ind w:left="48" w:firstLine="0"/>
              <w:rPr>
                <w:rFonts w:eastAsia="Times New Roman"/>
                <w:sz w:val="16"/>
                <w:szCs w:val="16"/>
              </w:rPr>
            </w:pPr>
            <w:r w:rsidRPr="00EB30DE">
              <w:rPr>
                <w:sz w:val="16"/>
                <w:szCs w:val="16"/>
              </w:rPr>
              <w:t>Effectiveness (Personal)</w:t>
            </w:r>
          </w:p>
        </w:tc>
        <w:tc>
          <w:tcPr>
            <w:tcW w:w="392" w:type="pct"/>
            <w:shd w:val="clear" w:color="auto" w:fill="auto"/>
            <w:vAlign w:val="center"/>
            <w:hideMark/>
          </w:tcPr>
          <w:p w14:paraId="7216D546"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1.15</w:t>
            </w:r>
          </w:p>
        </w:tc>
        <w:tc>
          <w:tcPr>
            <w:tcW w:w="356" w:type="pct"/>
            <w:shd w:val="clear" w:color="auto" w:fill="auto"/>
            <w:vAlign w:val="center"/>
            <w:hideMark/>
          </w:tcPr>
          <w:p w14:paraId="7100D929"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1.00, 1.32</w:t>
            </w:r>
          </w:p>
        </w:tc>
        <w:tc>
          <w:tcPr>
            <w:tcW w:w="229" w:type="pct"/>
            <w:shd w:val="clear" w:color="auto" w:fill="auto"/>
            <w:vAlign w:val="center"/>
            <w:hideMark/>
          </w:tcPr>
          <w:p w14:paraId="4897E81D" w14:textId="55D35F8C" w:rsidR="009B374D" w:rsidRPr="00306826" w:rsidRDefault="009B374D" w:rsidP="006729C0">
            <w:pPr>
              <w:spacing w:line="240" w:lineRule="auto"/>
              <w:ind w:firstLine="0"/>
              <w:jc w:val="center"/>
              <w:rPr>
                <w:b/>
                <w:bCs/>
                <w:sz w:val="16"/>
                <w:szCs w:val="16"/>
              </w:rPr>
            </w:pPr>
            <w:r w:rsidRPr="00306826">
              <w:rPr>
                <w:rFonts w:eastAsia="Times New Roman"/>
                <w:b/>
                <w:bCs/>
                <w:sz w:val="16"/>
                <w:szCs w:val="16"/>
              </w:rPr>
              <w:t>.043</w:t>
            </w:r>
            <w:r w:rsidR="00306826">
              <w:rPr>
                <w:rFonts w:hint="eastAsia"/>
                <w:b/>
                <w:bCs/>
                <w:sz w:val="16"/>
                <w:szCs w:val="16"/>
              </w:rPr>
              <w:t>*</w:t>
            </w:r>
          </w:p>
        </w:tc>
        <w:tc>
          <w:tcPr>
            <w:tcW w:w="392" w:type="pct"/>
            <w:shd w:val="clear" w:color="auto" w:fill="auto"/>
            <w:vAlign w:val="center"/>
            <w:hideMark/>
          </w:tcPr>
          <w:p w14:paraId="06B081DF"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1.05</w:t>
            </w:r>
          </w:p>
        </w:tc>
        <w:tc>
          <w:tcPr>
            <w:tcW w:w="356" w:type="pct"/>
            <w:shd w:val="clear" w:color="auto" w:fill="auto"/>
            <w:vAlign w:val="center"/>
            <w:hideMark/>
          </w:tcPr>
          <w:p w14:paraId="3C72F99D"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.97, 1.12</w:t>
            </w:r>
          </w:p>
        </w:tc>
        <w:tc>
          <w:tcPr>
            <w:tcW w:w="229" w:type="pct"/>
            <w:shd w:val="clear" w:color="auto" w:fill="auto"/>
            <w:vAlign w:val="center"/>
            <w:hideMark/>
          </w:tcPr>
          <w:p w14:paraId="21DEDF51"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.223</w:t>
            </w:r>
          </w:p>
        </w:tc>
        <w:tc>
          <w:tcPr>
            <w:tcW w:w="392" w:type="pct"/>
            <w:shd w:val="clear" w:color="auto" w:fill="auto"/>
            <w:vAlign w:val="center"/>
            <w:hideMark/>
          </w:tcPr>
          <w:p w14:paraId="7E29F3C0"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1.14</w:t>
            </w:r>
          </w:p>
        </w:tc>
        <w:tc>
          <w:tcPr>
            <w:tcW w:w="356" w:type="pct"/>
            <w:shd w:val="clear" w:color="auto" w:fill="auto"/>
            <w:vAlign w:val="center"/>
            <w:hideMark/>
          </w:tcPr>
          <w:p w14:paraId="2A78F7F9"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.97, 1.34</w:t>
            </w:r>
          </w:p>
        </w:tc>
        <w:tc>
          <w:tcPr>
            <w:tcW w:w="229" w:type="pct"/>
            <w:tcBorders>
              <w:right w:val="single" w:sz="4" w:space="0" w:color="auto"/>
            </w:tcBorders>
            <w:shd w:val="clear" w:color="auto" w:fill="auto"/>
            <w:vAlign w:val="center"/>
            <w:hideMark/>
          </w:tcPr>
          <w:p w14:paraId="7DCDE298"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.121</w:t>
            </w:r>
          </w:p>
        </w:tc>
      </w:tr>
      <w:tr w:rsidR="009B374D" w:rsidRPr="00EB30DE" w14:paraId="3D4B7544" w14:textId="77777777" w:rsidTr="009C69DC">
        <w:trPr>
          <w:trHeight w:val="20"/>
          <w:tblCellSpacing w:w="15" w:type="dxa"/>
        </w:trPr>
        <w:tc>
          <w:tcPr>
            <w:tcW w:w="1915" w:type="pct"/>
            <w:vAlign w:val="center"/>
            <w:hideMark/>
          </w:tcPr>
          <w:p w14:paraId="2C93CDA2" w14:textId="77777777" w:rsidR="009B374D" w:rsidRPr="00EB30DE" w:rsidRDefault="009B374D" w:rsidP="006729C0">
            <w:pPr>
              <w:spacing w:line="240" w:lineRule="auto"/>
              <w:ind w:left="48" w:firstLine="0"/>
              <w:rPr>
                <w:rFonts w:eastAsia="Times New Roman"/>
                <w:sz w:val="16"/>
                <w:szCs w:val="16"/>
              </w:rPr>
            </w:pPr>
            <w:r w:rsidRPr="00EB30DE">
              <w:rPr>
                <w:sz w:val="16"/>
                <w:szCs w:val="16"/>
              </w:rPr>
              <w:t>Morality (Perceived Normative)</w:t>
            </w:r>
          </w:p>
        </w:tc>
        <w:tc>
          <w:tcPr>
            <w:tcW w:w="392" w:type="pct"/>
            <w:shd w:val="clear" w:color="auto" w:fill="auto"/>
            <w:vAlign w:val="center"/>
            <w:hideMark/>
          </w:tcPr>
          <w:p w14:paraId="3D448E87"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1.02</w:t>
            </w:r>
          </w:p>
        </w:tc>
        <w:tc>
          <w:tcPr>
            <w:tcW w:w="356" w:type="pct"/>
            <w:shd w:val="clear" w:color="auto" w:fill="auto"/>
            <w:vAlign w:val="center"/>
            <w:hideMark/>
          </w:tcPr>
          <w:p w14:paraId="0A1CA03F"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.89, 1.18</w:t>
            </w:r>
          </w:p>
        </w:tc>
        <w:tc>
          <w:tcPr>
            <w:tcW w:w="229" w:type="pct"/>
            <w:shd w:val="clear" w:color="auto" w:fill="auto"/>
            <w:vAlign w:val="center"/>
            <w:hideMark/>
          </w:tcPr>
          <w:p w14:paraId="073C4424"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.747</w:t>
            </w:r>
          </w:p>
        </w:tc>
        <w:tc>
          <w:tcPr>
            <w:tcW w:w="392" w:type="pct"/>
            <w:shd w:val="clear" w:color="auto" w:fill="auto"/>
            <w:vAlign w:val="center"/>
            <w:hideMark/>
          </w:tcPr>
          <w:p w14:paraId="2E0ED5D9"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1.16</w:t>
            </w:r>
          </w:p>
        </w:tc>
        <w:tc>
          <w:tcPr>
            <w:tcW w:w="356" w:type="pct"/>
            <w:shd w:val="clear" w:color="auto" w:fill="auto"/>
            <w:vAlign w:val="center"/>
            <w:hideMark/>
          </w:tcPr>
          <w:p w14:paraId="0A2EA53A"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1.07, 1.25</w:t>
            </w:r>
          </w:p>
        </w:tc>
        <w:tc>
          <w:tcPr>
            <w:tcW w:w="229" w:type="pct"/>
            <w:shd w:val="clear" w:color="auto" w:fill="auto"/>
            <w:vAlign w:val="center"/>
            <w:hideMark/>
          </w:tcPr>
          <w:p w14:paraId="3A8548CF" w14:textId="77777777" w:rsidR="009B374D" w:rsidRPr="00306826" w:rsidRDefault="009B374D" w:rsidP="006729C0">
            <w:pPr>
              <w:spacing w:line="240" w:lineRule="auto"/>
              <w:ind w:firstLine="0"/>
              <w:jc w:val="center"/>
              <w:rPr>
                <w:rFonts w:eastAsia="Times New Roman"/>
                <w:b/>
                <w:bCs/>
                <w:sz w:val="16"/>
                <w:szCs w:val="16"/>
              </w:rPr>
            </w:pPr>
            <w:r w:rsidRPr="00306826">
              <w:rPr>
                <w:rFonts w:eastAsia="Times New Roman"/>
                <w:b/>
                <w:bCs/>
                <w:sz w:val="16"/>
                <w:szCs w:val="16"/>
              </w:rPr>
              <w:t>&lt;.001***</w:t>
            </w:r>
          </w:p>
        </w:tc>
        <w:tc>
          <w:tcPr>
            <w:tcW w:w="392" w:type="pct"/>
            <w:shd w:val="clear" w:color="auto" w:fill="auto"/>
            <w:vAlign w:val="center"/>
            <w:hideMark/>
          </w:tcPr>
          <w:p w14:paraId="26470385"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1.04</w:t>
            </w:r>
          </w:p>
        </w:tc>
        <w:tc>
          <w:tcPr>
            <w:tcW w:w="356" w:type="pct"/>
            <w:shd w:val="clear" w:color="auto" w:fill="auto"/>
            <w:vAlign w:val="center"/>
            <w:hideMark/>
          </w:tcPr>
          <w:p w14:paraId="0D5EC263"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.86, 1.26</w:t>
            </w:r>
          </w:p>
        </w:tc>
        <w:tc>
          <w:tcPr>
            <w:tcW w:w="229" w:type="pct"/>
            <w:tcBorders>
              <w:right w:val="single" w:sz="4" w:space="0" w:color="auto"/>
            </w:tcBorders>
            <w:shd w:val="clear" w:color="auto" w:fill="auto"/>
            <w:vAlign w:val="center"/>
            <w:hideMark/>
          </w:tcPr>
          <w:p w14:paraId="075404DE"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.705</w:t>
            </w:r>
          </w:p>
        </w:tc>
      </w:tr>
      <w:tr w:rsidR="009B374D" w:rsidRPr="00EB30DE" w14:paraId="039C6E88" w14:textId="77777777" w:rsidTr="009C69DC">
        <w:trPr>
          <w:trHeight w:val="20"/>
          <w:tblCellSpacing w:w="15" w:type="dxa"/>
        </w:trPr>
        <w:tc>
          <w:tcPr>
            <w:tcW w:w="1915" w:type="pct"/>
            <w:vAlign w:val="center"/>
            <w:hideMark/>
          </w:tcPr>
          <w:p w14:paraId="12DE8986" w14:textId="77777777" w:rsidR="009B374D" w:rsidRPr="00EB30DE" w:rsidRDefault="009B374D" w:rsidP="006729C0">
            <w:pPr>
              <w:spacing w:line="240" w:lineRule="auto"/>
              <w:ind w:left="48" w:firstLine="0"/>
              <w:rPr>
                <w:rFonts w:eastAsia="Times New Roman"/>
                <w:sz w:val="16"/>
                <w:szCs w:val="16"/>
              </w:rPr>
            </w:pPr>
            <w:r w:rsidRPr="00EB30DE">
              <w:rPr>
                <w:sz w:val="16"/>
                <w:szCs w:val="16"/>
              </w:rPr>
              <w:t>Effectiveness (Perceived Normative)</w:t>
            </w:r>
          </w:p>
        </w:tc>
        <w:tc>
          <w:tcPr>
            <w:tcW w:w="392" w:type="pct"/>
            <w:shd w:val="clear" w:color="auto" w:fill="auto"/>
            <w:vAlign w:val="center"/>
            <w:hideMark/>
          </w:tcPr>
          <w:p w14:paraId="7E4E88A8"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.98</w:t>
            </w:r>
          </w:p>
        </w:tc>
        <w:tc>
          <w:tcPr>
            <w:tcW w:w="356" w:type="pct"/>
            <w:shd w:val="clear" w:color="auto" w:fill="auto"/>
            <w:vAlign w:val="center"/>
            <w:hideMark/>
          </w:tcPr>
          <w:p w14:paraId="25DD90F7"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.85, 1.13</w:t>
            </w:r>
          </w:p>
        </w:tc>
        <w:tc>
          <w:tcPr>
            <w:tcW w:w="229" w:type="pct"/>
            <w:shd w:val="clear" w:color="auto" w:fill="auto"/>
            <w:vAlign w:val="center"/>
            <w:hideMark/>
          </w:tcPr>
          <w:p w14:paraId="400F17FE"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.772</w:t>
            </w:r>
          </w:p>
        </w:tc>
        <w:tc>
          <w:tcPr>
            <w:tcW w:w="392" w:type="pct"/>
            <w:shd w:val="clear" w:color="auto" w:fill="auto"/>
            <w:vAlign w:val="center"/>
            <w:hideMark/>
          </w:tcPr>
          <w:p w14:paraId="1E1830F6"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1.04</w:t>
            </w:r>
          </w:p>
        </w:tc>
        <w:tc>
          <w:tcPr>
            <w:tcW w:w="356" w:type="pct"/>
            <w:shd w:val="clear" w:color="auto" w:fill="auto"/>
            <w:vAlign w:val="center"/>
            <w:hideMark/>
          </w:tcPr>
          <w:p w14:paraId="211AFDFF"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.97, 1.12</w:t>
            </w:r>
          </w:p>
        </w:tc>
        <w:tc>
          <w:tcPr>
            <w:tcW w:w="229" w:type="pct"/>
            <w:shd w:val="clear" w:color="auto" w:fill="auto"/>
            <w:vAlign w:val="center"/>
            <w:hideMark/>
          </w:tcPr>
          <w:p w14:paraId="238EF50F"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.279</w:t>
            </w:r>
          </w:p>
        </w:tc>
        <w:tc>
          <w:tcPr>
            <w:tcW w:w="392" w:type="pct"/>
            <w:shd w:val="clear" w:color="auto" w:fill="auto"/>
            <w:vAlign w:val="center"/>
            <w:hideMark/>
          </w:tcPr>
          <w:p w14:paraId="3E5BF69F"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.89</w:t>
            </w:r>
          </w:p>
        </w:tc>
        <w:tc>
          <w:tcPr>
            <w:tcW w:w="356" w:type="pct"/>
            <w:shd w:val="clear" w:color="auto" w:fill="auto"/>
            <w:vAlign w:val="center"/>
            <w:hideMark/>
          </w:tcPr>
          <w:p w14:paraId="6911181D"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.75, 1.05</w:t>
            </w:r>
          </w:p>
        </w:tc>
        <w:tc>
          <w:tcPr>
            <w:tcW w:w="229" w:type="pct"/>
            <w:tcBorders>
              <w:right w:val="single" w:sz="4" w:space="0" w:color="auto"/>
            </w:tcBorders>
            <w:shd w:val="clear" w:color="auto" w:fill="auto"/>
            <w:vAlign w:val="center"/>
            <w:hideMark/>
          </w:tcPr>
          <w:p w14:paraId="4FD6EF05"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.178</w:t>
            </w:r>
          </w:p>
        </w:tc>
      </w:tr>
      <w:tr w:rsidR="009B374D" w:rsidRPr="00EB30DE" w14:paraId="5A626AA8" w14:textId="77777777" w:rsidTr="00EB30DE">
        <w:trPr>
          <w:trHeight w:val="20"/>
          <w:tblCellSpacing w:w="15" w:type="dxa"/>
        </w:trPr>
        <w:tc>
          <w:tcPr>
            <w:tcW w:w="1915" w:type="pct"/>
            <w:vAlign w:val="center"/>
            <w:hideMark/>
          </w:tcPr>
          <w:p w14:paraId="23491779" w14:textId="649065A0" w:rsidR="009B374D" w:rsidRPr="00EB30DE" w:rsidRDefault="009B374D" w:rsidP="006729C0">
            <w:pPr>
              <w:spacing w:line="240" w:lineRule="auto"/>
              <w:ind w:left="48" w:firstLine="0"/>
              <w:rPr>
                <w:rFonts w:eastAsia="Times New Roman"/>
                <w:sz w:val="16"/>
                <w:szCs w:val="16"/>
              </w:rPr>
            </w:pPr>
            <w:r w:rsidRPr="00EB30DE">
              <w:rPr>
                <w:sz w:val="16"/>
                <w:szCs w:val="16"/>
              </w:rPr>
              <w:t>Region [</w:t>
            </w:r>
            <w:r w:rsidR="009C69DC">
              <w:rPr>
                <w:sz w:val="16"/>
                <w:szCs w:val="16"/>
              </w:rPr>
              <w:t>Anglo-West</w:t>
            </w:r>
            <w:r w:rsidRPr="00EB30DE">
              <w:rPr>
                <w:sz w:val="16"/>
                <w:szCs w:val="16"/>
              </w:rPr>
              <w:t xml:space="preserve">] </w:t>
            </w:r>
          </w:p>
        </w:tc>
        <w:tc>
          <w:tcPr>
            <w:tcW w:w="392" w:type="pct"/>
            <w:shd w:val="clear" w:color="auto" w:fill="auto"/>
            <w:vAlign w:val="center"/>
            <w:hideMark/>
          </w:tcPr>
          <w:p w14:paraId="46163C0C"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356" w:type="pct"/>
            <w:shd w:val="clear" w:color="auto" w:fill="auto"/>
            <w:vAlign w:val="center"/>
            <w:hideMark/>
          </w:tcPr>
          <w:p w14:paraId="5E0A6FF3"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229" w:type="pct"/>
            <w:shd w:val="clear" w:color="auto" w:fill="auto"/>
            <w:vAlign w:val="center"/>
            <w:hideMark/>
          </w:tcPr>
          <w:p w14:paraId="5175A414"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392" w:type="pct"/>
            <w:shd w:val="clear" w:color="auto" w:fill="auto"/>
            <w:vAlign w:val="center"/>
            <w:hideMark/>
          </w:tcPr>
          <w:p w14:paraId="29247533"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1.54</w:t>
            </w:r>
          </w:p>
        </w:tc>
        <w:tc>
          <w:tcPr>
            <w:tcW w:w="356" w:type="pct"/>
            <w:shd w:val="clear" w:color="auto" w:fill="auto"/>
            <w:vAlign w:val="center"/>
            <w:hideMark/>
          </w:tcPr>
          <w:p w14:paraId="76B0E883"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1.16, 2.03</w:t>
            </w:r>
          </w:p>
        </w:tc>
        <w:tc>
          <w:tcPr>
            <w:tcW w:w="229" w:type="pct"/>
            <w:shd w:val="clear" w:color="auto" w:fill="auto"/>
            <w:vAlign w:val="center"/>
            <w:hideMark/>
          </w:tcPr>
          <w:p w14:paraId="7BD4D243"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.003</w:t>
            </w:r>
          </w:p>
        </w:tc>
        <w:tc>
          <w:tcPr>
            <w:tcW w:w="392" w:type="pct"/>
            <w:shd w:val="clear" w:color="auto" w:fill="auto"/>
            <w:vAlign w:val="center"/>
            <w:hideMark/>
          </w:tcPr>
          <w:p w14:paraId="2E934B1A"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3.51</w:t>
            </w:r>
          </w:p>
        </w:tc>
        <w:tc>
          <w:tcPr>
            <w:tcW w:w="356" w:type="pct"/>
            <w:shd w:val="clear" w:color="auto" w:fill="auto"/>
            <w:vAlign w:val="center"/>
            <w:hideMark/>
          </w:tcPr>
          <w:p w14:paraId="63B4FA89"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2.51, 4.93</w:t>
            </w:r>
          </w:p>
        </w:tc>
        <w:tc>
          <w:tcPr>
            <w:tcW w:w="229" w:type="pct"/>
            <w:shd w:val="clear" w:color="auto" w:fill="auto"/>
            <w:vAlign w:val="center"/>
            <w:hideMark/>
          </w:tcPr>
          <w:p w14:paraId="30FC4EA9" w14:textId="77777777" w:rsidR="009B374D" w:rsidRPr="00156140" w:rsidRDefault="009B374D" w:rsidP="006729C0">
            <w:pPr>
              <w:spacing w:line="240" w:lineRule="auto"/>
              <w:ind w:firstLine="0"/>
              <w:jc w:val="center"/>
              <w:rPr>
                <w:rFonts w:eastAsia="Times New Roman"/>
                <w:b/>
                <w:bCs/>
                <w:sz w:val="16"/>
                <w:szCs w:val="16"/>
              </w:rPr>
            </w:pPr>
            <w:r w:rsidRPr="00156140">
              <w:rPr>
                <w:rFonts w:eastAsia="Times New Roman"/>
                <w:b/>
                <w:bCs/>
                <w:sz w:val="16"/>
                <w:szCs w:val="16"/>
              </w:rPr>
              <w:t>&lt;.001***</w:t>
            </w:r>
          </w:p>
        </w:tc>
      </w:tr>
      <w:tr w:rsidR="009B374D" w:rsidRPr="00EB30DE" w14:paraId="63174EF5" w14:textId="77777777" w:rsidTr="00EB30DE">
        <w:trPr>
          <w:trHeight w:val="20"/>
          <w:tblCellSpacing w:w="15" w:type="dxa"/>
        </w:trPr>
        <w:tc>
          <w:tcPr>
            <w:tcW w:w="1915" w:type="pct"/>
            <w:vAlign w:val="center"/>
            <w:hideMark/>
          </w:tcPr>
          <w:p w14:paraId="0CA290E4" w14:textId="5D140889" w:rsidR="009B374D" w:rsidRPr="00EB30DE" w:rsidRDefault="009B374D" w:rsidP="006729C0">
            <w:pPr>
              <w:spacing w:line="240" w:lineRule="auto"/>
              <w:ind w:left="48" w:firstLine="0"/>
              <w:rPr>
                <w:rFonts w:eastAsia="Times New Roman"/>
                <w:sz w:val="16"/>
                <w:szCs w:val="16"/>
              </w:rPr>
            </w:pPr>
            <w:r w:rsidRPr="00EB30DE">
              <w:rPr>
                <w:sz w:val="16"/>
                <w:szCs w:val="16"/>
              </w:rPr>
              <w:t>Region [</w:t>
            </w:r>
            <w:r w:rsidR="009C69DC">
              <w:rPr>
                <w:sz w:val="16"/>
                <w:szCs w:val="16"/>
              </w:rPr>
              <w:t>MENA</w:t>
            </w:r>
            <w:r w:rsidRPr="00EB30DE">
              <w:rPr>
                <w:sz w:val="16"/>
                <w:szCs w:val="16"/>
              </w:rPr>
              <w:t>]</w:t>
            </w:r>
          </w:p>
        </w:tc>
        <w:tc>
          <w:tcPr>
            <w:tcW w:w="392" w:type="pct"/>
            <w:shd w:val="clear" w:color="auto" w:fill="auto"/>
            <w:vAlign w:val="center"/>
            <w:hideMark/>
          </w:tcPr>
          <w:p w14:paraId="539D36D8"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.65</w:t>
            </w:r>
          </w:p>
        </w:tc>
        <w:tc>
          <w:tcPr>
            <w:tcW w:w="356" w:type="pct"/>
            <w:shd w:val="clear" w:color="auto" w:fill="auto"/>
            <w:vAlign w:val="center"/>
            <w:hideMark/>
          </w:tcPr>
          <w:p w14:paraId="514DE944"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.49, .86</w:t>
            </w:r>
          </w:p>
        </w:tc>
        <w:tc>
          <w:tcPr>
            <w:tcW w:w="229" w:type="pct"/>
            <w:shd w:val="clear" w:color="auto" w:fill="auto"/>
            <w:vAlign w:val="center"/>
            <w:hideMark/>
          </w:tcPr>
          <w:p w14:paraId="34FAA5A7"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.003</w:t>
            </w:r>
          </w:p>
        </w:tc>
        <w:tc>
          <w:tcPr>
            <w:tcW w:w="392" w:type="pct"/>
            <w:shd w:val="clear" w:color="auto" w:fill="auto"/>
            <w:vAlign w:val="center"/>
            <w:hideMark/>
          </w:tcPr>
          <w:p w14:paraId="0EB1CA3E"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356" w:type="pct"/>
            <w:shd w:val="clear" w:color="auto" w:fill="auto"/>
            <w:vAlign w:val="center"/>
            <w:hideMark/>
          </w:tcPr>
          <w:p w14:paraId="55A86671"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229" w:type="pct"/>
            <w:shd w:val="clear" w:color="auto" w:fill="auto"/>
            <w:vAlign w:val="center"/>
            <w:hideMark/>
          </w:tcPr>
          <w:p w14:paraId="386EE68D"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392" w:type="pct"/>
            <w:shd w:val="clear" w:color="auto" w:fill="auto"/>
            <w:vAlign w:val="center"/>
            <w:hideMark/>
          </w:tcPr>
          <w:p w14:paraId="118F7F79"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2.29</w:t>
            </w:r>
          </w:p>
        </w:tc>
        <w:tc>
          <w:tcPr>
            <w:tcW w:w="356" w:type="pct"/>
            <w:shd w:val="clear" w:color="auto" w:fill="auto"/>
            <w:vAlign w:val="center"/>
            <w:hideMark/>
          </w:tcPr>
          <w:p w14:paraId="491A0D0A"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1.69, 3.10</w:t>
            </w:r>
          </w:p>
        </w:tc>
        <w:tc>
          <w:tcPr>
            <w:tcW w:w="229" w:type="pct"/>
            <w:shd w:val="clear" w:color="auto" w:fill="auto"/>
            <w:vAlign w:val="center"/>
            <w:hideMark/>
          </w:tcPr>
          <w:p w14:paraId="0773086F" w14:textId="77777777" w:rsidR="009B374D" w:rsidRPr="00156140" w:rsidRDefault="009B374D" w:rsidP="006729C0">
            <w:pPr>
              <w:spacing w:line="240" w:lineRule="auto"/>
              <w:ind w:firstLine="0"/>
              <w:jc w:val="center"/>
              <w:rPr>
                <w:rFonts w:eastAsia="Times New Roman"/>
                <w:b/>
                <w:bCs/>
                <w:sz w:val="16"/>
                <w:szCs w:val="16"/>
              </w:rPr>
            </w:pPr>
            <w:r w:rsidRPr="00156140">
              <w:rPr>
                <w:rFonts w:eastAsia="Times New Roman"/>
                <w:b/>
                <w:bCs/>
                <w:sz w:val="16"/>
                <w:szCs w:val="16"/>
              </w:rPr>
              <w:t>&lt;.001***</w:t>
            </w:r>
          </w:p>
        </w:tc>
      </w:tr>
      <w:tr w:rsidR="009B374D" w:rsidRPr="00EB30DE" w14:paraId="5D91B551" w14:textId="77777777" w:rsidTr="006729C0">
        <w:trPr>
          <w:trHeight w:val="20"/>
          <w:tblCellSpacing w:w="15" w:type="dxa"/>
        </w:trPr>
        <w:tc>
          <w:tcPr>
            <w:tcW w:w="1915" w:type="pct"/>
            <w:vAlign w:val="center"/>
            <w:hideMark/>
          </w:tcPr>
          <w:p w14:paraId="103CF588" w14:textId="76C156B3" w:rsidR="009B374D" w:rsidRPr="00EB30DE" w:rsidRDefault="009B374D" w:rsidP="006729C0">
            <w:pPr>
              <w:spacing w:line="240" w:lineRule="auto"/>
              <w:ind w:left="48" w:firstLine="0"/>
              <w:rPr>
                <w:rFonts w:eastAsia="Times New Roman"/>
                <w:sz w:val="16"/>
                <w:szCs w:val="16"/>
              </w:rPr>
            </w:pPr>
            <w:r w:rsidRPr="00EB30DE">
              <w:rPr>
                <w:sz w:val="16"/>
                <w:szCs w:val="16"/>
              </w:rPr>
              <w:t>Region [</w:t>
            </w:r>
            <w:r w:rsidR="009C69DC">
              <w:rPr>
                <w:sz w:val="16"/>
                <w:szCs w:val="16"/>
              </w:rPr>
              <w:t>East Asia</w:t>
            </w:r>
            <w:r w:rsidRPr="00EB30DE">
              <w:rPr>
                <w:sz w:val="16"/>
                <w:szCs w:val="16"/>
              </w:rPr>
              <w:t>]</w:t>
            </w:r>
          </w:p>
        </w:tc>
        <w:tc>
          <w:tcPr>
            <w:tcW w:w="392" w:type="pct"/>
            <w:shd w:val="clear" w:color="auto" w:fill="auto"/>
            <w:vAlign w:val="center"/>
            <w:hideMark/>
          </w:tcPr>
          <w:p w14:paraId="0DA424CC"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.28</w:t>
            </w:r>
          </w:p>
        </w:tc>
        <w:tc>
          <w:tcPr>
            <w:tcW w:w="356" w:type="pct"/>
            <w:shd w:val="clear" w:color="auto" w:fill="auto"/>
            <w:vAlign w:val="center"/>
            <w:hideMark/>
          </w:tcPr>
          <w:p w14:paraId="6D245709"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.20, .40</w:t>
            </w:r>
          </w:p>
        </w:tc>
        <w:tc>
          <w:tcPr>
            <w:tcW w:w="229" w:type="pct"/>
            <w:shd w:val="clear" w:color="auto" w:fill="auto"/>
            <w:vAlign w:val="center"/>
            <w:hideMark/>
          </w:tcPr>
          <w:p w14:paraId="262BE590" w14:textId="77777777" w:rsidR="009B374D" w:rsidRPr="00156140" w:rsidRDefault="009B374D" w:rsidP="006729C0">
            <w:pPr>
              <w:spacing w:line="240" w:lineRule="auto"/>
              <w:ind w:firstLine="0"/>
              <w:jc w:val="center"/>
              <w:rPr>
                <w:rFonts w:eastAsia="Times New Roman"/>
                <w:b/>
                <w:bCs/>
                <w:sz w:val="16"/>
                <w:szCs w:val="16"/>
              </w:rPr>
            </w:pPr>
            <w:r w:rsidRPr="00156140">
              <w:rPr>
                <w:rFonts w:eastAsia="Times New Roman"/>
                <w:b/>
                <w:bCs/>
                <w:sz w:val="16"/>
                <w:szCs w:val="16"/>
              </w:rPr>
              <w:t>&lt;.001***</w:t>
            </w:r>
          </w:p>
        </w:tc>
        <w:tc>
          <w:tcPr>
            <w:tcW w:w="392" w:type="pct"/>
            <w:shd w:val="clear" w:color="auto" w:fill="auto"/>
            <w:vAlign w:val="center"/>
            <w:hideMark/>
          </w:tcPr>
          <w:p w14:paraId="7D12915C"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.44</w:t>
            </w:r>
          </w:p>
        </w:tc>
        <w:tc>
          <w:tcPr>
            <w:tcW w:w="356" w:type="pct"/>
            <w:shd w:val="clear" w:color="auto" w:fill="auto"/>
            <w:vAlign w:val="center"/>
            <w:hideMark/>
          </w:tcPr>
          <w:p w14:paraId="4C5F84A3"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.32, .59</w:t>
            </w:r>
          </w:p>
        </w:tc>
        <w:tc>
          <w:tcPr>
            <w:tcW w:w="229" w:type="pct"/>
            <w:shd w:val="clear" w:color="auto" w:fill="auto"/>
            <w:vAlign w:val="center"/>
            <w:hideMark/>
          </w:tcPr>
          <w:p w14:paraId="077031C4" w14:textId="77777777" w:rsidR="009B374D" w:rsidRPr="00156140" w:rsidRDefault="009B374D" w:rsidP="006729C0">
            <w:pPr>
              <w:spacing w:line="240" w:lineRule="auto"/>
              <w:ind w:firstLine="0"/>
              <w:jc w:val="center"/>
              <w:rPr>
                <w:rFonts w:eastAsia="Times New Roman"/>
                <w:b/>
                <w:bCs/>
                <w:sz w:val="16"/>
                <w:szCs w:val="16"/>
              </w:rPr>
            </w:pPr>
            <w:r w:rsidRPr="00156140">
              <w:rPr>
                <w:rFonts w:eastAsia="Times New Roman"/>
                <w:b/>
                <w:bCs/>
                <w:sz w:val="16"/>
                <w:szCs w:val="16"/>
              </w:rPr>
              <w:t>&lt;.001***</w:t>
            </w:r>
          </w:p>
        </w:tc>
        <w:tc>
          <w:tcPr>
            <w:tcW w:w="392" w:type="pct"/>
            <w:shd w:val="clear" w:color="auto" w:fill="auto"/>
            <w:vAlign w:val="center"/>
            <w:hideMark/>
          </w:tcPr>
          <w:p w14:paraId="7631E9CB"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356" w:type="pct"/>
            <w:shd w:val="clear" w:color="auto" w:fill="auto"/>
            <w:vAlign w:val="center"/>
            <w:hideMark/>
          </w:tcPr>
          <w:p w14:paraId="73E2F66C"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229" w:type="pct"/>
            <w:shd w:val="clear" w:color="auto" w:fill="auto"/>
            <w:vAlign w:val="center"/>
            <w:hideMark/>
          </w:tcPr>
          <w:p w14:paraId="651479CE" w14:textId="77777777" w:rsidR="009B374D" w:rsidRPr="00EB30DE" w:rsidRDefault="009B374D" w:rsidP="006729C0">
            <w:pPr>
              <w:spacing w:line="240" w:lineRule="auto"/>
              <w:ind w:firstLine="0"/>
              <w:jc w:val="center"/>
              <w:rPr>
                <w:sz w:val="16"/>
                <w:szCs w:val="16"/>
              </w:rPr>
            </w:pPr>
            <w:r w:rsidRPr="00EB30DE">
              <w:rPr>
                <w:sz w:val="16"/>
                <w:szCs w:val="16"/>
              </w:rPr>
              <w:t>-</w:t>
            </w:r>
          </w:p>
        </w:tc>
      </w:tr>
      <w:tr w:rsidR="009B374D" w:rsidRPr="00EB30DE" w14:paraId="596A449B" w14:textId="77777777" w:rsidTr="006729C0">
        <w:trPr>
          <w:trHeight w:val="20"/>
          <w:tblCellSpacing w:w="15" w:type="dxa"/>
        </w:trPr>
        <w:tc>
          <w:tcPr>
            <w:tcW w:w="1915" w:type="pct"/>
            <w:vAlign w:val="center"/>
            <w:hideMark/>
          </w:tcPr>
          <w:p w14:paraId="39E5CA54" w14:textId="5BF13116" w:rsidR="009B374D" w:rsidRPr="00EB30DE" w:rsidRDefault="009B374D" w:rsidP="006729C0">
            <w:pPr>
              <w:spacing w:line="240" w:lineRule="auto"/>
              <w:ind w:left="48" w:firstLine="0"/>
              <w:rPr>
                <w:rFonts w:eastAsia="Times New Roman"/>
                <w:sz w:val="16"/>
                <w:szCs w:val="16"/>
              </w:rPr>
            </w:pPr>
            <w:r w:rsidRPr="00EB30DE">
              <w:rPr>
                <w:sz w:val="16"/>
                <w:szCs w:val="16"/>
              </w:rPr>
              <w:t>Morality (Personal) × Region [</w:t>
            </w:r>
            <w:r w:rsidR="009C69DC">
              <w:rPr>
                <w:sz w:val="16"/>
                <w:szCs w:val="16"/>
              </w:rPr>
              <w:t>Anglo-West</w:t>
            </w:r>
            <w:r w:rsidRPr="00EB30DE">
              <w:rPr>
                <w:sz w:val="16"/>
                <w:szCs w:val="16"/>
              </w:rPr>
              <w:t>]</w:t>
            </w:r>
          </w:p>
        </w:tc>
        <w:tc>
          <w:tcPr>
            <w:tcW w:w="392" w:type="pct"/>
            <w:shd w:val="clear" w:color="auto" w:fill="auto"/>
            <w:vAlign w:val="center"/>
            <w:hideMark/>
          </w:tcPr>
          <w:p w14:paraId="3F8FD38E"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356" w:type="pct"/>
            <w:shd w:val="clear" w:color="auto" w:fill="auto"/>
            <w:vAlign w:val="center"/>
            <w:hideMark/>
          </w:tcPr>
          <w:p w14:paraId="0BB3BCAA"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229" w:type="pct"/>
            <w:shd w:val="clear" w:color="auto" w:fill="auto"/>
            <w:vAlign w:val="center"/>
            <w:hideMark/>
          </w:tcPr>
          <w:p w14:paraId="09598394"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392" w:type="pct"/>
            <w:shd w:val="clear" w:color="auto" w:fill="auto"/>
            <w:vAlign w:val="center"/>
            <w:hideMark/>
          </w:tcPr>
          <w:p w14:paraId="4A19729F"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1.16</w:t>
            </w:r>
          </w:p>
        </w:tc>
        <w:tc>
          <w:tcPr>
            <w:tcW w:w="356" w:type="pct"/>
            <w:shd w:val="clear" w:color="auto" w:fill="auto"/>
            <w:vAlign w:val="center"/>
            <w:hideMark/>
          </w:tcPr>
          <w:p w14:paraId="4D4F1DE5"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.97, 1.38</w:t>
            </w:r>
          </w:p>
        </w:tc>
        <w:tc>
          <w:tcPr>
            <w:tcW w:w="229" w:type="pct"/>
            <w:shd w:val="clear" w:color="auto" w:fill="auto"/>
            <w:vAlign w:val="center"/>
            <w:hideMark/>
          </w:tcPr>
          <w:p w14:paraId="6F3AB5C0"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.106</w:t>
            </w:r>
          </w:p>
        </w:tc>
        <w:tc>
          <w:tcPr>
            <w:tcW w:w="392" w:type="pct"/>
            <w:shd w:val="clear" w:color="auto" w:fill="auto"/>
            <w:vAlign w:val="center"/>
            <w:hideMark/>
          </w:tcPr>
          <w:p w14:paraId="3A5B859B"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.99</w:t>
            </w:r>
          </w:p>
        </w:tc>
        <w:tc>
          <w:tcPr>
            <w:tcW w:w="356" w:type="pct"/>
            <w:shd w:val="clear" w:color="auto" w:fill="auto"/>
            <w:vAlign w:val="center"/>
            <w:hideMark/>
          </w:tcPr>
          <w:p w14:paraId="642152B7"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.78, 1.26</w:t>
            </w:r>
          </w:p>
        </w:tc>
        <w:tc>
          <w:tcPr>
            <w:tcW w:w="229" w:type="pct"/>
            <w:shd w:val="clear" w:color="auto" w:fill="auto"/>
            <w:vAlign w:val="center"/>
            <w:hideMark/>
          </w:tcPr>
          <w:p w14:paraId="6D6F144A"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.959</w:t>
            </w:r>
          </w:p>
        </w:tc>
      </w:tr>
      <w:tr w:rsidR="009B374D" w:rsidRPr="00EB30DE" w14:paraId="2508DBF7" w14:textId="77777777" w:rsidTr="006729C0">
        <w:trPr>
          <w:trHeight w:val="20"/>
          <w:tblCellSpacing w:w="15" w:type="dxa"/>
        </w:trPr>
        <w:tc>
          <w:tcPr>
            <w:tcW w:w="1915" w:type="pct"/>
            <w:vAlign w:val="center"/>
            <w:hideMark/>
          </w:tcPr>
          <w:p w14:paraId="5CD6D389" w14:textId="41F92F96" w:rsidR="009B374D" w:rsidRPr="00EB30DE" w:rsidRDefault="009B374D" w:rsidP="006729C0">
            <w:pPr>
              <w:spacing w:line="240" w:lineRule="auto"/>
              <w:ind w:left="48" w:firstLine="0"/>
              <w:rPr>
                <w:rFonts w:eastAsia="Times New Roman"/>
                <w:sz w:val="16"/>
                <w:szCs w:val="16"/>
              </w:rPr>
            </w:pPr>
            <w:r w:rsidRPr="00EB30DE">
              <w:rPr>
                <w:sz w:val="16"/>
                <w:szCs w:val="16"/>
              </w:rPr>
              <w:t>Morality (Personal) × Region [</w:t>
            </w:r>
            <w:r w:rsidR="009C69DC">
              <w:rPr>
                <w:sz w:val="16"/>
                <w:szCs w:val="16"/>
              </w:rPr>
              <w:t>MENA</w:t>
            </w:r>
            <w:r w:rsidRPr="00EB30DE">
              <w:rPr>
                <w:sz w:val="16"/>
                <w:szCs w:val="16"/>
              </w:rPr>
              <w:t>]</w:t>
            </w:r>
          </w:p>
        </w:tc>
        <w:tc>
          <w:tcPr>
            <w:tcW w:w="392" w:type="pct"/>
            <w:shd w:val="clear" w:color="auto" w:fill="auto"/>
            <w:vAlign w:val="center"/>
            <w:hideMark/>
          </w:tcPr>
          <w:p w14:paraId="387E17D2"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.87</w:t>
            </w:r>
          </w:p>
        </w:tc>
        <w:tc>
          <w:tcPr>
            <w:tcW w:w="356" w:type="pct"/>
            <w:shd w:val="clear" w:color="auto" w:fill="auto"/>
            <w:vAlign w:val="center"/>
            <w:hideMark/>
          </w:tcPr>
          <w:p w14:paraId="5864A017"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.73, 1.03</w:t>
            </w:r>
          </w:p>
        </w:tc>
        <w:tc>
          <w:tcPr>
            <w:tcW w:w="229" w:type="pct"/>
            <w:shd w:val="clear" w:color="auto" w:fill="auto"/>
            <w:vAlign w:val="center"/>
            <w:hideMark/>
          </w:tcPr>
          <w:p w14:paraId="275E732A"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.106</w:t>
            </w:r>
          </w:p>
        </w:tc>
        <w:tc>
          <w:tcPr>
            <w:tcW w:w="392" w:type="pct"/>
            <w:shd w:val="clear" w:color="auto" w:fill="auto"/>
            <w:vAlign w:val="center"/>
            <w:hideMark/>
          </w:tcPr>
          <w:p w14:paraId="6D74DFCE"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356" w:type="pct"/>
            <w:shd w:val="clear" w:color="auto" w:fill="auto"/>
            <w:vAlign w:val="center"/>
            <w:hideMark/>
          </w:tcPr>
          <w:p w14:paraId="37BAE1F7"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229" w:type="pct"/>
            <w:shd w:val="clear" w:color="auto" w:fill="auto"/>
            <w:vAlign w:val="center"/>
            <w:hideMark/>
          </w:tcPr>
          <w:p w14:paraId="177B8B96"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392" w:type="pct"/>
            <w:shd w:val="clear" w:color="auto" w:fill="auto"/>
            <w:vAlign w:val="center"/>
            <w:hideMark/>
          </w:tcPr>
          <w:p w14:paraId="79A6BE93"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.86</w:t>
            </w:r>
          </w:p>
        </w:tc>
        <w:tc>
          <w:tcPr>
            <w:tcW w:w="356" w:type="pct"/>
            <w:shd w:val="clear" w:color="auto" w:fill="auto"/>
            <w:vAlign w:val="center"/>
            <w:hideMark/>
          </w:tcPr>
          <w:p w14:paraId="0CE9F961"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.70, 1.06</w:t>
            </w:r>
          </w:p>
        </w:tc>
        <w:tc>
          <w:tcPr>
            <w:tcW w:w="229" w:type="pct"/>
            <w:shd w:val="clear" w:color="auto" w:fill="auto"/>
            <w:vAlign w:val="center"/>
            <w:hideMark/>
          </w:tcPr>
          <w:p w14:paraId="0710A7FA"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.165</w:t>
            </w:r>
          </w:p>
        </w:tc>
      </w:tr>
      <w:tr w:rsidR="009B374D" w:rsidRPr="00EB30DE" w14:paraId="54211EF3" w14:textId="77777777" w:rsidTr="006729C0">
        <w:trPr>
          <w:trHeight w:val="20"/>
          <w:tblCellSpacing w:w="15" w:type="dxa"/>
        </w:trPr>
        <w:tc>
          <w:tcPr>
            <w:tcW w:w="1915" w:type="pct"/>
            <w:vAlign w:val="center"/>
            <w:hideMark/>
          </w:tcPr>
          <w:p w14:paraId="5FEB6AC5" w14:textId="0782C6AA" w:rsidR="009B374D" w:rsidRPr="00EB30DE" w:rsidRDefault="009B374D" w:rsidP="006729C0">
            <w:pPr>
              <w:spacing w:line="240" w:lineRule="auto"/>
              <w:ind w:left="48" w:firstLine="0"/>
              <w:rPr>
                <w:rFonts w:eastAsia="Times New Roman"/>
                <w:sz w:val="16"/>
                <w:szCs w:val="16"/>
              </w:rPr>
            </w:pPr>
            <w:r w:rsidRPr="00EB30DE">
              <w:rPr>
                <w:sz w:val="16"/>
                <w:szCs w:val="16"/>
              </w:rPr>
              <w:t>Morality (Personal) × Region [</w:t>
            </w:r>
            <w:r w:rsidR="009C69DC">
              <w:rPr>
                <w:sz w:val="16"/>
                <w:szCs w:val="16"/>
              </w:rPr>
              <w:t>East Asia</w:t>
            </w:r>
            <w:r w:rsidRPr="00EB30DE">
              <w:rPr>
                <w:sz w:val="16"/>
                <w:szCs w:val="16"/>
              </w:rPr>
              <w:t>]</w:t>
            </w:r>
          </w:p>
        </w:tc>
        <w:tc>
          <w:tcPr>
            <w:tcW w:w="392" w:type="pct"/>
            <w:shd w:val="clear" w:color="auto" w:fill="auto"/>
            <w:vAlign w:val="center"/>
            <w:hideMark/>
          </w:tcPr>
          <w:p w14:paraId="656BF1D0"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1.01</w:t>
            </w:r>
          </w:p>
        </w:tc>
        <w:tc>
          <w:tcPr>
            <w:tcW w:w="356" w:type="pct"/>
            <w:shd w:val="clear" w:color="auto" w:fill="auto"/>
            <w:vAlign w:val="center"/>
            <w:hideMark/>
          </w:tcPr>
          <w:p w14:paraId="7928A821"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.79, 1.28</w:t>
            </w:r>
          </w:p>
        </w:tc>
        <w:tc>
          <w:tcPr>
            <w:tcW w:w="229" w:type="pct"/>
            <w:shd w:val="clear" w:color="auto" w:fill="auto"/>
            <w:vAlign w:val="center"/>
            <w:hideMark/>
          </w:tcPr>
          <w:p w14:paraId="27C6E596"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.959</w:t>
            </w:r>
          </w:p>
        </w:tc>
        <w:tc>
          <w:tcPr>
            <w:tcW w:w="392" w:type="pct"/>
            <w:shd w:val="clear" w:color="auto" w:fill="auto"/>
            <w:vAlign w:val="center"/>
            <w:hideMark/>
          </w:tcPr>
          <w:p w14:paraId="14627F0A"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1.16</w:t>
            </w:r>
          </w:p>
        </w:tc>
        <w:tc>
          <w:tcPr>
            <w:tcW w:w="356" w:type="pct"/>
            <w:shd w:val="clear" w:color="auto" w:fill="auto"/>
            <w:vAlign w:val="center"/>
            <w:hideMark/>
          </w:tcPr>
          <w:p w14:paraId="21B06A6B"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.94, 1.44</w:t>
            </w:r>
          </w:p>
        </w:tc>
        <w:tc>
          <w:tcPr>
            <w:tcW w:w="229" w:type="pct"/>
            <w:shd w:val="clear" w:color="auto" w:fill="auto"/>
            <w:vAlign w:val="center"/>
            <w:hideMark/>
          </w:tcPr>
          <w:p w14:paraId="07EF3ECD"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.165</w:t>
            </w:r>
          </w:p>
        </w:tc>
        <w:tc>
          <w:tcPr>
            <w:tcW w:w="392" w:type="pct"/>
            <w:shd w:val="clear" w:color="auto" w:fill="auto"/>
            <w:vAlign w:val="center"/>
            <w:hideMark/>
          </w:tcPr>
          <w:p w14:paraId="0048ED3B"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356" w:type="pct"/>
            <w:shd w:val="clear" w:color="auto" w:fill="auto"/>
            <w:vAlign w:val="center"/>
            <w:hideMark/>
          </w:tcPr>
          <w:p w14:paraId="08C1B11A"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229" w:type="pct"/>
            <w:shd w:val="clear" w:color="auto" w:fill="auto"/>
            <w:vAlign w:val="center"/>
            <w:hideMark/>
          </w:tcPr>
          <w:p w14:paraId="09B3DC8F" w14:textId="77777777" w:rsidR="009B374D" w:rsidRPr="00EB30DE" w:rsidRDefault="009B374D" w:rsidP="006729C0">
            <w:pPr>
              <w:spacing w:line="240" w:lineRule="auto"/>
              <w:ind w:firstLine="0"/>
              <w:jc w:val="center"/>
              <w:rPr>
                <w:sz w:val="16"/>
                <w:szCs w:val="16"/>
              </w:rPr>
            </w:pPr>
            <w:r w:rsidRPr="00EB30DE">
              <w:rPr>
                <w:sz w:val="16"/>
                <w:szCs w:val="16"/>
              </w:rPr>
              <w:t>-</w:t>
            </w:r>
          </w:p>
        </w:tc>
      </w:tr>
      <w:tr w:rsidR="009B374D" w:rsidRPr="00EB30DE" w14:paraId="414A3368" w14:textId="77777777" w:rsidTr="006729C0">
        <w:trPr>
          <w:trHeight w:val="20"/>
          <w:tblCellSpacing w:w="15" w:type="dxa"/>
        </w:trPr>
        <w:tc>
          <w:tcPr>
            <w:tcW w:w="1915" w:type="pct"/>
            <w:vAlign w:val="center"/>
            <w:hideMark/>
          </w:tcPr>
          <w:p w14:paraId="15AD2607" w14:textId="2AA3B28C" w:rsidR="009B374D" w:rsidRPr="00EB30DE" w:rsidRDefault="009B374D" w:rsidP="006729C0">
            <w:pPr>
              <w:spacing w:line="240" w:lineRule="auto"/>
              <w:ind w:left="48" w:firstLine="0"/>
              <w:rPr>
                <w:rFonts w:eastAsia="Times New Roman"/>
                <w:sz w:val="16"/>
                <w:szCs w:val="16"/>
              </w:rPr>
            </w:pPr>
            <w:r w:rsidRPr="00EB30DE">
              <w:rPr>
                <w:sz w:val="16"/>
                <w:szCs w:val="16"/>
              </w:rPr>
              <w:t>Effectiveness (Personal) × Region [</w:t>
            </w:r>
            <w:r w:rsidR="009C69DC">
              <w:rPr>
                <w:sz w:val="16"/>
                <w:szCs w:val="16"/>
              </w:rPr>
              <w:t>Anglo-West</w:t>
            </w:r>
            <w:r w:rsidRPr="00EB30DE">
              <w:rPr>
                <w:sz w:val="16"/>
                <w:szCs w:val="16"/>
              </w:rPr>
              <w:t>]</w:t>
            </w:r>
          </w:p>
        </w:tc>
        <w:tc>
          <w:tcPr>
            <w:tcW w:w="392" w:type="pct"/>
            <w:shd w:val="clear" w:color="auto" w:fill="auto"/>
            <w:vAlign w:val="center"/>
            <w:hideMark/>
          </w:tcPr>
          <w:p w14:paraId="2E988DA5"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356" w:type="pct"/>
            <w:shd w:val="clear" w:color="auto" w:fill="auto"/>
            <w:vAlign w:val="center"/>
            <w:hideMark/>
          </w:tcPr>
          <w:p w14:paraId="2D7EC823"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229" w:type="pct"/>
            <w:shd w:val="clear" w:color="auto" w:fill="auto"/>
            <w:vAlign w:val="center"/>
            <w:hideMark/>
          </w:tcPr>
          <w:p w14:paraId="73D0AE58"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392" w:type="pct"/>
            <w:shd w:val="clear" w:color="auto" w:fill="auto"/>
            <w:vAlign w:val="center"/>
            <w:hideMark/>
          </w:tcPr>
          <w:p w14:paraId="27BD58B0"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1.10</w:t>
            </w:r>
          </w:p>
        </w:tc>
        <w:tc>
          <w:tcPr>
            <w:tcW w:w="356" w:type="pct"/>
            <w:shd w:val="clear" w:color="auto" w:fill="auto"/>
            <w:vAlign w:val="center"/>
            <w:hideMark/>
          </w:tcPr>
          <w:p w14:paraId="26000F03"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.94, 1.28</w:t>
            </w:r>
          </w:p>
        </w:tc>
        <w:tc>
          <w:tcPr>
            <w:tcW w:w="229" w:type="pct"/>
            <w:shd w:val="clear" w:color="auto" w:fill="auto"/>
            <w:vAlign w:val="center"/>
            <w:hideMark/>
          </w:tcPr>
          <w:p w14:paraId="6B4CACF8"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.225</w:t>
            </w:r>
          </w:p>
        </w:tc>
        <w:tc>
          <w:tcPr>
            <w:tcW w:w="392" w:type="pct"/>
            <w:shd w:val="clear" w:color="auto" w:fill="auto"/>
            <w:vAlign w:val="center"/>
            <w:hideMark/>
          </w:tcPr>
          <w:p w14:paraId="77949FD9"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1.01</w:t>
            </w:r>
          </w:p>
        </w:tc>
        <w:tc>
          <w:tcPr>
            <w:tcW w:w="356" w:type="pct"/>
            <w:shd w:val="clear" w:color="auto" w:fill="auto"/>
            <w:vAlign w:val="center"/>
            <w:hideMark/>
          </w:tcPr>
          <w:p w14:paraId="1BC54E7B"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.82, 1.25</w:t>
            </w:r>
          </w:p>
        </w:tc>
        <w:tc>
          <w:tcPr>
            <w:tcW w:w="229" w:type="pct"/>
            <w:shd w:val="clear" w:color="auto" w:fill="auto"/>
            <w:vAlign w:val="center"/>
            <w:hideMark/>
          </w:tcPr>
          <w:p w14:paraId="7B6087E4"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.909</w:t>
            </w:r>
          </w:p>
        </w:tc>
      </w:tr>
      <w:tr w:rsidR="009B374D" w:rsidRPr="00EB30DE" w14:paraId="60682C9B" w14:textId="77777777" w:rsidTr="006729C0">
        <w:trPr>
          <w:trHeight w:val="20"/>
          <w:tblCellSpacing w:w="15" w:type="dxa"/>
        </w:trPr>
        <w:tc>
          <w:tcPr>
            <w:tcW w:w="1915" w:type="pct"/>
            <w:vAlign w:val="center"/>
            <w:hideMark/>
          </w:tcPr>
          <w:p w14:paraId="56A3071A" w14:textId="081F57D1" w:rsidR="009B374D" w:rsidRPr="00EB30DE" w:rsidRDefault="009B374D" w:rsidP="006729C0">
            <w:pPr>
              <w:spacing w:line="240" w:lineRule="auto"/>
              <w:ind w:left="48" w:firstLine="0"/>
              <w:rPr>
                <w:rFonts w:eastAsia="Times New Roman"/>
                <w:sz w:val="16"/>
                <w:szCs w:val="16"/>
              </w:rPr>
            </w:pPr>
            <w:r w:rsidRPr="00EB30DE">
              <w:rPr>
                <w:sz w:val="16"/>
                <w:szCs w:val="16"/>
              </w:rPr>
              <w:t>Effectiveness (Personal) × Region [</w:t>
            </w:r>
            <w:r w:rsidR="009C69DC">
              <w:rPr>
                <w:sz w:val="16"/>
                <w:szCs w:val="16"/>
              </w:rPr>
              <w:t>MENA</w:t>
            </w:r>
            <w:r w:rsidRPr="00EB30DE">
              <w:rPr>
                <w:sz w:val="16"/>
                <w:szCs w:val="16"/>
              </w:rPr>
              <w:t>]</w:t>
            </w:r>
          </w:p>
        </w:tc>
        <w:tc>
          <w:tcPr>
            <w:tcW w:w="392" w:type="pct"/>
            <w:shd w:val="clear" w:color="auto" w:fill="auto"/>
            <w:vAlign w:val="center"/>
            <w:hideMark/>
          </w:tcPr>
          <w:p w14:paraId="475466FB"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.91</w:t>
            </w:r>
          </w:p>
        </w:tc>
        <w:tc>
          <w:tcPr>
            <w:tcW w:w="356" w:type="pct"/>
            <w:shd w:val="clear" w:color="auto" w:fill="auto"/>
            <w:vAlign w:val="center"/>
            <w:hideMark/>
          </w:tcPr>
          <w:p w14:paraId="0BFF92AA"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.78, 1.06</w:t>
            </w:r>
          </w:p>
        </w:tc>
        <w:tc>
          <w:tcPr>
            <w:tcW w:w="229" w:type="pct"/>
            <w:shd w:val="clear" w:color="auto" w:fill="auto"/>
            <w:vAlign w:val="center"/>
            <w:hideMark/>
          </w:tcPr>
          <w:p w14:paraId="66AA3150"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.225</w:t>
            </w:r>
          </w:p>
        </w:tc>
        <w:tc>
          <w:tcPr>
            <w:tcW w:w="392" w:type="pct"/>
            <w:shd w:val="clear" w:color="auto" w:fill="auto"/>
            <w:vAlign w:val="center"/>
            <w:hideMark/>
          </w:tcPr>
          <w:p w14:paraId="2A32B4B0"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356" w:type="pct"/>
            <w:shd w:val="clear" w:color="auto" w:fill="auto"/>
            <w:vAlign w:val="center"/>
            <w:hideMark/>
          </w:tcPr>
          <w:p w14:paraId="764A899E"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229" w:type="pct"/>
            <w:shd w:val="clear" w:color="auto" w:fill="auto"/>
            <w:vAlign w:val="center"/>
            <w:hideMark/>
          </w:tcPr>
          <w:p w14:paraId="248E6FC1"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392" w:type="pct"/>
            <w:shd w:val="clear" w:color="auto" w:fill="auto"/>
            <w:vAlign w:val="center"/>
            <w:hideMark/>
          </w:tcPr>
          <w:p w14:paraId="0762149C"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.92</w:t>
            </w:r>
          </w:p>
        </w:tc>
        <w:tc>
          <w:tcPr>
            <w:tcW w:w="356" w:type="pct"/>
            <w:shd w:val="clear" w:color="auto" w:fill="auto"/>
            <w:vAlign w:val="center"/>
            <w:hideMark/>
          </w:tcPr>
          <w:p w14:paraId="58BD61D0"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.77, 1.10</w:t>
            </w:r>
          </w:p>
        </w:tc>
        <w:tc>
          <w:tcPr>
            <w:tcW w:w="229" w:type="pct"/>
            <w:shd w:val="clear" w:color="auto" w:fill="auto"/>
            <w:vAlign w:val="center"/>
            <w:hideMark/>
          </w:tcPr>
          <w:p w14:paraId="745E4ACA"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.359</w:t>
            </w:r>
          </w:p>
        </w:tc>
      </w:tr>
      <w:tr w:rsidR="009B374D" w:rsidRPr="00EB30DE" w14:paraId="0DAF0874" w14:textId="77777777" w:rsidTr="006729C0">
        <w:trPr>
          <w:trHeight w:val="20"/>
          <w:tblCellSpacing w:w="15" w:type="dxa"/>
        </w:trPr>
        <w:tc>
          <w:tcPr>
            <w:tcW w:w="1915" w:type="pct"/>
            <w:vAlign w:val="center"/>
            <w:hideMark/>
          </w:tcPr>
          <w:p w14:paraId="17840EA7" w14:textId="501B8BD8" w:rsidR="009B374D" w:rsidRPr="00EB30DE" w:rsidRDefault="009B374D" w:rsidP="006729C0">
            <w:pPr>
              <w:spacing w:line="240" w:lineRule="auto"/>
              <w:ind w:left="48" w:firstLine="0"/>
              <w:rPr>
                <w:rFonts w:eastAsia="Times New Roman"/>
                <w:sz w:val="16"/>
                <w:szCs w:val="16"/>
              </w:rPr>
            </w:pPr>
            <w:r w:rsidRPr="00EB30DE">
              <w:rPr>
                <w:sz w:val="16"/>
                <w:szCs w:val="16"/>
              </w:rPr>
              <w:t>Effectiveness (Personal) × Region [</w:t>
            </w:r>
            <w:r w:rsidR="009C69DC">
              <w:rPr>
                <w:sz w:val="16"/>
                <w:szCs w:val="16"/>
              </w:rPr>
              <w:t>East Asia</w:t>
            </w:r>
            <w:r w:rsidRPr="00EB30DE">
              <w:rPr>
                <w:sz w:val="16"/>
                <w:szCs w:val="16"/>
              </w:rPr>
              <w:t>]</w:t>
            </w:r>
          </w:p>
        </w:tc>
        <w:tc>
          <w:tcPr>
            <w:tcW w:w="392" w:type="pct"/>
            <w:shd w:val="clear" w:color="auto" w:fill="auto"/>
            <w:vAlign w:val="center"/>
            <w:hideMark/>
          </w:tcPr>
          <w:p w14:paraId="4032D610"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.99</w:t>
            </w:r>
          </w:p>
        </w:tc>
        <w:tc>
          <w:tcPr>
            <w:tcW w:w="356" w:type="pct"/>
            <w:shd w:val="clear" w:color="auto" w:fill="auto"/>
            <w:vAlign w:val="center"/>
            <w:hideMark/>
          </w:tcPr>
          <w:p w14:paraId="794B02E5"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.80, 1.22</w:t>
            </w:r>
          </w:p>
        </w:tc>
        <w:tc>
          <w:tcPr>
            <w:tcW w:w="229" w:type="pct"/>
            <w:shd w:val="clear" w:color="auto" w:fill="auto"/>
            <w:vAlign w:val="center"/>
            <w:hideMark/>
          </w:tcPr>
          <w:p w14:paraId="4DBAF849"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.909</w:t>
            </w:r>
          </w:p>
        </w:tc>
        <w:tc>
          <w:tcPr>
            <w:tcW w:w="392" w:type="pct"/>
            <w:shd w:val="clear" w:color="auto" w:fill="auto"/>
            <w:vAlign w:val="center"/>
            <w:hideMark/>
          </w:tcPr>
          <w:p w14:paraId="18D3F458"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1.09</w:t>
            </w:r>
          </w:p>
        </w:tc>
        <w:tc>
          <w:tcPr>
            <w:tcW w:w="356" w:type="pct"/>
            <w:shd w:val="clear" w:color="auto" w:fill="auto"/>
            <w:vAlign w:val="center"/>
            <w:hideMark/>
          </w:tcPr>
          <w:p w14:paraId="1651960F"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.91, 1.30</w:t>
            </w:r>
          </w:p>
        </w:tc>
        <w:tc>
          <w:tcPr>
            <w:tcW w:w="229" w:type="pct"/>
            <w:shd w:val="clear" w:color="auto" w:fill="auto"/>
            <w:vAlign w:val="center"/>
            <w:hideMark/>
          </w:tcPr>
          <w:p w14:paraId="52F678DE"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.359</w:t>
            </w:r>
          </w:p>
        </w:tc>
        <w:tc>
          <w:tcPr>
            <w:tcW w:w="392" w:type="pct"/>
            <w:shd w:val="clear" w:color="auto" w:fill="auto"/>
            <w:vAlign w:val="center"/>
            <w:hideMark/>
          </w:tcPr>
          <w:p w14:paraId="5487B80F"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356" w:type="pct"/>
            <w:shd w:val="clear" w:color="auto" w:fill="auto"/>
            <w:vAlign w:val="center"/>
            <w:hideMark/>
          </w:tcPr>
          <w:p w14:paraId="75AD085D"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229" w:type="pct"/>
            <w:shd w:val="clear" w:color="auto" w:fill="auto"/>
            <w:vAlign w:val="center"/>
            <w:hideMark/>
          </w:tcPr>
          <w:p w14:paraId="0A26CDBA" w14:textId="77777777" w:rsidR="009B374D" w:rsidRPr="00EB30DE" w:rsidRDefault="009B374D" w:rsidP="006729C0">
            <w:pPr>
              <w:spacing w:line="240" w:lineRule="auto"/>
              <w:ind w:firstLine="0"/>
              <w:jc w:val="center"/>
              <w:rPr>
                <w:sz w:val="16"/>
                <w:szCs w:val="16"/>
              </w:rPr>
            </w:pPr>
            <w:r w:rsidRPr="00EB30DE">
              <w:rPr>
                <w:sz w:val="16"/>
                <w:szCs w:val="16"/>
              </w:rPr>
              <w:t>-</w:t>
            </w:r>
          </w:p>
        </w:tc>
      </w:tr>
      <w:tr w:rsidR="009B374D" w:rsidRPr="00EB30DE" w14:paraId="45B875DB" w14:textId="77777777" w:rsidTr="006729C0">
        <w:trPr>
          <w:trHeight w:val="20"/>
          <w:tblCellSpacing w:w="15" w:type="dxa"/>
        </w:trPr>
        <w:tc>
          <w:tcPr>
            <w:tcW w:w="1915" w:type="pct"/>
            <w:vAlign w:val="center"/>
            <w:hideMark/>
          </w:tcPr>
          <w:p w14:paraId="0EE4003E" w14:textId="1B429416" w:rsidR="009B374D" w:rsidRPr="00EB30DE" w:rsidRDefault="009B374D" w:rsidP="006729C0">
            <w:pPr>
              <w:spacing w:line="240" w:lineRule="auto"/>
              <w:ind w:left="48" w:firstLine="0"/>
              <w:rPr>
                <w:rFonts w:eastAsia="Times New Roman"/>
                <w:sz w:val="16"/>
                <w:szCs w:val="16"/>
              </w:rPr>
            </w:pPr>
            <w:r w:rsidRPr="00EB30DE">
              <w:rPr>
                <w:sz w:val="16"/>
                <w:szCs w:val="16"/>
              </w:rPr>
              <w:t>Morality (Perceived Normative) × Region [</w:t>
            </w:r>
            <w:r w:rsidR="009C69DC">
              <w:rPr>
                <w:sz w:val="16"/>
                <w:szCs w:val="16"/>
              </w:rPr>
              <w:t>Anglo-West</w:t>
            </w:r>
            <w:r w:rsidRPr="00EB30DE">
              <w:rPr>
                <w:sz w:val="16"/>
                <w:szCs w:val="16"/>
              </w:rPr>
              <w:t>]</w:t>
            </w:r>
          </w:p>
        </w:tc>
        <w:tc>
          <w:tcPr>
            <w:tcW w:w="392" w:type="pct"/>
            <w:shd w:val="clear" w:color="auto" w:fill="auto"/>
            <w:vAlign w:val="center"/>
            <w:hideMark/>
          </w:tcPr>
          <w:p w14:paraId="5BEA038B"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356" w:type="pct"/>
            <w:shd w:val="clear" w:color="auto" w:fill="auto"/>
            <w:vAlign w:val="center"/>
            <w:hideMark/>
          </w:tcPr>
          <w:p w14:paraId="3B96CE1A"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229" w:type="pct"/>
            <w:shd w:val="clear" w:color="auto" w:fill="auto"/>
            <w:vAlign w:val="center"/>
            <w:hideMark/>
          </w:tcPr>
          <w:p w14:paraId="236D96C9"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392" w:type="pct"/>
            <w:shd w:val="clear" w:color="auto" w:fill="auto"/>
            <w:vAlign w:val="center"/>
            <w:hideMark/>
          </w:tcPr>
          <w:p w14:paraId="3E3E609B"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.88</w:t>
            </w:r>
          </w:p>
        </w:tc>
        <w:tc>
          <w:tcPr>
            <w:tcW w:w="356" w:type="pct"/>
            <w:shd w:val="clear" w:color="auto" w:fill="auto"/>
            <w:vAlign w:val="center"/>
            <w:hideMark/>
          </w:tcPr>
          <w:p w14:paraId="7A0CEE00"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.75, 1.04</w:t>
            </w:r>
          </w:p>
        </w:tc>
        <w:tc>
          <w:tcPr>
            <w:tcW w:w="229" w:type="pct"/>
            <w:shd w:val="clear" w:color="auto" w:fill="auto"/>
            <w:vAlign w:val="center"/>
            <w:hideMark/>
          </w:tcPr>
          <w:p w14:paraId="5D137214"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.127</w:t>
            </w:r>
          </w:p>
        </w:tc>
        <w:tc>
          <w:tcPr>
            <w:tcW w:w="392" w:type="pct"/>
            <w:shd w:val="clear" w:color="auto" w:fill="auto"/>
            <w:vAlign w:val="center"/>
            <w:hideMark/>
          </w:tcPr>
          <w:p w14:paraId="4E0C61AD"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.99</w:t>
            </w:r>
          </w:p>
        </w:tc>
        <w:tc>
          <w:tcPr>
            <w:tcW w:w="356" w:type="pct"/>
            <w:shd w:val="clear" w:color="auto" w:fill="auto"/>
            <w:vAlign w:val="center"/>
            <w:hideMark/>
          </w:tcPr>
          <w:p w14:paraId="4C0BFFB7"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.78, 1.25</w:t>
            </w:r>
          </w:p>
        </w:tc>
        <w:tc>
          <w:tcPr>
            <w:tcW w:w="229" w:type="pct"/>
            <w:shd w:val="clear" w:color="auto" w:fill="auto"/>
            <w:vAlign w:val="center"/>
            <w:hideMark/>
          </w:tcPr>
          <w:p w14:paraId="035DEF78"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.908</w:t>
            </w:r>
          </w:p>
        </w:tc>
      </w:tr>
      <w:tr w:rsidR="009B374D" w:rsidRPr="00EB30DE" w14:paraId="032BFC2A" w14:textId="77777777" w:rsidTr="006729C0">
        <w:trPr>
          <w:trHeight w:val="20"/>
          <w:tblCellSpacing w:w="15" w:type="dxa"/>
        </w:trPr>
        <w:tc>
          <w:tcPr>
            <w:tcW w:w="1915" w:type="pct"/>
            <w:vAlign w:val="center"/>
            <w:hideMark/>
          </w:tcPr>
          <w:p w14:paraId="508E334A" w14:textId="706658CF" w:rsidR="009B374D" w:rsidRPr="00EB30DE" w:rsidRDefault="009B374D" w:rsidP="006729C0">
            <w:pPr>
              <w:spacing w:line="240" w:lineRule="auto"/>
              <w:ind w:left="48" w:firstLine="0"/>
              <w:rPr>
                <w:rFonts w:eastAsia="Times New Roman"/>
                <w:sz w:val="16"/>
                <w:szCs w:val="16"/>
              </w:rPr>
            </w:pPr>
            <w:r w:rsidRPr="00EB30DE">
              <w:rPr>
                <w:sz w:val="16"/>
                <w:szCs w:val="16"/>
              </w:rPr>
              <w:t>Morality (Perceived Normative) × Region [</w:t>
            </w:r>
            <w:r w:rsidR="009C69DC">
              <w:rPr>
                <w:sz w:val="16"/>
                <w:szCs w:val="16"/>
              </w:rPr>
              <w:t>MENA</w:t>
            </w:r>
            <w:r w:rsidRPr="00EB30DE">
              <w:rPr>
                <w:sz w:val="16"/>
                <w:szCs w:val="16"/>
              </w:rPr>
              <w:t>]</w:t>
            </w:r>
          </w:p>
        </w:tc>
        <w:tc>
          <w:tcPr>
            <w:tcW w:w="392" w:type="pct"/>
            <w:shd w:val="clear" w:color="auto" w:fill="auto"/>
            <w:vAlign w:val="center"/>
            <w:hideMark/>
          </w:tcPr>
          <w:p w14:paraId="7A528AD3"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1.13</w:t>
            </w:r>
          </w:p>
        </w:tc>
        <w:tc>
          <w:tcPr>
            <w:tcW w:w="356" w:type="pct"/>
            <w:shd w:val="clear" w:color="auto" w:fill="auto"/>
            <w:vAlign w:val="center"/>
            <w:hideMark/>
          </w:tcPr>
          <w:p w14:paraId="4BA4C4E7"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.97, 1.33</w:t>
            </w:r>
          </w:p>
        </w:tc>
        <w:tc>
          <w:tcPr>
            <w:tcW w:w="229" w:type="pct"/>
            <w:shd w:val="clear" w:color="auto" w:fill="auto"/>
            <w:vAlign w:val="center"/>
            <w:hideMark/>
          </w:tcPr>
          <w:p w14:paraId="0B229C53"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.127</w:t>
            </w:r>
          </w:p>
        </w:tc>
        <w:tc>
          <w:tcPr>
            <w:tcW w:w="392" w:type="pct"/>
            <w:shd w:val="clear" w:color="auto" w:fill="auto"/>
            <w:vAlign w:val="center"/>
            <w:hideMark/>
          </w:tcPr>
          <w:p w14:paraId="49D3DDCA"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356" w:type="pct"/>
            <w:shd w:val="clear" w:color="auto" w:fill="auto"/>
            <w:vAlign w:val="center"/>
            <w:hideMark/>
          </w:tcPr>
          <w:p w14:paraId="5FF06CB7"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229" w:type="pct"/>
            <w:shd w:val="clear" w:color="auto" w:fill="auto"/>
            <w:vAlign w:val="center"/>
            <w:hideMark/>
          </w:tcPr>
          <w:p w14:paraId="25879C9F"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392" w:type="pct"/>
            <w:shd w:val="clear" w:color="auto" w:fill="auto"/>
            <w:vAlign w:val="center"/>
            <w:hideMark/>
          </w:tcPr>
          <w:p w14:paraId="5E904811"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1.12</w:t>
            </w:r>
          </w:p>
        </w:tc>
        <w:tc>
          <w:tcPr>
            <w:tcW w:w="356" w:type="pct"/>
            <w:shd w:val="clear" w:color="auto" w:fill="auto"/>
            <w:vAlign w:val="center"/>
            <w:hideMark/>
          </w:tcPr>
          <w:p w14:paraId="602998E1"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.91, 1.37</w:t>
            </w:r>
          </w:p>
        </w:tc>
        <w:tc>
          <w:tcPr>
            <w:tcW w:w="229" w:type="pct"/>
            <w:shd w:val="clear" w:color="auto" w:fill="auto"/>
            <w:vAlign w:val="center"/>
            <w:hideMark/>
          </w:tcPr>
          <w:p w14:paraId="36DACE60"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.295</w:t>
            </w:r>
          </w:p>
        </w:tc>
      </w:tr>
      <w:tr w:rsidR="009B374D" w:rsidRPr="00EB30DE" w14:paraId="6A05B06B" w14:textId="77777777" w:rsidTr="006729C0">
        <w:trPr>
          <w:trHeight w:val="20"/>
          <w:tblCellSpacing w:w="15" w:type="dxa"/>
        </w:trPr>
        <w:tc>
          <w:tcPr>
            <w:tcW w:w="1915" w:type="pct"/>
            <w:vAlign w:val="center"/>
            <w:hideMark/>
          </w:tcPr>
          <w:p w14:paraId="49758F14" w14:textId="2411C0F9" w:rsidR="009B374D" w:rsidRPr="00EB30DE" w:rsidRDefault="009B374D" w:rsidP="006729C0">
            <w:pPr>
              <w:spacing w:line="240" w:lineRule="auto"/>
              <w:ind w:left="48" w:firstLine="0"/>
              <w:rPr>
                <w:rFonts w:eastAsia="Times New Roman"/>
                <w:sz w:val="16"/>
                <w:szCs w:val="16"/>
              </w:rPr>
            </w:pPr>
            <w:r w:rsidRPr="00EB30DE">
              <w:rPr>
                <w:sz w:val="16"/>
                <w:szCs w:val="16"/>
              </w:rPr>
              <w:t>Morality (Perceived Normative) ×</w:t>
            </w:r>
            <w:proofErr w:type="gramStart"/>
            <w:r w:rsidRPr="00EB30DE">
              <w:rPr>
                <w:sz w:val="16"/>
                <w:szCs w:val="16"/>
              </w:rPr>
              <w:t>Region  [</w:t>
            </w:r>
            <w:proofErr w:type="gramEnd"/>
            <w:r w:rsidR="009C69DC">
              <w:rPr>
                <w:sz w:val="16"/>
                <w:szCs w:val="16"/>
              </w:rPr>
              <w:t>East Asia</w:t>
            </w:r>
            <w:r w:rsidRPr="00EB30DE">
              <w:rPr>
                <w:sz w:val="16"/>
                <w:szCs w:val="16"/>
              </w:rPr>
              <w:t>]</w:t>
            </w:r>
          </w:p>
        </w:tc>
        <w:tc>
          <w:tcPr>
            <w:tcW w:w="392" w:type="pct"/>
            <w:shd w:val="clear" w:color="auto" w:fill="auto"/>
            <w:vAlign w:val="center"/>
            <w:hideMark/>
          </w:tcPr>
          <w:p w14:paraId="3DFED878"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1.01</w:t>
            </w:r>
          </w:p>
        </w:tc>
        <w:tc>
          <w:tcPr>
            <w:tcW w:w="356" w:type="pct"/>
            <w:shd w:val="clear" w:color="auto" w:fill="auto"/>
            <w:vAlign w:val="center"/>
            <w:hideMark/>
          </w:tcPr>
          <w:p w14:paraId="74C35B24"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.80, 1.29</w:t>
            </w:r>
          </w:p>
        </w:tc>
        <w:tc>
          <w:tcPr>
            <w:tcW w:w="229" w:type="pct"/>
            <w:shd w:val="clear" w:color="auto" w:fill="auto"/>
            <w:vAlign w:val="center"/>
            <w:hideMark/>
          </w:tcPr>
          <w:p w14:paraId="058C7555"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.908</w:t>
            </w:r>
          </w:p>
        </w:tc>
        <w:tc>
          <w:tcPr>
            <w:tcW w:w="392" w:type="pct"/>
            <w:shd w:val="clear" w:color="auto" w:fill="auto"/>
            <w:vAlign w:val="center"/>
            <w:hideMark/>
          </w:tcPr>
          <w:p w14:paraId="787DFE17"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.90</w:t>
            </w:r>
          </w:p>
        </w:tc>
        <w:tc>
          <w:tcPr>
            <w:tcW w:w="356" w:type="pct"/>
            <w:shd w:val="clear" w:color="auto" w:fill="auto"/>
            <w:vAlign w:val="center"/>
            <w:hideMark/>
          </w:tcPr>
          <w:p w14:paraId="1489ABBF"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.73, 1.10</w:t>
            </w:r>
          </w:p>
        </w:tc>
        <w:tc>
          <w:tcPr>
            <w:tcW w:w="229" w:type="pct"/>
            <w:shd w:val="clear" w:color="auto" w:fill="auto"/>
            <w:vAlign w:val="center"/>
            <w:hideMark/>
          </w:tcPr>
          <w:p w14:paraId="008E8DBD"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.295</w:t>
            </w:r>
          </w:p>
        </w:tc>
        <w:tc>
          <w:tcPr>
            <w:tcW w:w="392" w:type="pct"/>
            <w:shd w:val="clear" w:color="auto" w:fill="auto"/>
            <w:vAlign w:val="center"/>
            <w:hideMark/>
          </w:tcPr>
          <w:p w14:paraId="77E04CD8"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356" w:type="pct"/>
            <w:shd w:val="clear" w:color="auto" w:fill="auto"/>
            <w:vAlign w:val="center"/>
            <w:hideMark/>
          </w:tcPr>
          <w:p w14:paraId="72F0FBB8"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229" w:type="pct"/>
            <w:shd w:val="clear" w:color="auto" w:fill="auto"/>
            <w:vAlign w:val="center"/>
            <w:hideMark/>
          </w:tcPr>
          <w:p w14:paraId="21F5B3F6" w14:textId="77777777" w:rsidR="009B374D" w:rsidRPr="00EB30DE" w:rsidRDefault="009B374D" w:rsidP="006729C0">
            <w:pPr>
              <w:spacing w:line="240" w:lineRule="auto"/>
              <w:ind w:firstLine="0"/>
              <w:jc w:val="center"/>
              <w:rPr>
                <w:sz w:val="16"/>
                <w:szCs w:val="16"/>
              </w:rPr>
            </w:pPr>
            <w:r w:rsidRPr="00EB30DE">
              <w:rPr>
                <w:sz w:val="16"/>
                <w:szCs w:val="16"/>
              </w:rPr>
              <w:t>-</w:t>
            </w:r>
          </w:p>
        </w:tc>
      </w:tr>
      <w:tr w:rsidR="009B374D" w:rsidRPr="00EB30DE" w14:paraId="3562D2DA" w14:textId="77777777" w:rsidTr="006729C0">
        <w:trPr>
          <w:trHeight w:val="20"/>
          <w:tblCellSpacing w:w="15" w:type="dxa"/>
        </w:trPr>
        <w:tc>
          <w:tcPr>
            <w:tcW w:w="1915" w:type="pct"/>
            <w:vAlign w:val="center"/>
            <w:hideMark/>
          </w:tcPr>
          <w:p w14:paraId="774DE0B8" w14:textId="4C694C36" w:rsidR="009B374D" w:rsidRPr="00EB30DE" w:rsidRDefault="009B374D" w:rsidP="006729C0">
            <w:pPr>
              <w:spacing w:line="240" w:lineRule="auto"/>
              <w:ind w:left="48" w:firstLine="0"/>
              <w:rPr>
                <w:rFonts w:eastAsia="Times New Roman"/>
                <w:sz w:val="16"/>
                <w:szCs w:val="16"/>
              </w:rPr>
            </w:pPr>
            <w:r w:rsidRPr="00EB30DE">
              <w:rPr>
                <w:sz w:val="16"/>
                <w:szCs w:val="16"/>
              </w:rPr>
              <w:t>Effectiveness (Perceived Normative) × Region [</w:t>
            </w:r>
            <w:r w:rsidR="009C69DC">
              <w:rPr>
                <w:sz w:val="16"/>
                <w:szCs w:val="16"/>
              </w:rPr>
              <w:t>Anglo-West</w:t>
            </w:r>
            <w:r w:rsidRPr="00EB30DE">
              <w:rPr>
                <w:sz w:val="16"/>
                <w:szCs w:val="16"/>
              </w:rPr>
              <w:t>]</w:t>
            </w:r>
          </w:p>
        </w:tc>
        <w:tc>
          <w:tcPr>
            <w:tcW w:w="392" w:type="pct"/>
            <w:shd w:val="clear" w:color="auto" w:fill="auto"/>
            <w:vAlign w:val="center"/>
            <w:hideMark/>
          </w:tcPr>
          <w:p w14:paraId="01B2E99C"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356" w:type="pct"/>
            <w:shd w:val="clear" w:color="auto" w:fill="auto"/>
            <w:vAlign w:val="center"/>
            <w:hideMark/>
          </w:tcPr>
          <w:p w14:paraId="47B8B567"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229" w:type="pct"/>
            <w:shd w:val="clear" w:color="auto" w:fill="auto"/>
            <w:vAlign w:val="center"/>
            <w:hideMark/>
          </w:tcPr>
          <w:p w14:paraId="1413FEF3"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392" w:type="pct"/>
            <w:shd w:val="clear" w:color="auto" w:fill="auto"/>
            <w:vAlign w:val="center"/>
            <w:hideMark/>
          </w:tcPr>
          <w:p w14:paraId="5E28622E"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.94</w:t>
            </w:r>
          </w:p>
        </w:tc>
        <w:tc>
          <w:tcPr>
            <w:tcW w:w="356" w:type="pct"/>
            <w:shd w:val="clear" w:color="auto" w:fill="auto"/>
            <w:vAlign w:val="center"/>
            <w:hideMark/>
          </w:tcPr>
          <w:p w14:paraId="4E4B5780"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.81, 1.10</w:t>
            </w:r>
          </w:p>
        </w:tc>
        <w:tc>
          <w:tcPr>
            <w:tcW w:w="229" w:type="pct"/>
            <w:shd w:val="clear" w:color="auto" w:fill="auto"/>
            <w:vAlign w:val="center"/>
            <w:hideMark/>
          </w:tcPr>
          <w:p w14:paraId="3B68ACB5"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.454</w:t>
            </w:r>
          </w:p>
        </w:tc>
        <w:tc>
          <w:tcPr>
            <w:tcW w:w="392" w:type="pct"/>
            <w:shd w:val="clear" w:color="auto" w:fill="auto"/>
            <w:vAlign w:val="center"/>
            <w:hideMark/>
          </w:tcPr>
          <w:p w14:paraId="39B6621D"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1.10</w:t>
            </w:r>
          </w:p>
        </w:tc>
        <w:tc>
          <w:tcPr>
            <w:tcW w:w="356" w:type="pct"/>
            <w:shd w:val="clear" w:color="auto" w:fill="auto"/>
            <w:vAlign w:val="center"/>
            <w:hideMark/>
          </w:tcPr>
          <w:p w14:paraId="24DEBB84"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.88, 1.37</w:t>
            </w:r>
          </w:p>
        </w:tc>
        <w:tc>
          <w:tcPr>
            <w:tcW w:w="229" w:type="pct"/>
            <w:shd w:val="clear" w:color="auto" w:fill="auto"/>
            <w:vAlign w:val="center"/>
            <w:hideMark/>
          </w:tcPr>
          <w:p w14:paraId="0FCC8DA6"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.394</w:t>
            </w:r>
          </w:p>
        </w:tc>
      </w:tr>
      <w:tr w:rsidR="009B374D" w:rsidRPr="00EB30DE" w14:paraId="54569ED3" w14:textId="77777777" w:rsidTr="006729C0">
        <w:trPr>
          <w:trHeight w:val="20"/>
          <w:tblCellSpacing w:w="15" w:type="dxa"/>
        </w:trPr>
        <w:tc>
          <w:tcPr>
            <w:tcW w:w="1915" w:type="pct"/>
            <w:vAlign w:val="center"/>
            <w:hideMark/>
          </w:tcPr>
          <w:p w14:paraId="2B3FBBDB" w14:textId="7AD1E2A9" w:rsidR="009B374D" w:rsidRPr="00EB30DE" w:rsidRDefault="009B374D" w:rsidP="006729C0">
            <w:pPr>
              <w:spacing w:line="240" w:lineRule="auto"/>
              <w:ind w:left="48" w:firstLine="0"/>
              <w:rPr>
                <w:rFonts w:eastAsia="Times New Roman"/>
                <w:sz w:val="16"/>
                <w:szCs w:val="16"/>
              </w:rPr>
            </w:pPr>
            <w:r w:rsidRPr="00EB30DE">
              <w:rPr>
                <w:sz w:val="16"/>
                <w:szCs w:val="16"/>
              </w:rPr>
              <w:t>Effectiveness (Perceived Normative) × Region [</w:t>
            </w:r>
            <w:r w:rsidR="009C69DC">
              <w:rPr>
                <w:sz w:val="16"/>
                <w:szCs w:val="16"/>
              </w:rPr>
              <w:t>MENA</w:t>
            </w:r>
            <w:r w:rsidRPr="00EB30DE">
              <w:rPr>
                <w:sz w:val="16"/>
                <w:szCs w:val="16"/>
              </w:rPr>
              <w:t>]</w:t>
            </w:r>
          </w:p>
        </w:tc>
        <w:tc>
          <w:tcPr>
            <w:tcW w:w="392" w:type="pct"/>
            <w:shd w:val="clear" w:color="auto" w:fill="auto"/>
            <w:vAlign w:val="center"/>
            <w:hideMark/>
          </w:tcPr>
          <w:p w14:paraId="47167F0C"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1.06</w:t>
            </w:r>
          </w:p>
        </w:tc>
        <w:tc>
          <w:tcPr>
            <w:tcW w:w="356" w:type="pct"/>
            <w:shd w:val="clear" w:color="auto" w:fill="auto"/>
            <w:vAlign w:val="center"/>
            <w:hideMark/>
          </w:tcPr>
          <w:p w14:paraId="4514DBEE"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.91, 1.24</w:t>
            </w:r>
          </w:p>
        </w:tc>
        <w:tc>
          <w:tcPr>
            <w:tcW w:w="229" w:type="pct"/>
            <w:shd w:val="clear" w:color="auto" w:fill="auto"/>
            <w:vAlign w:val="center"/>
            <w:hideMark/>
          </w:tcPr>
          <w:p w14:paraId="4C461ADE"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.454</w:t>
            </w:r>
          </w:p>
        </w:tc>
        <w:tc>
          <w:tcPr>
            <w:tcW w:w="392" w:type="pct"/>
            <w:shd w:val="clear" w:color="auto" w:fill="auto"/>
            <w:vAlign w:val="center"/>
            <w:hideMark/>
          </w:tcPr>
          <w:p w14:paraId="38819595"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356" w:type="pct"/>
            <w:shd w:val="clear" w:color="auto" w:fill="auto"/>
            <w:vAlign w:val="center"/>
            <w:hideMark/>
          </w:tcPr>
          <w:p w14:paraId="5E545449"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229" w:type="pct"/>
            <w:shd w:val="clear" w:color="auto" w:fill="auto"/>
            <w:vAlign w:val="center"/>
            <w:hideMark/>
          </w:tcPr>
          <w:p w14:paraId="64326895"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392" w:type="pct"/>
            <w:shd w:val="clear" w:color="auto" w:fill="auto"/>
            <w:vAlign w:val="center"/>
            <w:hideMark/>
          </w:tcPr>
          <w:p w14:paraId="7CE303D4"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1.17</w:t>
            </w:r>
          </w:p>
        </w:tc>
        <w:tc>
          <w:tcPr>
            <w:tcW w:w="356" w:type="pct"/>
            <w:shd w:val="clear" w:color="auto" w:fill="auto"/>
            <w:vAlign w:val="center"/>
            <w:hideMark/>
          </w:tcPr>
          <w:p w14:paraId="2C16C4D8"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.97, 1.40</w:t>
            </w:r>
          </w:p>
        </w:tc>
        <w:tc>
          <w:tcPr>
            <w:tcW w:w="229" w:type="pct"/>
            <w:shd w:val="clear" w:color="auto" w:fill="auto"/>
            <w:vAlign w:val="center"/>
            <w:hideMark/>
          </w:tcPr>
          <w:p w14:paraId="008A4A72"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.096</w:t>
            </w:r>
          </w:p>
        </w:tc>
      </w:tr>
      <w:tr w:rsidR="009B374D" w:rsidRPr="00EB30DE" w14:paraId="658F02F6" w14:textId="77777777" w:rsidTr="006729C0">
        <w:trPr>
          <w:trHeight w:val="20"/>
          <w:tblCellSpacing w:w="15" w:type="dxa"/>
        </w:trPr>
        <w:tc>
          <w:tcPr>
            <w:tcW w:w="1915" w:type="pct"/>
            <w:vAlign w:val="center"/>
            <w:hideMark/>
          </w:tcPr>
          <w:p w14:paraId="1A17F353" w14:textId="17DEDE15" w:rsidR="009B374D" w:rsidRPr="00EB30DE" w:rsidRDefault="009B374D" w:rsidP="006729C0">
            <w:pPr>
              <w:spacing w:line="240" w:lineRule="auto"/>
              <w:ind w:left="48" w:firstLine="0"/>
              <w:rPr>
                <w:rFonts w:eastAsia="Times New Roman"/>
                <w:sz w:val="16"/>
                <w:szCs w:val="16"/>
              </w:rPr>
            </w:pPr>
            <w:r w:rsidRPr="00EB30DE">
              <w:rPr>
                <w:sz w:val="16"/>
                <w:szCs w:val="16"/>
              </w:rPr>
              <w:t>Effectiveness (Perceived Normative) × Region [</w:t>
            </w:r>
            <w:r w:rsidR="009C69DC">
              <w:rPr>
                <w:sz w:val="16"/>
                <w:szCs w:val="16"/>
              </w:rPr>
              <w:t>East Asia</w:t>
            </w:r>
            <w:r w:rsidRPr="00EB30DE">
              <w:rPr>
                <w:sz w:val="16"/>
                <w:szCs w:val="16"/>
              </w:rPr>
              <w:t>]</w:t>
            </w:r>
          </w:p>
        </w:tc>
        <w:tc>
          <w:tcPr>
            <w:tcW w:w="392" w:type="pct"/>
            <w:shd w:val="clear" w:color="auto" w:fill="auto"/>
            <w:vAlign w:val="center"/>
            <w:hideMark/>
          </w:tcPr>
          <w:p w14:paraId="23DE80F5"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.91</w:t>
            </w:r>
          </w:p>
        </w:tc>
        <w:tc>
          <w:tcPr>
            <w:tcW w:w="356" w:type="pct"/>
            <w:shd w:val="clear" w:color="auto" w:fill="auto"/>
            <w:vAlign w:val="center"/>
            <w:hideMark/>
          </w:tcPr>
          <w:p w14:paraId="2A060D9F"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.73, 1.13</w:t>
            </w:r>
          </w:p>
        </w:tc>
        <w:tc>
          <w:tcPr>
            <w:tcW w:w="229" w:type="pct"/>
            <w:shd w:val="clear" w:color="auto" w:fill="auto"/>
            <w:vAlign w:val="center"/>
            <w:hideMark/>
          </w:tcPr>
          <w:p w14:paraId="454565B4"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.394</w:t>
            </w:r>
          </w:p>
        </w:tc>
        <w:tc>
          <w:tcPr>
            <w:tcW w:w="392" w:type="pct"/>
            <w:shd w:val="clear" w:color="auto" w:fill="auto"/>
            <w:vAlign w:val="center"/>
            <w:hideMark/>
          </w:tcPr>
          <w:p w14:paraId="125B752C"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.86</w:t>
            </w:r>
          </w:p>
        </w:tc>
        <w:tc>
          <w:tcPr>
            <w:tcW w:w="356" w:type="pct"/>
            <w:shd w:val="clear" w:color="auto" w:fill="auto"/>
            <w:vAlign w:val="center"/>
            <w:hideMark/>
          </w:tcPr>
          <w:p w14:paraId="59AAD719"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.71, 1.03</w:t>
            </w:r>
          </w:p>
        </w:tc>
        <w:tc>
          <w:tcPr>
            <w:tcW w:w="229" w:type="pct"/>
            <w:shd w:val="clear" w:color="auto" w:fill="auto"/>
            <w:vAlign w:val="center"/>
            <w:hideMark/>
          </w:tcPr>
          <w:p w14:paraId="0A0ACA2E"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.096</w:t>
            </w:r>
          </w:p>
        </w:tc>
        <w:tc>
          <w:tcPr>
            <w:tcW w:w="392" w:type="pct"/>
            <w:shd w:val="clear" w:color="auto" w:fill="auto"/>
            <w:vAlign w:val="center"/>
            <w:hideMark/>
          </w:tcPr>
          <w:p w14:paraId="5AFAEFFF"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356" w:type="pct"/>
            <w:shd w:val="clear" w:color="auto" w:fill="auto"/>
            <w:vAlign w:val="center"/>
            <w:hideMark/>
          </w:tcPr>
          <w:p w14:paraId="67D5E6B2"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229" w:type="pct"/>
            <w:shd w:val="clear" w:color="auto" w:fill="auto"/>
            <w:vAlign w:val="center"/>
            <w:hideMark/>
          </w:tcPr>
          <w:p w14:paraId="14002B6F" w14:textId="77777777" w:rsidR="009B374D" w:rsidRPr="00EB30DE" w:rsidRDefault="009B374D" w:rsidP="006729C0">
            <w:pPr>
              <w:spacing w:line="240" w:lineRule="auto"/>
              <w:ind w:firstLine="0"/>
              <w:jc w:val="center"/>
              <w:rPr>
                <w:sz w:val="16"/>
                <w:szCs w:val="16"/>
              </w:rPr>
            </w:pPr>
            <w:r w:rsidRPr="00EB30DE">
              <w:rPr>
                <w:sz w:val="16"/>
                <w:szCs w:val="16"/>
              </w:rPr>
              <w:t>-</w:t>
            </w:r>
          </w:p>
        </w:tc>
      </w:tr>
      <w:tr w:rsidR="009B374D" w:rsidRPr="00EB30DE" w14:paraId="2DBD482B" w14:textId="77777777" w:rsidTr="006729C0">
        <w:trPr>
          <w:trHeight w:val="20"/>
          <w:tblCellSpacing w:w="15" w:type="dxa"/>
        </w:trPr>
        <w:tc>
          <w:tcPr>
            <w:tcW w:w="4972" w:type="pct"/>
            <w:gridSpan w:val="10"/>
            <w:vAlign w:val="center"/>
            <w:hideMark/>
          </w:tcPr>
          <w:p w14:paraId="3A7175B4" w14:textId="77777777" w:rsidR="009B374D" w:rsidRPr="00EB30DE" w:rsidRDefault="009B374D" w:rsidP="006729C0">
            <w:pPr>
              <w:spacing w:before="240" w:line="240" w:lineRule="auto"/>
              <w:ind w:firstLine="0"/>
              <w:rPr>
                <w:rFonts w:eastAsia="Times New Roman"/>
                <w:b/>
                <w:bCs/>
                <w:sz w:val="16"/>
                <w:szCs w:val="16"/>
              </w:rPr>
            </w:pPr>
            <w:r w:rsidRPr="00EB30DE">
              <w:rPr>
                <w:rFonts w:eastAsia="Times New Roman"/>
                <w:b/>
                <w:bCs/>
                <w:sz w:val="16"/>
                <w:szCs w:val="16"/>
              </w:rPr>
              <w:t>Random Effects</w:t>
            </w:r>
          </w:p>
        </w:tc>
      </w:tr>
      <w:tr w:rsidR="009B374D" w:rsidRPr="00EB30DE" w14:paraId="72482FB0" w14:textId="77777777" w:rsidTr="006729C0">
        <w:trPr>
          <w:trHeight w:val="20"/>
          <w:tblCellSpacing w:w="15" w:type="dxa"/>
        </w:trPr>
        <w:tc>
          <w:tcPr>
            <w:tcW w:w="1915" w:type="pct"/>
            <w:vAlign w:val="center"/>
            <w:hideMark/>
          </w:tcPr>
          <w:p w14:paraId="518661ED" w14:textId="77777777" w:rsidR="009B374D" w:rsidRPr="00EB30DE" w:rsidRDefault="009B374D" w:rsidP="006729C0">
            <w:pPr>
              <w:spacing w:line="240" w:lineRule="auto"/>
              <w:ind w:left="48" w:firstLine="0"/>
              <w:rPr>
                <w:rFonts w:eastAsia="Times New Roman"/>
                <w:sz w:val="16"/>
                <w:szCs w:val="16"/>
              </w:rPr>
            </w:pPr>
            <w:r w:rsidRPr="00EB30DE">
              <w:rPr>
                <w:rFonts w:eastAsia="Times New Roman"/>
                <w:sz w:val="16"/>
                <w:szCs w:val="16"/>
              </w:rPr>
              <w:t>σ</w:t>
            </w:r>
            <w:r w:rsidRPr="00EB30DE">
              <w:rPr>
                <w:rFonts w:eastAsia="Times New Roman"/>
                <w:sz w:val="16"/>
                <w:szCs w:val="16"/>
                <w:vertAlign w:val="superscript"/>
              </w:rPr>
              <w:t>2</w:t>
            </w:r>
          </w:p>
        </w:tc>
        <w:tc>
          <w:tcPr>
            <w:tcW w:w="1005" w:type="pct"/>
            <w:gridSpan w:val="3"/>
            <w:vAlign w:val="center"/>
            <w:hideMark/>
          </w:tcPr>
          <w:p w14:paraId="2B67A5CE"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3.29</w:t>
            </w:r>
          </w:p>
        </w:tc>
        <w:tc>
          <w:tcPr>
            <w:tcW w:w="1005" w:type="pct"/>
            <w:gridSpan w:val="3"/>
            <w:vAlign w:val="center"/>
            <w:hideMark/>
          </w:tcPr>
          <w:p w14:paraId="4250881B"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3.29</w:t>
            </w:r>
          </w:p>
        </w:tc>
        <w:tc>
          <w:tcPr>
            <w:tcW w:w="1005" w:type="pct"/>
            <w:gridSpan w:val="3"/>
            <w:vAlign w:val="center"/>
            <w:hideMark/>
          </w:tcPr>
          <w:p w14:paraId="26825D76"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3.29</w:t>
            </w:r>
          </w:p>
        </w:tc>
      </w:tr>
      <w:tr w:rsidR="009B374D" w:rsidRPr="00EB30DE" w14:paraId="5EFBDE0C" w14:textId="77777777" w:rsidTr="006729C0">
        <w:trPr>
          <w:trHeight w:val="20"/>
          <w:tblCellSpacing w:w="15" w:type="dxa"/>
        </w:trPr>
        <w:tc>
          <w:tcPr>
            <w:tcW w:w="1915" w:type="pct"/>
            <w:vAlign w:val="center"/>
            <w:hideMark/>
          </w:tcPr>
          <w:p w14:paraId="565A5923" w14:textId="77777777" w:rsidR="009B374D" w:rsidRPr="00EB30DE" w:rsidRDefault="009B374D" w:rsidP="006729C0">
            <w:pPr>
              <w:spacing w:line="240" w:lineRule="auto"/>
              <w:ind w:left="48" w:firstLine="0"/>
              <w:rPr>
                <w:rFonts w:eastAsia="Times New Roman"/>
                <w:sz w:val="16"/>
                <w:szCs w:val="16"/>
              </w:rPr>
            </w:pPr>
            <w:r w:rsidRPr="00EB30DE">
              <w:rPr>
                <w:rFonts w:eastAsia="Times New Roman"/>
                <w:sz w:val="16"/>
                <w:szCs w:val="16"/>
              </w:rPr>
              <w:t>τ</w:t>
            </w:r>
            <w:r w:rsidRPr="00EB30DE">
              <w:rPr>
                <w:rFonts w:eastAsia="Times New Roman"/>
                <w:sz w:val="16"/>
                <w:szCs w:val="16"/>
                <w:vertAlign w:val="subscript"/>
              </w:rPr>
              <w:t>00</w:t>
            </w:r>
          </w:p>
        </w:tc>
        <w:tc>
          <w:tcPr>
            <w:tcW w:w="1005" w:type="pct"/>
            <w:gridSpan w:val="3"/>
            <w:vAlign w:val="center"/>
            <w:hideMark/>
          </w:tcPr>
          <w:p w14:paraId="631A8AA0"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 xml:space="preserve">.04 </w:t>
            </w:r>
            <w:proofErr w:type="spellStart"/>
            <w:r w:rsidRPr="00EB30DE">
              <w:rPr>
                <w:rFonts w:eastAsia="Times New Roman"/>
                <w:sz w:val="16"/>
                <w:szCs w:val="16"/>
                <w:vertAlign w:val="subscript"/>
              </w:rPr>
              <w:t>Country_Gender</w:t>
            </w:r>
            <w:proofErr w:type="spellEnd"/>
          </w:p>
        </w:tc>
        <w:tc>
          <w:tcPr>
            <w:tcW w:w="1005" w:type="pct"/>
            <w:gridSpan w:val="3"/>
            <w:vAlign w:val="center"/>
            <w:hideMark/>
          </w:tcPr>
          <w:p w14:paraId="0C450015"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 xml:space="preserve">.04 </w:t>
            </w:r>
            <w:proofErr w:type="spellStart"/>
            <w:r w:rsidRPr="00EB30DE">
              <w:rPr>
                <w:rFonts w:eastAsia="Times New Roman"/>
                <w:sz w:val="16"/>
                <w:szCs w:val="16"/>
                <w:vertAlign w:val="subscript"/>
              </w:rPr>
              <w:t>Country_Gender</w:t>
            </w:r>
            <w:proofErr w:type="spellEnd"/>
          </w:p>
        </w:tc>
        <w:tc>
          <w:tcPr>
            <w:tcW w:w="1005" w:type="pct"/>
            <w:gridSpan w:val="3"/>
            <w:vAlign w:val="center"/>
            <w:hideMark/>
          </w:tcPr>
          <w:p w14:paraId="4E20E4F1"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 xml:space="preserve">.04 </w:t>
            </w:r>
            <w:proofErr w:type="spellStart"/>
            <w:r w:rsidRPr="00EB30DE">
              <w:rPr>
                <w:rFonts w:eastAsia="Times New Roman"/>
                <w:sz w:val="16"/>
                <w:szCs w:val="16"/>
                <w:vertAlign w:val="subscript"/>
              </w:rPr>
              <w:t>Country_Gender</w:t>
            </w:r>
            <w:proofErr w:type="spellEnd"/>
          </w:p>
        </w:tc>
      </w:tr>
      <w:tr w:rsidR="009B374D" w:rsidRPr="00EB30DE" w14:paraId="1FD09838" w14:textId="77777777" w:rsidTr="006729C0">
        <w:trPr>
          <w:trHeight w:val="20"/>
          <w:tblCellSpacing w:w="15" w:type="dxa"/>
        </w:trPr>
        <w:tc>
          <w:tcPr>
            <w:tcW w:w="1915" w:type="pct"/>
            <w:vAlign w:val="center"/>
            <w:hideMark/>
          </w:tcPr>
          <w:p w14:paraId="7F824CCB" w14:textId="77777777" w:rsidR="009B374D" w:rsidRPr="00EB30DE" w:rsidRDefault="009B374D" w:rsidP="006729C0">
            <w:pPr>
              <w:spacing w:line="240" w:lineRule="auto"/>
              <w:ind w:left="48" w:firstLine="0"/>
              <w:rPr>
                <w:rFonts w:eastAsia="Times New Roman"/>
                <w:sz w:val="16"/>
                <w:szCs w:val="16"/>
              </w:rPr>
            </w:pPr>
            <w:r w:rsidRPr="00EB30DE">
              <w:rPr>
                <w:rFonts w:eastAsia="Times New Roman"/>
                <w:sz w:val="16"/>
                <w:szCs w:val="16"/>
              </w:rPr>
              <w:t>ICC</w:t>
            </w:r>
          </w:p>
        </w:tc>
        <w:tc>
          <w:tcPr>
            <w:tcW w:w="1005" w:type="pct"/>
            <w:gridSpan w:val="3"/>
            <w:vAlign w:val="center"/>
            <w:hideMark/>
          </w:tcPr>
          <w:p w14:paraId="44C9112A"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.01</w:t>
            </w:r>
          </w:p>
        </w:tc>
        <w:tc>
          <w:tcPr>
            <w:tcW w:w="1005" w:type="pct"/>
            <w:gridSpan w:val="3"/>
            <w:vAlign w:val="center"/>
            <w:hideMark/>
          </w:tcPr>
          <w:p w14:paraId="70A45730"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.01</w:t>
            </w:r>
          </w:p>
        </w:tc>
        <w:tc>
          <w:tcPr>
            <w:tcW w:w="1005" w:type="pct"/>
            <w:gridSpan w:val="3"/>
            <w:vAlign w:val="center"/>
            <w:hideMark/>
          </w:tcPr>
          <w:p w14:paraId="6BB1D1F5"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.01</w:t>
            </w:r>
          </w:p>
        </w:tc>
      </w:tr>
      <w:tr w:rsidR="009B374D" w:rsidRPr="00EB30DE" w14:paraId="61DACC47" w14:textId="77777777" w:rsidTr="006729C0">
        <w:trPr>
          <w:trHeight w:val="20"/>
          <w:tblCellSpacing w:w="15" w:type="dxa"/>
        </w:trPr>
        <w:tc>
          <w:tcPr>
            <w:tcW w:w="1915" w:type="pct"/>
            <w:vAlign w:val="center"/>
            <w:hideMark/>
          </w:tcPr>
          <w:p w14:paraId="206C6BB2" w14:textId="77777777" w:rsidR="009B374D" w:rsidRPr="00EB30DE" w:rsidRDefault="009B374D" w:rsidP="006729C0">
            <w:pPr>
              <w:spacing w:line="240" w:lineRule="auto"/>
              <w:ind w:left="48" w:firstLine="0"/>
              <w:rPr>
                <w:rFonts w:eastAsia="Times New Roman"/>
                <w:sz w:val="16"/>
                <w:szCs w:val="16"/>
              </w:rPr>
            </w:pPr>
            <w:r w:rsidRPr="00EB30DE">
              <w:rPr>
                <w:rFonts w:eastAsia="Times New Roman"/>
                <w:sz w:val="16"/>
                <w:szCs w:val="16"/>
              </w:rPr>
              <w:t>N</w:t>
            </w:r>
          </w:p>
        </w:tc>
        <w:tc>
          <w:tcPr>
            <w:tcW w:w="1005" w:type="pct"/>
            <w:gridSpan w:val="3"/>
            <w:vAlign w:val="center"/>
            <w:hideMark/>
          </w:tcPr>
          <w:p w14:paraId="7A6C4CD9"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 xml:space="preserve">20 </w:t>
            </w:r>
            <w:proofErr w:type="spellStart"/>
            <w:r w:rsidRPr="00EB30DE">
              <w:rPr>
                <w:rFonts w:eastAsia="Times New Roman"/>
                <w:sz w:val="16"/>
                <w:szCs w:val="16"/>
                <w:vertAlign w:val="subscript"/>
              </w:rPr>
              <w:t>Country_Gender</w:t>
            </w:r>
            <w:proofErr w:type="spellEnd"/>
          </w:p>
        </w:tc>
        <w:tc>
          <w:tcPr>
            <w:tcW w:w="1005" w:type="pct"/>
            <w:gridSpan w:val="3"/>
            <w:vAlign w:val="center"/>
            <w:hideMark/>
          </w:tcPr>
          <w:p w14:paraId="27CD2216"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 xml:space="preserve">20 </w:t>
            </w:r>
            <w:proofErr w:type="spellStart"/>
            <w:r w:rsidRPr="00EB30DE">
              <w:rPr>
                <w:rFonts w:eastAsia="Times New Roman"/>
                <w:sz w:val="16"/>
                <w:szCs w:val="16"/>
                <w:vertAlign w:val="subscript"/>
              </w:rPr>
              <w:t>Country_Gender</w:t>
            </w:r>
            <w:proofErr w:type="spellEnd"/>
          </w:p>
        </w:tc>
        <w:tc>
          <w:tcPr>
            <w:tcW w:w="1005" w:type="pct"/>
            <w:gridSpan w:val="3"/>
            <w:vAlign w:val="center"/>
            <w:hideMark/>
          </w:tcPr>
          <w:p w14:paraId="03A16636"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 xml:space="preserve">20 </w:t>
            </w:r>
            <w:proofErr w:type="spellStart"/>
            <w:r w:rsidRPr="00EB30DE">
              <w:rPr>
                <w:rFonts w:eastAsia="Times New Roman"/>
                <w:sz w:val="16"/>
                <w:szCs w:val="16"/>
                <w:vertAlign w:val="subscript"/>
              </w:rPr>
              <w:t>Country_Gender</w:t>
            </w:r>
            <w:proofErr w:type="spellEnd"/>
          </w:p>
        </w:tc>
      </w:tr>
      <w:tr w:rsidR="009B374D" w:rsidRPr="00EB30DE" w14:paraId="7665DF38" w14:textId="77777777" w:rsidTr="006729C0">
        <w:trPr>
          <w:trHeight w:val="20"/>
          <w:tblCellSpacing w:w="15" w:type="dxa"/>
        </w:trPr>
        <w:tc>
          <w:tcPr>
            <w:tcW w:w="1915" w:type="pct"/>
            <w:vAlign w:val="center"/>
            <w:hideMark/>
          </w:tcPr>
          <w:p w14:paraId="21DBB582" w14:textId="77777777" w:rsidR="009B374D" w:rsidRPr="00EB30DE" w:rsidRDefault="009B374D" w:rsidP="006729C0">
            <w:pPr>
              <w:spacing w:line="240" w:lineRule="auto"/>
              <w:ind w:left="48" w:firstLine="0"/>
              <w:rPr>
                <w:rFonts w:eastAsia="Times New Roman"/>
                <w:sz w:val="16"/>
                <w:szCs w:val="16"/>
              </w:rPr>
            </w:pPr>
            <w:r w:rsidRPr="00EB30DE">
              <w:rPr>
                <w:rFonts w:eastAsia="Times New Roman"/>
                <w:sz w:val="16"/>
                <w:szCs w:val="16"/>
              </w:rPr>
              <w:t>Observations</w:t>
            </w:r>
          </w:p>
        </w:tc>
        <w:tc>
          <w:tcPr>
            <w:tcW w:w="1005" w:type="pct"/>
            <w:gridSpan w:val="3"/>
            <w:vAlign w:val="center"/>
            <w:hideMark/>
          </w:tcPr>
          <w:p w14:paraId="04CEFD6B"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3497</w:t>
            </w:r>
          </w:p>
        </w:tc>
        <w:tc>
          <w:tcPr>
            <w:tcW w:w="1005" w:type="pct"/>
            <w:gridSpan w:val="3"/>
            <w:vAlign w:val="center"/>
            <w:hideMark/>
          </w:tcPr>
          <w:p w14:paraId="13DCA666"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3497</w:t>
            </w:r>
          </w:p>
        </w:tc>
        <w:tc>
          <w:tcPr>
            <w:tcW w:w="1005" w:type="pct"/>
            <w:gridSpan w:val="3"/>
            <w:vAlign w:val="center"/>
            <w:hideMark/>
          </w:tcPr>
          <w:p w14:paraId="12E85732"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3497</w:t>
            </w:r>
          </w:p>
        </w:tc>
      </w:tr>
      <w:tr w:rsidR="009B374D" w:rsidRPr="00EB30DE" w14:paraId="21044A0A" w14:textId="77777777" w:rsidTr="006729C0">
        <w:trPr>
          <w:trHeight w:val="20"/>
          <w:tblCellSpacing w:w="15" w:type="dxa"/>
        </w:trPr>
        <w:tc>
          <w:tcPr>
            <w:tcW w:w="1915" w:type="pct"/>
            <w:tcBorders>
              <w:bottom w:val="single" w:sz="4" w:space="0" w:color="auto"/>
            </w:tcBorders>
            <w:vAlign w:val="center"/>
            <w:hideMark/>
          </w:tcPr>
          <w:p w14:paraId="3D31612D" w14:textId="77777777" w:rsidR="009B374D" w:rsidRPr="00EB30DE" w:rsidRDefault="009B374D" w:rsidP="006729C0">
            <w:pPr>
              <w:spacing w:line="240" w:lineRule="auto"/>
              <w:ind w:left="48" w:firstLine="0"/>
              <w:rPr>
                <w:rFonts w:eastAsia="Times New Roman"/>
                <w:sz w:val="16"/>
                <w:szCs w:val="16"/>
              </w:rPr>
            </w:pPr>
            <w:r w:rsidRPr="00EB30DE">
              <w:rPr>
                <w:rFonts w:eastAsia="Times New Roman"/>
                <w:sz w:val="16"/>
                <w:szCs w:val="16"/>
              </w:rPr>
              <w:t>Marginal R</w:t>
            </w:r>
            <w:r w:rsidRPr="00EB30DE">
              <w:rPr>
                <w:rFonts w:eastAsia="Times New Roman"/>
                <w:sz w:val="16"/>
                <w:szCs w:val="16"/>
                <w:vertAlign w:val="superscript"/>
              </w:rPr>
              <w:t>2</w:t>
            </w:r>
            <w:r w:rsidRPr="00EB30DE">
              <w:rPr>
                <w:rFonts w:eastAsia="Times New Roman"/>
                <w:sz w:val="16"/>
                <w:szCs w:val="16"/>
              </w:rPr>
              <w:t xml:space="preserve"> / Conditional R</w:t>
            </w:r>
            <w:r w:rsidRPr="00EB30DE">
              <w:rPr>
                <w:rFonts w:eastAsia="Times New Roman"/>
                <w:sz w:val="16"/>
                <w:szCs w:val="16"/>
                <w:vertAlign w:val="superscript"/>
              </w:rPr>
              <w:t>2</w:t>
            </w:r>
          </w:p>
        </w:tc>
        <w:tc>
          <w:tcPr>
            <w:tcW w:w="1005" w:type="pct"/>
            <w:gridSpan w:val="3"/>
            <w:tcBorders>
              <w:bottom w:val="single" w:sz="4" w:space="0" w:color="auto"/>
            </w:tcBorders>
            <w:vAlign w:val="center"/>
            <w:hideMark/>
          </w:tcPr>
          <w:p w14:paraId="2A69E2AD"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.084 / .095</w:t>
            </w:r>
          </w:p>
        </w:tc>
        <w:tc>
          <w:tcPr>
            <w:tcW w:w="1005" w:type="pct"/>
            <w:gridSpan w:val="3"/>
            <w:tcBorders>
              <w:bottom w:val="single" w:sz="4" w:space="0" w:color="auto"/>
            </w:tcBorders>
            <w:vAlign w:val="center"/>
            <w:hideMark/>
          </w:tcPr>
          <w:p w14:paraId="3B29CCD5"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.084 / .095</w:t>
            </w:r>
          </w:p>
        </w:tc>
        <w:tc>
          <w:tcPr>
            <w:tcW w:w="1005" w:type="pct"/>
            <w:gridSpan w:val="3"/>
            <w:tcBorders>
              <w:bottom w:val="single" w:sz="4" w:space="0" w:color="auto"/>
            </w:tcBorders>
            <w:vAlign w:val="center"/>
            <w:hideMark/>
          </w:tcPr>
          <w:p w14:paraId="4DA3D3E1" w14:textId="77777777" w:rsidR="009B374D" w:rsidRPr="00EB30DE" w:rsidRDefault="009B374D" w:rsidP="006729C0">
            <w:pPr>
              <w:spacing w:line="240" w:lineRule="auto"/>
              <w:ind w:firstLine="0"/>
              <w:jc w:val="center"/>
              <w:rPr>
                <w:rFonts w:eastAsia="Times New Roman"/>
                <w:sz w:val="16"/>
                <w:szCs w:val="16"/>
              </w:rPr>
            </w:pPr>
            <w:r w:rsidRPr="00EB30DE">
              <w:rPr>
                <w:rFonts w:eastAsia="Times New Roman"/>
                <w:sz w:val="16"/>
                <w:szCs w:val="16"/>
              </w:rPr>
              <w:t>.084 / .095</w:t>
            </w:r>
          </w:p>
        </w:tc>
      </w:tr>
    </w:tbl>
    <w:p w14:paraId="7CA75707" w14:textId="77777777" w:rsidR="00EB30DE" w:rsidRDefault="00EB30DE" w:rsidP="009B374D">
      <w:pPr>
        <w:spacing w:line="360" w:lineRule="auto"/>
        <w:ind w:firstLine="0"/>
        <w:rPr>
          <w:b/>
          <w:bCs/>
        </w:rPr>
        <w:sectPr w:rsidR="00EB30DE" w:rsidSect="009B374D">
          <w:endnotePr>
            <w:numFmt w:val="decimal"/>
          </w:endnotePr>
          <w:pgSz w:w="15840" w:h="12240" w:orient="landscape"/>
          <w:pgMar w:top="1440" w:right="1440" w:bottom="1440" w:left="1440" w:header="0" w:footer="0" w:gutter="0"/>
          <w:cols w:space="720"/>
          <w:docGrid w:linePitch="326"/>
        </w:sectPr>
      </w:pPr>
    </w:p>
    <w:p w14:paraId="3C99194E" w14:textId="0C9BB251" w:rsidR="009B374D" w:rsidRPr="005026EA" w:rsidRDefault="009B374D" w:rsidP="009B374D">
      <w:pPr>
        <w:spacing w:line="360" w:lineRule="auto"/>
        <w:ind w:firstLine="0"/>
        <w:rPr>
          <w:b/>
          <w:bCs/>
        </w:rPr>
      </w:pPr>
      <w:r w:rsidRPr="005026EA">
        <w:rPr>
          <w:b/>
          <w:bCs/>
        </w:rPr>
        <w:lastRenderedPageBreak/>
        <w:t>Table</w:t>
      </w:r>
      <w:r w:rsidR="00B34073">
        <w:rPr>
          <w:rFonts w:hint="eastAsia"/>
          <w:b/>
          <w:bCs/>
        </w:rPr>
        <w:t xml:space="preserve"> S</w:t>
      </w:r>
      <w:r w:rsidR="007111F3">
        <w:rPr>
          <w:rFonts w:hint="eastAsia"/>
          <w:b/>
          <w:bCs/>
        </w:rPr>
        <w:t>10</w:t>
      </w:r>
    </w:p>
    <w:p w14:paraId="586C9D9A" w14:textId="77777777" w:rsidR="009B374D" w:rsidRPr="005026EA" w:rsidRDefault="009B374D" w:rsidP="009B374D">
      <w:pPr>
        <w:spacing w:line="360" w:lineRule="auto"/>
        <w:ind w:firstLine="0"/>
      </w:pPr>
      <w:r w:rsidRPr="005026EA">
        <w:t>Model Coefficient Overview for Regional Comparisons of Willingness to Apologize Predicted by Admission of Responsibility</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84"/>
        <w:gridCol w:w="834"/>
        <w:gridCol w:w="1062"/>
        <w:gridCol w:w="725"/>
        <w:gridCol w:w="833"/>
        <w:gridCol w:w="995"/>
        <w:gridCol w:w="725"/>
        <w:gridCol w:w="833"/>
        <w:gridCol w:w="1058"/>
        <w:gridCol w:w="911"/>
      </w:tblGrid>
      <w:tr w:rsidR="009B374D" w:rsidRPr="00EB30DE" w14:paraId="2C02E0C8" w14:textId="77777777" w:rsidTr="006729C0">
        <w:trPr>
          <w:trHeight w:val="144"/>
          <w:tblCellSpacing w:w="15" w:type="dxa"/>
        </w:trPr>
        <w:tc>
          <w:tcPr>
            <w:tcW w:w="1946" w:type="pct"/>
            <w:tcBorders>
              <w:top w:val="single" w:sz="4" w:space="0" w:color="auto"/>
              <w:bottom w:val="single" w:sz="4" w:space="0" w:color="auto"/>
            </w:tcBorders>
            <w:vAlign w:val="center"/>
            <w:hideMark/>
          </w:tcPr>
          <w:p w14:paraId="59E6F5BC" w14:textId="77777777" w:rsidR="009B374D" w:rsidRPr="00EB30DE" w:rsidRDefault="009B374D" w:rsidP="006729C0">
            <w:pPr>
              <w:spacing w:line="276" w:lineRule="auto"/>
              <w:ind w:firstLine="0"/>
              <w:rPr>
                <w:b/>
                <w:bCs/>
                <w:sz w:val="16"/>
                <w:szCs w:val="16"/>
              </w:rPr>
            </w:pPr>
            <w:r w:rsidRPr="00EB30DE">
              <w:rPr>
                <w:b/>
                <w:bCs/>
                <w:sz w:val="16"/>
                <w:szCs w:val="16"/>
              </w:rPr>
              <w:t> </w:t>
            </w:r>
          </w:p>
        </w:tc>
        <w:tc>
          <w:tcPr>
            <w:tcW w:w="997" w:type="pct"/>
            <w:gridSpan w:val="3"/>
            <w:tcBorders>
              <w:top w:val="single" w:sz="4" w:space="0" w:color="auto"/>
              <w:bottom w:val="single" w:sz="4" w:space="0" w:color="auto"/>
            </w:tcBorders>
            <w:vAlign w:val="center"/>
            <w:hideMark/>
          </w:tcPr>
          <w:p w14:paraId="0C6E1081" w14:textId="77777777" w:rsidR="009B374D" w:rsidRPr="00EB30DE" w:rsidRDefault="009B374D" w:rsidP="006729C0">
            <w:pPr>
              <w:spacing w:line="276" w:lineRule="auto"/>
              <w:ind w:firstLine="0"/>
              <w:jc w:val="center"/>
              <w:rPr>
                <w:b/>
                <w:bCs/>
                <w:sz w:val="16"/>
                <w:szCs w:val="16"/>
              </w:rPr>
            </w:pPr>
            <w:r w:rsidRPr="00EB30DE">
              <w:rPr>
                <w:b/>
                <w:bCs/>
                <w:sz w:val="16"/>
                <w:szCs w:val="16"/>
              </w:rPr>
              <w:t>Anglo-West</w:t>
            </w:r>
          </w:p>
        </w:tc>
        <w:tc>
          <w:tcPr>
            <w:tcW w:w="971" w:type="pct"/>
            <w:gridSpan w:val="3"/>
            <w:tcBorders>
              <w:top w:val="single" w:sz="4" w:space="0" w:color="auto"/>
              <w:bottom w:val="single" w:sz="4" w:space="0" w:color="auto"/>
            </w:tcBorders>
            <w:vAlign w:val="center"/>
            <w:hideMark/>
          </w:tcPr>
          <w:p w14:paraId="757BEB38" w14:textId="2785144F" w:rsidR="009B374D" w:rsidRPr="00EB30DE" w:rsidRDefault="009C69DC" w:rsidP="006729C0">
            <w:pPr>
              <w:spacing w:line="276" w:lineRule="auto"/>
              <w:ind w:firstLine="0"/>
              <w:jc w:val="center"/>
              <w:rPr>
                <w:b/>
                <w:bCs/>
                <w:sz w:val="16"/>
                <w:szCs w:val="16"/>
              </w:rPr>
            </w:pPr>
            <w:r>
              <w:rPr>
                <w:rFonts w:hint="eastAsia"/>
                <w:b/>
                <w:bCs/>
                <w:sz w:val="16"/>
                <w:szCs w:val="16"/>
              </w:rPr>
              <w:t>MENA</w:t>
            </w:r>
          </w:p>
        </w:tc>
        <w:tc>
          <w:tcPr>
            <w:tcW w:w="1029" w:type="pct"/>
            <w:gridSpan w:val="3"/>
            <w:tcBorders>
              <w:top w:val="single" w:sz="4" w:space="0" w:color="auto"/>
              <w:bottom w:val="single" w:sz="4" w:space="0" w:color="auto"/>
            </w:tcBorders>
            <w:vAlign w:val="center"/>
            <w:hideMark/>
          </w:tcPr>
          <w:p w14:paraId="2DFBB2B0" w14:textId="77777777" w:rsidR="009B374D" w:rsidRPr="00EB30DE" w:rsidRDefault="009B374D" w:rsidP="006729C0">
            <w:pPr>
              <w:spacing w:line="276" w:lineRule="auto"/>
              <w:ind w:firstLine="0"/>
              <w:jc w:val="center"/>
              <w:rPr>
                <w:b/>
                <w:bCs/>
                <w:sz w:val="16"/>
                <w:szCs w:val="16"/>
              </w:rPr>
            </w:pPr>
            <w:r w:rsidRPr="00EB30DE">
              <w:rPr>
                <w:b/>
                <w:bCs/>
                <w:sz w:val="16"/>
                <w:szCs w:val="16"/>
              </w:rPr>
              <w:t>East Asia</w:t>
            </w:r>
          </w:p>
        </w:tc>
      </w:tr>
      <w:tr w:rsidR="009B374D" w:rsidRPr="00EB30DE" w14:paraId="2DC15441" w14:textId="77777777" w:rsidTr="006729C0">
        <w:trPr>
          <w:trHeight w:val="144"/>
          <w:tblCellSpacing w:w="15" w:type="dxa"/>
        </w:trPr>
        <w:tc>
          <w:tcPr>
            <w:tcW w:w="1946" w:type="pct"/>
            <w:tcBorders>
              <w:bottom w:val="single" w:sz="4" w:space="0" w:color="auto"/>
            </w:tcBorders>
            <w:vAlign w:val="center"/>
            <w:hideMark/>
          </w:tcPr>
          <w:p w14:paraId="05762024" w14:textId="77777777" w:rsidR="009B374D" w:rsidRPr="00EB30DE" w:rsidRDefault="009B374D" w:rsidP="006729C0">
            <w:pPr>
              <w:spacing w:line="276" w:lineRule="auto"/>
              <w:ind w:firstLine="0"/>
              <w:rPr>
                <w:b/>
                <w:bCs/>
                <w:i/>
                <w:iCs/>
                <w:sz w:val="16"/>
                <w:szCs w:val="16"/>
              </w:rPr>
            </w:pPr>
            <w:r w:rsidRPr="00EB30DE">
              <w:rPr>
                <w:b/>
                <w:bCs/>
                <w:i/>
                <w:iCs/>
                <w:sz w:val="16"/>
                <w:szCs w:val="16"/>
              </w:rPr>
              <w:t>Predictors</w:t>
            </w:r>
          </w:p>
        </w:tc>
        <w:tc>
          <w:tcPr>
            <w:tcW w:w="317" w:type="pct"/>
            <w:tcBorders>
              <w:bottom w:val="single" w:sz="4" w:space="0" w:color="auto"/>
            </w:tcBorders>
            <w:vAlign w:val="center"/>
            <w:hideMark/>
          </w:tcPr>
          <w:p w14:paraId="1FBBC37F" w14:textId="77777777" w:rsidR="009B374D" w:rsidRPr="00EB30DE" w:rsidRDefault="009B374D" w:rsidP="006729C0">
            <w:pPr>
              <w:spacing w:line="276" w:lineRule="auto"/>
              <w:ind w:firstLine="0"/>
              <w:jc w:val="center"/>
              <w:rPr>
                <w:b/>
                <w:bCs/>
                <w:i/>
                <w:iCs/>
                <w:sz w:val="16"/>
                <w:szCs w:val="16"/>
              </w:rPr>
            </w:pPr>
            <w:r w:rsidRPr="00EB30DE">
              <w:rPr>
                <w:b/>
                <w:bCs/>
                <w:i/>
                <w:iCs/>
                <w:sz w:val="16"/>
                <w:szCs w:val="16"/>
              </w:rPr>
              <w:t>Estimates</w:t>
            </w:r>
          </w:p>
        </w:tc>
        <w:tc>
          <w:tcPr>
            <w:tcW w:w="406" w:type="pct"/>
            <w:tcBorders>
              <w:bottom w:val="single" w:sz="4" w:space="0" w:color="auto"/>
            </w:tcBorders>
            <w:vAlign w:val="center"/>
            <w:hideMark/>
          </w:tcPr>
          <w:p w14:paraId="01479E61" w14:textId="77777777" w:rsidR="009B374D" w:rsidRPr="00EB30DE" w:rsidRDefault="009B374D" w:rsidP="006729C0">
            <w:pPr>
              <w:spacing w:line="276" w:lineRule="auto"/>
              <w:ind w:firstLine="0"/>
              <w:jc w:val="center"/>
              <w:rPr>
                <w:b/>
                <w:bCs/>
                <w:i/>
                <w:iCs/>
                <w:sz w:val="16"/>
                <w:szCs w:val="16"/>
              </w:rPr>
            </w:pPr>
            <w:r w:rsidRPr="00EB30DE">
              <w:rPr>
                <w:b/>
                <w:bCs/>
                <w:i/>
                <w:iCs/>
                <w:sz w:val="16"/>
                <w:szCs w:val="16"/>
              </w:rPr>
              <w:t>CI</w:t>
            </w:r>
          </w:p>
        </w:tc>
        <w:tc>
          <w:tcPr>
            <w:tcW w:w="251" w:type="pct"/>
            <w:tcBorders>
              <w:bottom w:val="single" w:sz="4" w:space="0" w:color="auto"/>
            </w:tcBorders>
            <w:vAlign w:val="center"/>
            <w:hideMark/>
          </w:tcPr>
          <w:p w14:paraId="3393AE67" w14:textId="77777777" w:rsidR="009B374D" w:rsidRPr="00EB30DE" w:rsidRDefault="009B374D" w:rsidP="006729C0">
            <w:pPr>
              <w:spacing w:line="276" w:lineRule="auto"/>
              <w:ind w:firstLine="0"/>
              <w:jc w:val="center"/>
              <w:rPr>
                <w:b/>
                <w:bCs/>
                <w:i/>
                <w:iCs/>
                <w:sz w:val="16"/>
                <w:szCs w:val="16"/>
              </w:rPr>
            </w:pPr>
            <w:r w:rsidRPr="00EB30DE">
              <w:rPr>
                <w:b/>
                <w:bCs/>
                <w:i/>
                <w:iCs/>
                <w:sz w:val="16"/>
                <w:szCs w:val="16"/>
              </w:rPr>
              <w:t>p</w:t>
            </w:r>
          </w:p>
        </w:tc>
        <w:tc>
          <w:tcPr>
            <w:tcW w:w="317" w:type="pct"/>
            <w:tcBorders>
              <w:bottom w:val="single" w:sz="4" w:space="0" w:color="auto"/>
            </w:tcBorders>
            <w:vAlign w:val="center"/>
            <w:hideMark/>
          </w:tcPr>
          <w:p w14:paraId="439683FB" w14:textId="77777777" w:rsidR="009B374D" w:rsidRPr="00EB30DE" w:rsidRDefault="009B374D" w:rsidP="006729C0">
            <w:pPr>
              <w:spacing w:line="276" w:lineRule="auto"/>
              <w:ind w:firstLine="0"/>
              <w:jc w:val="center"/>
              <w:rPr>
                <w:b/>
                <w:bCs/>
                <w:i/>
                <w:iCs/>
                <w:sz w:val="16"/>
                <w:szCs w:val="16"/>
              </w:rPr>
            </w:pPr>
            <w:r w:rsidRPr="00EB30DE">
              <w:rPr>
                <w:b/>
                <w:bCs/>
                <w:i/>
                <w:iCs/>
                <w:sz w:val="16"/>
                <w:szCs w:val="16"/>
              </w:rPr>
              <w:t>Estimates</w:t>
            </w:r>
          </w:p>
        </w:tc>
        <w:tc>
          <w:tcPr>
            <w:tcW w:w="380" w:type="pct"/>
            <w:tcBorders>
              <w:bottom w:val="single" w:sz="4" w:space="0" w:color="auto"/>
            </w:tcBorders>
            <w:vAlign w:val="center"/>
            <w:hideMark/>
          </w:tcPr>
          <w:p w14:paraId="0051FC02" w14:textId="77777777" w:rsidR="009B374D" w:rsidRPr="00EB30DE" w:rsidRDefault="009B374D" w:rsidP="006729C0">
            <w:pPr>
              <w:spacing w:line="276" w:lineRule="auto"/>
              <w:ind w:firstLine="0"/>
              <w:jc w:val="center"/>
              <w:rPr>
                <w:b/>
                <w:bCs/>
                <w:i/>
                <w:iCs/>
                <w:sz w:val="16"/>
                <w:szCs w:val="16"/>
              </w:rPr>
            </w:pPr>
            <w:r w:rsidRPr="00EB30DE">
              <w:rPr>
                <w:b/>
                <w:bCs/>
                <w:i/>
                <w:iCs/>
                <w:sz w:val="16"/>
                <w:szCs w:val="16"/>
              </w:rPr>
              <w:t>CI</w:t>
            </w:r>
          </w:p>
        </w:tc>
        <w:tc>
          <w:tcPr>
            <w:tcW w:w="250" w:type="pct"/>
            <w:tcBorders>
              <w:bottom w:val="single" w:sz="4" w:space="0" w:color="auto"/>
            </w:tcBorders>
            <w:vAlign w:val="center"/>
            <w:hideMark/>
          </w:tcPr>
          <w:p w14:paraId="643D7CFD" w14:textId="77777777" w:rsidR="009B374D" w:rsidRPr="00EB30DE" w:rsidRDefault="009B374D" w:rsidP="006729C0">
            <w:pPr>
              <w:spacing w:line="276" w:lineRule="auto"/>
              <w:ind w:firstLine="0"/>
              <w:jc w:val="center"/>
              <w:rPr>
                <w:b/>
                <w:bCs/>
                <w:i/>
                <w:iCs/>
                <w:sz w:val="16"/>
                <w:szCs w:val="16"/>
              </w:rPr>
            </w:pPr>
            <w:r w:rsidRPr="00EB30DE">
              <w:rPr>
                <w:b/>
                <w:bCs/>
                <w:i/>
                <w:iCs/>
                <w:sz w:val="16"/>
                <w:szCs w:val="16"/>
              </w:rPr>
              <w:t>p</w:t>
            </w:r>
          </w:p>
        </w:tc>
        <w:tc>
          <w:tcPr>
            <w:tcW w:w="317" w:type="pct"/>
            <w:tcBorders>
              <w:bottom w:val="single" w:sz="4" w:space="0" w:color="auto"/>
            </w:tcBorders>
            <w:vAlign w:val="center"/>
            <w:hideMark/>
          </w:tcPr>
          <w:p w14:paraId="25F0F2D2" w14:textId="77777777" w:rsidR="009B374D" w:rsidRPr="00EB30DE" w:rsidRDefault="009B374D" w:rsidP="006729C0">
            <w:pPr>
              <w:spacing w:line="276" w:lineRule="auto"/>
              <w:ind w:firstLine="0"/>
              <w:jc w:val="center"/>
              <w:rPr>
                <w:b/>
                <w:bCs/>
                <w:i/>
                <w:iCs/>
                <w:sz w:val="16"/>
                <w:szCs w:val="16"/>
              </w:rPr>
            </w:pPr>
            <w:r w:rsidRPr="00EB30DE">
              <w:rPr>
                <w:b/>
                <w:bCs/>
                <w:i/>
                <w:iCs/>
                <w:sz w:val="16"/>
                <w:szCs w:val="16"/>
              </w:rPr>
              <w:t>Estimates</w:t>
            </w:r>
          </w:p>
        </w:tc>
        <w:tc>
          <w:tcPr>
            <w:tcW w:w="405" w:type="pct"/>
            <w:tcBorders>
              <w:bottom w:val="single" w:sz="4" w:space="0" w:color="auto"/>
            </w:tcBorders>
            <w:vAlign w:val="center"/>
            <w:hideMark/>
          </w:tcPr>
          <w:p w14:paraId="27A01C49" w14:textId="77777777" w:rsidR="009B374D" w:rsidRPr="00EB30DE" w:rsidRDefault="009B374D" w:rsidP="006729C0">
            <w:pPr>
              <w:spacing w:line="276" w:lineRule="auto"/>
              <w:ind w:firstLine="0"/>
              <w:jc w:val="center"/>
              <w:rPr>
                <w:b/>
                <w:bCs/>
                <w:i/>
                <w:iCs/>
                <w:sz w:val="16"/>
                <w:szCs w:val="16"/>
              </w:rPr>
            </w:pPr>
            <w:r w:rsidRPr="00EB30DE">
              <w:rPr>
                <w:b/>
                <w:bCs/>
                <w:i/>
                <w:iCs/>
                <w:sz w:val="16"/>
                <w:szCs w:val="16"/>
              </w:rPr>
              <w:t>CI</w:t>
            </w:r>
          </w:p>
        </w:tc>
        <w:tc>
          <w:tcPr>
            <w:tcW w:w="284" w:type="pct"/>
            <w:tcBorders>
              <w:bottom w:val="single" w:sz="4" w:space="0" w:color="auto"/>
            </w:tcBorders>
            <w:vAlign w:val="center"/>
            <w:hideMark/>
          </w:tcPr>
          <w:p w14:paraId="4469E6A0" w14:textId="77777777" w:rsidR="009B374D" w:rsidRPr="00EB30DE" w:rsidRDefault="009B374D" w:rsidP="006729C0">
            <w:pPr>
              <w:spacing w:line="276" w:lineRule="auto"/>
              <w:ind w:firstLine="0"/>
              <w:jc w:val="center"/>
              <w:rPr>
                <w:b/>
                <w:bCs/>
                <w:i/>
                <w:iCs/>
                <w:sz w:val="16"/>
                <w:szCs w:val="16"/>
              </w:rPr>
            </w:pPr>
            <w:r w:rsidRPr="00EB30DE">
              <w:rPr>
                <w:b/>
                <w:bCs/>
                <w:i/>
                <w:iCs/>
                <w:sz w:val="16"/>
                <w:szCs w:val="16"/>
              </w:rPr>
              <w:t>p</w:t>
            </w:r>
          </w:p>
        </w:tc>
      </w:tr>
      <w:tr w:rsidR="009B374D" w:rsidRPr="00EB30DE" w14:paraId="7F14CE3B" w14:textId="77777777" w:rsidTr="006729C0">
        <w:trPr>
          <w:trHeight w:val="144"/>
          <w:tblCellSpacing w:w="15" w:type="dxa"/>
        </w:trPr>
        <w:tc>
          <w:tcPr>
            <w:tcW w:w="1946" w:type="pct"/>
            <w:vAlign w:val="center"/>
          </w:tcPr>
          <w:p w14:paraId="6CCA0A11" w14:textId="77777777" w:rsidR="009B374D" w:rsidRPr="00EB30DE" w:rsidRDefault="009B374D" w:rsidP="006729C0">
            <w:pPr>
              <w:spacing w:line="276" w:lineRule="auto"/>
              <w:ind w:firstLine="0"/>
              <w:rPr>
                <w:b/>
                <w:bCs/>
                <w:sz w:val="16"/>
                <w:szCs w:val="16"/>
              </w:rPr>
            </w:pPr>
            <w:r w:rsidRPr="00EB30DE">
              <w:rPr>
                <w:b/>
                <w:bCs/>
                <w:sz w:val="16"/>
                <w:szCs w:val="16"/>
              </w:rPr>
              <w:t>Fixed Effects</w:t>
            </w:r>
          </w:p>
        </w:tc>
        <w:tc>
          <w:tcPr>
            <w:tcW w:w="317" w:type="pct"/>
            <w:vAlign w:val="center"/>
          </w:tcPr>
          <w:p w14:paraId="1DF120D2" w14:textId="77777777" w:rsidR="009B374D" w:rsidRPr="00EB30DE" w:rsidRDefault="009B374D" w:rsidP="006729C0">
            <w:pPr>
              <w:spacing w:line="276" w:lineRule="auto"/>
              <w:ind w:firstLine="0"/>
              <w:rPr>
                <w:sz w:val="16"/>
                <w:szCs w:val="16"/>
              </w:rPr>
            </w:pPr>
          </w:p>
        </w:tc>
        <w:tc>
          <w:tcPr>
            <w:tcW w:w="406" w:type="pct"/>
            <w:vAlign w:val="center"/>
          </w:tcPr>
          <w:p w14:paraId="4684C878" w14:textId="77777777" w:rsidR="009B374D" w:rsidRPr="00EB30DE" w:rsidRDefault="009B374D" w:rsidP="006729C0">
            <w:pPr>
              <w:spacing w:line="276" w:lineRule="auto"/>
              <w:ind w:firstLine="0"/>
              <w:rPr>
                <w:sz w:val="16"/>
                <w:szCs w:val="16"/>
              </w:rPr>
            </w:pPr>
          </w:p>
        </w:tc>
        <w:tc>
          <w:tcPr>
            <w:tcW w:w="251" w:type="pct"/>
            <w:vAlign w:val="center"/>
          </w:tcPr>
          <w:p w14:paraId="6F0B7590" w14:textId="77777777" w:rsidR="009B374D" w:rsidRPr="00EB30DE" w:rsidRDefault="009B374D" w:rsidP="006729C0">
            <w:pPr>
              <w:spacing w:line="276" w:lineRule="auto"/>
              <w:ind w:firstLine="0"/>
              <w:rPr>
                <w:b/>
                <w:bCs/>
                <w:sz w:val="16"/>
                <w:szCs w:val="16"/>
              </w:rPr>
            </w:pPr>
          </w:p>
        </w:tc>
        <w:tc>
          <w:tcPr>
            <w:tcW w:w="317" w:type="pct"/>
            <w:vAlign w:val="center"/>
          </w:tcPr>
          <w:p w14:paraId="25AA0A94" w14:textId="77777777" w:rsidR="009B374D" w:rsidRPr="00EB30DE" w:rsidRDefault="009B374D" w:rsidP="006729C0">
            <w:pPr>
              <w:spacing w:line="276" w:lineRule="auto"/>
              <w:ind w:firstLine="0"/>
              <w:rPr>
                <w:sz w:val="16"/>
                <w:szCs w:val="16"/>
              </w:rPr>
            </w:pPr>
          </w:p>
        </w:tc>
        <w:tc>
          <w:tcPr>
            <w:tcW w:w="380" w:type="pct"/>
            <w:vAlign w:val="center"/>
          </w:tcPr>
          <w:p w14:paraId="07648D96" w14:textId="77777777" w:rsidR="009B374D" w:rsidRPr="00EB30DE" w:rsidRDefault="009B374D" w:rsidP="006729C0">
            <w:pPr>
              <w:spacing w:line="276" w:lineRule="auto"/>
              <w:ind w:firstLine="0"/>
              <w:rPr>
                <w:sz w:val="16"/>
                <w:szCs w:val="16"/>
              </w:rPr>
            </w:pPr>
          </w:p>
        </w:tc>
        <w:tc>
          <w:tcPr>
            <w:tcW w:w="250" w:type="pct"/>
            <w:vAlign w:val="center"/>
          </w:tcPr>
          <w:p w14:paraId="37986159" w14:textId="77777777" w:rsidR="009B374D" w:rsidRPr="00EB30DE" w:rsidRDefault="009B374D" w:rsidP="006729C0">
            <w:pPr>
              <w:spacing w:line="276" w:lineRule="auto"/>
              <w:ind w:firstLine="0"/>
              <w:rPr>
                <w:b/>
                <w:bCs/>
                <w:sz w:val="16"/>
                <w:szCs w:val="16"/>
              </w:rPr>
            </w:pPr>
          </w:p>
        </w:tc>
        <w:tc>
          <w:tcPr>
            <w:tcW w:w="317" w:type="pct"/>
            <w:vAlign w:val="center"/>
          </w:tcPr>
          <w:p w14:paraId="6BDB7376" w14:textId="77777777" w:rsidR="009B374D" w:rsidRPr="00EB30DE" w:rsidRDefault="009B374D" w:rsidP="006729C0">
            <w:pPr>
              <w:spacing w:line="276" w:lineRule="auto"/>
              <w:ind w:firstLine="0"/>
              <w:rPr>
                <w:sz w:val="16"/>
                <w:szCs w:val="16"/>
              </w:rPr>
            </w:pPr>
          </w:p>
        </w:tc>
        <w:tc>
          <w:tcPr>
            <w:tcW w:w="405" w:type="pct"/>
            <w:vAlign w:val="center"/>
          </w:tcPr>
          <w:p w14:paraId="5CE977CB" w14:textId="77777777" w:rsidR="009B374D" w:rsidRPr="00EB30DE" w:rsidRDefault="009B374D" w:rsidP="006729C0">
            <w:pPr>
              <w:spacing w:line="276" w:lineRule="auto"/>
              <w:ind w:firstLine="0"/>
              <w:rPr>
                <w:sz w:val="16"/>
                <w:szCs w:val="16"/>
              </w:rPr>
            </w:pPr>
          </w:p>
        </w:tc>
        <w:tc>
          <w:tcPr>
            <w:tcW w:w="284" w:type="pct"/>
            <w:vAlign w:val="center"/>
          </w:tcPr>
          <w:p w14:paraId="03A57F64" w14:textId="77777777" w:rsidR="009B374D" w:rsidRPr="00EB30DE" w:rsidRDefault="009B374D" w:rsidP="006729C0">
            <w:pPr>
              <w:spacing w:line="276" w:lineRule="auto"/>
              <w:ind w:firstLine="0"/>
              <w:rPr>
                <w:b/>
                <w:bCs/>
                <w:sz w:val="16"/>
                <w:szCs w:val="16"/>
              </w:rPr>
            </w:pPr>
          </w:p>
        </w:tc>
      </w:tr>
      <w:tr w:rsidR="009B374D" w:rsidRPr="00EB30DE" w14:paraId="34884B23" w14:textId="77777777" w:rsidTr="006729C0">
        <w:trPr>
          <w:trHeight w:val="144"/>
          <w:tblCellSpacing w:w="15" w:type="dxa"/>
        </w:trPr>
        <w:tc>
          <w:tcPr>
            <w:tcW w:w="1946" w:type="pct"/>
            <w:vAlign w:val="center"/>
            <w:hideMark/>
          </w:tcPr>
          <w:p w14:paraId="5C38A265" w14:textId="77777777" w:rsidR="009B374D" w:rsidRPr="00EB30DE" w:rsidRDefault="009B374D" w:rsidP="006729C0">
            <w:pPr>
              <w:spacing w:line="276" w:lineRule="auto"/>
              <w:ind w:firstLine="48"/>
              <w:rPr>
                <w:sz w:val="16"/>
                <w:szCs w:val="16"/>
              </w:rPr>
            </w:pPr>
            <w:r w:rsidRPr="00EB30DE">
              <w:rPr>
                <w:sz w:val="16"/>
                <w:szCs w:val="16"/>
              </w:rPr>
              <w:t>(Intercept)</w:t>
            </w:r>
          </w:p>
        </w:tc>
        <w:tc>
          <w:tcPr>
            <w:tcW w:w="317" w:type="pct"/>
            <w:vAlign w:val="center"/>
            <w:hideMark/>
          </w:tcPr>
          <w:p w14:paraId="03BAEB5D" w14:textId="77777777" w:rsidR="009B374D" w:rsidRPr="00EB30DE" w:rsidRDefault="009B374D" w:rsidP="006729C0">
            <w:pPr>
              <w:spacing w:line="276" w:lineRule="auto"/>
              <w:ind w:firstLine="0"/>
              <w:jc w:val="center"/>
              <w:rPr>
                <w:sz w:val="16"/>
                <w:szCs w:val="16"/>
              </w:rPr>
            </w:pPr>
            <w:r w:rsidRPr="00EB30DE">
              <w:rPr>
                <w:sz w:val="16"/>
                <w:szCs w:val="16"/>
              </w:rPr>
              <w:t>5.74</w:t>
            </w:r>
          </w:p>
        </w:tc>
        <w:tc>
          <w:tcPr>
            <w:tcW w:w="406" w:type="pct"/>
            <w:vAlign w:val="center"/>
            <w:hideMark/>
          </w:tcPr>
          <w:p w14:paraId="34E40D20" w14:textId="77777777" w:rsidR="009B374D" w:rsidRPr="00EB30DE" w:rsidRDefault="009B374D" w:rsidP="006729C0">
            <w:pPr>
              <w:spacing w:line="276" w:lineRule="auto"/>
              <w:ind w:firstLine="0"/>
              <w:jc w:val="center"/>
              <w:rPr>
                <w:sz w:val="16"/>
                <w:szCs w:val="16"/>
              </w:rPr>
            </w:pPr>
            <w:r w:rsidRPr="00EB30DE">
              <w:rPr>
                <w:sz w:val="16"/>
                <w:szCs w:val="16"/>
              </w:rPr>
              <w:t>5.53, 5.95</w:t>
            </w:r>
          </w:p>
        </w:tc>
        <w:tc>
          <w:tcPr>
            <w:tcW w:w="251" w:type="pct"/>
            <w:vAlign w:val="center"/>
            <w:hideMark/>
          </w:tcPr>
          <w:p w14:paraId="2BD86343" w14:textId="77777777" w:rsidR="009B374D" w:rsidRPr="00156140" w:rsidRDefault="009B374D" w:rsidP="006729C0">
            <w:pPr>
              <w:spacing w:line="276" w:lineRule="auto"/>
              <w:ind w:firstLine="0"/>
              <w:jc w:val="center"/>
              <w:rPr>
                <w:b/>
                <w:bCs/>
                <w:sz w:val="16"/>
                <w:szCs w:val="16"/>
              </w:rPr>
            </w:pPr>
            <w:r w:rsidRPr="00156140">
              <w:rPr>
                <w:b/>
                <w:bCs/>
                <w:sz w:val="16"/>
                <w:szCs w:val="16"/>
              </w:rPr>
              <w:t>&lt;.001***</w:t>
            </w:r>
          </w:p>
        </w:tc>
        <w:tc>
          <w:tcPr>
            <w:tcW w:w="317" w:type="pct"/>
            <w:vAlign w:val="center"/>
            <w:hideMark/>
          </w:tcPr>
          <w:p w14:paraId="2764C4A1" w14:textId="77777777" w:rsidR="009B374D" w:rsidRPr="00EB30DE" w:rsidRDefault="009B374D" w:rsidP="006729C0">
            <w:pPr>
              <w:spacing w:line="276" w:lineRule="auto"/>
              <w:ind w:firstLine="0"/>
              <w:jc w:val="center"/>
              <w:rPr>
                <w:sz w:val="16"/>
                <w:szCs w:val="16"/>
              </w:rPr>
            </w:pPr>
            <w:r w:rsidRPr="00EB30DE">
              <w:rPr>
                <w:sz w:val="16"/>
                <w:szCs w:val="16"/>
              </w:rPr>
              <w:t>5.46</w:t>
            </w:r>
          </w:p>
        </w:tc>
        <w:tc>
          <w:tcPr>
            <w:tcW w:w="380" w:type="pct"/>
            <w:vAlign w:val="center"/>
            <w:hideMark/>
          </w:tcPr>
          <w:p w14:paraId="5FD80C4F" w14:textId="77777777" w:rsidR="009B374D" w:rsidRPr="00EB30DE" w:rsidRDefault="009B374D" w:rsidP="006729C0">
            <w:pPr>
              <w:spacing w:line="276" w:lineRule="auto"/>
              <w:ind w:firstLine="0"/>
              <w:jc w:val="center"/>
              <w:rPr>
                <w:sz w:val="16"/>
                <w:szCs w:val="16"/>
              </w:rPr>
            </w:pPr>
            <w:r w:rsidRPr="00EB30DE">
              <w:rPr>
                <w:sz w:val="16"/>
                <w:szCs w:val="16"/>
              </w:rPr>
              <w:t>5.30, 5.63</w:t>
            </w:r>
          </w:p>
        </w:tc>
        <w:tc>
          <w:tcPr>
            <w:tcW w:w="250" w:type="pct"/>
            <w:vAlign w:val="center"/>
            <w:hideMark/>
          </w:tcPr>
          <w:p w14:paraId="7E5D18E6" w14:textId="77777777" w:rsidR="009B374D" w:rsidRPr="00156140" w:rsidRDefault="009B374D" w:rsidP="006729C0">
            <w:pPr>
              <w:spacing w:line="276" w:lineRule="auto"/>
              <w:ind w:firstLine="0"/>
              <w:jc w:val="center"/>
              <w:rPr>
                <w:b/>
                <w:bCs/>
                <w:sz w:val="16"/>
                <w:szCs w:val="16"/>
              </w:rPr>
            </w:pPr>
            <w:r w:rsidRPr="00156140">
              <w:rPr>
                <w:b/>
                <w:bCs/>
                <w:sz w:val="16"/>
                <w:szCs w:val="16"/>
              </w:rPr>
              <w:t>&lt;.001***</w:t>
            </w:r>
          </w:p>
        </w:tc>
        <w:tc>
          <w:tcPr>
            <w:tcW w:w="317" w:type="pct"/>
            <w:vAlign w:val="center"/>
            <w:hideMark/>
          </w:tcPr>
          <w:p w14:paraId="54912677" w14:textId="77777777" w:rsidR="009B374D" w:rsidRPr="00EB30DE" w:rsidRDefault="009B374D" w:rsidP="006729C0">
            <w:pPr>
              <w:spacing w:line="276" w:lineRule="auto"/>
              <w:ind w:firstLine="0"/>
              <w:jc w:val="center"/>
              <w:rPr>
                <w:sz w:val="16"/>
                <w:szCs w:val="16"/>
              </w:rPr>
            </w:pPr>
            <w:r w:rsidRPr="00EB30DE">
              <w:rPr>
                <w:sz w:val="16"/>
                <w:szCs w:val="16"/>
              </w:rPr>
              <w:t>5.49</w:t>
            </w:r>
          </w:p>
        </w:tc>
        <w:tc>
          <w:tcPr>
            <w:tcW w:w="405" w:type="pct"/>
            <w:vAlign w:val="center"/>
            <w:hideMark/>
          </w:tcPr>
          <w:p w14:paraId="5F7D8742" w14:textId="77777777" w:rsidR="009B374D" w:rsidRPr="00EB30DE" w:rsidRDefault="009B374D" w:rsidP="006729C0">
            <w:pPr>
              <w:spacing w:line="276" w:lineRule="auto"/>
              <w:ind w:firstLine="0"/>
              <w:jc w:val="center"/>
              <w:rPr>
                <w:sz w:val="16"/>
                <w:szCs w:val="16"/>
              </w:rPr>
            </w:pPr>
            <w:r w:rsidRPr="00EB30DE">
              <w:rPr>
                <w:sz w:val="16"/>
                <w:szCs w:val="16"/>
              </w:rPr>
              <w:t>5.23, 5.74</w:t>
            </w:r>
          </w:p>
        </w:tc>
        <w:tc>
          <w:tcPr>
            <w:tcW w:w="284" w:type="pct"/>
            <w:vAlign w:val="center"/>
            <w:hideMark/>
          </w:tcPr>
          <w:p w14:paraId="6DBADB9F" w14:textId="77777777" w:rsidR="009B374D" w:rsidRPr="00156140" w:rsidRDefault="009B374D" w:rsidP="006729C0">
            <w:pPr>
              <w:spacing w:line="276" w:lineRule="auto"/>
              <w:ind w:firstLine="0"/>
              <w:jc w:val="center"/>
              <w:rPr>
                <w:b/>
                <w:bCs/>
                <w:sz w:val="16"/>
                <w:szCs w:val="16"/>
              </w:rPr>
            </w:pPr>
            <w:r w:rsidRPr="00156140">
              <w:rPr>
                <w:b/>
                <w:bCs/>
                <w:sz w:val="16"/>
                <w:szCs w:val="16"/>
              </w:rPr>
              <w:t>&lt;.001***</w:t>
            </w:r>
          </w:p>
        </w:tc>
      </w:tr>
      <w:tr w:rsidR="009C69DC" w:rsidRPr="00EB30DE" w14:paraId="01208918" w14:textId="77777777" w:rsidTr="009C69DC">
        <w:trPr>
          <w:trHeight w:val="144"/>
          <w:tblCellSpacing w:w="15" w:type="dxa"/>
        </w:trPr>
        <w:tc>
          <w:tcPr>
            <w:tcW w:w="1946" w:type="pct"/>
            <w:vAlign w:val="center"/>
            <w:hideMark/>
          </w:tcPr>
          <w:p w14:paraId="6BB7589A" w14:textId="77777777" w:rsidR="009B374D" w:rsidRPr="00EB30DE" w:rsidRDefault="009B374D" w:rsidP="006729C0">
            <w:pPr>
              <w:spacing w:line="276" w:lineRule="auto"/>
              <w:ind w:firstLine="48"/>
              <w:rPr>
                <w:sz w:val="16"/>
                <w:szCs w:val="16"/>
              </w:rPr>
            </w:pPr>
            <w:r w:rsidRPr="00EB30DE">
              <w:rPr>
                <w:sz w:val="16"/>
                <w:szCs w:val="16"/>
              </w:rPr>
              <w:t>Responsibility (Personal)</w:t>
            </w:r>
          </w:p>
        </w:tc>
        <w:tc>
          <w:tcPr>
            <w:tcW w:w="317" w:type="pct"/>
            <w:shd w:val="clear" w:color="auto" w:fill="auto"/>
            <w:vAlign w:val="center"/>
            <w:hideMark/>
          </w:tcPr>
          <w:p w14:paraId="73CEF272" w14:textId="77777777" w:rsidR="009B374D" w:rsidRPr="00EB30DE" w:rsidRDefault="009B374D" w:rsidP="006729C0">
            <w:pPr>
              <w:spacing w:line="276" w:lineRule="auto"/>
              <w:ind w:firstLine="0"/>
              <w:jc w:val="center"/>
              <w:rPr>
                <w:sz w:val="16"/>
                <w:szCs w:val="16"/>
              </w:rPr>
            </w:pPr>
            <w:r w:rsidRPr="00EB30DE">
              <w:rPr>
                <w:sz w:val="16"/>
                <w:szCs w:val="16"/>
              </w:rPr>
              <w:t>.04</w:t>
            </w:r>
          </w:p>
        </w:tc>
        <w:tc>
          <w:tcPr>
            <w:tcW w:w="406" w:type="pct"/>
            <w:shd w:val="clear" w:color="auto" w:fill="auto"/>
            <w:vAlign w:val="center"/>
            <w:hideMark/>
          </w:tcPr>
          <w:p w14:paraId="6537EBD5" w14:textId="77777777" w:rsidR="009B374D" w:rsidRPr="00EB30DE" w:rsidRDefault="009B374D" w:rsidP="006729C0">
            <w:pPr>
              <w:spacing w:line="276" w:lineRule="auto"/>
              <w:ind w:firstLine="0"/>
              <w:jc w:val="center"/>
              <w:rPr>
                <w:sz w:val="16"/>
                <w:szCs w:val="16"/>
              </w:rPr>
            </w:pPr>
            <w:r w:rsidRPr="00EB30DE">
              <w:rPr>
                <w:sz w:val="16"/>
                <w:szCs w:val="16"/>
              </w:rPr>
              <w:t>.00, .08</w:t>
            </w:r>
          </w:p>
        </w:tc>
        <w:tc>
          <w:tcPr>
            <w:tcW w:w="251" w:type="pct"/>
            <w:shd w:val="clear" w:color="auto" w:fill="auto"/>
            <w:vAlign w:val="center"/>
            <w:hideMark/>
          </w:tcPr>
          <w:p w14:paraId="2D5F444A" w14:textId="3ED61ADB" w:rsidR="009B374D" w:rsidRPr="00D406A3" w:rsidRDefault="009B374D" w:rsidP="006729C0">
            <w:pPr>
              <w:spacing w:line="276" w:lineRule="auto"/>
              <w:ind w:firstLine="0"/>
              <w:jc w:val="center"/>
              <w:rPr>
                <w:b/>
                <w:bCs/>
                <w:sz w:val="16"/>
                <w:szCs w:val="16"/>
              </w:rPr>
            </w:pPr>
            <w:r w:rsidRPr="00D406A3">
              <w:rPr>
                <w:b/>
                <w:bCs/>
                <w:sz w:val="16"/>
                <w:szCs w:val="16"/>
              </w:rPr>
              <w:t>.048</w:t>
            </w:r>
            <w:r w:rsidR="00D406A3" w:rsidRPr="00D406A3">
              <w:rPr>
                <w:rFonts w:hint="eastAsia"/>
                <w:b/>
                <w:bCs/>
                <w:sz w:val="16"/>
                <w:szCs w:val="16"/>
              </w:rPr>
              <w:t>*</w:t>
            </w:r>
          </w:p>
        </w:tc>
        <w:tc>
          <w:tcPr>
            <w:tcW w:w="317" w:type="pct"/>
            <w:shd w:val="clear" w:color="auto" w:fill="auto"/>
            <w:vAlign w:val="center"/>
            <w:hideMark/>
          </w:tcPr>
          <w:p w14:paraId="3ACB92AA" w14:textId="77777777" w:rsidR="009B374D" w:rsidRPr="00EB30DE" w:rsidRDefault="009B374D" w:rsidP="006729C0">
            <w:pPr>
              <w:spacing w:line="276" w:lineRule="auto"/>
              <w:ind w:firstLine="0"/>
              <w:jc w:val="center"/>
              <w:rPr>
                <w:sz w:val="16"/>
                <w:szCs w:val="16"/>
              </w:rPr>
            </w:pPr>
            <w:r w:rsidRPr="00EB30DE">
              <w:rPr>
                <w:sz w:val="16"/>
                <w:szCs w:val="16"/>
              </w:rPr>
              <w:t>.06</w:t>
            </w:r>
          </w:p>
        </w:tc>
        <w:tc>
          <w:tcPr>
            <w:tcW w:w="380" w:type="pct"/>
            <w:shd w:val="clear" w:color="auto" w:fill="auto"/>
            <w:vAlign w:val="center"/>
            <w:hideMark/>
          </w:tcPr>
          <w:p w14:paraId="2EC65E0C" w14:textId="77777777" w:rsidR="009B374D" w:rsidRPr="00EB30DE" w:rsidRDefault="009B374D" w:rsidP="006729C0">
            <w:pPr>
              <w:spacing w:line="276" w:lineRule="auto"/>
              <w:ind w:firstLine="0"/>
              <w:jc w:val="center"/>
              <w:rPr>
                <w:sz w:val="16"/>
                <w:szCs w:val="16"/>
              </w:rPr>
            </w:pPr>
            <w:r w:rsidRPr="00EB30DE">
              <w:rPr>
                <w:sz w:val="16"/>
                <w:szCs w:val="16"/>
              </w:rPr>
              <w:t>.04, .09</w:t>
            </w:r>
          </w:p>
        </w:tc>
        <w:tc>
          <w:tcPr>
            <w:tcW w:w="250" w:type="pct"/>
            <w:shd w:val="clear" w:color="auto" w:fill="auto"/>
            <w:vAlign w:val="center"/>
            <w:hideMark/>
          </w:tcPr>
          <w:p w14:paraId="0B12C77B" w14:textId="77777777" w:rsidR="009B374D" w:rsidRPr="00156140" w:rsidRDefault="009B374D" w:rsidP="006729C0">
            <w:pPr>
              <w:spacing w:line="276" w:lineRule="auto"/>
              <w:ind w:firstLine="0"/>
              <w:jc w:val="center"/>
              <w:rPr>
                <w:b/>
                <w:bCs/>
                <w:sz w:val="16"/>
                <w:szCs w:val="16"/>
              </w:rPr>
            </w:pPr>
            <w:r w:rsidRPr="00156140">
              <w:rPr>
                <w:b/>
                <w:bCs/>
                <w:sz w:val="16"/>
                <w:szCs w:val="16"/>
              </w:rPr>
              <w:t>&lt;.001***</w:t>
            </w:r>
          </w:p>
        </w:tc>
        <w:tc>
          <w:tcPr>
            <w:tcW w:w="317" w:type="pct"/>
            <w:shd w:val="clear" w:color="auto" w:fill="auto"/>
            <w:vAlign w:val="center"/>
            <w:hideMark/>
          </w:tcPr>
          <w:p w14:paraId="6A7B7A58" w14:textId="77777777" w:rsidR="009B374D" w:rsidRPr="00EB30DE" w:rsidRDefault="009B374D" w:rsidP="006729C0">
            <w:pPr>
              <w:spacing w:line="276" w:lineRule="auto"/>
              <w:ind w:firstLine="0"/>
              <w:jc w:val="center"/>
              <w:rPr>
                <w:sz w:val="16"/>
                <w:szCs w:val="16"/>
              </w:rPr>
            </w:pPr>
            <w:r w:rsidRPr="00EB30DE">
              <w:rPr>
                <w:sz w:val="16"/>
                <w:szCs w:val="16"/>
              </w:rPr>
              <w:t>.11</w:t>
            </w:r>
          </w:p>
        </w:tc>
        <w:tc>
          <w:tcPr>
            <w:tcW w:w="405" w:type="pct"/>
            <w:shd w:val="clear" w:color="auto" w:fill="auto"/>
            <w:vAlign w:val="center"/>
            <w:hideMark/>
          </w:tcPr>
          <w:p w14:paraId="1E1178CF" w14:textId="77777777" w:rsidR="009B374D" w:rsidRPr="00EB30DE" w:rsidRDefault="009B374D" w:rsidP="006729C0">
            <w:pPr>
              <w:spacing w:line="276" w:lineRule="auto"/>
              <w:ind w:firstLine="0"/>
              <w:jc w:val="center"/>
              <w:rPr>
                <w:sz w:val="16"/>
                <w:szCs w:val="16"/>
              </w:rPr>
            </w:pPr>
            <w:r w:rsidRPr="00EB30DE">
              <w:rPr>
                <w:sz w:val="16"/>
                <w:szCs w:val="16"/>
              </w:rPr>
              <w:t>.05, .17</w:t>
            </w:r>
          </w:p>
        </w:tc>
        <w:tc>
          <w:tcPr>
            <w:tcW w:w="284" w:type="pct"/>
            <w:tcBorders>
              <w:right w:val="single" w:sz="4" w:space="0" w:color="auto"/>
            </w:tcBorders>
            <w:shd w:val="clear" w:color="auto" w:fill="auto"/>
            <w:vAlign w:val="center"/>
            <w:hideMark/>
          </w:tcPr>
          <w:p w14:paraId="1F5453D3" w14:textId="77777777" w:rsidR="009B374D" w:rsidRPr="00156140" w:rsidRDefault="009B374D" w:rsidP="006729C0">
            <w:pPr>
              <w:spacing w:line="276" w:lineRule="auto"/>
              <w:ind w:firstLine="0"/>
              <w:jc w:val="center"/>
              <w:rPr>
                <w:b/>
                <w:bCs/>
                <w:sz w:val="16"/>
                <w:szCs w:val="16"/>
              </w:rPr>
            </w:pPr>
            <w:r w:rsidRPr="00156140">
              <w:rPr>
                <w:b/>
                <w:bCs/>
                <w:sz w:val="16"/>
                <w:szCs w:val="16"/>
              </w:rPr>
              <w:t>&lt;.001***</w:t>
            </w:r>
          </w:p>
        </w:tc>
      </w:tr>
      <w:tr w:rsidR="009C69DC" w:rsidRPr="00EB30DE" w14:paraId="6454D76C" w14:textId="77777777" w:rsidTr="009C69DC">
        <w:trPr>
          <w:trHeight w:val="144"/>
          <w:tblCellSpacing w:w="15" w:type="dxa"/>
        </w:trPr>
        <w:tc>
          <w:tcPr>
            <w:tcW w:w="1946" w:type="pct"/>
            <w:vAlign w:val="center"/>
            <w:hideMark/>
          </w:tcPr>
          <w:p w14:paraId="5837FD1D" w14:textId="77777777" w:rsidR="009B374D" w:rsidRPr="00EB30DE" w:rsidRDefault="009B374D" w:rsidP="006729C0">
            <w:pPr>
              <w:spacing w:line="276" w:lineRule="auto"/>
              <w:ind w:firstLine="48"/>
              <w:rPr>
                <w:sz w:val="16"/>
                <w:szCs w:val="16"/>
              </w:rPr>
            </w:pPr>
            <w:r w:rsidRPr="00EB30DE">
              <w:rPr>
                <w:sz w:val="16"/>
                <w:szCs w:val="16"/>
              </w:rPr>
              <w:t>Responsibility (Perceived Normative)</w:t>
            </w:r>
          </w:p>
        </w:tc>
        <w:tc>
          <w:tcPr>
            <w:tcW w:w="317" w:type="pct"/>
            <w:shd w:val="clear" w:color="auto" w:fill="auto"/>
            <w:vAlign w:val="center"/>
            <w:hideMark/>
          </w:tcPr>
          <w:p w14:paraId="76F61F7E" w14:textId="77777777" w:rsidR="009B374D" w:rsidRPr="00EB30DE" w:rsidRDefault="009B374D" w:rsidP="006729C0">
            <w:pPr>
              <w:spacing w:line="276" w:lineRule="auto"/>
              <w:ind w:firstLine="0"/>
              <w:jc w:val="center"/>
              <w:rPr>
                <w:sz w:val="16"/>
                <w:szCs w:val="16"/>
              </w:rPr>
            </w:pPr>
            <w:r w:rsidRPr="00EB30DE">
              <w:rPr>
                <w:sz w:val="16"/>
                <w:szCs w:val="16"/>
              </w:rPr>
              <w:t>.07</w:t>
            </w:r>
          </w:p>
        </w:tc>
        <w:tc>
          <w:tcPr>
            <w:tcW w:w="406" w:type="pct"/>
            <w:shd w:val="clear" w:color="auto" w:fill="auto"/>
            <w:vAlign w:val="center"/>
            <w:hideMark/>
          </w:tcPr>
          <w:p w14:paraId="5B2327E6" w14:textId="77777777" w:rsidR="009B374D" w:rsidRPr="00EB30DE" w:rsidRDefault="009B374D" w:rsidP="006729C0">
            <w:pPr>
              <w:spacing w:line="276" w:lineRule="auto"/>
              <w:ind w:firstLine="0"/>
              <w:jc w:val="center"/>
              <w:rPr>
                <w:sz w:val="16"/>
                <w:szCs w:val="16"/>
              </w:rPr>
            </w:pPr>
            <w:r w:rsidRPr="00EB30DE">
              <w:rPr>
                <w:sz w:val="16"/>
                <w:szCs w:val="16"/>
              </w:rPr>
              <w:t>.03, .11</w:t>
            </w:r>
          </w:p>
        </w:tc>
        <w:tc>
          <w:tcPr>
            <w:tcW w:w="251" w:type="pct"/>
            <w:shd w:val="clear" w:color="auto" w:fill="auto"/>
            <w:vAlign w:val="center"/>
            <w:hideMark/>
          </w:tcPr>
          <w:p w14:paraId="6EBE7799" w14:textId="77777777" w:rsidR="009B374D" w:rsidRPr="00156140" w:rsidRDefault="009B374D" w:rsidP="006729C0">
            <w:pPr>
              <w:spacing w:line="276" w:lineRule="auto"/>
              <w:ind w:firstLine="0"/>
              <w:jc w:val="center"/>
              <w:rPr>
                <w:b/>
                <w:bCs/>
                <w:sz w:val="16"/>
                <w:szCs w:val="16"/>
              </w:rPr>
            </w:pPr>
            <w:r w:rsidRPr="00156140">
              <w:rPr>
                <w:b/>
                <w:bCs/>
                <w:sz w:val="16"/>
                <w:szCs w:val="16"/>
              </w:rPr>
              <w:t>&lt;.001***</w:t>
            </w:r>
          </w:p>
        </w:tc>
        <w:tc>
          <w:tcPr>
            <w:tcW w:w="317" w:type="pct"/>
            <w:shd w:val="clear" w:color="auto" w:fill="auto"/>
            <w:vAlign w:val="center"/>
            <w:hideMark/>
          </w:tcPr>
          <w:p w14:paraId="1BFF08A5" w14:textId="77777777" w:rsidR="009B374D" w:rsidRPr="00EB30DE" w:rsidRDefault="009B374D" w:rsidP="006729C0">
            <w:pPr>
              <w:spacing w:line="276" w:lineRule="auto"/>
              <w:ind w:firstLine="0"/>
              <w:jc w:val="center"/>
              <w:rPr>
                <w:sz w:val="16"/>
                <w:szCs w:val="16"/>
              </w:rPr>
            </w:pPr>
            <w:r w:rsidRPr="00EB30DE">
              <w:rPr>
                <w:sz w:val="16"/>
                <w:szCs w:val="16"/>
              </w:rPr>
              <w:t>.03</w:t>
            </w:r>
          </w:p>
        </w:tc>
        <w:tc>
          <w:tcPr>
            <w:tcW w:w="380" w:type="pct"/>
            <w:shd w:val="clear" w:color="auto" w:fill="auto"/>
            <w:vAlign w:val="center"/>
            <w:hideMark/>
          </w:tcPr>
          <w:p w14:paraId="21FB5053" w14:textId="77777777" w:rsidR="009B374D" w:rsidRPr="00EB30DE" w:rsidRDefault="009B374D" w:rsidP="006729C0">
            <w:pPr>
              <w:spacing w:line="276" w:lineRule="auto"/>
              <w:ind w:firstLine="0"/>
              <w:jc w:val="center"/>
              <w:rPr>
                <w:sz w:val="16"/>
                <w:szCs w:val="16"/>
              </w:rPr>
            </w:pPr>
            <w:r w:rsidRPr="00EB30DE">
              <w:rPr>
                <w:sz w:val="16"/>
                <w:szCs w:val="16"/>
              </w:rPr>
              <w:t>.00, .05</w:t>
            </w:r>
          </w:p>
        </w:tc>
        <w:tc>
          <w:tcPr>
            <w:tcW w:w="250" w:type="pct"/>
            <w:shd w:val="clear" w:color="auto" w:fill="auto"/>
            <w:vAlign w:val="center"/>
            <w:hideMark/>
          </w:tcPr>
          <w:p w14:paraId="41454456" w14:textId="5D847DAC" w:rsidR="009B374D" w:rsidRPr="00D406A3" w:rsidRDefault="009B374D" w:rsidP="006729C0">
            <w:pPr>
              <w:spacing w:line="276" w:lineRule="auto"/>
              <w:ind w:firstLine="0"/>
              <w:jc w:val="center"/>
              <w:rPr>
                <w:b/>
                <w:bCs/>
                <w:sz w:val="16"/>
                <w:szCs w:val="16"/>
              </w:rPr>
            </w:pPr>
            <w:r w:rsidRPr="00D406A3">
              <w:rPr>
                <w:b/>
                <w:bCs/>
                <w:sz w:val="16"/>
                <w:szCs w:val="16"/>
              </w:rPr>
              <w:t>.028</w:t>
            </w:r>
            <w:r w:rsidR="00D406A3" w:rsidRPr="00D406A3">
              <w:rPr>
                <w:rFonts w:hint="eastAsia"/>
                <w:b/>
                <w:bCs/>
                <w:sz w:val="16"/>
                <w:szCs w:val="16"/>
              </w:rPr>
              <w:t>*</w:t>
            </w:r>
          </w:p>
        </w:tc>
        <w:tc>
          <w:tcPr>
            <w:tcW w:w="317" w:type="pct"/>
            <w:shd w:val="clear" w:color="auto" w:fill="auto"/>
            <w:vAlign w:val="center"/>
            <w:hideMark/>
          </w:tcPr>
          <w:p w14:paraId="195B7C53" w14:textId="77777777" w:rsidR="009B374D" w:rsidRPr="00EB30DE" w:rsidRDefault="009B374D" w:rsidP="006729C0">
            <w:pPr>
              <w:spacing w:line="276" w:lineRule="auto"/>
              <w:ind w:firstLine="0"/>
              <w:jc w:val="center"/>
              <w:rPr>
                <w:sz w:val="16"/>
                <w:szCs w:val="16"/>
              </w:rPr>
            </w:pPr>
            <w:r w:rsidRPr="00EB30DE">
              <w:rPr>
                <w:sz w:val="16"/>
                <w:szCs w:val="16"/>
              </w:rPr>
              <w:t>.10</w:t>
            </w:r>
          </w:p>
        </w:tc>
        <w:tc>
          <w:tcPr>
            <w:tcW w:w="405" w:type="pct"/>
            <w:shd w:val="clear" w:color="auto" w:fill="auto"/>
            <w:vAlign w:val="center"/>
            <w:hideMark/>
          </w:tcPr>
          <w:p w14:paraId="65BD30E6" w14:textId="77777777" w:rsidR="009B374D" w:rsidRPr="00EB30DE" w:rsidRDefault="009B374D" w:rsidP="006729C0">
            <w:pPr>
              <w:spacing w:line="276" w:lineRule="auto"/>
              <w:ind w:firstLine="0"/>
              <w:jc w:val="center"/>
              <w:rPr>
                <w:sz w:val="16"/>
                <w:szCs w:val="16"/>
              </w:rPr>
            </w:pPr>
            <w:r w:rsidRPr="00EB30DE">
              <w:rPr>
                <w:sz w:val="16"/>
                <w:szCs w:val="16"/>
              </w:rPr>
              <w:t>.04, .15</w:t>
            </w:r>
          </w:p>
        </w:tc>
        <w:tc>
          <w:tcPr>
            <w:tcW w:w="284" w:type="pct"/>
            <w:tcBorders>
              <w:right w:val="single" w:sz="4" w:space="0" w:color="auto"/>
            </w:tcBorders>
            <w:shd w:val="clear" w:color="auto" w:fill="auto"/>
            <w:vAlign w:val="center"/>
            <w:hideMark/>
          </w:tcPr>
          <w:p w14:paraId="2609E2F7" w14:textId="6C2B8B1B" w:rsidR="009B374D" w:rsidRPr="00D406A3" w:rsidRDefault="009B374D" w:rsidP="006729C0">
            <w:pPr>
              <w:spacing w:line="276" w:lineRule="auto"/>
              <w:ind w:firstLine="0"/>
              <w:jc w:val="center"/>
              <w:rPr>
                <w:b/>
                <w:bCs/>
                <w:sz w:val="16"/>
                <w:szCs w:val="16"/>
              </w:rPr>
            </w:pPr>
            <w:r w:rsidRPr="00D406A3">
              <w:rPr>
                <w:b/>
                <w:bCs/>
                <w:sz w:val="16"/>
                <w:szCs w:val="16"/>
              </w:rPr>
              <w:t>.001</w:t>
            </w:r>
            <w:r w:rsidR="00D406A3" w:rsidRPr="00D406A3">
              <w:rPr>
                <w:rFonts w:hint="eastAsia"/>
                <w:b/>
                <w:bCs/>
                <w:sz w:val="16"/>
                <w:szCs w:val="16"/>
              </w:rPr>
              <w:t>**</w:t>
            </w:r>
          </w:p>
        </w:tc>
      </w:tr>
      <w:tr w:rsidR="009B374D" w:rsidRPr="00EB30DE" w14:paraId="2EE0CC58" w14:textId="77777777" w:rsidTr="006729C0">
        <w:trPr>
          <w:trHeight w:val="144"/>
          <w:tblCellSpacing w:w="15" w:type="dxa"/>
        </w:trPr>
        <w:tc>
          <w:tcPr>
            <w:tcW w:w="1946" w:type="pct"/>
            <w:vAlign w:val="center"/>
            <w:hideMark/>
          </w:tcPr>
          <w:p w14:paraId="25D94532" w14:textId="7D5412A8" w:rsidR="009B374D" w:rsidRPr="00EB30DE" w:rsidRDefault="009B374D" w:rsidP="006729C0">
            <w:pPr>
              <w:spacing w:line="276" w:lineRule="auto"/>
              <w:ind w:firstLine="48"/>
              <w:rPr>
                <w:sz w:val="16"/>
                <w:szCs w:val="16"/>
              </w:rPr>
            </w:pPr>
            <w:r w:rsidRPr="00EB30DE">
              <w:rPr>
                <w:sz w:val="16"/>
                <w:szCs w:val="16"/>
              </w:rPr>
              <w:t>Region [</w:t>
            </w:r>
            <w:r w:rsidR="009C69DC">
              <w:rPr>
                <w:sz w:val="16"/>
                <w:szCs w:val="16"/>
              </w:rPr>
              <w:t>Anglo-West</w:t>
            </w:r>
            <w:r w:rsidRPr="00EB30DE">
              <w:rPr>
                <w:sz w:val="16"/>
                <w:szCs w:val="16"/>
              </w:rPr>
              <w:t>]</w:t>
            </w:r>
          </w:p>
        </w:tc>
        <w:tc>
          <w:tcPr>
            <w:tcW w:w="317" w:type="pct"/>
            <w:vAlign w:val="center"/>
            <w:hideMark/>
          </w:tcPr>
          <w:p w14:paraId="1B40456A" w14:textId="77777777" w:rsidR="009B374D" w:rsidRPr="00EB30DE" w:rsidRDefault="009B374D" w:rsidP="006729C0">
            <w:pPr>
              <w:spacing w:line="276" w:lineRule="auto"/>
              <w:ind w:firstLine="0"/>
              <w:jc w:val="center"/>
              <w:rPr>
                <w:sz w:val="16"/>
                <w:szCs w:val="16"/>
              </w:rPr>
            </w:pPr>
            <w:r w:rsidRPr="00EB30DE">
              <w:rPr>
                <w:sz w:val="16"/>
                <w:szCs w:val="16"/>
              </w:rPr>
              <w:t>-</w:t>
            </w:r>
          </w:p>
        </w:tc>
        <w:tc>
          <w:tcPr>
            <w:tcW w:w="406" w:type="pct"/>
            <w:vAlign w:val="center"/>
            <w:hideMark/>
          </w:tcPr>
          <w:p w14:paraId="0BB3BA78" w14:textId="77777777" w:rsidR="009B374D" w:rsidRPr="00EB30DE" w:rsidRDefault="009B374D" w:rsidP="006729C0">
            <w:pPr>
              <w:spacing w:line="276" w:lineRule="auto"/>
              <w:ind w:firstLine="0"/>
              <w:jc w:val="center"/>
              <w:rPr>
                <w:sz w:val="16"/>
                <w:szCs w:val="16"/>
              </w:rPr>
            </w:pPr>
            <w:r w:rsidRPr="00EB30DE">
              <w:rPr>
                <w:sz w:val="16"/>
                <w:szCs w:val="16"/>
              </w:rPr>
              <w:t>-</w:t>
            </w:r>
          </w:p>
        </w:tc>
        <w:tc>
          <w:tcPr>
            <w:tcW w:w="251" w:type="pct"/>
            <w:vAlign w:val="center"/>
            <w:hideMark/>
          </w:tcPr>
          <w:p w14:paraId="09054199" w14:textId="77777777" w:rsidR="009B374D" w:rsidRPr="00EB30DE" w:rsidRDefault="009B374D" w:rsidP="006729C0">
            <w:pPr>
              <w:spacing w:line="276" w:lineRule="auto"/>
              <w:ind w:firstLine="0"/>
              <w:jc w:val="center"/>
              <w:rPr>
                <w:sz w:val="16"/>
                <w:szCs w:val="16"/>
              </w:rPr>
            </w:pPr>
            <w:r w:rsidRPr="00EB30DE">
              <w:rPr>
                <w:sz w:val="16"/>
                <w:szCs w:val="16"/>
              </w:rPr>
              <w:t>-</w:t>
            </w:r>
          </w:p>
        </w:tc>
        <w:tc>
          <w:tcPr>
            <w:tcW w:w="317" w:type="pct"/>
            <w:vAlign w:val="center"/>
            <w:hideMark/>
          </w:tcPr>
          <w:p w14:paraId="29B2404F" w14:textId="77777777" w:rsidR="009B374D" w:rsidRPr="00EB30DE" w:rsidRDefault="009B374D" w:rsidP="006729C0">
            <w:pPr>
              <w:spacing w:line="276" w:lineRule="auto"/>
              <w:ind w:firstLine="0"/>
              <w:jc w:val="center"/>
              <w:rPr>
                <w:sz w:val="16"/>
                <w:szCs w:val="16"/>
              </w:rPr>
            </w:pPr>
            <w:r w:rsidRPr="00EB30DE">
              <w:rPr>
                <w:sz w:val="16"/>
                <w:szCs w:val="16"/>
              </w:rPr>
              <w:t>.28</w:t>
            </w:r>
          </w:p>
        </w:tc>
        <w:tc>
          <w:tcPr>
            <w:tcW w:w="380" w:type="pct"/>
            <w:vAlign w:val="center"/>
            <w:hideMark/>
          </w:tcPr>
          <w:p w14:paraId="3659D33E" w14:textId="77777777" w:rsidR="009B374D" w:rsidRPr="00EB30DE" w:rsidRDefault="009B374D" w:rsidP="006729C0">
            <w:pPr>
              <w:spacing w:line="276" w:lineRule="auto"/>
              <w:ind w:firstLine="0"/>
              <w:jc w:val="center"/>
              <w:rPr>
                <w:sz w:val="16"/>
                <w:szCs w:val="16"/>
              </w:rPr>
            </w:pPr>
            <w:r w:rsidRPr="00EB30DE">
              <w:rPr>
                <w:sz w:val="16"/>
                <w:szCs w:val="16"/>
              </w:rPr>
              <w:t>.01, .54</w:t>
            </w:r>
          </w:p>
        </w:tc>
        <w:tc>
          <w:tcPr>
            <w:tcW w:w="250" w:type="pct"/>
            <w:vAlign w:val="center"/>
            <w:hideMark/>
          </w:tcPr>
          <w:p w14:paraId="2F09C25F" w14:textId="77777777" w:rsidR="009B374D" w:rsidRPr="00EB30DE" w:rsidRDefault="009B374D" w:rsidP="006729C0">
            <w:pPr>
              <w:spacing w:line="276" w:lineRule="auto"/>
              <w:ind w:firstLine="0"/>
              <w:jc w:val="center"/>
              <w:rPr>
                <w:sz w:val="16"/>
                <w:szCs w:val="16"/>
              </w:rPr>
            </w:pPr>
            <w:r w:rsidRPr="00EB30DE">
              <w:rPr>
                <w:sz w:val="16"/>
                <w:szCs w:val="16"/>
              </w:rPr>
              <w:t>.044</w:t>
            </w:r>
          </w:p>
        </w:tc>
        <w:tc>
          <w:tcPr>
            <w:tcW w:w="317" w:type="pct"/>
            <w:vAlign w:val="center"/>
            <w:hideMark/>
          </w:tcPr>
          <w:p w14:paraId="24728FFA" w14:textId="77777777" w:rsidR="009B374D" w:rsidRPr="00EB30DE" w:rsidRDefault="009B374D" w:rsidP="006729C0">
            <w:pPr>
              <w:spacing w:line="276" w:lineRule="auto"/>
              <w:ind w:firstLine="0"/>
              <w:jc w:val="center"/>
              <w:rPr>
                <w:sz w:val="16"/>
                <w:szCs w:val="16"/>
              </w:rPr>
            </w:pPr>
            <w:r w:rsidRPr="00EB30DE">
              <w:rPr>
                <w:sz w:val="16"/>
                <w:szCs w:val="16"/>
              </w:rPr>
              <w:t>.25</w:t>
            </w:r>
          </w:p>
        </w:tc>
        <w:tc>
          <w:tcPr>
            <w:tcW w:w="405" w:type="pct"/>
            <w:vAlign w:val="center"/>
            <w:hideMark/>
          </w:tcPr>
          <w:p w14:paraId="5A0A3F03" w14:textId="77777777" w:rsidR="009B374D" w:rsidRPr="00EB30DE" w:rsidRDefault="009B374D" w:rsidP="006729C0">
            <w:pPr>
              <w:spacing w:line="276" w:lineRule="auto"/>
              <w:ind w:firstLine="0"/>
              <w:jc w:val="center"/>
              <w:rPr>
                <w:sz w:val="16"/>
                <w:szCs w:val="16"/>
              </w:rPr>
            </w:pPr>
            <w:r w:rsidRPr="00EB30DE">
              <w:rPr>
                <w:sz w:val="16"/>
                <w:szCs w:val="16"/>
              </w:rPr>
              <w:t>-.08, .59</w:t>
            </w:r>
          </w:p>
        </w:tc>
        <w:tc>
          <w:tcPr>
            <w:tcW w:w="284" w:type="pct"/>
            <w:vAlign w:val="center"/>
            <w:hideMark/>
          </w:tcPr>
          <w:p w14:paraId="56204415" w14:textId="77777777" w:rsidR="009B374D" w:rsidRPr="00EB30DE" w:rsidRDefault="009B374D" w:rsidP="006729C0">
            <w:pPr>
              <w:spacing w:line="276" w:lineRule="auto"/>
              <w:ind w:firstLine="0"/>
              <w:jc w:val="center"/>
              <w:rPr>
                <w:sz w:val="16"/>
                <w:szCs w:val="16"/>
              </w:rPr>
            </w:pPr>
            <w:r w:rsidRPr="00EB30DE">
              <w:rPr>
                <w:sz w:val="16"/>
                <w:szCs w:val="16"/>
              </w:rPr>
              <w:t>.136</w:t>
            </w:r>
          </w:p>
        </w:tc>
      </w:tr>
      <w:tr w:rsidR="009B374D" w:rsidRPr="00EB30DE" w14:paraId="4D38DA22" w14:textId="77777777" w:rsidTr="006729C0">
        <w:trPr>
          <w:trHeight w:val="144"/>
          <w:tblCellSpacing w:w="15" w:type="dxa"/>
        </w:trPr>
        <w:tc>
          <w:tcPr>
            <w:tcW w:w="1946" w:type="pct"/>
            <w:vAlign w:val="center"/>
            <w:hideMark/>
          </w:tcPr>
          <w:p w14:paraId="010C2955" w14:textId="28AD3C44" w:rsidR="009B374D" w:rsidRPr="00EB30DE" w:rsidRDefault="009B374D" w:rsidP="006729C0">
            <w:pPr>
              <w:spacing w:line="276" w:lineRule="auto"/>
              <w:ind w:firstLine="48"/>
              <w:rPr>
                <w:sz w:val="16"/>
                <w:szCs w:val="16"/>
              </w:rPr>
            </w:pPr>
            <w:r w:rsidRPr="00EB30DE">
              <w:rPr>
                <w:sz w:val="16"/>
                <w:szCs w:val="16"/>
              </w:rPr>
              <w:t>Region [</w:t>
            </w:r>
            <w:r w:rsidR="009C69DC">
              <w:rPr>
                <w:sz w:val="16"/>
                <w:szCs w:val="16"/>
              </w:rPr>
              <w:t>MENA</w:t>
            </w:r>
            <w:r w:rsidRPr="00EB30DE">
              <w:rPr>
                <w:sz w:val="16"/>
                <w:szCs w:val="16"/>
              </w:rPr>
              <w:t>]</w:t>
            </w:r>
          </w:p>
        </w:tc>
        <w:tc>
          <w:tcPr>
            <w:tcW w:w="317" w:type="pct"/>
            <w:vAlign w:val="center"/>
            <w:hideMark/>
          </w:tcPr>
          <w:p w14:paraId="4A9A61CB" w14:textId="77777777" w:rsidR="009B374D" w:rsidRPr="00EB30DE" w:rsidRDefault="009B374D" w:rsidP="006729C0">
            <w:pPr>
              <w:spacing w:line="276" w:lineRule="auto"/>
              <w:ind w:firstLine="0"/>
              <w:jc w:val="center"/>
              <w:rPr>
                <w:sz w:val="16"/>
                <w:szCs w:val="16"/>
              </w:rPr>
            </w:pPr>
            <w:r w:rsidRPr="00EB30DE">
              <w:rPr>
                <w:sz w:val="16"/>
                <w:szCs w:val="16"/>
              </w:rPr>
              <w:t>-.28</w:t>
            </w:r>
          </w:p>
        </w:tc>
        <w:tc>
          <w:tcPr>
            <w:tcW w:w="406" w:type="pct"/>
            <w:vAlign w:val="center"/>
            <w:hideMark/>
          </w:tcPr>
          <w:p w14:paraId="1FA68044" w14:textId="77777777" w:rsidR="009B374D" w:rsidRPr="00EB30DE" w:rsidRDefault="009B374D" w:rsidP="006729C0">
            <w:pPr>
              <w:spacing w:line="276" w:lineRule="auto"/>
              <w:ind w:firstLine="0"/>
              <w:jc w:val="center"/>
              <w:rPr>
                <w:sz w:val="16"/>
                <w:szCs w:val="16"/>
              </w:rPr>
            </w:pPr>
            <w:r w:rsidRPr="00EB30DE">
              <w:rPr>
                <w:sz w:val="16"/>
                <w:szCs w:val="16"/>
              </w:rPr>
              <w:t>-.54, -.01</w:t>
            </w:r>
          </w:p>
        </w:tc>
        <w:tc>
          <w:tcPr>
            <w:tcW w:w="251" w:type="pct"/>
            <w:vAlign w:val="center"/>
            <w:hideMark/>
          </w:tcPr>
          <w:p w14:paraId="519375A3" w14:textId="77777777" w:rsidR="009B374D" w:rsidRPr="00EB30DE" w:rsidRDefault="009B374D" w:rsidP="006729C0">
            <w:pPr>
              <w:spacing w:line="276" w:lineRule="auto"/>
              <w:ind w:firstLine="0"/>
              <w:jc w:val="center"/>
              <w:rPr>
                <w:sz w:val="16"/>
                <w:szCs w:val="16"/>
              </w:rPr>
            </w:pPr>
            <w:r w:rsidRPr="00EB30DE">
              <w:rPr>
                <w:sz w:val="16"/>
                <w:szCs w:val="16"/>
              </w:rPr>
              <w:t>.044</w:t>
            </w:r>
          </w:p>
        </w:tc>
        <w:tc>
          <w:tcPr>
            <w:tcW w:w="317" w:type="pct"/>
            <w:vAlign w:val="center"/>
            <w:hideMark/>
          </w:tcPr>
          <w:p w14:paraId="2114CC41" w14:textId="77777777" w:rsidR="009B374D" w:rsidRPr="00EB30DE" w:rsidRDefault="009B374D" w:rsidP="006729C0">
            <w:pPr>
              <w:spacing w:line="276" w:lineRule="auto"/>
              <w:ind w:firstLine="0"/>
              <w:jc w:val="center"/>
              <w:rPr>
                <w:sz w:val="16"/>
                <w:szCs w:val="16"/>
              </w:rPr>
            </w:pPr>
            <w:r w:rsidRPr="00EB30DE">
              <w:rPr>
                <w:sz w:val="16"/>
                <w:szCs w:val="16"/>
              </w:rPr>
              <w:t>-</w:t>
            </w:r>
          </w:p>
        </w:tc>
        <w:tc>
          <w:tcPr>
            <w:tcW w:w="380" w:type="pct"/>
            <w:vAlign w:val="center"/>
            <w:hideMark/>
          </w:tcPr>
          <w:p w14:paraId="35EC8B84" w14:textId="77777777" w:rsidR="009B374D" w:rsidRPr="00EB30DE" w:rsidRDefault="009B374D" w:rsidP="006729C0">
            <w:pPr>
              <w:spacing w:line="276" w:lineRule="auto"/>
              <w:ind w:firstLine="0"/>
              <w:jc w:val="center"/>
              <w:rPr>
                <w:sz w:val="16"/>
                <w:szCs w:val="16"/>
              </w:rPr>
            </w:pPr>
            <w:r w:rsidRPr="00EB30DE">
              <w:rPr>
                <w:sz w:val="16"/>
                <w:szCs w:val="16"/>
              </w:rPr>
              <w:t>-</w:t>
            </w:r>
          </w:p>
        </w:tc>
        <w:tc>
          <w:tcPr>
            <w:tcW w:w="250" w:type="pct"/>
            <w:vAlign w:val="center"/>
            <w:hideMark/>
          </w:tcPr>
          <w:p w14:paraId="4EB11FBE" w14:textId="77777777" w:rsidR="009B374D" w:rsidRPr="00EB30DE" w:rsidRDefault="009B374D" w:rsidP="006729C0">
            <w:pPr>
              <w:spacing w:line="276" w:lineRule="auto"/>
              <w:ind w:firstLine="0"/>
              <w:jc w:val="center"/>
              <w:rPr>
                <w:sz w:val="16"/>
                <w:szCs w:val="16"/>
              </w:rPr>
            </w:pPr>
            <w:r w:rsidRPr="00EB30DE">
              <w:rPr>
                <w:sz w:val="16"/>
                <w:szCs w:val="16"/>
              </w:rPr>
              <w:t>-</w:t>
            </w:r>
          </w:p>
        </w:tc>
        <w:tc>
          <w:tcPr>
            <w:tcW w:w="317" w:type="pct"/>
            <w:vAlign w:val="center"/>
            <w:hideMark/>
          </w:tcPr>
          <w:p w14:paraId="7C1B9F3A" w14:textId="77777777" w:rsidR="009B374D" w:rsidRPr="00EB30DE" w:rsidRDefault="009B374D" w:rsidP="006729C0">
            <w:pPr>
              <w:spacing w:line="276" w:lineRule="auto"/>
              <w:ind w:firstLine="0"/>
              <w:jc w:val="center"/>
              <w:rPr>
                <w:sz w:val="16"/>
                <w:szCs w:val="16"/>
              </w:rPr>
            </w:pPr>
            <w:r w:rsidRPr="00EB30DE">
              <w:rPr>
                <w:sz w:val="16"/>
                <w:szCs w:val="16"/>
              </w:rPr>
              <w:t>-.02</w:t>
            </w:r>
          </w:p>
        </w:tc>
        <w:tc>
          <w:tcPr>
            <w:tcW w:w="405" w:type="pct"/>
            <w:vAlign w:val="center"/>
            <w:hideMark/>
          </w:tcPr>
          <w:p w14:paraId="4AB860CA" w14:textId="77777777" w:rsidR="009B374D" w:rsidRPr="00EB30DE" w:rsidRDefault="009B374D" w:rsidP="006729C0">
            <w:pPr>
              <w:spacing w:line="276" w:lineRule="auto"/>
              <w:ind w:firstLine="0"/>
              <w:jc w:val="center"/>
              <w:rPr>
                <w:sz w:val="16"/>
                <w:szCs w:val="16"/>
              </w:rPr>
            </w:pPr>
            <w:r w:rsidRPr="00EB30DE">
              <w:rPr>
                <w:sz w:val="16"/>
                <w:szCs w:val="16"/>
              </w:rPr>
              <w:t>-.33, .29</w:t>
            </w:r>
          </w:p>
        </w:tc>
        <w:tc>
          <w:tcPr>
            <w:tcW w:w="284" w:type="pct"/>
            <w:vAlign w:val="center"/>
            <w:hideMark/>
          </w:tcPr>
          <w:p w14:paraId="1E6614CE" w14:textId="77777777" w:rsidR="009B374D" w:rsidRPr="00EB30DE" w:rsidRDefault="009B374D" w:rsidP="006729C0">
            <w:pPr>
              <w:spacing w:line="276" w:lineRule="auto"/>
              <w:ind w:firstLine="0"/>
              <w:jc w:val="center"/>
              <w:rPr>
                <w:sz w:val="16"/>
                <w:szCs w:val="16"/>
              </w:rPr>
            </w:pPr>
            <w:r w:rsidRPr="00EB30DE">
              <w:rPr>
                <w:sz w:val="16"/>
                <w:szCs w:val="16"/>
              </w:rPr>
              <w:t>.896</w:t>
            </w:r>
          </w:p>
        </w:tc>
      </w:tr>
      <w:tr w:rsidR="009B374D" w:rsidRPr="00EB30DE" w14:paraId="56357E1E" w14:textId="77777777" w:rsidTr="006729C0">
        <w:trPr>
          <w:trHeight w:val="144"/>
          <w:tblCellSpacing w:w="15" w:type="dxa"/>
        </w:trPr>
        <w:tc>
          <w:tcPr>
            <w:tcW w:w="1946" w:type="pct"/>
            <w:vAlign w:val="center"/>
            <w:hideMark/>
          </w:tcPr>
          <w:p w14:paraId="19152624" w14:textId="35273241" w:rsidR="009B374D" w:rsidRPr="00EB30DE" w:rsidRDefault="009B374D" w:rsidP="006729C0">
            <w:pPr>
              <w:spacing w:line="276" w:lineRule="auto"/>
              <w:ind w:firstLine="48"/>
              <w:rPr>
                <w:sz w:val="16"/>
                <w:szCs w:val="16"/>
              </w:rPr>
            </w:pPr>
            <w:r w:rsidRPr="00EB30DE">
              <w:rPr>
                <w:sz w:val="16"/>
                <w:szCs w:val="16"/>
              </w:rPr>
              <w:t>Region [</w:t>
            </w:r>
            <w:r w:rsidR="009C69DC">
              <w:rPr>
                <w:sz w:val="16"/>
                <w:szCs w:val="16"/>
              </w:rPr>
              <w:t>East Asia</w:t>
            </w:r>
            <w:r w:rsidRPr="00EB30DE">
              <w:rPr>
                <w:sz w:val="16"/>
                <w:szCs w:val="16"/>
              </w:rPr>
              <w:t>]</w:t>
            </w:r>
          </w:p>
        </w:tc>
        <w:tc>
          <w:tcPr>
            <w:tcW w:w="317" w:type="pct"/>
            <w:vAlign w:val="center"/>
            <w:hideMark/>
          </w:tcPr>
          <w:p w14:paraId="5B64FA1C" w14:textId="77777777" w:rsidR="009B374D" w:rsidRPr="00EB30DE" w:rsidRDefault="009B374D" w:rsidP="006729C0">
            <w:pPr>
              <w:spacing w:line="276" w:lineRule="auto"/>
              <w:ind w:firstLine="0"/>
              <w:jc w:val="center"/>
              <w:rPr>
                <w:sz w:val="16"/>
                <w:szCs w:val="16"/>
              </w:rPr>
            </w:pPr>
            <w:r w:rsidRPr="00EB30DE">
              <w:rPr>
                <w:sz w:val="16"/>
                <w:szCs w:val="16"/>
              </w:rPr>
              <w:t>-.25</w:t>
            </w:r>
          </w:p>
        </w:tc>
        <w:tc>
          <w:tcPr>
            <w:tcW w:w="406" w:type="pct"/>
            <w:vAlign w:val="center"/>
            <w:hideMark/>
          </w:tcPr>
          <w:p w14:paraId="4BDBE581" w14:textId="77777777" w:rsidR="009B374D" w:rsidRPr="00EB30DE" w:rsidRDefault="009B374D" w:rsidP="006729C0">
            <w:pPr>
              <w:spacing w:line="276" w:lineRule="auto"/>
              <w:ind w:firstLine="0"/>
              <w:jc w:val="center"/>
              <w:rPr>
                <w:sz w:val="16"/>
                <w:szCs w:val="16"/>
              </w:rPr>
            </w:pPr>
            <w:r w:rsidRPr="00EB30DE">
              <w:rPr>
                <w:sz w:val="16"/>
                <w:szCs w:val="16"/>
              </w:rPr>
              <w:t>-.59, .08</w:t>
            </w:r>
          </w:p>
        </w:tc>
        <w:tc>
          <w:tcPr>
            <w:tcW w:w="251" w:type="pct"/>
            <w:vAlign w:val="center"/>
            <w:hideMark/>
          </w:tcPr>
          <w:p w14:paraId="4E005DD4" w14:textId="77777777" w:rsidR="009B374D" w:rsidRPr="00EB30DE" w:rsidRDefault="009B374D" w:rsidP="006729C0">
            <w:pPr>
              <w:spacing w:line="276" w:lineRule="auto"/>
              <w:ind w:firstLine="0"/>
              <w:jc w:val="center"/>
              <w:rPr>
                <w:sz w:val="16"/>
                <w:szCs w:val="16"/>
              </w:rPr>
            </w:pPr>
            <w:r w:rsidRPr="00EB30DE">
              <w:rPr>
                <w:sz w:val="16"/>
                <w:szCs w:val="16"/>
              </w:rPr>
              <w:t>.136</w:t>
            </w:r>
          </w:p>
        </w:tc>
        <w:tc>
          <w:tcPr>
            <w:tcW w:w="317" w:type="pct"/>
            <w:vAlign w:val="center"/>
            <w:hideMark/>
          </w:tcPr>
          <w:p w14:paraId="7F1C714B" w14:textId="77777777" w:rsidR="009B374D" w:rsidRPr="00EB30DE" w:rsidRDefault="009B374D" w:rsidP="006729C0">
            <w:pPr>
              <w:spacing w:line="276" w:lineRule="auto"/>
              <w:ind w:firstLine="0"/>
              <w:jc w:val="center"/>
              <w:rPr>
                <w:sz w:val="16"/>
                <w:szCs w:val="16"/>
              </w:rPr>
            </w:pPr>
            <w:r w:rsidRPr="00EB30DE">
              <w:rPr>
                <w:sz w:val="16"/>
                <w:szCs w:val="16"/>
              </w:rPr>
              <w:t>.02</w:t>
            </w:r>
          </w:p>
        </w:tc>
        <w:tc>
          <w:tcPr>
            <w:tcW w:w="380" w:type="pct"/>
            <w:vAlign w:val="center"/>
            <w:hideMark/>
          </w:tcPr>
          <w:p w14:paraId="01333DF1" w14:textId="77777777" w:rsidR="009B374D" w:rsidRPr="00EB30DE" w:rsidRDefault="009B374D" w:rsidP="006729C0">
            <w:pPr>
              <w:spacing w:line="276" w:lineRule="auto"/>
              <w:ind w:firstLine="0"/>
              <w:jc w:val="center"/>
              <w:rPr>
                <w:sz w:val="16"/>
                <w:szCs w:val="16"/>
              </w:rPr>
            </w:pPr>
            <w:r w:rsidRPr="00EB30DE">
              <w:rPr>
                <w:sz w:val="16"/>
                <w:szCs w:val="16"/>
              </w:rPr>
              <w:t>-.29, .33</w:t>
            </w:r>
          </w:p>
        </w:tc>
        <w:tc>
          <w:tcPr>
            <w:tcW w:w="250" w:type="pct"/>
            <w:vAlign w:val="center"/>
            <w:hideMark/>
          </w:tcPr>
          <w:p w14:paraId="25DBE50C" w14:textId="77777777" w:rsidR="009B374D" w:rsidRPr="00EB30DE" w:rsidRDefault="009B374D" w:rsidP="006729C0">
            <w:pPr>
              <w:spacing w:line="276" w:lineRule="auto"/>
              <w:ind w:firstLine="0"/>
              <w:jc w:val="center"/>
              <w:rPr>
                <w:sz w:val="16"/>
                <w:szCs w:val="16"/>
              </w:rPr>
            </w:pPr>
            <w:r w:rsidRPr="00EB30DE">
              <w:rPr>
                <w:sz w:val="16"/>
                <w:szCs w:val="16"/>
              </w:rPr>
              <w:t>.896</w:t>
            </w:r>
          </w:p>
        </w:tc>
        <w:tc>
          <w:tcPr>
            <w:tcW w:w="317" w:type="pct"/>
            <w:vAlign w:val="center"/>
            <w:hideMark/>
          </w:tcPr>
          <w:p w14:paraId="7FEED46C" w14:textId="77777777" w:rsidR="009B374D" w:rsidRPr="00EB30DE" w:rsidRDefault="009B374D" w:rsidP="006729C0">
            <w:pPr>
              <w:spacing w:line="276" w:lineRule="auto"/>
              <w:ind w:firstLine="0"/>
              <w:jc w:val="center"/>
              <w:rPr>
                <w:sz w:val="16"/>
                <w:szCs w:val="16"/>
              </w:rPr>
            </w:pPr>
            <w:r w:rsidRPr="00EB30DE">
              <w:rPr>
                <w:sz w:val="16"/>
                <w:szCs w:val="16"/>
              </w:rPr>
              <w:t>-</w:t>
            </w:r>
          </w:p>
        </w:tc>
        <w:tc>
          <w:tcPr>
            <w:tcW w:w="405" w:type="pct"/>
            <w:vAlign w:val="center"/>
            <w:hideMark/>
          </w:tcPr>
          <w:p w14:paraId="0858417D" w14:textId="77777777" w:rsidR="009B374D" w:rsidRPr="00EB30DE" w:rsidRDefault="009B374D" w:rsidP="006729C0">
            <w:pPr>
              <w:spacing w:line="276" w:lineRule="auto"/>
              <w:ind w:firstLine="0"/>
              <w:jc w:val="center"/>
              <w:rPr>
                <w:sz w:val="16"/>
                <w:szCs w:val="16"/>
              </w:rPr>
            </w:pPr>
            <w:r w:rsidRPr="00EB30DE">
              <w:rPr>
                <w:sz w:val="16"/>
                <w:szCs w:val="16"/>
              </w:rPr>
              <w:t>-</w:t>
            </w:r>
          </w:p>
        </w:tc>
        <w:tc>
          <w:tcPr>
            <w:tcW w:w="284" w:type="pct"/>
            <w:vAlign w:val="center"/>
            <w:hideMark/>
          </w:tcPr>
          <w:p w14:paraId="3CD51939" w14:textId="77777777" w:rsidR="009B374D" w:rsidRPr="00EB30DE" w:rsidRDefault="009B374D" w:rsidP="006729C0">
            <w:pPr>
              <w:spacing w:line="276" w:lineRule="auto"/>
              <w:ind w:firstLine="0"/>
              <w:jc w:val="center"/>
              <w:rPr>
                <w:sz w:val="16"/>
                <w:szCs w:val="16"/>
              </w:rPr>
            </w:pPr>
            <w:r w:rsidRPr="00EB30DE">
              <w:rPr>
                <w:sz w:val="16"/>
                <w:szCs w:val="16"/>
              </w:rPr>
              <w:t>-</w:t>
            </w:r>
          </w:p>
        </w:tc>
      </w:tr>
      <w:tr w:rsidR="009B374D" w:rsidRPr="00EB30DE" w14:paraId="037D7528" w14:textId="77777777" w:rsidTr="006729C0">
        <w:trPr>
          <w:trHeight w:val="144"/>
          <w:tblCellSpacing w:w="15" w:type="dxa"/>
        </w:trPr>
        <w:tc>
          <w:tcPr>
            <w:tcW w:w="1946" w:type="pct"/>
            <w:vAlign w:val="center"/>
            <w:hideMark/>
          </w:tcPr>
          <w:p w14:paraId="5D3419A4" w14:textId="066A6784" w:rsidR="009B374D" w:rsidRPr="00EB30DE" w:rsidRDefault="009B374D" w:rsidP="006729C0">
            <w:pPr>
              <w:spacing w:line="276" w:lineRule="auto"/>
              <w:ind w:firstLine="48"/>
              <w:rPr>
                <w:sz w:val="16"/>
                <w:szCs w:val="16"/>
              </w:rPr>
            </w:pPr>
            <w:r w:rsidRPr="00EB30DE">
              <w:rPr>
                <w:sz w:val="16"/>
                <w:szCs w:val="16"/>
              </w:rPr>
              <w:t>Responsibility (Personal) × Region [</w:t>
            </w:r>
            <w:r w:rsidR="009C69DC">
              <w:rPr>
                <w:sz w:val="16"/>
                <w:szCs w:val="16"/>
              </w:rPr>
              <w:t>Anglo-West</w:t>
            </w:r>
            <w:r w:rsidRPr="00EB30DE">
              <w:rPr>
                <w:sz w:val="16"/>
                <w:szCs w:val="16"/>
              </w:rPr>
              <w:t>]</w:t>
            </w:r>
          </w:p>
        </w:tc>
        <w:tc>
          <w:tcPr>
            <w:tcW w:w="317" w:type="pct"/>
            <w:vAlign w:val="center"/>
            <w:hideMark/>
          </w:tcPr>
          <w:p w14:paraId="32C89321" w14:textId="77777777" w:rsidR="009B374D" w:rsidRPr="00EB30DE" w:rsidRDefault="009B374D" w:rsidP="006729C0">
            <w:pPr>
              <w:spacing w:line="276" w:lineRule="auto"/>
              <w:ind w:firstLine="0"/>
              <w:jc w:val="center"/>
              <w:rPr>
                <w:sz w:val="16"/>
                <w:szCs w:val="16"/>
              </w:rPr>
            </w:pPr>
            <w:r w:rsidRPr="00EB30DE">
              <w:rPr>
                <w:sz w:val="16"/>
                <w:szCs w:val="16"/>
              </w:rPr>
              <w:t>-</w:t>
            </w:r>
          </w:p>
        </w:tc>
        <w:tc>
          <w:tcPr>
            <w:tcW w:w="406" w:type="pct"/>
            <w:vAlign w:val="center"/>
            <w:hideMark/>
          </w:tcPr>
          <w:p w14:paraId="53C117B4" w14:textId="77777777" w:rsidR="009B374D" w:rsidRPr="00EB30DE" w:rsidRDefault="009B374D" w:rsidP="006729C0">
            <w:pPr>
              <w:spacing w:line="276" w:lineRule="auto"/>
              <w:ind w:firstLine="0"/>
              <w:jc w:val="center"/>
              <w:rPr>
                <w:sz w:val="16"/>
                <w:szCs w:val="16"/>
              </w:rPr>
            </w:pPr>
            <w:r w:rsidRPr="00EB30DE">
              <w:rPr>
                <w:sz w:val="16"/>
                <w:szCs w:val="16"/>
              </w:rPr>
              <w:t>-</w:t>
            </w:r>
          </w:p>
        </w:tc>
        <w:tc>
          <w:tcPr>
            <w:tcW w:w="251" w:type="pct"/>
            <w:vAlign w:val="center"/>
            <w:hideMark/>
          </w:tcPr>
          <w:p w14:paraId="31B72F81" w14:textId="77777777" w:rsidR="009B374D" w:rsidRPr="00EB30DE" w:rsidRDefault="009B374D" w:rsidP="006729C0">
            <w:pPr>
              <w:spacing w:line="276" w:lineRule="auto"/>
              <w:ind w:firstLine="0"/>
              <w:jc w:val="center"/>
              <w:rPr>
                <w:sz w:val="16"/>
                <w:szCs w:val="16"/>
              </w:rPr>
            </w:pPr>
            <w:r w:rsidRPr="00EB30DE">
              <w:rPr>
                <w:sz w:val="16"/>
                <w:szCs w:val="16"/>
              </w:rPr>
              <w:t>-</w:t>
            </w:r>
          </w:p>
        </w:tc>
        <w:tc>
          <w:tcPr>
            <w:tcW w:w="317" w:type="pct"/>
            <w:vAlign w:val="center"/>
            <w:hideMark/>
          </w:tcPr>
          <w:p w14:paraId="5BA63CE8" w14:textId="77777777" w:rsidR="009B374D" w:rsidRPr="00EB30DE" w:rsidRDefault="009B374D" w:rsidP="006729C0">
            <w:pPr>
              <w:spacing w:line="276" w:lineRule="auto"/>
              <w:ind w:firstLine="0"/>
              <w:jc w:val="center"/>
              <w:rPr>
                <w:sz w:val="16"/>
                <w:szCs w:val="16"/>
              </w:rPr>
            </w:pPr>
            <w:r w:rsidRPr="00EB30DE">
              <w:rPr>
                <w:sz w:val="16"/>
                <w:szCs w:val="16"/>
              </w:rPr>
              <w:t>-.02</w:t>
            </w:r>
          </w:p>
        </w:tc>
        <w:tc>
          <w:tcPr>
            <w:tcW w:w="380" w:type="pct"/>
            <w:vAlign w:val="center"/>
            <w:hideMark/>
          </w:tcPr>
          <w:p w14:paraId="137B7058" w14:textId="77777777" w:rsidR="009B374D" w:rsidRPr="00EB30DE" w:rsidRDefault="009B374D" w:rsidP="006729C0">
            <w:pPr>
              <w:spacing w:line="276" w:lineRule="auto"/>
              <w:ind w:firstLine="0"/>
              <w:jc w:val="center"/>
              <w:rPr>
                <w:sz w:val="16"/>
                <w:szCs w:val="16"/>
              </w:rPr>
            </w:pPr>
            <w:r w:rsidRPr="00EB30DE">
              <w:rPr>
                <w:sz w:val="16"/>
                <w:szCs w:val="16"/>
              </w:rPr>
              <w:t>-.07, .02</w:t>
            </w:r>
          </w:p>
        </w:tc>
        <w:tc>
          <w:tcPr>
            <w:tcW w:w="250" w:type="pct"/>
            <w:vAlign w:val="center"/>
            <w:hideMark/>
          </w:tcPr>
          <w:p w14:paraId="01918E34" w14:textId="77777777" w:rsidR="009B374D" w:rsidRPr="00EB30DE" w:rsidRDefault="009B374D" w:rsidP="006729C0">
            <w:pPr>
              <w:spacing w:line="276" w:lineRule="auto"/>
              <w:ind w:firstLine="0"/>
              <w:jc w:val="center"/>
              <w:rPr>
                <w:sz w:val="16"/>
                <w:szCs w:val="16"/>
              </w:rPr>
            </w:pPr>
            <w:r w:rsidRPr="00EB30DE">
              <w:rPr>
                <w:sz w:val="16"/>
                <w:szCs w:val="16"/>
              </w:rPr>
              <w:t>.365</w:t>
            </w:r>
          </w:p>
        </w:tc>
        <w:tc>
          <w:tcPr>
            <w:tcW w:w="317" w:type="pct"/>
            <w:vAlign w:val="center"/>
            <w:hideMark/>
          </w:tcPr>
          <w:p w14:paraId="48091723" w14:textId="77777777" w:rsidR="009B374D" w:rsidRPr="00EB30DE" w:rsidRDefault="009B374D" w:rsidP="006729C0">
            <w:pPr>
              <w:spacing w:line="276" w:lineRule="auto"/>
              <w:ind w:firstLine="0"/>
              <w:jc w:val="center"/>
              <w:rPr>
                <w:sz w:val="16"/>
                <w:szCs w:val="16"/>
              </w:rPr>
            </w:pPr>
            <w:r w:rsidRPr="00EB30DE">
              <w:rPr>
                <w:sz w:val="16"/>
                <w:szCs w:val="16"/>
              </w:rPr>
              <w:t>-.07</w:t>
            </w:r>
          </w:p>
        </w:tc>
        <w:tc>
          <w:tcPr>
            <w:tcW w:w="405" w:type="pct"/>
            <w:vAlign w:val="center"/>
            <w:hideMark/>
          </w:tcPr>
          <w:p w14:paraId="1FC9870A" w14:textId="77777777" w:rsidR="009B374D" w:rsidRPr="00EB30DE" w:rsidRDefault="009B374D" w:rsidP="006729C0">
            <w:pPr>
              <w:spacing w:line="276" w:lineRule="auto"/>
              <w:ind w:firstLine="0"/>
              <w:jc w:val="center"/>
              <w:rPr>
                <w:sz w:val="16"/>
                <w:szCs w:val="16"/>
              </w:rPr>
            </w:pPr>
            <w:r w:rsidRPr="00EB30DE">
              <w:rPr>
                <w:sz w:val="16"/>
                <w:szCs w:val="16"/>
              </w:rPr>
              <w:t>-.14, -.00</w:t>
            </w:r>
          </w:p>
        </w:tc>
        <w:tc>
          <w:tcPr>
            <w:tcW w:w="284" w:type="pct"/>
            <w:vAlign w:val="center"/>
            <w:hideMark/>
          </w:tcPr>
          <w:p w14:paraId="114E4A1A" w14:textId="77777777" w:rsidR="009B374D" w:rsidRPr="00EB30DE" w:rsidRDefault="009B374D" w:rsidP="006729C0">
            <w:pPr>
              <w:spacing w:line="276" w:lineRule="auto"/>
              <w:ind w:firstLine="0"/>
              <w:jc w:val="center"/>
              <w:rPr>
                <w:sz w:val="16"/>
                <w:szCs w:val="16"/>
              </w:rPr>
            </w:pPr>
            <w:r w:rsidRPr="00EB30DE">
              <w:rPr>
                <w:sz w:val="16"/>
                <w:szCs w:val="16"/>
              </w:rPr>
              <w:t>.040</w:t>
            </w:r>
          </w:p>
        </w:tc>
      </w:tr>
      <w:tr w:rsidR="009B374D" w:rsidRPr="00EB30DE" w14:paraId="5988C04E" w14:textId="77777777" w:rsidTr="006729C0">
        <w:trPr>
          <w:trHeight w:val="144"/>
          <w:tblCellSpacing w:w="15" w:type="dxa"/>
        </w:trPr>
        <w:tc>
          <w:tcPr>
            <w:tcW w:w="1946" w:type="pct"/>
            <w:vAlign w:val="center"/>
            <w:hideMark/>
          </w:tcPr>
          <w:p w14:paraId="7F042B5C" w14:textId="7361314D" w:rsidR="009B374D" w:rsidRPr="00EB30DE" w:rsidRDefault="009B374D" w:rsidP="006729C0">
            <w:pPr>
              <w:spacing w:line="276" w:lineRule="auto"/>
              <w:ind w:firstLine="48"/>
              <w:rPr>
                <w:sz w:val="16"/>
                <w:szCs w:val="16"/>
              </w:rPr>
            </w:pPr>
            <w:r w:rsidRPr="00EB30DE">
              <w:rPr>
                <w:sz w:val="16"/>
                <w:szCs w:val="16"/>
              </w:rPr>
              <w:t>Responsibility (Personal) × Region [</w:t>
            </w:r>
            <w:r w:rsidR="009C69DC">
              <w:rPr>
                <w:sz w:val="16"/>
                <w:szCs w:val="16"/>
              </w:rPr>
              <w:t>MENA</w:t>
            </w:r>
            <w:r w:rsidRPr="00EB30DE">
              <w:rPr>
                <w:sz w:val="16"/>
                <w:szCs w:val="16"/>
              </w:rPr>
              <w:t>]</w:t>
            </w:r>
          </w:p>
        </w:tc>
        <w:tc>
          <w:tcPr>
            <w:tcW w:w="317" w:type="pct"/>
            <w:vAlign w:val="center"/>
            <w:hideMark/>
          </w:tcPr>
          <w:p w14:paraId="5E007297" w14:textId="77777777" w:rsidR="009B374D" w:rsidRPr="00EB30DE" w:rsidRDefault="009B374D" w:rsidP="006729C0">
            <w:pPr>
              <w:spacing w:line="276" w:lineRule="auto"/>
              <w:ind w:firstLine="0"/>
              <w:jc w:val="center"/>
              <w:rPr>
                <w:sz w:val="16"/>
                <w:szCs w:val="16"/>
              </w:rPr>
            </w:pPr>
            <w:r w:rsidRPr="00EB30DE">
              <w:rPr>
                <w:sz w:val="16"/>
                <w:szCs w:val="16"/>
              </w:rPr>
              <w:t>.02</w:t>
            </w:r>
          </w:p>
        </w:tc>
        <w:tc>
          <w:tcPr>
            <w:tcW w:w="406" w:type="pct"/>
            <w:vAlign w:val="center"/>
            <w:hideMark/>
          </w:tcPr>
          <w:p w14:paraId="5238E299" w14:textId="77777777" w:rsidR="009B374D" w:rsidRPr="00EB30DE" w:rsidRDefault="009B374D" w:rsidP="006729C0">
            <w:pPr>
              <w:spacing w:line="276" w:lineRule="auto"/>
              <w:ind w:firstLine="0"/>
              <w:jc w:val="center"/>
              <w:rPr>
                <w:sz w:val="16"/>
                <w:szCs w:val="16"/>
              </w:rPr>
            </w:pPr>
            <w:r w:rsidRPr="00EB30DE">
              <w:rPr>
                <w:sz w:val="16"/>
                <w:szCs w:val="16"/>
              </w:rPr>
              <w:t>-.02, .07</w:t>
            </w:r>
          </w:p>
        </w:tc>
        <w:tc>
          <w:tcPr>
            <w:tcW w:w="251" w:type="pct"/>
            <w:vAlign w:val="center"/>
            <w:hideMark/>
          </w:tcPr>
          <w:p w14:paraId="6B59D5F4" w14:textId="77777777" w:rsidR="009B374D" w:rsidRPr="00EB30DE" w:rsidRDefault="009B374D" w:rsidP="006729C0">
            <w:pPr>
              <w:spacing w:line="276" w:lineRule="auto"/>
              <w:ind w:firstLine="0"/>
              <w:jc w:val="center"/>
              <w:rPr>
                <w:sz w:val="16"/>
                <w:szCs w:val="16"/>
              </w:rPr>
            </w:pPr>
            <w:r w:rsidRPr="00EB30DE">
              <w:rPr>
                <w:sz w:val="16"/>
                <w:szCs w:val="16"/>
              </w:rPr>
              <w:t>.365</w:t>
            </w:r>
          </w:p>
        </w:tc>
        <w:tc>
          <w:tcPr>
            <w:tcW w:w="317" w:type="pct"/>
            <w:vAlign w:val="center"/>
            <w:hideMark/>
          </w:tcPr>
          <w:p w14:paraId="7071F1B1" w14:textId="77777777" w:rsidR="009B374D" w:rsidRPr="00EB30DE" w:rsidRDefault="009B374D" w:rsidP="006729C0">
            <w:pPr>
              <w:spacing w:line="276" w:lineRule="auto"/>
              <w:ind w:firstLine="0"/>
              <w:jc w:val="center"/>
              <w:rPr>
                <w:sz w:val="16"/>
                <w:szCs w:val="16"/>
              </w:rPr>
            </w:pPr>
            <w:r w:rsidRPr="00EB30DE">
              <w:rPr>
                <w:sz w:val="16"/>
                <w:szCs w:val="16"/>
              </w:rPr>
              <w:t>-</w:t>
            </w:r>
          </w:p>
        </w:tc>
        <w:tc>
          <w:tcPr>
            <w:tcW w:w="380" w:type="pct"/>
            <w:vAlign w:val="center"/>
            <w:hideMark/>
          </w:tcPr>
          <w:p w14:paraId="5E51FD79" w14:textId="77777777" w:rsidR="009B374D" w:rsidRPr="00EB30DE" w:rsidRDefault="009B374D" w:rsidP="006729C0">
            <w:pPr>
              <w:spacing w:line="276" w:lineRule="auto"/>
              <w:ind w:firstLine="0"/>
              <w:jc w:val="center"/>
              <w:rPr>
                <w:sz w:val="16"/>
                <w:szCs w:val="16"/>
              </w:rPr>
            </w:pPr>
            <w:r w:rsidRPr="00EB30DE">
              <w:rPr>
                <w:sz w:val="16"/>
                <w:szCs w:val="16"/>
              </w:rPr>
              <w:t>-</w:t>
            </w:r>
          </w:p>
        </w:tc>
        <w:tc>
          <w:tcPr>
            <w:tcW w:w="250" w:type="pct"/>
            <w:vAlign w:val="center"/>
            <w:hideMark/>
          </w:tcPr>
          <w:p w14:paraId="0A75F3A3" w14:textId="77777777" w:rsidR="009B374D" w:rsidRPr="00EB30DE" w:rsidRDefault="009B374D" w:rsidP="006729C0">
            <w:pPr>
              <w:spacing w:line="276" w:lineRule="auto"/>
              <w:ind w:firstLine="0"/>
              <w:jc w:val="center"/>
              <w:rPr>
                <w:sz w:val="16"/>
                <w:szCs w:val="16"/>
              </w:rPr>
            </w:pPr>
            <w:r w:rsidRPr="00EB30DE">
              <w:rPr>
                <w:sz w:val="16"/>
                <w:szCs w:val="16"/>
              </w:rPr>
              <w:t>-</w:t>
            </w:r>
          </w:p>
        </w:tc>
        <w:tc>
          <w:tcPr>
            <w:tcW w:w="317" w:type="pct"/>
            <w:vAlign w:val="center"/>
            <w:hideMark/>
          </w:tcPr>
          <w:p w14:paraId="6A105E2C" w14:textId="77777777" w:rsidR="009B374D" w:rsidRPr="00EB30DE" w:rsidRDefault="009B374D" w:rsidP="006729C0">
            <w:pPr>
              <w:spacing w:line="276" w:lineRule="auto"/>
              <w:ind w:firstLine="0"/>
              <w:jc w:val="center"/>
              <w:rPr>
                <w:sz w:val="16"/>
                <w:szCs w:val="16"/>
              </w:rPr>
            </w:pPr>
            <w:r w:rsidRPr="00EB30DE">
              <w:rPr>
                <w:sz w:val="16"/>
                <w:szCs w:val="16"/>
              </w:rPr>
              <w:t>-.05</w:t>
            </w:r>
          </w:p>
        </w:tc>
        <w:tc>
          <w:tcPr>
            <w:tcW w:w="405" w:type="pct"/>
            <w:vAlign w:val="center"/>
            <w:hideMark/>
          </w:tcPr>
          <w:p w14:paraId="10F9B366" w14:textId="77777777" w:rsidR="009B374D" w:rsidRPr="00EB30DE" w:rsidRDefault="009B374D" w:rsidP="006729C0">
            <w:pPr>
              <w:spacing w:line="276" w:lineRule="auto"/>
              <w:ind w:firstLine="0"/>
              <w:jc w:val="center"/>
              <w:rPr>
                <w:sz w:val="16"/>
                <w:szCs w:val="16"/>
              </w:rPr>
            </w:pPr>
            <w:r w:rsidRPr="00EB30DE">
              <w:rPr>
                <w:sz w:val="16"/>
                <w:szCs w:val="16"/>
              </w:rPr>
              <w:t>-.11, .01</w:t>
            </w:r>
          </w:p>
        </w:tc>
        <w:tc>
          <w:tcPr>
            <w:tcW w:w="284" w:type="pct"/>
            <w:vAlign w:val="center"/>
            <w:hideMark/>
          </w:tcPr>
          <w:p w14:paraId="56641BBB" w14:textId="77777777" w:rsidR="009B374D" w:rsidRPr="00EB30DE" w:rsidRDefault="009B374D" w:rsidP="006729C0">
            <w:pPr>
              <w:spacing w:line="276" w:lineRule="auto"/>
              <w:ind w:firstLine="0"/>
              <w:jc w:val="center"/>
              <w:rPr>
                <w:sz w:val="16"/>
                <w:szCs w:val="16"/>
              </w:rPr>
            </w:pPr>
            <w:r w:rsidRPr="00EB30DE">
              <w:rPr>
                <w:sz w:val="16"/>
                <w:szCs w:val="16"/>
              </w:rPr>
              <w:t>.105</w:t>
            </w:r>
          </w:p>
        </w:tc>
      </w:tr>
      <w:tr w:rsidR="009B374D" w:rsidRPr="00EB30DE" w14:paraId="6ED82201" w14:textId="77777777" w:rsidTr="006729C0">
        <w:trPr>
          <w:trHeight w:val="144"/>
          <w:tblCellSpacing w:w="15" w:type="dxa"/>
        </w:trPr>
        <w:tc>
          <w:tcPr>
            <w:tcW w:w="1946" w:type="pct"/>
            <w:vAlign w:val="center"/>
            <w:hideMark/>
          </w:tcPr>
          <w:p w14:paraId="6E465556" w14:textId="476A456F" w:rsidR="009B374D" w:rsidRPr="00EB30DE" w:rsidRDefault="009B374D" w:rsidP="006729C0">
            <w:pPr>
              <w:spacing w:line="276" w:lineRule="auto"/>
              <w:ind w:firstLine="48"/>
              <w:rPr>
                <w:sz w:val="16"/>
                <w:szCs w:val="16"/>
              </w:rPr>
            </w:pPr>
            <w:r w:rsidRPr="00EB30DE">
              <w:rPr>
                <w:sz w:val="16"/>
                <w:szCs w:val="16"/>
              </w:rPr>
              <w:t>Responsibility (Personal) × Region [</w:t>
            </w:r>
            <w:r w:rsidR="009C69DC">
              <w:rPr>
                <w:sz w:val="16"/>
                <w:szCs w:val="16"/>
              </w:rPr>
              <w:t>East Asia</w:t>
            </w:r>
            <w:r w:rsidRPr="00EB30DE">
              <w:rPr>
                <w:sz w:val="16"/>
                <w:szCs w:val="16"/>
              </w:rPr>
              <w:t>]</w:t>
            </w:r>
          </w:p>
        </w:tc>
        <w:tc>
          <w:tcPr>
            <w:tcW w:w="317" w:type="pct"/>
            <w:vAlign w:val="center"/>
            <w:hideMark/>
          </w:tcPr>
          <w:p w14:paraId="1B44BEC1" w14:textId="77777777" w:rsidR="009B374D" w:rsidRPr="00EB30DE" w:rsidRDefault="009B374D" w:rsidP="006729C0">
            <w:pPr>
              <w:spacing w:line="276" w:lineRule="auto"/>
              <w:ind w:firstLine="0"/>
              <w:jc w:val="center"/>
              <w:rPr>
                <w:sz w:val="16"/>
                <w:szCs w:val="16"/>
              </w:rPr>
            </w:pPr>
            <w:r w:rsidRPr="00EB30DE">
              <w:rPr>
                <w:sz w:val="16"/>
                <w:szCs w:val="16"/>
              </w:rPr>
              <w:t>.07</w:t>
            </w:r>
          </w:p>
        </w:tc>
        <w:tc>
          <w:tcPr>
            <w:tcW w:w="406" w:type="pct"/>
            <w:vAlign w:val="center"/>
            <w:hideMark/>
          </w:tcPr>
          <w:p w14:paraId="3756A4FE" w14:textId="77777777" w:rsidR="009B374D" w:rsidRPr="00EB30DE" w:rsidRDefault="009B374D" w:rsidP="006729C0">
            <w:pPr>
              <w:spacing w:line="276" w:lineRule="auto"/>
              <w:ind w:firstLine="0"/>
              <w:jc w:val="center"/>
              <w:rPr>
                <w:sz w:val="16"/>
                <w:szCs w:val="16"/>
              </w:rPr>
            </w:pPr>
            <w:r w:rsidRPr="00EB30DE">
              <w:rPr>
                <w:sz w:val="16"/>
                <w:szCs w:val="16"/>
              </w:rPr>
              <w:t>.00, .14</w:t>
            </w:r>
          </w:p>
        </w:tc>
        <w:tc>
          <w:tcPr>
            <w:tcW w:w="251" w:type="pct"/>
            <w:vAlign w:val="center"/>
            <w:hideMark/>
          </w:tcPr>
          <w:p w14:paraId="12046491" w14:textId="77777777" w:rsidR="009B374D" w:rsidRPr="00EB30DE" w:rsidRDefault="009B374D" w:rsidP="006729C0">
            <w:pPr>
              <w:spacing w:line="276" w:lineRule="auto"/>
              <w:ind w:firstLine="0"/>
              <w:jc w:val="center"/>
              <w:rPr>
                <w:sz w:val="16"/>
                <w:szCs w:val="16"/>
              </w:rPr>
            </w:pPr>
            <w:r w:rsidRPr="00EB30DE">
              <w:rPr>
                <w:sz w:val="16"/>
                <w:szCs w:val="16"/>
              </w:rPr>
              <w:t>.040</w:t>
            </w:r>
          </w:p>
        </w:tc>
        <w:tc>
          <w:tcPr>
            <w:tcW w:w="317" w:type="pct"/>
            <w:vAlign w:val="center"/>
            <w:hideMark/>
          </w:tcPr>
          <w:p w14:paraId="4D92BC4E" w14:textId="77777777" w:rsidR="009B374D" w:rsidRPr="00EB30DE" w:rsidRDefault="009B374D" w:rsidP="006729C0">
            <w:pPr>
              <w:spacing w:line="276" w:lineRule="auto"/>
              <w:ind w:firstLine="0"/>
              <w:jc w:val="center"/>
              <w:rPr>
                <w:sz w:val="16"/>
                <w:szCs w:val="16"/>
              </w:rPr>
            </w:pPr>
            <w:r w:rsidRPr="00EB30DE">
              <w:rPr>
                <w:sz w:val="16"/>
                <w:szCs w:val="16"/>
              </w:rPr>
              <w:t>.05</w:t>
            </w:r>
          </w:p>
        </w:tc>
        <w:tc>
          <w:tcPr>
            <w:tcW w:w="380" w:type="pct"/>
            <w:vAlign w:val="center"/>
            <w:hideMark/>
          </w:tcPr>
          <w:p w14:paraId="114EEDEE" w14:textId="77777777" w:rsidR="009B374D" w:rsidRPr="00EB30DE" w:rsidRDefault="009B374D" w:rsidP="006729C0">
            <w:pPr>
              <w:spacing w:line="276" w:lineRule="auto"/>
              <w:ind w:firstLine="0"/>
              <w:jc w:val="center"/>
              <w:rPr>
                <w:sz w:val="16"/>
                <w:szCs w:val="16"/>
              </w:rPr>
            </w:pPr>
            <w:r w:rsidRPr="00EB30DE">
              <w:rPr>
                <w:sz w:val="16"/>
                <w:szCs w:val="16"/>
              </w:rPr>
              <w:t>-.01, .11</w:t>
            </w:r>
          </w:p>
        </w:tc>
        <w:tc>
          <w:tcPr>
            <w:tcW w:w="250" w:type="pct"/>
            <w:vAlign w:val="center"/>
            <w:hideMark/>
          </w:tcPr>
          <w:p w14:paraId="1C0A8507" w14:textId="77777777" w:rsidR="009B374D" w:rsidRPr="00EB30DE" w:rsidRDefault="009B374D" w:rsidP="006729C0">
            <w:pPr>
              <w:spacing w:line="276" w:lineRule="auto"/>
              <w:ind w:firstLine="0"/>
              <w:jc w:val="center"/>
              <w:rPr>
                <w:sz w:val="16"/>
                <w:szCs w:val="16"/>
              </w:rPr>
            </w:pPr>
            <w:r w:rsidRPr="00EB30DE">
              <w:rPr>
                <w:sz w:val="16"/>
                <w:szCs w:val="16"/>
              </w:rPr>
              <w:t>.105</w:t>
            </w:r>
          </w:p>
        </w:tc>
        <w:tc>
          <w:tcPr>
            <w:tcW w:w="317" w:type="pct"/>
            <w:vAlign w:val="center"/>
            <w:hideMark/>
          </w:tcPr>
          <w:p w14:paraId="5A9E0E8B" w14:textId="77777777" w:rsidR="009B374D" w:rsidRPr="00EB30DE" w:rsidRDefault="009B374D" w:rsidP="006729C0">
            <w:pPr>
              <w:spacing w:line="276" w:lineRule="auto"/>
              <w:ind w:firstLine="0"/>
              <w:jc w:val="center"/>
              <w:rPr>
                <w:sz w:val="16"/>
                <w:szCs w:val="16"/>
              </w:rPr>
            </w:pPr>
            <w:r w:rsidRPr="00EB30DE">
              <w:rPr>
                <w:sz w:val="16"/>
                <w:szCs w:val="16"/>
              </w:rPr>
              <w:t>-</w:t>
            </w:r>
          </w:p>
        </w:tc>
        <w:tc>
          <w:tcPr>
            <w:tcW w:w="405" w:type="pct"/>
            <w:vAlign w:val="center"/>
            <w:hideMark/>
          </w:tcPr>
          <w:p w14:paraId="7CA0E2C1" w14:textId="77777777" w:rsidR="009B374D" w:rsidRPr="00EB30DE" w:rsidRDefault="009B374D" w:rsidP="006729C0">
            <w:pPr>
              <w:spacing w:line="276" w:lineRule="auto"/>
              <w:ind w:firstLine="0"/>
              <w:jc w:val="center"/>
              <w:rPr>
                <w:sz w:val="16"/>
                <w:szCs w:val="16"/>
              </w:rPr>
            </w:pPr>
            <w:r w:rsidRPr="00EB30DE">
              <w:rPr>
                <w:sz w:val="16"/>
                <w:szCs w:val="16"/>
              </w:rPr>
              <w:t>-</w:t>
            </w:r>
          </w:p>
        </w:tc>
        <w:tc>
          <w:tcPr>
            <w:tcW w:w="284" w:type="pct"/>
            <w:vAlign w:val="center"/>
            <w:hideMark/>
          </w:tcPr>
          <w:p w14:paraId="4327F468" w14:textId="77777777" w:rsidR="009B374D" w:rsidRPr="00EB30DE" w:rsidRDefault="009B374D" w:rsidP="006729C0">
            <w:pPr>
              <w:spacing w:line="276" w:lineRule="auto"/>
              <w:ind w:firstLine="0"/>
              <w:jc w:val="center"/>
              <w:rPr>
                <w:sz w:val="16"/>
                <w:szCs w:val="16"/>
              </w:rPr>
            </w:pPr>
            <w:r w:rsidRPr="00EB30DE">
              <w:rPr>
                <w:sz w:val="16"/>
                <w:szCs w:val="16"/>
              </w:rPr>
              <w:t>-</w:t>
            </w:r>
          </w:p>
        </w:tc>
      </w:tr>
      <w:tr w:rsidR="009B374D" w:rsidRPr="00EB30DE" w14:paraId="11C00200" w14:textId="77777777" w:rsidTr="006729C0">
        <w:trPr>
          <w:trHeight w:val="144"/>
          <w:tblCellSpacing w:w="15" w:type="dxa"/>
        </w:trPr>
        <w:tc>
          <w:tcPr>
            <w:tcW w:w="1946" w:type="pct"/>
            <w:vAlign w:val="center"/>
            <w:hideMark/>
          </w:tcPr>
          <w:p w14:paraId="749D739A" w14:textId="3A17EC3E" w:rsidR="009B374D" w:rsidRPr="00EB30DE" w:rsidRDefault="009B374D" w:rsidP="006729C0">
            <w:pPr>
              <w:spacing w:line="276" w:lineRule="auto"/>
              <w:ind w:firstLine="48"/>
              <w:rPr>
                <w:sz w:val="16"/>
                <w:szCs w:val="16"/>
              </w:rPr>
            </w:pPr>
            <w:r w:rsidRPr="00EB30DE">
              <w:rPr>
                <w:sz w:val="16"/>
                <w:szCs w:val="16"/>
              </w:rPr>
              <w:t>Responsibility (Perceived Normative) × Region [</w:t>
            </w:r>
            <w:r w:rsidR="009C69DC">
              <w:rPr>
                <w:sz w:val="16"/>
                <w:szCs w:val="16"/>
              </w:rPr>
              <w:t>Anglo-West</w:t>
            </w:r>
            <w:r w:rsidRPr="00EB30DE">
              <w:rPr>
                <w:sz w:val="16"/>
                <w:szCs w:val="16"/>
              </w:rPr>
              <w:t>]</w:t>
            </w:r>
          </w:p>
        </w:tc>
        <w:tc>
          <w:tcPr>
            <w:tcW w:w="317" w:type="pct"/>
            <w:vAlign w:val="center"/>
            <w:hideMark/>
          </w:tcPr>
          <w:p w14:paraId="5768C2DF" w14:textId="77777777" w:rsidR="009B374D" w:rsidRPr="00EB30DE" w:rsidRDefault="009B374D" w:rsidP="006729C0">
            <w:pPr>
              <w:spacing w:line="276" w:lineRule="auto"/>
              <w:ind w:firstLine="0"/>
              <w:jc w:val="center"/>
              <w:rPr>
                <w:sz w:val="16"/>
                <w:szCs w:val="16"/>
              </w:rPr>
            </w:pPr>
            <w:r w:rsidRPr="00EB30DE">
              <w:rPr>
                <w:sz w:val="16"/>
                <w:szCs w:val="16"/>
              </w:rPr>
              <w:t>-</w:t>
            </w:r>
          </w:p>
        </w:tc>
        <w:tc>
          <w:tcPr>
            <w:tcW w:w="406" w:type="pct"/>
            <w:vAlign w:val="center"/>
            <w:hideMark/>
          </w:tcPr>
          <w:p w14:paraId="6908BC73" w14:textId="77777777" w:rsidR="009B374D" w:rsidRPr="00EB30DE" w:rsidRDefault="009B374D" w:rsidP="006729C0">
            <w:pPr>
              <w:spacing w:line="276" w:lineRule="auto"/>
              <w:ind w:firstLine="0"/>
              <w:jc w:val="center"/>
              <w:rPr>
                <w:sz w:val="16"/>
                <w:szCs w:val="16"/>
              </w:rPr>
            </w:pPr>
            <w:r w:rsidRPr="00EB30DE">
              <w:rPr>
                <w:sz w:val="16"/>
                <w:szCs w:val="16"/>
              </w:rPr>
              <w:t>-</w:t>
            </w:r>
          </w:p>
        </w:tc>
        <w:tc>
          <w:tcPr>
            <w:tcW w:w="251" w:type="pct"/>
            <w:vAlign w:val="center"/>
            <w:hideMark/>
          </w:tcPr>
          <w:p w14:paraId="0F328702" w14:textId="77777777" w:rsidR="009B374D" w:rsidRPr="00EB30DE" w:rsidRDefault="009B374D" w:rsidP="006729C0">
            <w:pPr>
              <w:spacing w:line="276" w:lineRule="auto"/>
              <w:ind w:firstLine="0"/>
              <w:jc w:val="center"/>
              <w:rPr>
                <w:sz w:val="16"/>
                <w:szCs w:val="16"/>
              </w:rPr>
            </w:pPr>
            <w:r w:rsidRPr="00EB30DE">
              <w:rPr>
                <w:sz w:val="16"/>
                <w:szCs w:val="16"/>
              </w:rPr>
              <w:t>-</w:t>
            </w:r>
          </w:p>
        </w:tc>
        <w:tc>
          <w:tcPr>
            <w:tcW w:w="317" w:type="pct"/>
            <w:vAlign w:val="center"/>
            <w:hideMark/>
          </w:tcPr>
          <w:p w14:paraId="20721B8A" w14:textId="77777777" w:rsidR="009B374D" w:rsidRPr="00EB30DE" w:rsidRDefault="009B374D" w:rsidP="006729C0">
            <w:pPr>
              <w:spacing w:line="276" w:lineRule="auto"/>
              <w:ind w:firstLine="0"/>
              <w:jc w:val="center"/>
              <w:rPr>
                <w:sz w:val="16"/>
                <w:szCs w:val="16"/>
              </w:rPr>
            </w:pPr>
            <w:r w:rsidRPr="00EB30DE">
              <w:rPr>
                <w:sz w:val="16"/>
                <w:szCs w:val="16"/>
              </w:rPr>
              <w:t>.05</w:t>
            </w:r>
          </w:p>
        </w:tc>
        <w:tc>
          <w:tcPr>
            <w:tcW w:w="380" w:type="pct"/>
            <w:vAlign w:val="center"/>
            <w:hideMark/>
          </w:tcPr>
          <w:p w14:paraId="54973F5E" w14:textId="77777777" w:rsidR="009B374D" w:rsidRPr="00EB30DE" w:rsidRDefault="009B374D" w:rsidP="006729C0">
            <w:pPr>
              <w:spacing w:line="276" w:lineRule="auto"/>
              <w:ind w:firstLine="0"/>
              <w:jc w:val="center"/>
              <w:rPr>
                <w:sz w:val="16"/>
                <w:szCs w:val="16"/>
              </w:rPr>
            </w:pPr>
            <w:r w:rsidRPr="00EB30DE">
              <w:rPr>
                <w:sz w:val="16"/>
                <w:szCs w:val="16"/>
              </w:rPr>
              <w:t>.00, .09</w:t>
            </w:r>
          </w:p>
        </w:tc>
        <w:tc>
          <w:tcPr>
            <w:tcW w:w="250" w:type="pct"/>
            <w:vAlign w:val="center"/>
            <w:hideMark/>
          </w:tcPr>
          <w:p w14:paraId="4966E8DE" w14:textId="77777777" w:rsidR="009B374D" w:rsidRPr="00EB30DE" w:rsidRDefault="009B374D" w:rsidP="006729C0">
            <w:pPr>
              <w:spacing w:line="276" w:lineRule="auto"/>
              <w:ind w:firstLine="0"/>
              <w:jc w:val="center"/>
              <w:rPr>
                <w:sz w:val="16"/>
                <w:szCs w:val="16"/>
              </w:rPr>
            </w:pPr>
            <w:r w:rsidRPr="00EB30DE">
              <w:rPr>
                <w:sz w:val="16"/>
                <w:szCs w:val="16"/>
              </w:rPr>
              <w:t>.036</w:t>
            </w:r>
          </w:p>
        </w:tc>
        <w:tc>
          <w:tcPr>
            <w:tcW w:w="317" w:type="pct"/>
            <w:vAlign w:val="center"/>
            <w:hideMark/>
          </w:tcPr>
          <w:p w14:paraId="0C005FD3" w14:textId="77777777" w:rsidR="009B374D" w:rsidRPr="00EB30DE" w:rsidRDefault="009B374D" w:rsidP="006729C0">
            <w:pPr>
              <w:spacing w:line="276" w:lineRule="auto"/>
              <w:ind w:firstLine="0"/>
              <w:jc w:val="center"/>
              <w:rPr>
                <w:sz w:val="16"/>
                <w:szCs w:val="16"/>
              </w:rPr>
            </w:pPr>
            <w:r w:rsidRPr="00EB30DE">
              <w:rPr>
                <w:sz w:val="16"/>
                <w:szCs w:val="16"/>
              </w:rPr>
              <w:t>-.02</w:t>
            </w:r>
          </w:p>
        </w:tc>
        <w:tc>
          <w:tcPr>
            <w:tcW w:w="405" w:type="pct"/>
            <w:vAlign w:val="center"/>
            <w:hideMark/>
          </w:tcPr>
          <w:p w14:paraId="0568C699" w14:textId="77777777" w:rsidR="009B374D" w:rsidRPr="00EB30DE" w:rsidRDefault="009B374D" w:rsidP="006729C0">
            <w:pPr>
              <w:spacing w:line="276" w:lineRule="auto"/>
              <w:ind w:firstLine="0"/>
              <w:jc w:val="center"/>
              <w:rPr>
                <w:sz w:val="16"/>
                <w:szCs w:val="16"/>
              </w:rPr>
            </w:pPr>
            <w:r w:rsidRPr="00EB30DE">
              <w:rPr>
                <w:sz w:val="16"/>
                <w:szCs w:val="16"/>
              </w:rPr>
              <w:t>-.09, .05</w:t>
            </w:r>
          </w:p>
        </w:tc>
        <w:tc>
          <w:tcPr>
            <w:tcW w:w="284" w:type="pct"/>
            <w:vAlign w:val="center"/>
            <w:hideMark/>
          </w:tcPr>
          <w:p w14:paraId="1F977DC0" w14:textId="77777777" w:rsidR="009B374D" w:rsidRPr="00EB30DE" w:rsidRDefault="009B374D" w:rsidP="006729C0">
            <w:pPr>
              <w:spacing w:line="276" w:lineRule="auto"/>
              <w:ind w:firstLine="0"/>
              <w:jc w:val="center"/>
              <w:rPr>
                <w:sz w:val="16"/>
                <w:szCs w:val="16"/>
              </w:rPr>
            </w:pPr>
            <w:r w:rsidRPr="00EB30DE">
              <w:rPr>
                <w:sz w:val="16"/>
                <w:szCs w:val="16"/>
              </w:rPr>
              <w:t>.514</w:t>
            </w:r>
          </w:p>
        </w:tc>
      </w:tr>
      <w:tr w:rsidR="009B374D" w:rsidRPr="00EB30DE" w14:paraId="0729E256" w14:textId="77777777" w:rsidTr="006729C0">
        <w:trPr>
          <w:trHeight w:val="144"/>
          <w:tblCellSpacing w:w="15" w:type="dxa"/>
        </w:trPr>
        <w:tc>
          <w:tcPr>
            <w:tcW w:w="1946" w:type="pct"/>
            <w:vAlign w:val="center"/>
            <w:hideMark/>
          </w:tcPr>
          <w:p w14:paraId="0E1965E9" w14:textId="7BF6AD8C" w:rsidR="009B374D" w:rsidRPr="00EB30DE" w:rsidRDefault="009B374D" w:rsidP="006729C0">
            <w:pPr>
              <w:spacing w:line="276" w:lineRule="auto"/>
              <w:ind w:firstLine="48"/>
              <w:rPr>
                <w:sz w:val="16"/>
                <w:szCs w:val="16"/>
              </w:rPr>
            </w:pPr>
            <w:r w:rsidRPr="00EB30DE">
              <w:rPr>
                <w:sz w:val="16"/>
                <w:szCs w:val="16"/>
              </w:rPr>
              <w:t>Responsibility (Perceived Normative) × Region [</w:t>
            </w:r>
            <w:r w:rsidR="009C69DC">
              <w:rPr>
                <w:sz w:val="16"/>
                <w:szCs w:val="16"/>
              </w:rPr>
              <w:t>MENA</w:t>
            </w:r>
            <w:r w:rsidRPr="00EB30DE">
              <w:rPr>
                <w:sz w:val="16"/>
                <w:szCs w:val="16"/>
              </w:rPr>
              <w:t>]</w:t>
            </w:r>
          </w:p>
        </w:tc>
        <w:tc>
          <w:tcPr>
            <w:tcW w:w="317" w:type="pct"/>
            <w:vAlign w:val="center"/>
            <w:hideMark/>
          </w:tcPr>
          <w:p w14:paraId="7F67600D" w14:textId="77777777" w:rsidR="009B374D" w:rsidRPr="00EB30DE" w:rsidRDefault="009B374D" w:rsidP="006729C0">
            <w:pPr>
              <w:spacing w:line="276" w:lineRule="auto"/>
              <w:ind w:firstLine="0"/>
              <w:jc w:val="center"/>
              <w:rPr>
                <w:sz w:val="16"/>
                <w:szCs w:val="16"/>
              </w:rPr>
            </w:pPr>
            <w:r w:rsidRPr="00EB30DE">
              <w:rPr>
                <w:sz w:val="16"/>
                <w:szCs w:val="16"/>
              </w:rPr>
              <w:t>-.05</w:t>
            </w:r>
          </w:p>
        </w:tc>
        <w:tc>
          <w:tcPr>
            <w:tcW w:w="406" w:type="pct"/>
            <w:vAlign w:val="center"/>
            <w:hideMark/>
          </w:tcPr>
          <w:p w14:paraId="3BDCCCB5" w14:textId="77777777" w:rsidR="009B374D" w:rsidRPr="00EB30DE" w:rsidRDefault="009B374D" w:rsidP="006729C0">
            <w:pPr>
              <w:spacing w:line="276" w:lineRule="auto"/>
              <w:ind w:firstLine="0"/>
              <w:jc w:val="center"/>
              <w:rPr>
                <w:sz w:val="16"/>
                <w:szCs w:val="16"/>
              </w:rPr>
            </w:pPr>
            <w:r w:rsidRPr="00EB30DE">
              <w:rPr>
                <w:sz w:val="16"/>
                <w:szCs w:val="16"/>
              </w:rPr>
              <w:t>-.09, -.00</w:t>
            </w:r>
          </w:p>
        </w:tc>
        <w:tc>
          <w:tcPr>
            <w:tcW w:w="251" w:type="pct"/>
            <w:vAlign w:val="center"/>
            <w:hideMark/>
          </w:tcPr>
          <w:p w14:paraId="20A60A81" w14:textId="77777777" w:rsidR="009B374D" w:rsidRPr="00EB30DE" w:rsidRDefault="009B374D" w:rsidP="006729C0">
            <w:pPr>
              <w:spacing w:line="276" w:lineRule="auto"/>
              <w:ind w:firstLine="0"/>
              <w:jc w:val="center"/>
              <w:rPr>
                <w:sz w:val="16"/>
                <w:szCs w:val="16"/>
              </w:rPr>
            </w:pPr>
            <w:r w:rsidRPr="00EB30DE">
              <w:rPr>
                <w:sz w:val="16"/>
                <w:szCs w:val="16"/>
              </w:rPr>
              <w:t>.036</w:t>
            </w:r>
          </w:p>
        </w:tc>
        <w:tc>
          <w:tcPr>
            <w:tcW w:w="317" w:type="pct"/>
            <w:vAlign w:val="center"/>
            <w:hideMark/>
          </w:tcPr>
          <w:p w14:paraId="1CEDCD09" w14:textId="77777777" w:rsidR="009B374D" w:rsidRPr="00EB30DE" w:rsidRDefault="009B374D" w:rsidP="006729C0">
            <w:pPr>
              <w:spacing w:line="276" w:lineRule="auto"/>
              <w:ind w:firstLine="0"/>
              <w:jc w:val="center"/>
              <w:rPr>
                <w:sz w:val="16"/>
                <w:szCs w:val="16"/>
              </w:rPr>
            </w:pPr>
            <w:r w:rsidRPr="00EB30DE">
              <w:rPr>
                <w:sz w:val="16"/>
                <w:szCs w:val="16"/>
              </w:rPr>
              <w:t>-</w:t>
            </w:r>
          </w:p>
        </w:tc>
        <w:tc>
          <w:tcPr>
            <w:tcW w:w="380" w:type="pct"/>
            <w:vAlign w:val="center"/>
            <w:hideMark/>
          </w:tcPr>
          <w:p w14:paraId="69DF8166" w14:textId="77777777" w:rsidR="009B374D" w:rsidRPr="00EB30DE" w:rsidRDefault="009B374D" w:rsidP="006729C0">
            <w:pPr>
              <w:spacing w:line="276" w:lineRule="auto"/>
              <w:ind w:firstLine="0"/>
              <w:jc w:val="center"/>
              <w:rPr>
                <w:sz w:val="16"/>
                <w:szCs w:val="16"/>
              </w:rPr>
            </w:pPr>
            <w:r w:rsidRPr="00EB30DE">
              <w:rPr>
                <w:sz w:val="16"/>
                <w:szCs w:val="16"/>
              </w:rPr>
              <w:t>-</w:t>
            </w:r>
          </w:p>
        </w:tc>
        <w:tc>
          <w:tcPr>
            <w:tcW w:w="250" w:type="pct"/>
            <w:vAlign w:val="center"/>
            <w:hideMark/>
          </w:tcPr>
          <w:p w14:paraId="3E74098F" w14:textId="77777777" w:rsidR="009B374D" w:rsidRPr="00EB30DE" w:rsidRDefault="009B374D" w:rsidP="006729C0">
            <w:pPr>
              <w:spacing w:line="276" w:lineRule="auto"/>
              <w:ind w:firstLine="0"/>
              <w:jc w:val="center"/>
              <w:rPr>
                <w:sz w:val="16"/>
                <w:szCs w:val="16"/>
              </w:rPr>
            </w:pPr>
            <w:r w:rsidRPr="00EB30DE">
              <w:rPr>
                <w:sz w:val="16"/>
                <w:szCs w:val="16"/>
              </w:rPr>
              <w:t>-</w:t>
            </w:r>
          </w:p>
        </w:tc>
        <w:tc>
          <w:tcPr>
            <w:tcW w:w="317" w:type="pct"/>
            <w:vAlign w:val="center"/>
            <w:hideMark/>
          </w:tcPr>
          <w:p w14:paraId="049F952F" w14:textId="77777777" w:rsidR="009B374D" w:rsidRPr="00EB30DE" w:rsidRDefault="009B374D" w:rsidP="006729C0">
            <w:pPr>
              <w:spacing w:line="276" w:lineRule="auto"/>
              <w:ind w:firstLine="0"/>
              <w:jc w:val="center"/>
              <w:rPr>
                <w:sz w:val="16"/>
                <w:szCs w:val="16"/>
              </w:rPr>
            </w:pPr>
            <w:r w:rsidRPr="00EB30DE">
              <w:rPr>
                <w:sz w:val="16"/>
                <w:szCs w:val="16"/>
              </w:rPr>
              <w:t>-.07</w:t>
            </w:r>
          </w:p>
        </w:tc>
        <w:tc>
          <w:tcPr>
            <w:tcW w:w="405" w:type="pct"/>
            <w:vAlign w:val="center"/>
            <w:hideMark/>
          </w:tcPr>
          <w:p w14:paraId="792AE491" w14:textId="77777777" w:rsidR="009B374D" w:rsidRPr="00EB30DE" w:rsidRDefault="009B374D" w:rsidP="006729C0">
            <w:pPr>
              <w:spacing w:line="276" w:lineRule="auto"/>
              <w:ind w:firstLine="0"/>
              <w:jc w:val="center"/>
              <w:rPr>
                <w:sz w:val="16"/>
                <w:szCs w:val="16"/>
              </w:rPr>
            </w:pPr>
            <w:r w:rsidRPr="00EB30DE">
              <w:rPr>
                <w:sz w:val="16"/>
                <w:szCs w:val="16"/>
              </w:rPr>
              <w:t>-.13, -.01</w:t>
            </w:r>
          </w:p>
        </w:tc>
        <w:tc>
          <w:tcPr>
            <w:tcW w:w="284" w:type="pct"/>
            <w:vAlign w:val="center"/>
            <w:hideMark/>
          </w:tcPr>
          <w:p w14:paraId="7D8F8D3A" w14:textId="77777777" w:rsidR="009B374D" w:rsidRPr="00EB30DE" w:rsidRDefault="009B374D" w:rsidP="006729C0">
            <w:pPr>
              <w:spacing w:line="276" w:lineRule="auto"/>
              <w:ind w:firstLine="0"/>
              <w:jc w:val="center"/>
              <w:rPr>
                <w:sz w:val="16"/>
                <w:szCs w:val="16"/>
              </w:rPr>
            </w:pPr>
            <w:r w:rsidRPr="00EB30DE">
              <w:rPr>
                <w:sz w:val="16"/>
                <w:szCs w:val="16"/>
              </w:rPr>
              <w:t>.022</w:t>
            </w:r>
          </w:p>
        </w:tc>
      </w:tr>
      <w:tr w:rsidR="009B374D" w:rsidRPr="00EB30DE" w14:paraId="026C8EB8" w14:textId="77777777" w:rsidTr="006729C0">
        <w:trPr>
          <w:trHeight w:val="144"/>
          <w:tblCellSpacing w:w="15" w:type="dxa"/>
        </w:trPr>
        <w:tc>
          <w:tcPr>
            <w:tcW w:w="1946" w:type="pct"/>
            <w:vAlign w:val="center"/>
            <w:hideMark/>
          </w:tcPr>
          <w:p w14:paraId="6CDC9EE2" w14:textId="54E634B5" w:rsidR="009B374D" w:rsidRPr="00EB30DE" w:rsidRDefault="009B374D" w:rsidP="006729C0">
            <w:pPr>
              <w:spacing w:line="276" w:lineRule="auto"/>
              <w:ind w:firstLine="48"/>
              <w:rPr>
                <w:sz w:val="16"/>
                <w:szCs w:val="16"/>
              </w:rPr>
            </w:pPr>
            <w:r w:rsidRPr="00EB30DE">
              <w:rPr>
                <w:sz w:val="16"/>
                <w:szCs w:val="16"/>
              </w:rPr>
              <w:t>Responsibility (Perceived Normative) × Region [</w:t>
            </w:r>
            <w:r w:rsidR="009C69DC">
              <w:rPr>
                <w:sz w:val="16"/>
                <w:szCs w:val="16"/>
              </w:rPr>
              <w:t>East Asia</w:t>
            </w:r>
            <w:r w:rsidRPr="00EB30DE">
              <w:rPr>
                <w:sz w:val="16"/>
                <w:szCs w:val="16"/>
              </w:rPr>
              <w:t>]</w:t>
            </w:r>
          </w:p>
        </w:tc>
        <w:tc>
          <w:tcPr>
            <w:tcW w:w="317" w:type="pct"/>
            <w:vAlign w:val="center"/>
            <w:hideMark/>
          </w:tcPr>
          <w:p w14:paraId="66C8334B" w14:textId="77777777" w:rsidR="009B374D" w:rsidRPr="00EB30DE" w:rsidRDefault="009B374D" w:rsidP="006729C0">
            <w:pPr>
              <w:spacing w:line="276" w:lineRule="auto"/>
              <w:ind w:firstLine="0"/>
              <w:jc w:val="center"/>
              <w:rPr>
                <w:sz w:val="16"/>
                <w:szCs w:val="16"/>
              </w:rPr>
            </w:pPr>
            <w:r w:rsidRPr="00EB30DE">
              <w:rPr>
                <w:sz w:val="16"/>
                <w:szCs w:val="16"/>
              </w:rPr>
              <w:t>.02</w:t>
            </w:r>
          </w:p>
        </w:tc>
        <w:tc>
          <w:tcPr>
            <w:tcW w:w="406" w:type="pct"/>
            <w:vAlign w:val="center"/>
            <w:hideMark/>
          </w:tcPr>
          <w:p w14:paraId="2964B35E" w14:textId="77777777" w:rsidR="009B374D" w:rsidRPr="00EB30DE" w:rsidRDefault="009B374D" w:rsidP="006729C0">
            <w:pPr>
              <w:spacing w:line="276" w:lineRule="auto"/>
              <w:ind w:firstLine="0"/>
              <w:jc w:val="center"/>
              <w:rPr>
                <w:sz w:val="16"/>
                <w:szCs w:val="16"/>
              </w:rPr>
            </w:pPr>
            <w:r w:rsidRPr="00EB30DE">
              <w:rPr>
                <w:sz w:val="16"/>
                <w:szCs w:val="16"/>
              </w:rPr>
              <w:t>-.05, .09</w:t>
            </w:r>
          </w:p>
        </w:tc>
        <w:tc>
          <w:tcPr>
            <w:tcW w:w="251" w:type="pct"/>
            <w:vAlign w:val="center"/>
            <w:hideMark/>
          </w:tcPr>
          <w:p w14:paraId="1741DEF0" w14:textId="77777777" w:rsidR="009B374D" w:rsidRPr="00EB30DE" w:rsidRDefault="009B374D" w:rsidP="006729C0">
            <w:pPr>
              <w:spacing w:line="276" w:lineRule="auto"/>
              <w:ind w:firstLine="0"/>
              <w:jc w:val="center"/>
              <w:rPr>
                <w:sz w:val="16"/>
                <w:szCs w:val="16"/>
              </w:rPr>
            </w:pPr>
            <w:r w:rsidRPr="00EB30DE">
              <w:rPr>
                <w:sz w:val="16"/>
                <w:szCs w:val="16"/>
              </w:rPr>
              <w:t>.514</w:t>
            </w:r>
          </w:p>
        </w:tc>
        <w:tc>
          <w:tcPr>
            <w:tcW w:w="317" w:type="pct"/>
            <w:vAlign w:val="center"/>
            <w:hideMark/>
          </w:tcPr>
          <w:p w14:paraId="55126318" w14:textId="77777777" w:rsidR="009B374D" w:rsidRPr="00EB30DE" w:rsidRDefault="009B374D" w:rsidP="006729C0">
            <w:pPr>
              <w:spacing w:line="276" w:lineRule="auto"/>
              <w:ind w:firstLine="0"/>
              <w:jc w:val="center"/>
              <w:rPr>
                <w:sz w:val="16"/>
                <w:szCs w:val="16"/>
              </w:rPr>
            </w:pPr>
            <w:r w:rsidRPr="00EB30DE">
              <w:rPr>
                <w:sz w:val="16"/>
                <w:szCs w:val="16"/>
              </w:rPr>
              <w:t>.07</w:t>
            </w:r>
          </w:p>
        </w:tc>
        <w:tc>
          <w:tcPr>
            <w:tcW w:w="380" w:type="pct"/>
            <w:vAlign w:val="center"/>
            <w:hideMark/>
          </w:tcPr>
          <w:p w14:paraId="3D707B9E" w14:textId="77777777" w:rsidR="009B374D" w:rsidRPr="00EB30DE" w:rsidRDefault="009B374D" w:rsidP="006729C0">
            <w:pPr>
              <w:spacing w:line="276" w:lineRule="auto"/>
              <w:ind w:firstLine="0"/>
              <w:jc w:val="center"/>
              <w:rPr>
                <w:sz w:val="16"/>
                <w:szCs w:val="16"/>
              </w:rPr>
            </w:pPr>
            <w:r w:rsidRPr="00EB30DE">
              <w:rPr>
                <w:sz w:val="16"/>
                <w:szCs w:val="16"/>
              </w:rPr>
              <w:t>.01, .13</w:t>
            </w:r>
          </w:p>
        </w:tc>
        <w:tc>
          <w:tcPr>
            <w:tcW w:w="250" w:type="pct"/>
            <w:vAlign w:val="center"/>
            <w:hideMark/>
          </w:tcPr>
          <w:p w14:paraId="1F432575" w14:textId="77777777" w:rsidR="009B374D" w:rsidRPr="00EB30DE" w:rsidRDefault="009B374D" w:rsidP="006729C0">
            <w:pPr>
              <w:spacing w:line="276" w:lineRule="auto"/>
              <w:ind w:firstLine="0"/>
              <w:jc w:val="center"/>
              <w:rPr>
                <w:sz w:val="16"/>
                <w:szCs w:val="16"/>
              </w:rPr>
            </w:pPr>
            <w:r w:rsidRPr="00EB30DE">
              <w:rPr>
                <w:sz w:val="16"/>
                <w:szCs w:val="16"/>
              </w:rPr>
              <w:t>.022</w:t>
            </w:r>
          </w:p>
        </w:tc>
        <w:tc>
          <w:tcPr>
            <w:tcW w:w="317" w:type="pct"/>
            <w:vAlign w:val="center"/>
            <w:hideMark/>
          </w:tcPr>
          <w:p w14:paraId="6E00B0CC" w14:textId="77777777" w:rsidR="009B374D" w:rsidRPr="00EB30DE" w:rsidRDefault="009B374D" w:rsidP="006729C0">
            <w:pPr>
              <w:spacing w:line="276" w:lineRule="auto"/>
              <w:ind w:firstLine="0"/>
              <w:jc w:val="center"/>
              <w:rPr>
                <w:sz w:val="16"/>
                <w:szCs w:val="16"/>
              </w:rPr>
            </w:pPr>
          </w:p>
        </w:tc>
        <w:tc>
          <w:tcPr>
            <w:tcW w:w="405" w:type="pct"/>
            <w:vAlign w:val="center"/>
            <w:hideMark/>
          </w:tcPr>
          <w:p w14:paraId="2B8B8443" w14:textId="77777777" w:rsidR="009B374D" w:rsidRPr="00EB30DE" w:rsidRDefault="009B374D" w:rsidP="006729C0">
            <w:pPr>
              <w:spacing w:line="276" w:lineRule="auto"/>
              <w:ind w:firstLine="0"/>
              <w:jc w:val="center"/>
              <w:rPr>
                <w:sz w:val="16"/>
                <w:szCs w:val="16"/>
              </w:rPr>
            </w:pPr>
          </w:p>
        </w:tc>
        <w:tc>
          <w:tcPr>
            <w:tcW w:w="284" w:type="pct"/>
            <w:vAlign w:val="center"/>
            <w:hideMark/>
          </w:tcPr>
          <w:p w14:paraId="225DC573" w14:textId="77777777" w:rsidR="009B374D" w:rsidRPr="00EB30DE" w:rsidRDefault="009B374D" w:rsidP="006729C0">
            <w:pPr>
              <w:spacing w:line="276" w:lineRule="auto"/>
              <w:ind w:firstLine="0"/>
              <w:jc w:val="center"/>
              <w:rPr>
                <w:sz w:val="16"/>
                <w:szCs w:val="16"/>
              </w:rPr>
            </w:pPr>
          </w:p>
        </w:tc>
      </w:tr>
      <w:tr w:rsidR="009B374D" w:rsidRPr="00EB30DE" w14:paraId="704A11CF" w14:textId="77777777" w:rsidTr="006729C0">
        <w:trPr>
          <w:trHeight w:val="144"/>
          <w:tblCellSpacing w:w="15" w:type="dxa"/>
        </w:trPr>
        <w:tc>
          <w:tcPr>
            <w:tcW w:w="4977" w:type="pct"/>
            <w:gridSpan w:val="10"/>
            <w:vAlign w:val="center"/>
            <w:hideMark/>
          </w:tcPr>
          <w:p w14:paraId="19ABD654" w14:textId="77777777" w:rsidR="009B374D" w:rsidRPr="00EB30DE" w:rsidRDefault="009B374D" w:rsidP="006729C0">
            <w:pPr>
              <w:spacing w:before="240" w:line="276" w:lineRule="auto"/>
              <w:ind w:firstLine="0"/>
              <w:rPr>
                <w:b/>
                <w:bCs/>
                <w:sz w:val="16"/>
                <w:szCs w:val="16"/>
              </w:rPr>
            </w:pPr>
            <w:r w:rsidRPr="00EB30DE">
              <w:rPr>
                <w:b/>
                <w:bCs/>
                <w:sz w:val="16"/>
                <w:szCs w:val="16"/>
              </w:rPr>
              <w:t>Random Effects</w:t>
            </w:r>
          </w:p>
        </w:tc>
      </w:tr>
      <w:tr w:rsidR="009B374D" w:rsidRPr="00EB30DE" w14:paraId="1B9E662E" w14:textId="77777777" w:rsidTr="006729C0">
        <w:trPr>
          <w:trHeight w:val="144"/>
          <w:tblCellSpacing w:w="15" w:type="dxa"/>
        </w:trPr>
        <w:tc>
          <w:tcPr>
            <w:tcW w:w="1946" w:type="pct"/>
            <w:vAlign w:val="center"/>
            <w:hideMark/>
          </w:tcPr>
          <w:p w14:paraId="649A1301" w14:textId="77777777" w:rsidR="009B374D" w:rsidRPr="00EB30DE" w:rsidRDefault="009B374D" w:rsidP="006729C0">
            <w:pPr>
              <w:spacing w:line="276" w:lineRule="auto"/>
              <w:ind w:firstLine="48"/>
              <w:rPr>
                <w:sz w:val="16"/>
                <w:szCs w:val="16"/>
              </w:rPr>
            </w:pPr>
            <w:r w:rsidRPr="00EB30DE">
              <w:rPr>
                <w:sz w:val="16"/>
                <w:szCs w:val="16"/>
              </w:rPr>
              <w:t>σ</w:t>
            </w:r>
            <w:r w:rsidRPr="00EB30DE">
              <w:rPr>
                <w:sz w:val="16"/>
                <w:szCs w:val="16"/>
                <w:vertAlign w:val="superscript"/>
              </w:rPr>
              <w:t>2</w:t>
            </w:r>
          </w:p>
        </w:tc>
        <w:tc>
          <w:tcPr>
            <w:tcW w:w="997" w:type="pct"/>
            <w:gridSpan w:val="3"/>
            <w:vAlign w:val="center"/>
            <w:hideMark/>
          </w:tcPr>
          <w:p w14:paraId="05D80148" w14:textId="77777777" w:rsidR="009B374D" w:rsidRPr="00EB30DE" w:rsidRDefault="009B374D" w:rsidP="006729C0">
            <w:pPr>
              <w:spacing w:line="276" w:lineRule="auto"/>
              <w:ind w:firstLine="0"/>
              <w:jc w:val="center"/>
              <w:rPr>
                <w:sz w:val="16"/>
                <w:szCs w:val="16"/>
              </w:rPr>
            </w:pPr>
            <w:r w:rsidRPr="00EB30DE">
              <w:rPr>
                <w:sz w:val="16"/>
                <w:szCs w:val="16"/>
              </w:rPr>
              <w:t>1.24</w:t>
            </w:r>
          </w:p>
        </w:tc>
        <w:tc>
          <w:tcPr>
            <w:tcW w:w="971" w:type="pct"/>
            <w:gridSpan w:val="3"/>
            <w:vAlign w:val="center"/>
            <w:hideMark/>
          </w:tcPr>
          <w:p w14:paraId="4AB5DA8F" w14:textId="77777777" w:rsidR="009B374D" w:rsidRPr="00EB30DE" w:rsidRDefault="009B374D" w:rsidP="006729C0">
            <w:pPr>
              <w:spacing w:line="276" w:lineRule="auto"/>
              <w:ind w:firstLine="0"/>
              <w:jc w:val="center"/>
              <w:rPr>
                <w:sz w:val="16"/>
                <w:szCs w:val="16"/>
              </w:rPr>
            </w:pPr>
            <w:r w:rsidRPr="00EB30DE">
              <w:rPr>
                <w:sz w:val="16"/>
                <w:szCs w:val="16"/>
              </w:rPr>
              <w:t>1.24</w:t>
            </w:r>
          </w:p>
        </w:tc>
        <w:tc>
          <w:tcPr>
            <w:tcW w:w="1029" w:type="pct"/>
            <w:gridSpan w:val="3"/>
            <w:vAlign w:val="center"/>
            <w:hideMark/>
          </w:tcPr>
          <w:p w14:paraId="3D8E6AA7" w14:textId="77777777" w:rsidR="009B374D" w:rsidRPr="00EB30DE" w:rsidRDefault="009B374D" w:rsidP="006729C0">
            <w:pPr>
              <w:spacing w:line="276" w:lineRule="auto"/>
              <w:ind w:firstLine="0"/>
              <w:jc w:val="center"/>
              <w:rPr>
                <w:sz w:val="16"/>
                <w:szCs w:val="16"/>
              </w:rPr>
            </w:pPr>
            <w:r w:rsidRPr="00EB30DE">
              <w:rPr>
                <w:sz w:val="16"/>
                <w:szCs w:val="16"/>
              </w:rPr>
              <w:t>1.24</w:t>
            </w:r>
          </w:p>
        </w:tc>
      </w:tr>
      <w:tr w:rsidR="009B374D" w:rsidRPr="00EB30DE" w14:paraId="11436DC6" w14:textId="77777777" w:rsidTr="006729C0">
        <w:trPr>
          <w:trHeight w:val="144"/>
          <w:tblCellSpacing w:w="15" w:type="dxa"/>
        </w:trPr>
        <w:tc>
          <w:tcPr>
            <w:tcW w:w="1946" w:type="pct"/>
            <w:vAlign w:val="center"/>
            <w:hideMark/>
          </w:tcPr>
          <w:p w14:paraId="26C2C090" w14:textId="77777777" w:rsidR="009B374D" w:rsidRPr="00EB30DE" w:rsidRDefault="009B374D" w:rsidP="006729C0">
            <w:pPr>
              <w:spacing w:line="276" w:lineRule="auto"/>
              <w:ind w:firstLine="48"/>
              <w:rPr>
                <w:sz w:val="16"/>
                <w:szCs w:val="16"/>
              </w:rPr>
            </w:pPr>
            <w:r w:rsidRPr="00EB30DE">
              <w:rPr>
                <w:sz w:val="16"/>
                <w:szCs w:val="16"/>
              </w:rPr>
              <w:t>τ</w:t>
            </w:r>
            <w:r w:rsidRPr="00EB30DE">
              <w:rPr>
                <w:sz w:val="16"/>
                <w:szCs w:val="16"/>
                <w:vertAlign w:val="subscript"/>
              </w:rPr>
              <w:t>00</w:t>
            </w:r>
          </w:p>
        </w:tc>
        <w:tc>
          <w:tcPr>
            <w:tcW w:w="997" w:type="pct"/>
            <w:gridSpan w:val="3"/>
            <w:vAlign w:val="center"/>
            <w:hideMark/>
          </w:tcPr>
          <w:p w14:paraId="18622397" w14:textId="77777777" w:rsidR="009B374D" w:rsidRPr="00EB30DE" w:rsidRDefault="009B374D" w:rsidP="006729C0">
            <w:pPr>
              <w:spacing w:line="276" w:lineRule="auto"/>
              <w:ind w:firstLine="0"/>
              <w:jc w:val="center"/>
              <w:rPr>
                <w:sz w:val="16"/>
                <w:szCs w:val="16"/>
              </w:rPr>
            </w:pPr>
            <w:r w:rsidRPr="00EB30DE">
              <w:rPr>
                <w:sz w:val="16"/>
                <w:szCs w:val="16"/>
              </w:rPr>
              <w:t xml:space="preserve">.06 </w:t>
            </w:r>
            <w:proofErr w:type="spellStart"/>
            <w:r w:rsidRPr="00EB30DE">
              <w:rPr>
                <w:sz w:val="16"/>
                <w:szCs w:val="16"/>
                <w:vertAlign w:val="subscript"/>
              </w:rPr>
              <w:t>Country_Gender</w:t>
            </w:r>
            <w:proofErr w:type="spellEnd"/>
          </w:p>
        </w:tc>
        <w:tc>
          <w:tcPr>
            <w:tcW w:w="971" w:type="pct"/>
            <w:gridSpan w:val="3"/>
            <w:vAlign w:val="center"/>
            <w:hideMark/>
          </w:tcPr>
          <w:p w14:paraId="07FC1214" w14:textId="77777777" w:rsidR="009B374D" w:rsidRPr="00EB30DE" w:rsidRDefault="009B374D" w:rsidP="006729C0">
            <w:pPr>
              <w:spacing w:line="276" w:lineRule="auto"/>
              <w:ind w:firstLine="0"/>
              <w:jc w:val="center"/>
              <w:rPr>
                <w:sz w:val="16"/>
                <w:szCs w:val="16"/>
              </w:rPr>
            </w:pPr>
            <w:r w:rsidRPr="00EB30DE">
              <w:rPr>
                <w:sz w:val="16"/>
                <w:szCs w:val="16"/>
              </w:rPr>
              <w:t xml:space="preserve">.06 </w:t>
            </w:r>
            <w:proofErr w:type="spellStart"/>
            <w:r w:rsidRPr="00EB30DE">
              <w:rPr>
                <w:sz w:val="16"/>
                <w:szCs w:val="16"/>
                <w:vertAlign w:val="subscript"/>
              </w:rPr>
              <w:t>Country_Gender</w:t>
            </w:r>
            <w:proofErr w:type="spellEnd"/>
          </w:p>
        </w:tc>
        <w:tc>
          <w:tcPr>
            <w:tcW w:w="1029" w:type="pct"/>
            <w:gridSpan w:val="3"/>
            <w:vAlign w:val="center"/>
            <w:hideMark/>
          </w:tcPr>
          <w:p w14:paraId="6C4E41E9" w14:textId="77777777" w:rsidR="009B374D" w:rsidRPr="00EB30DE" w:rsidRDefault="009B374D" w:rsidP="006729C0">
            <w:pPr>
              <w:spacing w:line="276" w:lineRule="auto"/>
              <w:ind w:firstLine="0"/>
              <w:jc w:val="center"/>
              <w:rPr>
                <w:sz w:val="16"/>
                <w:szCs w:val="16"/>
              </w:rPr>
            </w:pPr>
            <w:r w:rsidRPr="00EB30DE">
              <w:rPr>
                <w:sz w:val="16"/>
                <w:szCs w:val="16"/>
              </w:rPr>
              <w:t xml:space="preserve">.06 </w:t>
            </w:r>
            <w:proofErr w:type="spellStart"/>
            <w:r w:rsidRPr="00EB30DE">
              <w:rPr>
                <w:sz w:val="16"/>
                <w:szCs w:val="16"/>
                <w:vertAlign w:val="subscript"/>
              </w:rPr>
              <w:t>Country_Gender</w:t>
            </w:r>
            <w:proofErr w:type="spellEnd"/>
          </w:p>
        </w:tc>
      </w:tr>
      <w:tr w:rsidR="009B374D" w:rsidRPr="00EB30DE" w14:paraId="7AC2D8B2" w14:textId="77777777" w:rsidTr="006729C0">
        <w:trPr>
          <w:trHeight w:val="144"/>
          <w:tblCellSpacing w:w="15" w:type="dxa"/>
        </w:trPr>
        <w:tc>
          <w:tcPr>
            <w:tcW w:w="1946" w:type="pct"/>
            <w:vAlign w:val="center"/>
            <w:hideMark/>
          </w:tcPr>
          <w:p w14:paraId="62D70E95" w14:textId="77777777" w:rsidR="009B374D" w:rsidRPr="00EB30DE" w:rsidRDefault="009B374D" w:rsidP="006729C0">
            <w:pPr>
              <w:spacing w:line="276" w:lineRule="auto"/>
              <w:ind w:firstLine="48"/>
              <w:rPr>
                <w:sz w:val="16"/>
                <w:szCs w:val="16"/>
              </w:rPr>
            </w:pPr>
            <w:r w:rsidRPr="00EB30DE">
              <w:rPr>
                <w:sz w:val="16"/>
                <w:szCs w:val="16"/>
              </w:rPr>
              <w:t>ICC</w:t>
            </w:r>
          </w:p>
        </w:tc>
        <w:tc>
          <w:tcPr>
            <w:tcW w:w="997" w:type="pct"/>
            <w:gridSpan w:val="3"/>
            <w:vAlign w:val="center"/>
            <w:hideMark/>
          </w:tcPr>
          <w:p w14:paraId="6F57592C" w14:textId="77777777" w:rsidR="009B374D" w:rsidRPr="00EB30DE" w:rsidRDefault="009B374D" w:rsidP="006729C0">
            <w:pPr>
              <w:spacing w:line="276" w:lineRule="auto"/>
              <w:ind w:firstLine="0"/>
              <w:jc w:val="center"/>
              <w:rPr>
                <w:sz w:val="16"/>
                <w:szCs w:val="16"/>
              </w:rPr>
            </w:pPr>
            <w:r w:rsidRPr="00EB30DE">
              <w:rPr>
                <w:sz w:val="16"/>
                <w:szCs w:val="16"/>
              </w:rPr>
              <w:t>.05</w:t>
            </w:r>
          </w:p>
        </w:tc>
        <w:tc>
          <w:tcPr>
            <w:tcW w:w="971" w:type="pct"/>
            <w:gridSpan w:val="3"/>
            <w:vAlign w:val="center"/>
            <w:hideMark/>
          </w:tcPr>
          <w:p w14:paraId="0504CE2C" w14:textId="77777777" w:rsidR="009B374D" w:rsidRPr="00EB30DE" w:rsidRDefault="009B374D" w:rsidP="006729C0">
            <w:pPr>
              <w:spacing w:line="276" w:lineRule="auto"/>
              <w:ind w:firstLine="0"/>
              <w:jc w:val="center"/>
              <w:rPr>
                <w:sz w:val="16"/>
                <w:szCs w:val="16"/>
              </w:rPr>
            </w:pPr>
            <w:r w:rsidRPr="00EB30DE">
              <w:rPr>
                <w:sz w:val="16"/>
                <w:szCs w:val="16"/>
              </w:rPr>
              <w:t>.05</w:t>
            </w:r>
          </w:p>
        </w:tc>
        <w:tc>
          <w:tcPr>
            <w:tcW w:w="1029" w:type="pct"/>
            <w:gridSpan w:val="3"/>
            <w:vAlign w:val="center"/>
            <w:hideMark/>
          </w:tcPr>
          <w:p w14:paraId="246611BA" w14:textId="77777777" w:rsidR="009B374D" w:rsidRPr="00EB30DE" w:rsidRDefault="009B374D" w:rsidP="006729C0">
            <w:pPr>
              <w:spacing w:line="276" w:lineRule="auto"/>
              <w:ind w:firstLine="0"/>
              <w:jc w:val="center"/>
              <w:rPr>
                <w:sz w:val="16"/>
                <w:szCs w:val="16"/>
              </w:rPr>
            </w:pPr>
            <w:r w:rsidRPr="00EB30DE">
              <w:rPr>
                <w:sz w:val="16"/>
                <w:szCs w:val="16"/>
              </w:rPr>
              <w:t>.05</w:t>
            </w:r>
          </w:p>
        </w:tc>
      </w:tr>
      <w:tr w:rsidR="009B374D" w:rsidRPr="00EB30DE" w14:paraId="2B90DC9D" w14:textId="77777777" w:rsidTr="006729C0">
        <w:trPr>
          <w:trHeight w:val="144"/>
          <w:tblCellSpacing w:w="15" w:type="dxa"/>
        </w:trPr>
        <w:tc>
          <w:tcPr>
            <w:tcW w:w="1946" w:type="pct"/>
            <w:vAlign w:val="center"/>
            <w:hideMark/>
          </w:tcPr>
          <w:p w14:paraId="2000137C" w14:textId="77777777" w:rsidR="009B374D" w:rsidRPr="00EB30DE" w:rsidRDefault="009B374D" w:rsidP="006729C0">
            <w:pPr>
              <w:spacing w:line="276" w:lineRule="auto"/>
              <w:ind w:firstLine="48"/>
              <w:rPr>
                <w:sz w:val="16"/>
                <w:szCs w:val="16"/>
              </w:rPr>
            </w:pPr>
            <w:r w:rsidRPr="00EB30DE">
              <w:rPr>
                <w:sz w:val="16"/>
                <w:szCs w:val="16"/>
              </w:rPr>
              <w:t>N</w:t>
            </w:r>
          </w:p>
        </w:tc>
        <w:tc>
          <w:tcPr>
            <w:tcW w:w="997" w:type="pct"/>
            <w:gridSpan w:val="3"/>
            <w:vAlign w:val="center"/>
            <w:hideMark/>
          </w:tcPr>
          <w:p w14:paraId="3DF84866" w14:textId="77777777" w:rsidR="009B374D" w:rsidRPr="00EB30DE" w:rsidRDefault="009B374D" w:rsidP="006729C0">
            <w:pPr>
              <w:spacing w:line="276" w:lineRule="auto"/>
              <w:ind w:firstLine="0"/>
              <w:jc w:val="center"/>
              <w:rPr>
                <w:sz w:val="16"/>
                <w:szCs w:val="16"/>
              </w:rPr>
            </w:pPr>
            <w:r w:rsidRPr="00EB30DE">
              <w:rPr>
                <w:sz w:val="16"/>
                <w:szCs w:val="16"/>
              </w:rPr>
              <w:t xml:space="preserve">20 </w:t>
            </w:r>
            <w:proofErr w:type="spellStart"/>
            <w:r w:rsidRPr="00EB30DE">
              <w:rPr>
                <w:sz w:val="16"/>
                <w:szCs w:val="16"/>
                <w:vertAlign w:val="subscript"/>
              </w:rPr>
              <w:t>Country_Gender</w:t>
            </w:r>
            <w:proofErr w:type="spellEnd"/>
          </w:p>
        </w:tc>
        <w:tc>
          <w:tcPr>
            <w:tcW w:w="971" w:type="pct"/>
            <w:gridSpan w:val="3"/>
            <w:vAlign w:val="center"/>
            <w:hideMark/>
          </w:tcPr>
          <w:p w14:paraId="78FE4E6A" w14:textId="77777777" w:rsidR="009B374D" w:rsidRPr="00EB30DE" w:rsidRDefault="009B374D" w:rsidP="006729C0">
            <w:pPr>
              <w:spacing w:line="276" w:lineRule="auto"/>
              <w:ind w:firstLine="0"/>
              <w:jc w:val="center"/>
              <w:rPr>
                <w:sz w:val="16"/>
                <w:szCs w:val="16"/>
              </w:rPr>
            </w:pPr>
            <w:r w:rsidRPr="00EB30DE">
              <w:rPr>
                <w:sz w:val="16"/>
                <w:szCs w:val="16"/>
              </w:rPr>
              <w:t xml:space="preserve">20 </w:t>
            </w:r>
            <w:proofErr w:type="spellStart"/>
            <w:r w:rsidRPr="00EB30DE">
              <w:rPr>
                <w:sz w:val="16"/>
                <w:szCs w:val="16"/>
                <w:vertAlign w:val="subscript"/>
              </w:rPr>
              <w:t>Country_Gender</w:t>
            </w:r>
            <w:proofErr w:type="spellEnd"/>
          </w:p>
        </w:tc>
        <w:tc>
          <w:tcPr>
            <w:tcW w:w="1029" w:type="pct"/>
            <w:gridSpan w:val="3"/>
            <w:vAlign w:val="center"/>
            <w:hideMark/>
          </w:tcPr>
          <w:p w14:paraId="4F131EC9" w14:textId="77777777" w:rsidR="009B374D" w:rsidRPr="00EB30DE" w:rsidRDefault="009B374D" w:rsidP="006729C0">
            <w:pPr>
              <w:spacing w:line="276" w:lineRule="auto"/>
              <w:ind w:firstLine="0"/>
              <w:jc w:val="center"/>
              <w:rPr>
                <w:sz w:val="16"/>
                <w:szCs w:val="16"/>
              </w:rPr>
            </w:pPr>
            <w:r w:rsidRPr="00EB30DE">
              <w:rPr>
                <w:sz w:val="16"/>
                <w:szCs w:val="16"/>
              </w:rPr>
              <w:t xml:space="preserve">20 </w:t>
            </w:r>
            <w:proofErr w:type="spellStart"/>
            <w:r w:rsidRPr="00EB30DE">
              <w:rPr>
                <w:sz w:val="16"/>
                <w:szCs w:val="16"/>
                <w:vertAlign w:val="subscript"/>
              </w:rPr>
              <w:t>Country_Gender</w:t>
            </w:r>
            <w:proofErr w:type="spellEnd"/>
          </w:p>
        </w:tc>
      </w:tr>
      <w:tr w:rsidR="009B374D" w:rsidRPr="00EB30DE" w14:paraId="5DF66986" w14:textId="77777777" w:rsidTr="006729C0">
        <w:trPr>
          <w:trHeight w:val="144"/>
          <w:tblCellSpacing w:w="15" w:type="dxa"/>
        </w:trPr>
        <w:tc>
          <w:tcPr>
            <w:tcW w:w="1946" w:type="pct"/>
            <w:vAlign w:val="center"/>
            <w:hideMark/>
          </w:tcPr>
          <w:p w14:paraId="6F6C3379" w14:textId="77777777" w:rsidR="009B374D" w:rsidRPr="00EB30DE" w:rsidRDefault="009B374D" w:rsidP="006729C0">
            <w:pPr>
              <w:spacing w:line="276" w:lineRule="auto"/>
              <w:ind w:firstLine="48"/>
              <w:rPr>
                <w:sz w:val="16"/>
                <w:szCs w:val="16"/>
              </w:rPr>
            </w:pPr>
            <w:r w:rsidRPr="00EB30DE">
              <w:rPr>
                <w:sz w:val="16"/>
                <w:szCs w:val="16"/>
              </w:rPr>
              <w:t>Observations</w:t>
            </w:r>
          </w:p>
        </w:tc>
        <w:tc>
          <w:tcPr>
            <w:tcW w:w="997" w:type="pct"/>
            <w:gridSpan w:val="3"/>
            <w:vAlign w:val="center"/>
            <w:hideMark/>
          </w:tcPr>
          <w:p w14:paraId="24FF8AE4" w14:textId="77777777" w:rsidR="009B374D" w:rsidRPr="00EB30DE" w:rsidRDefault="009B374D" w:rsidP="006729C0">
            <w:pPr>
              <w:spacing w:line="276" w:lineRule="auto"/>
              <w:ind w:firstLine="0"/>
              <w:jc w:val="center"/>
              <w:rPr>
                <w:sz w:val="16"/>
                <w:szCs w:val="16"/>
              </w:rPr>
            </w:pPr>
            <w:r w:rsidRPr="00EB30DE">
              <w:rPr>
                <w:sz w:val="16"/>
                <w:szCs w:val="16"/>
              </w:rPr>
              <w:t>3858</w:t>
            </w:r>
          </w:p>
        </w:tc>
        <w:tc>
          <w:tcPr>
            <w:tcW w:w="971" w:type="pct"/>
            <w:gridSpan w:val="3"/>
            <w:vAlign w:val="center"/>
            <w:hideMark/>
          </w:tcPr>
          <w:p w14:paraId="7A800FE3" w14:textId="77777777" w:rsidR="009B374D" w:rsidRPr="00EB30DE" w:rsidRDefault="009B374D" w:rsidP="006729C0">
            <w:pPr>
              <w:spacing w:line="276" w:lineRule="auto"/>
              <w:ind w:firstLine="0"/>
              <w:jc w:val="center"/>
              <w:rPr>
                <w:sz w:val="16"/>
                <w:szCs w:val="16"/>
              </w:rPr>
            </w:pPr>
            <w:r w:rsidRPr="00EB30DE">
              <w:rPr>
                <w:sz w:val="16"/>
                <w:szCs w:val="16"/>
              </w:rPr>
              <w:t>3858</w:t>
            </w:r>
          </w:p>
        </w:tc>
        <w:tc>
          <w:tcPr>
            <w:tcW w:w="1029" w:type="pct"/>
            <w:gridSpan w:val="3"/>
            <w:vAlign w:val="center"/>
            <w:hideMark/>
          </w:tcPr>
          <w:p w14:paraId="1DEE671C" w14:textId="77777777" w:rsidR="009B374D" w:rsidRPr="00EB30DE" w:rsidRDefault="009B374D" w:rsidP="006729C0">
            <w:pPr>
              <w:spacing w:line="276" w:lineRule="auto"/>
              <w:ind w:firstLine="0"/>
              <w:jc w:val="center"/>
              <w:rPr>
                <w:sz w:val="16"/>
                <w:szCs w:val="16"/>
              </w:rPr>
            </w:pPr>
            <w:r w:rsidRPr="00EB30DE">
              <w:rPr>
                <w:sz w:val="16"/>
                <w:szCs w:val="16"/>
              </w:rPr>
              <w:t>3858</w:t>
            </w:r>
          </w:p>
        </w:tc>
      </w:tr>
      <w:tr w:rsidR="009B374D" w:rsidRPr="00EB30DE" w14:paraId="19114BA0" w14:textId="77777777" w:rsidTr="006729C0">
        <w:trPr>
          <w:trHeight w:val="144"/>
          <w:tblCellSpacing w:w="15" w:type="dxa"/>
        </w:trPr>
        <w:tc>
          <w:tcPr>
            <w:tcW w:w="1946" w:type="pct"/>
            <w:tcBorders>
              <w:bottom w:val="single" w:sz="4" w:space="0" w:color="auto"/>
            </w:tcBorders>
            <w:vAlign w:val="center"/>
            <w:hideMark/>
          </w:tcPr>
          <w:p w14:paraId="513B170A" w14:textId="77777777" w:rsidR="009B374D" w:rsidRPr="00EB30DE" w:rsidRDefault="009B374D" w:rsidP="006729C0">
            <w:pPr>
              <w:spacing w:line="276" w:lineRule="auto"/>
              <w:ind w:firstLine="48"/>
              <w:rPr>
                <w:sz w:val="16"/>
                <w:szCs w:val="16"/>
              </w:rPr>
            </w:pPr>
            <w:r w:rsidRPr="00EB30DE">
              <w:rPr>
                <w:sz w:val="16"/>
                <w:szCs w:val="16"/>
              </w:rPr>
              <w:t>Marginal R</w:t>
            </w:r>
            <w:r w:rsidRPr="00EB30DE">
              <w:rPr>
                <w:sz w:val="16"/>
                <w:szCs w:val="16"/>
                <w:vertAlign w:val="superscript"/>
              </w:rPr>
              <w:t>2</w:t>
            </w:r>
            <w:r w:rsidRPr="00EB30DE">
              <w:rPr>
                <w:sz w:val="16"/>
                <w:szCs w:val="16"/>
              </w:rPr>
              <w:t xml:space="preserve"> / Conditional R</w:t>
            </w:r>
            <w:r w:rsidRPr="00EB30DE">
              <w:rPr>
                <w:sz w:val="16"/>
                <w:szCs w:val="16"/>
                <w:vertAlign w:val="superscript"/>
              </w:rPr>
              <w:t>2</w:t>
            </w:r>
          </w:p>
        </w:tc>
        <w:tc>
          <w:tcPr>
            <w:tcW w:w="997" w:type="pct"/>
            <w:gridSpan w:val="3"/>
            <w:tcBorders>
              <w:bottom w:val="single" w:sz="4" w:space="0" w:color="auto"/>
            </w:tcBorders>
            <w:vAlign w:val="center"/>
            <w:hideMark/>
          </w:tcPr>
          <w:p w14:paraId="62EFC0E8" w14:textId="77777777" w:rsidR="009B374D" w:rsidRPr="00EB30DE" w:rsidRDefault="009B374D" w:rsidP="006729C0">
            <w:pPr>
              <w:spacing w:line="276" w:lineRule="auto"/>
              <w:ind w:firstLine="0"/>
              <w:jc w:val="center"/>
              <w:rPr>
                <w:sz w:val="16"/>
                <w:szCs w:val="16"/>
              </w:rPr>
            </w:pPr>
            <w:r w:rsidRPr="00EB30DE">
              <w:rPr>
                <w:sz w:val="16"/>
                <w:szCs w:val="16"/>
              </w:rPr>
              <w:t>.051 / .098</w:t>
            </w:r>
          </w:p>
        </w:tc>
        <w:tc>
          <w:tcPr>
            <w:tcW w:w="971" w:type="pct"/>
            <w:gridSpan w:val="3"/>
            <w:tcBorders>
              <w:bottom w:val="single" w:sz="4" w:space="0" w:color="auto"/>
            </w:tcBorders>
            <w:vAlign w:val="center"/>
            <w:hideMark/>
          </w:tcPr>
          <w:p w14:paraId="22C8822A" w14:textId="77777777" w:rsidR="009B374D" w:rsidRPr="00EB30DE" w:rsidRDefault="009B374D" w:rsidP="006729C0">
            <w:pPr>
              <w:spacing w:line="276" w:lineRule="auto"/>
              <w:ind w:firstLine="0"/>
              <w:jc w:val="center"/>
              <w:rPr>
                <w:sz w:val="16"/>
                <w:szCs w:val="16"/>
              </w:rPr>
            </w:pPr>
            <w:r w:rsidRPr="00EB30DE">
              <w:rPr>
                <w:sz w:val="16"/>
                <w:szCs w:val="16"/>
              </w:rPr>
              <w:t>.051 / .098</w:t>
            </w:r>
          </w:p>
        </w:tc>
        <w:tc>
          <w:tcPr>
            <w:tcW w:w="1029" w:type="pct"/>
            <w:gridSpan w:val="3"/>
            <w:tcBorders>
              <w:bottom w:val="single" w:sz="4" w:space="0" w:color="auto"/>
            </w:tcBorders>
            <w:vAlign w:val="center"/>
            <w:hideMark/>
          </w:tcPr>
          <w:p w14:paraId="01363EBB" w14:textId="77777777" w:rsidR="009B374D" w:rsidRPr="00EB30DE" w:rsidRDefault="009B374D" w:rsidP="006729C0">
            <w:pPr>
              <w:spacing w:line="276" w:lineRule="auto"/>
              <w:ind w:firstLine="0"/>
              <w:jc w:val="center"/>
              <w:rPr>
                <w:sz w:val="16"/>
                <w:szCs w:val="16"/>
              </w:rPr>
            </w:pPr>
            <w:r w:rsidRPr="00EB30DE">
              <w:rPr>
                <w:sz w:val="16"/>
                <w:szCs w:val="16"/>
              </w:rPr>
              <w:t>.051 / .098</w:t>
            </w:r>
          </w:p>
        </w:tc>
      </w:tr>
    </w:tbl>
    <w:p w14:paraId="478EFBBD" w14:textId="77777777" w:rsidR="009B374D" w:rsidRPr="005026EA" w:rsidRDefault="009B374D" w:rsidP="009B374D">
      <w:pPr>
        <w:ind w:firstLine="0"/>
      </w:pPr>
    </w:p>
    <w:p w14:paraId="535C52FE" w14:textId="77777777" w:rsidR="009B374D" w:rsidRPr="005026EA" w:rsidRDefault="009B374D" w:rsidP="009B374D">
      <w:pPr>
        <w:spacing w:line="360" w:lineRule="auto"/>
        <w:ind w:firstLine="0"/>
        <w:rPr>
          <w:b/>
          <w:bCs/>
        </w:rPr>
        <w:sectPr w:rsidR="009B374D" w:rsidRPr="005026EA" w:rsidSect="009B374D">
          <w:endnotePr>
            <w:numFmt w:val="decimal"/>
          </w:endnotePr>
          <w:pgSz w:w="15840" w:h="12240" w:orient="landscape"/>
          <w:pgMar w:top="1440" w:right="1440" w:bottom="1440" w:left="1440" w:header="0" w:footer="0" w:gutter="0"/>
          <w:cols w:space="720"/>
          <w:docGrid w:linePitch="326"/>
        </w:sectPr>
      </w:pPr>
    </w:p>
    <w:p w14:paraId="17E8CDD1" w14:textId="4C1494AF" w:rsidR="009B374D" w:rsidRPr="005026EA" w:rsidRDefault="009B374D" w:rsidP="009B374D">
      <w:pPr>
        <w:spacing w:line="360" w:lineRule="auto"/>
        <w:ind w:firstLine="0"/>
        <w:rPr>
          <w:b/>
          <w:bCs/>
        </w:rPr>
      </w:pPr>
      <w:r w:rsidRPr="005026EA">
        <w:rPr>
          <w:b/>
          <w:bCs/>
        </w:rPr>
        <w:lastRenderedPageBreak/>
        <w:t xml:space="preserve">Table </w:t>
      </w:r>
      <w:r w:rsidR="00B34073">
        <w:rPr>
          <w:rFonts w:hint="eastAsia"/>
          <w:b/>
          <w:bCs/>
        </w:rPr>
        <w:t>S</w:t>
      </w:r>
      <w:r w:rsidR="007111F3">
        <w:rPr>
          <w:rFonts w:hint="eastAsia"/>
          <w:b/>
          <w:bCs/>
        </w:rPr>
        <w:t>11</w:t>
      </w:r>
    </w:p>
    <w:p w14:paraId="592C81D9" w14:textId="77777777" w:rsidR="009B374D" w:rsidRPr="005026EA" w:rsidRDefault="009B374D" w:rsidP="009B374D">
      <w:pPr>
        <w:spacing w:line="360" w:lineRule="auto"/>
        <w:ind w:firstLine="0"/>
      </w:pPr>
      <w:r w:rsidRPr="005026EA">
        <w:t xml:space="preserve">Model Coefficient Overview for Regional </w:t>
      </w:r>
      <w:proofErr w:type="gramStart"/>
      <w:r w:rsidRPr="005026EA">
        <w:t>Comparisons of</w:t>
      </w:r>
      <w:proofErr w:type="gramEnd"/>
      <w:r w:rsidRPr="005026EA">
        <w:t xml:space="preserve"> Offered Apologies Predicted by Admission of Responsibility</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49"/>
        <w:gridCol w:w="1026"/>
        <w:gridCol w:w="934"/>
        <w:gridCol w:w="674"/>
        <w:gridCol w:w="1025"/>
        <w:gridCol w:w="934"/>
        <w:gridCol w:w="674"/>
        <w:gridCol w:w="1025"/>
        <w:gridCol w:w="934"/>
        <w:gridCol w:w="785"/>
      </w:tblGrid>
      <w:tr w:rsidR="009B374D" w:rsidRPr="00EB30DE" w14:paraId="2BC2A422" w14:textId="77777777" w:rsidTr="006729C0">
        <w:trPr>
          <w:tblCellSpacing w:w="15" w:type="dxa"/>
        </w:trPr>
        <w:tc>
          <w:tcPr>
            <w:tcW w:w="1931" w:type="pct"/>
            <w:tcBorders>
              <w:top w:val="single" w:sz="4" w:space="0" w:color="auto"/>
              <w:bottom w:val="single" w:sz="4" w:space="0" w:color="auto"/>
            </w:tcBorders>
            <w:vAlign w:val="center"/>
            <w:hideMark/>
          </w:tcPr>
          <w:p w14:paraId="1B7E4125" w14:textId="77777777" w:rsidR="009B374D" w:rsidRPr="00EB30DE" w:rsidRDefault="009B374D" w:rsidP="006729C0">
            <w:pPr>
              <w:spacing w:line="240" w:lineRule="auto"/>
              <w:ind w:firstLine="0"/>
              <w:rPr>
                <w:b/>
                <w:bCs/>
                <w:sz w:val="16"/>
                <w:szCs w:val="16"/>
              </w:rPr>
            </w:pPr>
            <w:r w:rsidRPr="00EB30DE">
              <w:rPr>
                <w:b/>
                <w:bCs/>
                <w:sz w:val="16"/>
                <w:szCs w:val="16"/>
              </w:rPr>
              <w:t> </w:t>
            </w:r>
          </w:p>
        </w:tc>
        <w:tc>
          <w:tcPr>
            <w:tcW w:w="1002" w:type="pct"/>
            <w:gridSpan w:val="3"/>
            <w:tcBorders>
              <w:top w:val="single" w:sz="4" w:space="0" w:color="auto"/>
              <w:bottom w:val="single" w:sz="4" w:space="0" w:color="auto"/>
            </w:tcBorders>
            <w:vAlign w:val="center"/>
            <w:hideMark/>
          </w:tcPr>
          <w:p w14:paraId="5595DDB7" w14:textId="77777777" w:rsidR="009B374D" w:rsidRPr="00EB30DE" w:rsidRDefault="009B374D" w:rsidP="006729C0">
            <w:pPr>
              <w:spacing w:line="240" w:lineRule="auto"/>
              <w:ind w:firstLine="0"/>
              <w:jc w:val="center"/>
              <w:rPr>
                <w:b/>
                <w:bCs/>
                <w:sz w:val="16"/>
                <w:szCs w:val="16"/>
              </w:rPr>
            </w:pPr>
            <w:r w:rsidRPr="00EB30DE">
              <w:rPr>
                <w:b/>
                <w:bCs/>
                <w:sz w:val="16"/>
                <w:szCs w:val="16"/>
              </w:rPr>
              <w:t>Anglo-West</w:t>
            </w:r>
          </w:p>
        </w:tc>
        <w:tc>
          <w:tcPr>
            <w:tcW w:w="1002" w:type="pct"/>
            <w:gridSpan w:val="3"/>
            <w:tcBorders>
              <w:top w:val="single" w:sz="4" w:space="0" w:color="auto"/>
              <w:bottom w:val="single" w:sz="4" w:space="0" w:color="auto"/>
            </w:tcBorders>
            <w:vAlign w:val="center"/>
            <w:hideMark/>
          </w:tcPr>
          <w:p w14:paraId="716794F0" w14:textId="6D460278" w:rsidR="009B374D" w:rsidRPr="00EB30DE" w:rsidRDefault="009C69DC" w:rsidP="006729C0">
            <w:pPr>
              <w:spacing w:line="240" w:lineRule="auto"/>
              <w:ind w:firstLine="0"/>
              <w:jc w:val="center"/>
              <w:rPr>
                <w:b/>
                <w:bCs/>
                <w:sz w:val="16"/>
                <w:szCs w:val="16"/>
              </w:rPr>
            </w:pPr>
            <w:r>
              <w:rPr>
                <w:rFonts w:hint="eastAsia"/>
                <w:b/>
                <w:bCs/>
                <w:sz w:val="16"/>
                <w:szCs w:val="16"/>
              </w:rPr>
              <w:t>MENA</w:t>
            </w:r>
          </w:p>
        </w:tc>
        <w:tc>
          <w:tcPr>
            <w:tcW w:w="1002" w:type="pct"/>
            <w:gridSpan w:val="3"/>
            <w:tcBorders>
              <w:top w:val="single" w:sz="4" w:space="0" w:color="auto"/>
              <w:bottom w:val="single" w:sz="4" w:space="0" w:color="auto"/>
            </w:tcBorders>
            <w:vAlign w:val="center"/>
            <w:hideMark/>
          </w:tcPr>
          <w:p w14:paraId="2DC9A4C3" w14:textId="77777777" w:rsidR="009B374D" w:rsidRPr="00EB30DE" w:rsidRDefault="009B374D" w:rsidP="006729C0">
            <w:pPr>
              <w:spacing w:line="240" w:lineRule="auto"/>
              <w:ind w:firstLine="0"/>
              <w:jc w:val="center"/>
              <w:rPr>
                <w:b/>
                <w:bCs/>
                <w:sz w:val="16"/>
                <w:szCs w:val="16"/>
              </w:rPr>
            </w:pPr>
            <w:r w:rsidRPr="00EB30DE">
              <w:rPr>
                <w:b/>
                <w:bCs/>
                <w:sz w:val="16"/>
                <w:szCs w:val="16"/>
              </w:rPr>
              <w:t>East Asia</w:t>
            </w:r>
          </w:p>
        </w:tc>
      </w:tr>
      <w:tr w:rsidR="009B374D" w:rsidRPr="00EB30DE" w14:paraId="1804F701" w14:textId="77777777" w:rsidTr="006729C0">
        <w:trPr>
          <w:tblCellSpacing w:w="15" w:type="dxa"/>
        </w:trPr>
        <w:tc>
          <w:tcPr>
            <w:tcW w:w="1931" w:type="pct"/>
            <w:tcBorders>
              <w:bottom w:val="single" w:sz="4" w:space="0" w:color="auto"/>
            </w:tcBorders>
            <w:vAlign w:val="center"/>
            <w:hideMark/>
          </w:tcPr>
          <w:p w14:paraId="651F7747" w14:textId="77777777" w:rsidR="009B374D" w:rsidRPr="00EB30DE" w:rsidRDefault="009B374D" w:rsidP="006729C0">
            <w:pPr>
              <w:spacing w:line="240" w:lineRule="auto"/>
              <w:ind w:firstLine="0"/>
              <w:jc w:val="center"/>
              <w:rPr>
                <w:b/>
                <w:bCs/>
                <w:i/>
                <w:iCs/>
                <w:sz w:val="16"/>
                <w:szCs w:val="16"/>
              </w:rPr>
            </w:pPr>
            <w:r w:rsidRPr="00EB30DE">
              <w:rPr>
                <w:b/>
                <w:bCs/>
                <w:i/>
                <w:iCs/>
                <w:sz w:val="16"/>
                <w:szCs w:val="16"/>
              </w:rPr>
              <w:t>Predictors</w:t>
            </w:r>
          </w:p>
        </w:tc>
        <w:tc>
          <w:tcPr>
            <w:tcW w:w="392" w:type="pct"/>
            <w:tcBorders>
              <w:bottom w:val="single" w:sz="4" w:space="0" w:color="auto"/>
            </w:tcBorders>
            <w:vAlign w:val="center"/>
            <w:hideMark/>
          </w:tcPr>
          <w:p w14:paraId="032FD136" w14:textId="77777777" w:rsidR="009B374D" w:rsidRPr="00EB30DE" w:rsidRDefault="009B374D" w:rsidP="006729C0">
            <w:pPr>
              <w:spacing w:line="240" w:lineRule="auto"/>
              <w:ind w:firstLine="0"/>
              <w:jc w:val="center"/>
              <w:rPr>
                <w:b/>
                <w:bCs/>
                <w:i/>
                <w:iCs/>
                <w:sz w:val="16"/>
                <w:szCs w:val="16"/>
              </w:rPr>
            </w:pPr>
            <w:r w:rsidRPr="00EB30DE">
              <w:rPr>
                <w:b/>
                <w:bCs/>
                <w:i/>
                <w:iCs/>
                <w:sz w:val="16"/>
                <w:szCs w:val="16"/>
              </w:rPr>
              <w:t>Odds Ratios</w:t>
            </w:r>
          </w:p>
        </w:tc>
        <w:tc>
          <w:tcPr>
            <w:tcW w:w="356" w:type="pct"/>
            <w:tcBorders>
              <w:bottom w:val="single" w:sz="4" w:space="0" w:color="auto"/>
            </w:tcBorders>
            <w:vAlign w:val="center"/>
            <w:hideMark/>
          </w:tcPr>
          <w:p w14:paraId="5C79C61A" w14:textId="77777777" w:rsidR="009B374D" w:rsidRPr="00EB30DE" w:rsidRDefault="009B374D" w:rsidP="006729C0">
            <w:pPr>
              <w:spacing w:line="240" w:lineRule="auto"/>
              <w:ind w:firstLine="0"/>
              <w:jc w:val="center"/>
              <w:rPr>
                <w:b/>
                <w:bCs/>
                <w:i/>
                <w:iCs/>
                <w:sz w:val="16"/>
                <w:szCs w:val="16"/>
              </w:rPr>
            </w:pPr>
            <w:r w:rsidRPr="00EB30DE">
              <w:rPr>
                <w:b/>
                <w:bCs/>
                <w:i/>
                <w:iCs/>
                <w:sz w:val="16"/>
                <w:szCs w:val="16"/>
              </w:rPr>
              <w:t>CI</w:t>
            </w:r>
          </w:p>
        </w:tc>
        <w:tc>
          <w:tcPr>
            <w:tcW w:w="228" w:type="pct"/>
            <w:tcBorders>
              <w:bottom w:val="single" w:sz="4" w:space="0" w:color="auto"/>
            </w:tcBorders>
            <w:vAlign w:val="center"/>
            <w:hideMark/>
          </w:tcPr>
          <w:p w14:paraId="46B1CA35" w14:textId="77777777" w:rsidR="009B374D" w:rsidRPr="00EB30DE" w:rsidRDefault="009B374D" w:rsidP="006729C0">
            <w:pPr>
              <w:spacing w:line="240" w:lineRule="auto"/>
              <w:ind w:firstLine="0"/>
              <w:jc w:val="center"/>
              <w:rPr>
                <w:b/>
                <w:bCs/>
                <w:i/>
                <w:iCs/>
                <w:sz w:val="16"/>
                <w:szCs w:val="16"/>
              </w:rPr>
            </w:pPr>
            <w:r w:rsidRPr="00EB30DE">
              <w:rPr>
                <w:b/>
                <w:bCs/>
                <w:i/>
                <w:iCs/>
                <w:sz w:val="16"/>
                <w:szCs w:val="16"/>
              </w:rPr>
              <w:t>p</w:t>
            </w:r>
          </w:p>
        </w:tc>
        <w:tc>
          <w:tcPr>
            <w:tcW w:w="392" w:type="pct"/>
            <w:tcBorders>
              <w:bottom w:val="single" w:sz="4" w:space="0" w:color="auto"/>
            </w:tcBorders>
            <w:vAlign w:val="center"/>
            <w:hideMark/>
          </w:tcPr>
          <w:p w14:paraId="2DA74047" w14:textId="77777777" w:rsidR="009B374D" w:rsidRPr="00EB30DE" w:rsidRDefault="009B374D" w:rsidP="006729C0">
            <w:pPr>
              <w:spacing w:line="240" w:lineRule="auto"/>
              <w:ind w:firstLine="0"/>
              <w:jc w:val="center"/>
              <w:rPr>
                <w:b/>
                <w:bCs/>
                <w:i/>
                <w:iCs/>
                <w:sz w:val="16"/>
                <w:szCs w:val="16"/>
              </w:rPr>
            </w:pPr>
            <w:r w:rsidRPr="00EB30DE">
              <w:rPr>
                <w:b/>
                <w:bCs/>
                <w:i/>
                <w:iCs/>
                <w:sz w:val="16"/>
                <w:szCs w:val="16"/>
              </w:rPr>
              <w:t>Odds Ratios</w:t>
            </w:r>
          </w:p>
        </w:tc>
        <w:tc>
          <w:tcPr>
            <w:tcW w:w="356" w:type="pct"/>
            <w:tcBorders>
              <w:bottom w:val="single" w:sz="4" w:space="0" w:color="auto"/>
            </w:tcBorders>
            <w:vAlign w:val="center"/>
            <w:hideMark/>
          </w:tcPr>
          <w:p w14:paraId="0459A24A" w14:textId="77777777" w:rsidR="009B374D" w:rsidRPr="00EB30DE" w:rsidRDefault="009B374D" w:rsidP="006729C0">
            <w:pPr>
              <w:spacing w:line="240" w:lineRule="auto"/>
              <w:ind w:firstLine="0"/>
              <w:jc w:val="center"/>
              <w:rPr>
                <w:b/>
                <w:bCs/>
                <w:i/>
                <w:iCs/>
                <w:sz w:val="16"/>
                <w:szCs w:val="16"/>
              </w:rPr>
            </w:pPr>
            <w:r w:rsidRPr="00EB30DE">
              <w:rPr>
                <w:b/>
                <w:bCs/>
                <w:i/>
                <w:iCs/>
                <w:sz w:val="16"/>
                <w:szCs w:val="16"/>
              </w:rPr>
              <w:t>CI</w:t>
            </w:r>
          </w:p>
        </w:tc>
        <w:tc>
          <w:tcPr>
            <w:tcW w:w="228" w:type="pct"/>
            <w:tcBorders>
              <w:bottom w:val="single" w:sz="4" w:space="0" w:color="auto"/>
            </w:tcBorders>
            <w:vAlign w:val="center"/>
            <w:hideMark/>
          </w:tcPr>
          <w:p w14:paraId="7DB390B9" w14:textId="77777777" w:rsidR="009B374D" w:rsidRPr="00EB30DE" w:rsidRDefault="009B374D" w:rsidP="006729C0">
            <w:pPr>
              <w:spacing w:line="240" w:lineRule="auto"/>
              <w:ind w:firstLine="0"/>
              <w:jc w:val="center"/>
              <w:rPr>
                <w:b/>
                <w:bCs/>
                <w:i/>
                <w:iCs/>
                <w:sz w:val="16"/>
                <w:szCs w:val="16"/>
              </w:rPr>
            </w:pPr>
            <w:r w:rsidRPr="00EB30DE">
              <w:rPr>
                <w:b/>
                <w:bCs/>
                <w:i/>
                <w:iCs/>
                <w:sz w:val="16"/>
                <w:szCs w:val="16"/>
              </w:rPr>
              <w:t>p</w:t>
            </w:r>
          </w:p>
        </w:tc>
        <w:tc>
          <w:tcPr>
            <w:tcW w:w="392" w:type="pct"/>
            <w:tcBorders>
              <w:bottom w:val="single" w:sz="4" w:space="0" w:color="auto"/>
            </w:tcBorders>
            <w:vAlign w:val="center"/>
            <w:hideMark/>
          </w:tcPr>
          <w:p w14:paraId="6CC410FA" w14:textId="77777777" w:rsidR="009B374D" w:rsidRPr="00EB30DE" w:rsidRDefault="009B374D" w:rsidP="006729C0">
            <w:pPr>
              <w:spacing w:line="240" w:lineRule="auto"/>
              <w:ind w:firstLine="0"/>
              <w:jc w:val="center"/>
              <w:rPr>
                <w:b/>
                <w:bCs/>
                <w:i/>
                <w:iCs/>
                <w:sz w:val="16"/>
                <w:szCs w:val="16"/>
              </w:rPr>
            </w:pPr>
            <w:r w:rsidRPr="00EB30DE">
              <w:rPr>
                <w:b/>
                <w:bCs/>
                <w:i/>
                <w:iCs/>
                <w:sz w:val="16"/>
                <w:szCs w:val="16"/>
              </w:rPr>
              <w:t>Odds Ratios</w:t>
            </w:r>
          </w:p>
        </w:tc>
        <w:tc>
          <w:tcPr>
            <w:tcW w:w="356" w:type="pct"/>
            <w:tcBorders>
              <w:bottom w:val="single" w:sz="4" w:space="0" w:color="auto"/>
            </w:tcBorders>
            <w:vAlign w:val="center"/>
            <w:hideMark/>
          </w:tcPr>
          <w:p w14:paraId="38CC25C1" w14:textId="77777777" w:rsidR="009B374D" w:rsidRPr="00EB30DE" w:rsidRDefault="009B374D" w:rsidP="006729C0">
            <w:pPr>
              <w:spacing w:line="240" w:lineRule="auto"/>
              <w:ind w:firstLine="0"/>
              <w:jc w:val="center"/>
              <w:rPr>
                <w:b/>
                <w:bCs/>
                <w:i/>
                <w:iCs/>
                <w:sz w:val="16"/>
                <w:szCs w:val="16"/>
              </w:rPr>
            </w:pPr>
            <w:r w:rsidRPr="00EB30DE">
              <w:rPr>
                <w:b/>
                <w:bCs/>
                <w:i/>
                <w:iCs/>
                <w:sz w:val="16"/>
                <w:szCs w:val="16"/>
              </w:rPr>
              <w:t>CI</w:t>
            </w:r>
          </w:p>
        </w:tc>
        <w:tc>
          <w:tcPr>
            <w:tcW w:w="228" w:type="pct"/>
            <w:tcBorders>
              <w:bottom w:val="single" w:sz="4" w:space="0" w:color="auto"/>
            </w:tcBorders>
            <w:vAlign w:val="center"/>
            <w:hideMark/>
          </w:tcPr>
          <w:p w14:paraId="0AD13C5A" w14:textId="77777777" w:rsidR="009B374D" w:rsidRPr="00EB30DE" w:rsidRDefault="009B374D" w:rsidP="006729C0">
            <w:pPr>
              <w:spacing w:line="240" w:lineRule="auto"/>
              <w:ind w:firstLine="0"/>
              <w:jc w:val="center"/>
              <w:rPr>
                <w:b/>
                <w:bCs/>
                <w:i/>
                <w:iCs/>
                <w:sz w:val="16"/>
                <w:szCs w:val="16"/>
              </w:rPr>
            </w:pPr>
            <w:r w:rsidRPr="00EB30DE">
              <w:rPr>
                <w:b/>
                <w:bCs/>
                <w:i/>
                <w:iCs/>
                <w:sz w:val="16"/>
                <w:szCs w:val="16"/>
              </w:rPr>
              <w:t>p</w:t>
            </w:r>
          </w:p>
        </w:tc>
      </w:tr>
      <w:tr w:rsidR="009B374D" w:rsidRPr="00EB30DE" w14:paraId="6153EF18" w14:textId="77777777" w:rsidTr="006729C0">
        <w:trPr>
          <w:tblCellSpacing w:w="15" w:type="dxa"/>
        </w:trPr>
        <w:tc>
          <w:tcPr>
            <w:tcW w:w="1931" w:type="pct"/>
            <w:vAlign w:val="center"/>
          </w:tcPr>
          <w:p w14:paraId="11849E95" w14:textId="77777777" w:rsidR="009B374D" w:rsidRPr="00EB30DE" w:rsidRDefault="009B374D" w:rsidP="006729C0">
            <w:pPr>
              <w:spacing w:line="240" w:lineRule="auto"/>
              <w:ind w:firstLine="0"/>
              <w:rPr>
                <w:b/>
                <w:bCs/>
                <w:sz w:val="16"/>
                <w:szCs w:val="16"/>
              </w:rPr>
            </w:pPr>
            <w:r w:rsidRPr="00EB30DE">
              <w:rPr>
                <w:b/>
                <w:bCs/>
                <w:sz w:val="16"/>
                <w:szCs w:val="16"/>
              </w:rPr>
              <w:t>Fixed Effects</w:t>
            </w:r>
          </w:p>
        </w:tc>
        <w:tc>
          <w:tcPr>
            <w:tcW w:w="392" w:type="pct"/>
            <w:vAlign w:val="center"/>
          </w:tcPr>
          <w:p w14:paraId="27C47CF7" w14:textId="77777777" w:rsidR="009B374D" w:rsidRPr="00EB30DE" w:rsidRDefault="009B374D" w:rsidP="006729C0">
            <w:pPr>
              <w:spacing w:line="240" w:lineRule="auto"/>
              <w:ind w:firstLine="0"/>
              <w:rPr>
                <w:sz w:val="16"/>
                <w:szCs w:val="16"/>
              </w:rPr>
            </w:pPr>
          </w:p>
        </w:tc>
        <w:tc>
          <w:tcPr>
            <w:tcW w:w="356" w:type="pct"/>
            <w:vAlign w:val="center"/>
          </w:tcPr>
          <w:p w14:paraId="37FAEA78" w14:textId="77777777" w:rsidR="009B374D" w:rsidRPr="00EB30DE" w:rsidRDefault="009B374D" w:rsidP="006729C0">
            <w:pPr>
              <w:spacing w:line="240" w:lineRule="auto"/>
              <w:ind w:firstLine="0"/>
              <w:rPr>
                <w:sz w:val="16"/>
                <w:szCs w:val="16"/>
              </w:rPr>
            </w:pPr>
          </w:p>
        </w:tc>
        <w:tc>
          <w:tcPr>
            <w:tcW w:w="228" w:type="pct"/>
            <w:vAlign w:val="center"/>
          </w:tcPr>
          <w:p w14:paraId="3001D629" w14:textId="77777777" w:rsidR="009B374D" w:rsidRPr="00EB30DE" w:rsidRDefault="009B374D" w:rsidP="006729C0">
            <w:pPr>
              <w:spacing w:line="240" w:lineRule="auto"/>
              <w:ind w:firstLine="0"/>
              <w:rPr>
                <w:b/>
                <w:bCs/>
                <w:sz w:val="16"/>
                <w:szCs w:val="16"/>
              </w:rPr>
            </w:pPr>
          </w:p>
        </w:tc>
        <w:tc>
          <w:tcPr>
            <w:tcW w:w="392" w:type="pct"/>
            <w:vAlign w:val="center"/>
          </w:tcPr>
          <w:p w14:paraId="5181B132" w14:textId="77777777" w:rsidR="009B374D" w:rsidRPr="00EB30DE" w:rsidRDefault="009B374D" w:rsidP="006729C0">
            <w:pPr>
              <w:spacing w:line="240" w:lineRule="auto"/>
              <w:ind w:firstLine="0"/>
              <w:rPr>
                <w:sz w:val="16"/>
                <w:szCs w:val="16"/>
              </w:rPr>
            </w:pPr>
          </w:p>
        </w:tc>
        <w:tc>
          <w:tcPr>
            <w:tcW w:w="356" w:type="pct"/>
            <w:vAlign w:val="center"/>
          </w:tcPr>
          <w:p w14:paraId="77779DE2" w14:textId="77777777" w:rsidR="009B374D" w:rsidRPr="00EB30DE" w:rsidRDefault="009B374D" w:rsidP="006729C0">
            <w:pPr>
              <w:spacing w:line="240" w:lineRule="auto"/>
              <w:ind w:firstLine="0"/>
              <w:rPr>
                <w:sz w:val="16"/>
                <w:szCs w:val="16"/>
              </w:rPr>
            </w:pPr>
          </w:p>
        </w:tc>
        <w:tc>
          <w:tcPr>
            <w:tcW w:w="228" w:type="pct"/>
            <w:vAlign w:val="center"/>
          </w:tcPr>
          <w:p w14:paraId="42F0D552" w14:textId="77777777" w:rsidR="009B374D" w:rsidRPr="00EB30DE" w:rsidRDefault="009B374D" w:rsidP="006729C0">
            <w:pPr>
              <w:spacing w:line="240" w:lineRule="auto"/>
              <w:ind w:firstLine="0"/>
              <w:rPr>
                <w:b/>
                <w:bCs/>
                <w:sz w:val="16"/>
                <w:szCs w:val="16"/>
              </w:rPr>
            </w:pPr>
          </w:p>
        </w:tc>
        <w:tc>
          <w:tcPr>
            <w:tcW w:w="392" w:type="pct"/>
            <w:vAlign w:val="center"/>
          </w:tcPr>
          <w:p w14:paraId="2C348C1F" w14:textId="77777777" w:rsidR="009B374D" w:rsidRPr="00EB30DE" w:rsidRDefault="009B374D" w:rsidP="006729C0">
            <w:pPr>
              <w:spacing w:line="240" w:lineRule="auto"/>
              <w:ind w:firstLine="0"/>
              <w:rPr>
                <w:sz w:val="16"/>
                <w:szCs w:val="16"/>
              </w:rPr>
            </w:pPr>
          </w:p>
        </w:tc>
        <w:tc>
          <w:tcPr>
            <w:tcW w:w="356" w:type="pct"/>
            <w:vAlign w:val="center"/>
          </w:tcPr>
          <w:p w14:paraId="76F05939" w14:textId="77777777" w:rsidR="009B374D" w:rsidRPr="00EB30DE" w:rsidRDefault="009B374D" w:rsidP="006729C0">
            <w:pPr>
              <w:spacing w:line="240" w:lineRule="auto"/>
              <w:ind w:firstLine="0"/>
              <w:rPr>
                <w:sz w:val="16"/>
                <w:szCs w:val="16"/>
              </w:rPr>
            </w:pPr>
          </w:p>
        </w:tc>
        <w:tc>
          <w:tcPr>
            <w:tcW w:w="228" w:type="pct"/>
            <w:vAlign w:val="center"/>
          </w:tcPr>
          <w:p w14:paraId="7D9BE959" w14:textId="77777777" w:rsidR="009B374D" w:rsidRPr="00EB30DE" w:rsidRDefault="009B374D" w:rsidP="006729C0">
            <w:pPr>
              <w:spacing w:line="240" w:lineRule="auto"/>
              <w:ind w:firstLine="0"/>
              <w:rPr>
                <w:sz w:val="16"/>
                <w:szCs w:val="16"/>
              </w:rPr>
            </w:pPr>
          </w:p>
        </w:tc>
      </w:tr>
      <w:tr w:rsidR="009B374D" w:rsidRPr="00EB30DE" w14:paraId="7759E77D" w14:textId="77777777" w:rsidTr="006729C0">
        <w:trPr>
          <w:tblCellSpacing w:w="15" w:type="dxa"/>
        </w:trPr>
        <w:tc>
          <w:tcPr>
            <w:tcW w:w="1931" w:type="pct"/>
            <w:vAlign w:val="center"/>
            <w:hideMark/>
          </w:tcPr>
          <w:p w14:paraId="6C085DFB" w14:textId="77777777" w:rsidR="009B374D" w:rsidRPr="00EB30DE" w:rsidRDefault="009B374D" w:rsidP="006729C0">
            <w:pPr>
              <w:spacing w:line="240" w:lineRule="auto"/>
              <w:ind w:left="48" w:firstLine="0"/>
              <w:rPr>
                <w:sz w:val="16"/>
                <w:szCs w:val="16"/>
              </w:rPr>
            </w:pPr>
            <w:r w:rsidRPr="00EB30DE">
              <w:rPr>
                <w:sz w:val="16"/>
                <w:szCs w:val="16"/>
              </w:rPr>
              <w:t>(Intercept)</w:t>
            </w:r>
          </w:p>
        </w:tc>
        <w:tc>
          <w:tcPr>
            <w:tcW w:w="392" w:type="pct"/>
            <w:vAlign w:val="center"/>
            <w:hideMark/>
          </w:tcPr>
          <w:p w14:paraId="180A6677" w14:textId="77777777" w:rsidR="009B374D" w:rsidRPr="00EB30DE" w:rsidRDefault="009B374D" w:rsidP="006729C0">
            <w:pPr>
              <w:spacing w:line="240" w:lineRule="auto"/>
              <w:ind w:firstLine="0"/>
              <w:jc w:val="center"/>
              <w:rPr>
                <w:sz w:val="16"/>
                <w:szCs w:val="16"/>
              </w:rPr>
            </w:pPr>
            <w:r w:rsidRPr="00EB30DE">
              <w:rPr>
                <w:sz w:val="16"/>
                <w:szCs w:val="16"/>
              </w:rPr>
              <w:t>4.13</w:t>
            </w:r>
          </w:p>
        </w:tc>
        <w:tc>
          <w:tcPr>
            <w:tcW w:w="356" w:type="pct"/>
            <w:vAlign w:val="center"/>
            <w:hideMark/>
          </w:tcPr>
          <w:p w14:paraId="62099581" w14:textId="77777777" w:rsidR="009B374D" w:rsidRPr="00EB30DE" w:rsidRDefault="009B374D" w:rsidP="006729C0">
            <w:pPr>
              <w:spacing w:line="240" w:lineRule="auto"/>
              <w:ind w:firstLine="0"/>
              <w:jc w:val="center"/>
              <w:rPr>
                <w:sz w:val="16"/>
                <w:szCs w:val="16"/>
              </w:rPr>
            </w:pPr>
            <w:r w:rsidRPr="00EB30DE">
              <w:rPr>
                <w:sz w:val="16"/>
                <w:szCs w:val="16"/>
              </w:rPr>
              <w:t>3.33, 5.12</w:t>
            </w:r>
          </w:p>
        </w:tc>
        <w:tc>
          <w:tcPr>
            <w:tcW w:w="228" w:type="pct"/>
            <w:vAlign w:val="center"/>
            <w:hideMark/>
          </w:tcPr>
          <w:p w14:paraId="24B9717F" w14:textId="77777777" w:rsidR="009B374D" w:rsidRPr="00EB7CDF" w:rsidRDefault="009B374D" w:rsidP="006729C0">
            <w:pPr>
              <w:spacing w:line="240" w:lineRule="auto"/>
              <w:ind w:firstLine="0"/>
              <w:jc w:val="center"/>
              <w:rPr>
                <w:b/>
                <w:bCs/>
                <w:sz w:val="16"/>
                <w:szCs w:val="16"/>
              </w:rPr>
            </w:pPr>
            <w:r w:rsidRPr="00EB7CDF">
              <w:rPr>
                <w:b/>
                <w:bCs/>
                <w:sz w:val="16"/>
                <w:szCs w:val="16"/>
              </w:rPr>
              <w:t>&lt;.001***</w:t>
            </w:r>
          </w:p>
        </w:tc>
        <w:tc>
          <w:tcPr>
            <w:tcW w:w="392" w:type="pct"/>
            <w:vAlign w:val="center"/>
            <w:hideMark/>
          </w:tcPr>
          <w:p w14:paraId="7943E3BC" w14:textId="77777777" w:rsidR="009B374D" w:rsidRPr="00EB30DE" w:rsidRDefault="009B374D" w:rsidP="006729C0">
            <w:pPr>
              <w:spacing w:line="240" w:lineRule="auto"/>
              <w:ind w:firstLine="0"/>
              <w:jc w:val="center"/>
              <w:rPr>
                <w:sz w:val="16"/>
                <w:szCs w:val="16"/>
              </w:rPr>
            </w:pPr>
            <w:r w:rsidRPr="00EB30DE">
              <w:rPr>
                <w:sz w:val="16"/>
                <w:szCs w:val="16"/>
              </w:rPr>
              <w:t>2.77</w:t>
            </w:r>
          </w:p>
        </w:tc>
        <w:tc>
          <w:tcPr>
            <w:tcW w:w="356" w:type="pct"/>
            <w:vAlign w:val="center"/>
            <w:hideMark/>
          </w:tcPr>
          <w:p w14:paraId="3C8491E4" w14:textId="77777777" w:rsidR="009B374D" w:rsidRPr="00EB30DE" w:rsidRDefault="009B374D" w:rsidP="006729C0">
            <w:pPr>
              <w:spacing w:line="240" w:lineRule="auto"/>
              <w:ind w:firstLine="0"/>
              <w:jc w:val="center"/>
              <w:rPr>
                <w:sz w:val="16"/>
                <w:szCs w:val="16"/>
              </w:rPr>
            </w:pPr>
            <w:r w:rsidRPr="00EB30DE">
              <w:rPr>
                <w:sz w:val="16"/>
                <w:szCs w:val="16"/>
              </w:rPr>
              <w:t>2.36, 3.26</w:t>
            </w:r>
          </w:p>
        </w:tc>
        <w:tc>
          <w:tcPr>
            <w:tcW w:w="228" w:type="pct"/>
            <w:vAlign w:val="center"/>
            <w:hideMark/>
          </w:tcPr>
          <w:p w14:paraId="44DDB590" w14:textId="77777777" w:rsidR="009B374D" w:rsidRPr="00EB7CDF" w:rsidRDefault="009B374D" w:rsidP="006729C0">
            <w:pPr>
              <w:spacing w:line="240" w:lineRule="auto"/>
              <w:ind w:firstLine="0"/>
              <w:jc w:val="center"/>
              <w:rPr>
                <w:b/>
                <w:bCs/>
                <w:sz w:val="16"/>
                <w:szCs w:val="16"/>
              </w:rPr>
            </w:pPr>
            <w:r w:rsidRPr="00EB7CDF">
              <w:rPr>
                <w:b/>
                <w:bCs/>
                <w:sz w:val="16"/>
                <w:szCs w:val="16"/>
              </w:rPr>
              <w:t>&lt;.001***</w:t>
            </w:r>
          </w:p>
        </w:tc>
        <w:tc>
          <w:tcPr>
            <w:tcW w:w="392" w:type="pct"/>
            <w:vAlign w:val="center"/>
            <w:hideMark/>
          </w:tcPr>
          <w:p w14:paraId="088B3812" w14:textId="77777777" w:rsidR="009B374D" w:rsidRPr="00EB30DE" w:rsidRDefault="009B374D" w:rsidP="006729C0">
            <w:pPr>
              <w:spacing w:line="240" w:lineRule="auto"/>
              <w:ind w:firstLine="0"/>
              <w:jc w:val="center"/>
              <w:rPr>
                <w:sz w:val="16"/>
                <w:szCs w:val="16"/>
              </w:rPr>
            </w:pPr>
            <w:r w:rsidRPr="00EB30DE">
              <w:rPr>
                <w:sz w:val="16"/>
                <w:szCs w:val="16"/>
              </w:rPr>
              <w:t>1.21</w:t>
            </w:r>
          </w:p>
        </w:tc>
        <w:tc>
          <w:tcPr>
            <w:tcW w:w="356" w:type="pct"/>
            <w:vAlign w:val="center"/>
            <w:hideMark/>
          </w:tcPr>
          <w:p w14:paraId="5FF2CD73" w14:textId="77777777" w:rsidR="009B374D" w:rsidRPr="00EB30DE" w:rsidRDefault="009B374D" w:rsidP="006729C0">
            <w:pPr>
              <w:spacing w:line="240" w:lineRule="auto"/>
              <w:ind w:firstLine="0"/>
              <w:jc w:val="center"/>
              <w:rPr>
                <w:sz w:val="16"/>
                <w:szCs w:val="16"/>
              </w:rPr>
            </w:pPr>
            <w:r w:rsidRPr="00EB30DE">
              <w:rPr>
                <w:sz w:val="16"/>
                <w:szCs w:val="16"/>
              </w:rPr>
              <w:t>.95, 1.55</w:t>
            </w:r>
          </w:p>
        </w:tc>
        <w:tc>
          <w:tcPr>
            <w:tcW w:w="228" w:type="pct"/>
            <w:vAlign w:val="center"/>
            <w:hideMark/>
          </w:tcPr>
          <w:p w14:paraId="00C0967D" w14:textId="77777777" w:rsidR="009B374D" w:rsidRPr="00EB30DE" w:rsidRDefault="009B374D" w:rsidP="006729C0">
            <w:pPr>
              <w:spacing w:line="240" w:lineRule="auto"/>
              <w:ind w:firstLine="0"/>
              <w:jc w:val="center"/>
              <w:rPr>
                <w:sz w:val="16"/>
                <w:szCs w:val="16"/>
              </w:rPr>
            </w:pPr>
            <w:r w:rsidRPr="00EB30DE">
              <w:rPr>
                <w:sz w:val="16"/>
                <w:szCs w:val="16"/>
              </w:rPr>
              <w:t>.118</w:t>
            </w:r>
          </w:p>
        </w:tc>
      </w:tr>
      <w:tr w:rsidR="009B374D" w:rsidRPr="00EB30DE" w14:paraId="68FEDB87" w14:textId="77777777" w:rsidTr="009C69DC">
        <w:trPr>
          <w:tblCellSpacing w:w="15" w:type="dxa"/>
        </w:trPr>
        <w:tc>
          <w:tcPr>
            <w:tcW w:w="1931" w:type="pct"/>
            <w:vAlign w:val="center"/>
            <w:hideMark/>
          </w:tcPr>
          <w:p w14:paraId="4F129B73" w14:textId="77777777" w:rsidR="009B374D" w:rsidRPr="00EB30DE" w:rsidRDefault="009B374D" w:rsidP="006729C0">
            <w:pPr>
              <w:spacing w:line="240" w:lineRule="auto"/>
              <w:ind w:left="48" w:firstLine="0"/>
              <w:rPr>
                <w:sz w:val="16"/>
                <w:szCs w:val="16"/>
              </w:rPr>
            </w:pPr>
            <w:r w:rsidRPr="00EB30DE">
              <w:rPr>
                <w:sz w:val="16"/>
                <w:szCs w:val="16"/>
              </w:rPr>
              <w:t>Responsibility (Personal)</w:t>
            </w:r>
          </w:p>
        </w:tc>
        <w:tc>
          <w:tcPr>
            <w:tcW w:w="392" w:type="pct"/>
            <w:shd w:val="clear" w:color="auto" w:fill="auto"/>
            <w:vAlign w:val="center"/>
            <w:hideMark/>
          </w:tcPr>
          <w:p w14:paraId="17E26585" w14:textId="77777777" w:rsidR="009B374D" w:rsidRPr="00EB30DE" w:rsidRDefault="009B374D" w:rsidP="006729C0">
            <w:pPr>
              <w:spacing w:line="240" w:lineRule="auto"/>
              <w:ind w:firstLine="0"/>
              <w:jc w:val="center"/>
              <w:rPr>
                <w:sz w:val="16"/>
                <w:szCs w:val="16"/>
              </w:rPr>
            </w:pPr>
            <w:r w:rsidRPr="00EB30DE">
              <w:rPr>
                <w:sz w:val="16"/>
                <w:szCs w:val="16"/>
              </w:rPr>
              <w:t>1.00</w:t>
            </w:r>
          </w:p>
        </w:tc>
        <w:tc>
          <w:tcPr>
            <w:tcW w:w="356" w:type="pct"/>
            <w:shd w:val="clear" w:color="auto" w:fill="auto"/>
            <w:vAlign w:val="center"/>
            <w:hideMark/>
          </w:tcPr>
          <w:p w14:paraId="635D5184" w14:textId="77777777" w:rsidR="009B374D" w:rsidRPr="00EB30DE" w:rsidRDefault="009B374D" w:rsidP="006729C0">
            <w:pPr>
              <w:spacing w:line="240" w:lineRule="auto"/>
              <w:ind w:firstLine="0"/>
              <w:jc w:val="center"/>
              <w:rPr>
                <w:sz w:val="16"/>
                <w:szCs w:val="16"/>
              </w:rPr>
            </w:pPr>
            <w:r w:rsidRPr="00EB30DE">
              <w:rPr>
                <w:sz w:val="16"/>
                <w:szCs w:val="16"/>
              </w:rPr>
              <w:t>.92, 1.09</w:t>
            </w:r>
          </w:p>
        </w:tc>
        <w:tc>
          <w:tcPr>
            <w:tcW w:w="228" w:type="pct"/>
            <w:shd w:val="clear" w:color="auto" w:fill="auto"/>
            <w:vAlign w:val="center"/>
            <w:hideMark/>
          </w:tcPr>
          <w:p w14:paraId="0E0D299F" w14:textId="77777777" w:rsidR="009B374D" w:rsidRPr="00EB30DE" w:rsidRDefault="009B374D" w:rsidP="006729C0">
            <w:pPr>
              <w:spacing w:line="240" w:lineRule="auto"/>
              <w:ind w:firstLine="0"/>
              <w:jc w:val="center"/>
              <w:rPr>
                <w:sz w:val="16"/>
                <w:szCs w:val="16"/>
              </w:rPr>
            </w:pPr>
            <w:r w:rsidRPr="00EB30DE">
              <w:rPr>
                <w:sz w:val="16"/>
                <w:szCs w:val="16"/>
              </w:rPr>
              <w:t>.994</w:t>
            </w:r>
          </w:p>
        </w:tc>
        <w:tc>
          <w:tcPr>
            <w:tcW w:w="392" w:type="pct"/>
            <w:shd w:val="clear" w:color="auto" w:fill="auto"/>
            <w:vAlign w:val="center"/>
            <w:hideMark/>
          </w:tcPr>
          <w:p w14:paraId="2A02651F" w14:textId="77777777" w:rsidR="009B374D" w:rsidRPr="00EB30DE" w:rsidRDefault="009B374D" w:rsidP="006729C0">
            <w:pPr>
              <w:spacing w:line="240" w:lineRule="auto"/>
              <w:ind w:firstLine="0"/>
              <w:jc w:val="center"/>
              <w:rPr>
                <w:sz w:val="16"/>
                <w:szCs w:val="16"/>
              </w:rPr>
            </w:pPr>
            <w:r w:rsidRPr="00EB30DE">
              <w:rPr>
                <w:sz w:val="16"/>
                <w:szCs w:val="16"/>
              </w:rPr>
              <w:t>1.08</w:t>
            </w:r>
          </w:p>
        </w:tc>
        <w:tc>
          <w:tcPr>
            <w:tcW w:w="356" w:type="pct"/>
            <w:shd w:val="clear" w:color="auto" w:fill="auto"/>
            <w:vAlign w:val="center"/>
            <w:hideMark/>
          </w:tcPr>
          <w:p w14:paraId="38EE1E1E" w14:textId="77777777" w:rsidR="009B374D" w:rsidRPr="00EB30DE" w:rsidRDefault="009B374D" w:rsidP="006729C0">
            <w:pPr>
              <w:spacing w:line="240" w:lineRule="auto"/>
              <w:ind w:firstLine="0"/>
              <w:jc w:val="center"/>
              <w:rPr>
                <w:sz w:val="16"/>
                <w:szCs w:val="16"/>
              </w:rPr>
            </w:pPr>
            <w:r w:rsidRPr="00EB30DE">
              <w:rPr>
                <w:sz w:val="16"/>
                <w:szCs w:val="16"/>
              </w:rPr>
              <w:t>1.03, 1.14</w:t>
            </w:r>
          </w:p>
        </w:tc>
        <w:tc>
          <w:tcPr>
            <w:tcW w:w="228" w:type="pct"/>
            <w:shd w:val="clear" w:color="auto" w:fill="auto"/>
            <w:vAlign w:val="center"/>
            <w:hideMark/>
          </w:tcPr>
          <w:p w14:paraId="22064628" w14:textId="18E41174" w:rsidR="009B374D" w:rsidRPr="00EB30DE" w:rsidRDefault="009B374D" w:rsidP="006729C0">
            <w:pPr>
              <w:spacing w:line="240" w:lineRule="auto"/>
              <w:ind w:firstLine="0"/>
              <w:jc w:val="center"/>
              <w:rPr>
                <w:sz w:val="16"/>
                <w:szCs w:val="16"/>
              </w:rPr>
            </w:pPr>
            <w:r w:rsidRPr="00EB30DE">
              <w:rPr>
                <w:sz w:val="16"/>
                <w:szCs w:val="16"/>
              </w:rPr>
              <w:t>.</w:t>
            </w:r>
            <w:r w:rsidRPr="00D406A3">
              <w:rPr>
                <w:b/>
                <w:bCs/>
                <w:sz w:val="16"/>
                <w:szCs w:val="16"/>
              </w:rPr>
              <w:t>002</w:t>
            </w:r>
            <w:r w:rsidR="00D406A3">
              <w:rPr>
                <w:rFonts w:hint="eastAsia"/>
                <w:sz w:val="16"/>
                <w:szCs w:val="16"/>
              </w:rPr>
              <w:t>**</w:t>
            </w:r>
          </w:p>
        </w:tc>
        <w:tc>
          <w:tcPr>
            <w:tcW w:w="392" w:type="pct"/>
            <w:shd w:val="clear" w:color="auto" w:fill="auto"/>
            <w:vAlign w:val="center"/>
            <w:hideMark/>
          </w:tcPr>
          <w:p w14:paraId="65BE3D87" w14:textId="77777777" w:rsidR="009B374D" w:rsidRPr="00EB30DE" w:rsidRDefault="009B374D" w:rsidP="006729C0">
            <w:pPr>
              <w:spacing w:line="240" w:lineRule="auto"/>
              <w:ind w:firstLine="0"/>
              <w:jc w:val="center"/>
              <w:rPr>
                <w:sz w:val="16"/>
                <w:szCs w:val="16"/>
              </w:rPr>
            </w:pPr>
            <w:r w:rsidRPr="00EB30DE">
              <w:rPr>
                <w:sz w:val="16"/>
                <w:szCs w:val="16"/>
              </w:rPr>
              <w:t>1.00</w:t>
            </w:r>
          </w:p>
        </w:tc>
        <w:tc>
          <w:tcPr>
            <w:tcW w:w="356" w:type="pct"/>
            <w:shd w:val="clear" w:color="auto" w:fill="auto"/>
            <w:vAlign w:val="center"/>
            <w:hideMark/>
          </w:tcPr>
          <w:p w14:paraId="4E4B4B72" w14:textId="77777777" w:rsidR="009B374D" w:rsidRPr="00EB30DE" w:rsidRDefault="009B374D" w:rsidP="006729C0">
            <w:pPr>
              <w:spacing w:line="240" w:lineRule="auto"/>
              <w:ind w:firstLine="0"/>
              <w:jc w:val="center"/>
              <w:rPr>
                <w:sz w:val="16"/>
                <w:szCs w:val="16"/>
              </w:rPr>
            </w:pPr>
            <w:r w:rsidRPr="00EB30DE">
              <w:rPr>
                <w:sz w:val="16"/>
                <w:szCs w:val="16"/>
              </w:rPr>
              <w:t>.89, 1.12</w:t>
            </w:r>
          </w:p>
        </w:tc>
        <w:tc>
          <w:tcPr>
            <w:tcW w:w="228" w:type="pct"/>
            <w:tcBorders>
              <w:right w:val="single" w:sz="4" w:space="0" w:color="auto"/>
            </w:tcBorders>
            <w:shd w:val="clear" w:color="auto" w:fill="auto"/>
            <w:vAlign w:val="center"/>
            <w:hideMark/>
          </w:tcPr>
          <w:p w14:paraId="399A215E" w14:textId="77777777" w:rsidR="009B374D" w:rsidRPr="00EB30DE" w:rsidRDefault="009B374D" w:rsidP="006729C0">
            <w:pPr>
              <w:spacing w:line="240" w:lineRule="auto"/>
              <w:ind w:firstLine="0"/>
              <w:jc w:val="center"/>
              <w:rPr>
                <w:sz w:val="16"/>
                <w:szCs w:val="16"/>
              </w:rPr>
            </w:pPr>
            <w:r w:rsidRPr="00EB30DE">
              <w:rPr>
                <w:sz w:val="16"/>
                <w:szCs w:val="16"/>
              </w:rPr>
              <w:t>.945</w:t>
            </w:r>
          </w:p>
        </w:tc>
      </w:tr>
      <w:tr w:rsidR="009B374D" w:rsidRPr="00EB30DE" w14:paraId="395AC7FF" w14:textId="77777777" w:rsidTr="009C69DC">
        <w:trPr>
          <w:tblCellSpacing w:w="15" w:type="dxa"/>
        </w:trPr>
        <w:tc>
          <w:tcPr>
            <w:tcW w:w="1931" w:type="pct"/>
            <w:vAlign w:val="center"/>
            <w:hideMark/>
          </w:tcPr>
          <w:p w14:paraId="1438B5B8" w14:textId="77777777" w:rsidR="009B374D" w:rsidRPr="00EB30DE" w:rsidRDefault="009B374D" w:rsidP="006729C0">
            <w:pPr>
              <w:spacing w:line="240" w:lineRule="auto"/>
              <w:ind w:left="48" w:firstLine="0"/>
              <w:rPr>
                <w:sz w:val="16"/>
                <w:szCs w:val="16"/>
              </w:rPr>
            </w:pPr>
            <w:r w:rsidRPr="00EB30DE">
              <w:rPr>
                <w:sz w:val="16"/>
                <w:szCs w:val="16"/>
              </w:rPr>
              <w:t>Responsibility (Perceived Normative)</w:t>
            </w:r>
          </w:p>
        </w:tc>
        <w:tc>
          <w:tcPr>
            <w:tcW w:w="392" w:type="pct"/>
            <w:shd w:val="clear" w:color="auto" w:fill="auto"/>
            <w:vAlign w:val="center"/>
            <w:hideMark/>
          </w:tcPr>
          <w:p w14:paraId="5EA007FE" w14:textId="77777777" w:rsidR="009B374D" w:rsidRPr="00EB30DE" w:rsidRDefault="009B374D" w:rsidP="006729C0">
            <w:pPr>
              <w:spacing w:line="240" w:lineRule="auto"/>
              <w:ind w:firstLine="0"/>
              <w:jc w:val="center"/>
              <w:rPr>
                <w:sz w:val="16"/>
                <w:szCs w:val="16"/>
              </w:rPr>
            </w:pPr>
            <w:r w:rsidRPr="00EB30DE">
              <w:rPr>
                <w:sz w:val="16"/>
                <w:szCs w:val="16"/>
              </w:rPr>
              <w:t>1.09</w:t>
            </w:r>
          </w:p>
        </w:tc>
        <w:tc>
          <w:tcPr>
            <w:tcW w:w="356" w:type="pct"/>
            <w:shd w:val="clear" w:color="auto" w:fill="auto"/>
            <w:vAlign w:val="center"/>
            <w:hideMark/>
          </w:tcPr>
          <w:p w14:paraId="3C5F854C" w14:textId="77777777" w:rsidR="009B374D" w:rsidRPr="00EB30DE" w:rsidRDefault="009B374D" w:rsidP="006729C0">
            <w:pPr>
              <w:spacing w:line="240" w:lineRule="auto"/>
              <w:ind w:firstLine="0"/>
              <w:jc w:val="center"/>
              <w:rPr>
                <w:sz w:val="16"/>
                <w:szCs w:val="16"/>
              </w:rPr>
            </w:pPr>
            <w:r w:rsidRPr="00EB30DE">
              <w:rPr>
                <w:sz w:val="16"/>
                <w:szCs w:val="16"/>
              </w:rPr>
              <w:t>1.00, 1.19</w:t>
            </w:r>
          </w:p>
        </w:tc>
        <w:tc>
          <w:tcPr>
            <w:tcW w:w="228" w:type="pct"/>
            <w:shd w:val="clear" w:color="auto" w:fill="auto"/>
            <w:vAlign w:val="center"/>
            <w:hideMark/>
          </w:tcPr>
          <w:p w14:paraId="37898F46" w14:textId="66D5FDBF" w:rsidR="009B374D" w:rsidRPr="00EB7CDF" w:rsidRDefault="009B374D" w:rsidP="006729C0">
            <w:pPr>
              <w:spacing w:line="240" w:lineRule="auto"/>
              <w:ind w:firstLine="0"/>
              <w:jc w:val="center"/>
              <w:rPr>
                <w:b/>
                <w:bCs/>
                <w:sz w:val="16"/>
                <w:szCs w:val="16"/>
              </w:rPr>
            </w:pPr>
            <w:r w:rsidRPr="00EB7CDF">
              <w:rPr>
                <w:b/>
                <w:bCs/>
                <w:sz w:val="16"/>
                <w:szCs w:val="16"/>
              </w:rPr>
              <w:t>.059</w:t>
            </w:r>
            <w:r w:rsidR="00EB7CDF" w:rsidRPr="00EB7CDF">
              <w:rPr>
                <w:b/>
                <w:bCs/>
                <w:sz w:val="16"/>
                <w:szCs w:val="16"/>
              </w:rPr>
              <w:t>†</w:t>
            </w:r>
          </w:p>
        </w:tc>
        <w:tc>
          <w:tcPr>
            <w:tcW w:w="392" w:type="pct"/>
            <w:shd w:val="clear" w:color="auto" w:fill="auto"/>
            <w:vAlign w:val="center"/>
            <w:hideMark/>
          </w:tcPr>
          <w:p w14:paraId="334A4207" w14:textId="77777777" w:rsidR="009B374D" w:rsidRPr="00EB30DE" w:rsidRDefault="009B374D" w:rsidP="006729C0">
            <w:pPr>
              <w:spacing w:line="240" w:lineRule="auto"/>
              <w:ind w:firstLine="0"/>
              <w:jc w:val="center"/>
              <w:rPr>
                <w:sz w:val="16"/>
                <w:szCs w:val="16"/>
              </w:rPr>
            </w:pPr>
            <w:r w:rsidRPr="00EB30DE">
              <w:rPr>
                <w:sz w:val="16"/>
                <w:szCs w:val="16"/>
              </w:rPr>
              <w:t>1.05</w:t>
            </w:r>
          </w:p>
        </w:tc>
        <w:tc>
          <w:tcPr>
            <w:tcW w:w="356" w:type="pct"/>
            <w:shd w:val="clear" w:color="auto" w:fill="auto"/>
            <w:vAlign w:val="center"/>
            <w:hideMark/>
          </w:tcPr>
          <w:p w14:paraId="42D3D8F7" w14:textId="77777777" w:rsidR="009B374D" w:rsidRPr="00EB30DE" w:rsidRDefault="009B374D" w:rsidP="006729C0">
            <w:pPr>
              <w:spacing w:line="240" w:lineRule="auto"/>
              <w:ind w:firstLine="0"/>
              <w:jc w:val="center"/>
              <w:rPr>
                <w:sz w:val="16"/>
                <w:szCs w:val="16"/>
              </w:rPr>
            </w:pPr>
            <w:r w:rsidRPr="00EB30DE">
              <w:rPr>
                <w:sz w:val="16"/>
                <w:szCs w:val="16"/>
              </w:rPr>
              <w:t>1.00, 1.10</w:t>
            </w:r>
          </w:p>
        </w:tc>
        <w:tc>
          <w:tcPr>
            <w:tcW w:w="228" w:type="pct"/>
            <w:shd w:val="clear" w:color="auto" w:fill="auto"/>
            <w:vAlign w:val="center"/>
            <w:hideMark/>
          </w:tcPr>
          <w:p w14:paraId="54374E13" w14:textId="007E4252" w:rsidR="009B374D" w:rsidRPr="00D406A3" w:rsidRDefault="009B374D" w:rsidP="006729C0">
            <w:pPr>
              <w:spacing w:line="240" w:lineRule="auto"/>
              <w:ind w:firstLine="0"/>
              <w:jc w:val="center"/>
              <w:rPr>
                <w:b/>
                <w:bCs/>
                <w:sz w:val="16"/>
                <w:szCs w:val="16"/>
              </w:rPr>
            </w:pPr>
            <w:r w:rsidRPr="00D406A3">
              <w:rPr>
                <w:b/>
                <w:bCs/>
                <w:sz w:val="16"/>
                <w:szCs w:val="16"/>
              </w:rPr>
              <w:t>.045</w:t>
            </w:r>
            <w:r w:rsidR="00D406A3" w:rsidRPr="00D406A3">
              <w:rPr>
                <w:rFonts w:hint="eastAsia"/>
                <w:b/>
                <w:bCs/>
                <w:sz w:val="16"/>
                <w:szCs w:val="16"/>
              </w:rPr>
              <w:t>*</w:t>
            </w:r>
          </w:p>
        </w:tc>
        <w:tc>
          <w:tcPr>
            <w:tcW w:w="392" w:type="pct"/>
            <w:shd w:val="clear" w:color="auto" w:fill="auto"/>
            <w:vAlign w:val="center"/>
            <w:hideMark/>
          </w:tcPr>
          <w:p w14:paraId="68BB20A4" w14:textId="77777777" w:rsidR="009B374D" w:rsidRPr="00EB30DE" w:rsidRDefault="009B374D" w:rsidP="006729C0">
            <w:pPr>
              <w:spacing w:line="240" w:lineRule="auto"/>
              <w:ind w:firstLine="0"/>
              <w:jc w:val="center"/>
              <w:rPr>
                <w:sz w:val="16"/>
                <w:szCs w:val="16"/>
              </w:rPr>
            </w:pPr>
            <w:r w:rsidRPr="00EB30DE">
              <w:rPr>
                <w:sz w:val="16"/>
                <w:szCs w:val="16"/>
              </w:rPr>
              <w:t>1.08</w:t>
            </w:r>
          </w:p>
        </w:tc>
        <w:tc>
          <w:tcPr>
            <w:tcW w:w="356" w:type="pct"/>
            <w:shd w:val="clear" w:color="auto" w:fill="auto"/>
            <w:vAlign w:val="center"/>
            <w:hideMark/>
          </w:tcPr>
          <w:p w14:paraId="6DE02970" w14:textId="77777777" w:rsidR="009B374D" w:rsidRPr="00EB30DE" w:rsidRDefault="009B374D" w:rsidP="006729C0">
            <w:pPr>
              <w:spacing w:line="240" w:lineRule="auto"/>
              <w:ind w:firstLine="0"/>
              <w:jc w:val="center"/>
              <w:rPr>
                <w:sz w:val="16"/>
                <w:szCs w:val="16"/>
              </w:rPr>
            </w:pPr>
            <w:r w:rsidRPr="00EB30DE">
              <w:rPr>
                <w:sz w:val="16"/>
                <w:szCs w:val="16"/>
              </w:rPr>
              <w:t>.96, 1.21</w:t>
            </w:r>
          </w:p>
        </w:tc>
        <w:tc>
          <w:tcPr>
            <w:tcW w:w="228" w:type="pct"/>
            <w:tcBorders>
              <w:right w:val="single" w:sz="4" w:space="0" w:color="auto"/>
            </w:tcBorders>
            <w:shd w:val="clear" w:color="auto" w:fill="auto"/>
            <w:vAlign w:val="center"/>
            <w:hideMark/>
          </w:tcPr>
          <w:p w14:paraId="4BA2A32D" w14:textId="77777777" w:rsidR="009B374D" w:rsidRPr="00EB30DE" w:rsidRDefault="009B374D" w:rsidP="006729C0">
            <w:pPr>
              <w:spacing w:line="240" w:lineRule="auto"/>
              <w:ind w:firstLine="0"/>
              <w:jc w:val="center"/>
              <w:rPr>
                <w:sz w:val="16"/>
                <w:szCs w:val="16"/>
              </w:rPr>
            </w:pPr>
            <w:r w:rsidRPr="00EB30DE">
              <w:rPr>
                <w:sz w:val="16"/>
                <w:szCs w:val="16"/>
              </w:rPr>
              <w:t>.201</w:t>
            </w:r>
          </w:p>
        </w:tc>
      </w:tr>
      <w:tr w:rsidR="009B374D" w:rsidRPr="00EB30DE" w14:paraId="3BA28AE5" w14:textId="77777777" w:rsidTr="00EB30DE">
        <w:trPr>
          <w:tblCellSpacing w:w="15" w:type="dxa"/>
        </w:trPr>
        <w:tc>
          <w:tcPr>
            <w:tcW w:w="1931" w:type="pct"/>
            <w:vAlign w:val="center"/>
            <w:hideMark/>
          </w:tcPr>
          <w:p w14:paraId="6AB74286" w14:textId="16AFF3E1" w:rsidR="009B374D" w:rsidRPr="00EB30DE" w:rsidRDefault="009B374D" w:rsidP="006729C0">
            <w:pPr>
              <w:spacing w:line="240" w:lineRule="auto"/>
              <w:ind w:left="48" w:firstLine="0"/>
              <w:rPr>
                <w:sz w:val="16"/>
                <w:szCs w:val="16"/>
              </w:rPr>
            </w:pPr>
            <w:r w:rsidRPr="00EB30DE">
              <w:rPr>
                <w:sz w:val="16"/>
                <w:szCs w:val="16"/>
              </w:rPr>
              <w:t>Region [</w:t>
            </w:r>
            <w:r w:rsidR="009C69DC">
              <w:rPr>
                <w:sz w:val="16"/>
                <w:szCs w:val="16"/>
              </w:rPr>
              <w:t>Anglo-West</w:t>
            </w:r>
            <w:r w:rsidRPr="00EB30DE">
              <w:rPr>
                <w:sz w:val="16"/>
                <w:szCs w:val="16"/>
              </w:rPr>
              <w:t>]</w:t>
            </w:r>
          </w:p>
        </w:tc>
        <w:tc>
          <w:tcPr>
            <w:tcW w:w="392" w:type="pct"/>
            <w:shd w:val="clear" w:color="auto" w:fill="auto"/>
            <w:vAlign w:val="center"/>
            <w:hideMark/>
          </w:tcPr>
          <w:p w14:paraId="137FF410"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356" w:type="pct"/>
            <w:shd w:val="clear" w:color="auto" w:fill="auto"/>
            <w:vAlign w:val="center"/>
            <w:hideMark/>
          </w:tcPr>
          <w:p w14:paraId="2EC2B413"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228" w:type="pct"/>
            <w:shd w:val="clear" w:color="auto" w:fill="auto"/>
            <w:vAlign w:val="center"/>
            <w:hideMark/>
          </w:tcPr>
          <w:p w14:paraId="7E830175"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392" w:type="pct"/>
            <w:shd w:val="clear" w:color="auto" w:fill="auto"/>
            <w:vAlign w:val="center"/>
            <w:hideMark/>
          </w:tcPr>
          <w:p w14:paraId="02DBED6E" w14:textId="77777777" w:rsidR="009B374D" w:rsidRPr="00EB30DE" w:rsidRDefault="009B374D" w:rsidP="006729C0">
            <w:pPr>
              <w:spacing w:line="240" w:lineRule="auto"/>
              <w:ind w:firstLine="0"/>
              <w:jc w:val="center"/>
              <w:rPr>
                <w:sz w:val="16"/>
                <w:szCs w:val="16"/>
              </w:rPr>
            </w:pPr>
            <w:r w:rsidRPr="00EB30DE">
              <w:rPr>
                <w:sz w:val="16"/>
                <w:szCs w:val="16"/>
              </w:rPr>
              <w:t>1.49</w:t>
            </w:r>
          </w:p>
        </w:tc>
        <w:tc>
          <w:tcPr>
            <w:tcW w:w="356" w:type="pct"/>
            <w:shd w:val="clear" w:color="auto" w:fill="auto"/>
            <w:vAlign w:val="center"/>
            <w:hideMark/>
          </w:tcPr>
          <w:p w14:paraId="4A303541" w14:textId="77777777" w:rsidR="009B374D" w:rsidRPr="00EB30DE" w:rsidRDefault="009B374D" w:rsidP="006729C0">
            <w:pPr>
              <w:spacing w:line="240" w:lineRule="auto"/>
              <w:ind w:firstLine="0"/>
              <w:jc w:val="center"/>
              <w:rPr>
                <w:sz w:val="16"/>
                <w:szCs w:val="16"/>
              </w:rPr>
            </w:pPr>
            <w:r w:rsidRPr="00EB30DE">
              <w:rPr>
                <w:sz w:val="16"/>
                <w:szCs w:val="16"/>
              </w:rPr>
              <w:t>1.14, 1.95</w:t>
            </w:r>
          </w:p>
        </w:tc>
        <w:tc>
          <w:tcPr>
            <w:tcW w:w="228" w:type="pct"/>
            <w:shd w:val="clear" w:color="auto" w:fill="auto"/>
            <w:vAlign w:val="center"/>
            <w:hideMark/>
          </w:tcPr>
          <w:p w14:paraId="3677E378" w14:textId="1F339E39" w:rsidR="009B374D" w:rsidRPr="00D406A3" w:rsidRDefault="009B374D" w:rsidP="006729C0">
            <w:pPr>
              <w:spacing w:line="240" w:lineRule="auto"/>
              <w:ind w:firstLine="0"/>
              <w:jc w:val="center"/>
              <w:rPr>
                <w:b/>
                <w:bCs/>
                <w:sz w:val="16"/>
                <w:szCs w:val="16"/>
              </w:rPr>
            </w:pPr>
            <w:r w:rsidRPr="00D406A3">
              <w:rPr>
                <w:b/>
                <w:bCs/>
                <w:sz w:val="16"/>
                <w:szCs w:val="16"/>
              </w:rPr>
              <w:t>.004</w:t>
            </w:r>
            <w:r w:rsidR="00D406A3">
              <w:rPr>
                <w:rFonts w:hint="eastAsia"/>
                <w:b/>
                <w:bCs/>
                <w:sz w:val="16"/>
                <w:szCs w:val="16"/>
              </w:rPr>
              <w:t>**</w:t>
            </w:r>
          </w:p>
        </w:tc>
        <w:tc>
          <w:tcPr>
            <w:tcW w:w="392" w:type="pct"/>
            <w:shd w:val="clear" w:color="auto" w:fill="auto"/>
            <w:vAlign w:val="center"/>
            <w:hideMark/>
          </w:tcPr>
          <w:p w14:paraId="305E4FCE" w14:textId="77777777" w:rsidR="009B374D" w:rsidRPr="00EB30DE" w:rsidRDefault="009B374D" w:rsidP="006729C0">
            <w:pPr>
              <w:spacing w:line="240" w:lineRule="auto"/>
              <w:ind w:firstLine="0"/>
              <w:jc w:val="center"/>
              <w:rPr>
                <w:sz w:val="16"/>
                <w:szCs w:val="16"/>
              </w:rPr>
            </w:pPr>
            <w:r w:rsidRPr="00EB30DE">
              <w:rPr>
                <w:sz w:val="16"/>
                <w:szCs w:val="16"/>
              </w:rPr>
              <w:t>3.40</w:t>
            </w:r>
          </w:p>
        </w:tc>
        <w:tc>
          <w:tcPr>
            <w:tcW w:w="356" w:type="pct"/>
            <w:shd w:val="clear" w:color="auto" w:fill="auto"/>
            <w:vAlign w:val="center"/>
            <w:hideMark/>
          </w:tcPr>
          <w:p w14:paraId="2D286A2E" w14:textId="77777777" w:rsidR="009B374D" w:rsidRPr="00EB30DE" w:rsidRDefault="009B374D" w:rsidP="006729C0">
            <w:pPr>
              <w:spacing w:line="240" w:lineRule="auto"/>
              <w:ind w:firstLine="0"/>
              <w:jc w:val="center"/>
              <w:rPr>
                <w:sz w:val="16"/>
                <w:szCs w:val="16"/>
              </w:rPr>
            </w:pPr>
            <w:r w:rsidRPr="00EB30DE">
              <w:rPr>
                <w:sz w:val="16"/>
                <w:szCs w:val="16"/>
              </w:rPr>
              <w:t>2.46, 4.71</w:t>
            </w:r>
          </w:p>
        </w:tc>
        <w:tc>
          <w:tcPr>
            <w:tcW w:w="228" w:type="pct"/>
            <w:shd w:val="clear" w:color="auto" w:fill="auto"/>
            <w:vAlign w:val="center"/>
            <w:hideMark/>
          </w:tcPr>
          <w:p w14:paraId="027E201C" w14:textId="77777777" w:rsidR="009B374D" w:rsidRPr="00D406A3" w:rsidRDefault="009B374D" w:rsidP="006729C0">
            <w:pPr>
              <w:spacing w:line="240" w:lineRule="auto"/>
              <w:ind w:firstLine="0"/>
              <w:jc w:val="center"/>
              <w:rPr>
                <w:b/>
                <w:bCs/>
                <w:sz w:val="16"/>
                <w:szCs w:val="16"/>
              </w:rPr>
            </w:pPr>
            <w:r w:rsidRPr="00D406A3">
              <w:rPr>
                <w:b/>
                <w:bCs/>
                <w:sz w:val="16"/>
                <w:szCs w:val="16"/>
              </w:rPr>
              <w:t>&lt;.001***</w:t>
            </w:r>
          </w:p>
        </w:tc>
      </w:tr>
      <w:tr w:rsidR="009B374D" w:rsidRPr="00EB30DE" w14:paraId="7C210880" w14:textId="77777777" w:rsidTr="00EB30DE">
        <w:trPr>
          <w:tblCellSpacing w:w="15" w:type="dxa"/>
        </w:trPr>
        <w:tc>
          <w:tcPr>
            <w:tcW w:w="1931" w:type="pct"/>
            <w:vAlign w:val="center"/>
            <w:hideMark/>
          </w:tcPr>
          <w:p w14:paraId="65B739ED" w14:textId="052D514A" w:rsidR="009B374D" w:rsidRPr="00EB30DE" w:rsidRDefault="009B374D" w:rsidP="006729C0">
            <w:pPr>
              <w:spacing w:line="240" w:lineRule="auto"/>
              <w:ind w:left="48" w:firstLine="0"/>
              <w:rPr>
                <w:sz w:val="16"/>
                <w:szCs w:val="16"/>
              </w:rPr>
            </w:pPr>
            <w:r w:rsidRPr="00EB30DE">
              <w:rPr>
                <w:sz w:val="16"/>
                <w:szCs w:val="16"/>
              </w:rPr>
              <w:t>Region [</w:t>
            </w:r>
            <w:r w:rsidR="009C69DC">
              <w:rPr>
                <w:sz w:val="16"/>
                <w:szCs w:val="16"/>
              </w:rPr>
              <w:t>MENA</w:t>
            </w:r>
            <w:r w:rsidRPr="00EB30DE">
              <w:rPr>
                <w:sz w:val="16"/>
                <w:szCs w:val="16"/>
              </w:rPr>
              <w:t>]</w:t>
            </w:r>
          </w:p>
        </w:tc>
        <w:tc>
          <w:tcPr>
            <w:tcW w:w="392" w:type="pct"/>
            <w:shd w:val="clear" w:color="auto" w:fill="auto"/>
            <w:vAlign w:val="center"/>
            <w:hideMark/>
          </w:tcPr>
          <w:p w14:paraId="4136158F" w14:textId="77777777" w:rsidR="009B374D" w:rsidRPr="00EB30DE" w:rsidRDefault="009B374D" w:rsidP="006729C0">
            <w:pPr>
              <w:spacing w:line="240" w:lineRule="auto"/>
              <w:ind w:firstLine="0"/>
              <w:jc w:val="center"/>
              <w:rPr>
                <w:sz w:val="16"/>
                <w:szCs w:val="16"/>
              </w:rPr>
            </w:pPr>
            <w:r w:rsidRPr="00EB30DE">
              <w:rPr>
                <w:sz w:val="16"/>
                <w:szCs w:val="16"/>
              </w:rPr>
              <w:t>.67</w:t>
            </w:r>
          </w:p>
        </w:tc>
        <w:tc>
          <w:tcPr>
            <w:tcW w:w="356" w:type="pct"/>
            <w:shd w:val="clear" w:color="auto" w:fill="auto"/>
            <w:vAlign w:val="center"/>
            <w:hideMark/>
          </w:tcPr>
          <w:p w14:paraId="52E5EE55" w14:textId="77777777" w:rsidR="009B374D" w:rsidRPr="00EB30DE" w:rsidRDefault="009B374D" w:rsidP="006729C0">
            <w:pPr>
              <w:spacing w:line="240" w:lineRule="auto"/>
              <w:ind w:firstLine="0"/>
              <w:jc w:val="center"/>
              <w:rPr>
                <w:sz w:val="16"/>
                <w:szCs w:val="16"/>
              </w:rPr>
            </w:pPr>
            <w:r w:rsidRPr="00EB30DE">
              <w:rPr>
                <w:sz w:val="16"/>
                <w:szCs w:val="16"/>
              </w:rPr>
              <w:t>.51, .88</w:t>
            </w:r>
          </w:p>
        </w:tc>
        <w:tc>
          <w:tcPr>
            <w:tcW w:w="228" w:type="pct"/>
            <w:shd w:val="clear" w:color="auto" w:fill="auto"/>
            <w:vAlign w:val="center"/>
            <w:hideMark/>
          </w:tcPr>
          <w:p w14:paraId="59F5157C" w14:textId="110DF076" w:rsidR="009B374D" w:rsidRPr="00D406A3" w:rsidRDefault="009B374D" w:rsidP="006729C0">
            <w:pPr>
              <w:spacing w:line="240" w:lineRule="auto"/>
              <w:ind w:firstLine="0"/>
              <w:jc w:val="center"/>
              <w:rPr>
                <w:b/>
                <w:bCs/>
                <w:sz w:val="16"/>
                <w:szCs w:val="16"/>
              </w:rPr>
            </w:pPr>
            <w:r w:rsidRPr="00D406A3">
              <w:rPr>
                <w:b/>
                <w:bCs/>
                <w:sz w:val="16"/>
                <w:szCs w:val="16"/>
              </w:rPr>
              <w:t>.004</w:t>
            </w:r>
            <w:r w:rsidR="00D406A3" w:rsidRPr="00D406A3">
              <w:rPr>
                <w:rFonts w:hint="eastAsia"/>
                <w:b/>
                <w:bCs/>
                <w:sz w:val="16"/>
                <w:szCs w:val="16"/>
              </w:rPr>
              <w:t>**</w:t>
            </w:r>
          </w:p>
        </w:tc>
        <w:tc>
          <w:tcPr>
            <w:tcW w:w="392" w:type="pct"/>
            <w:shd w:val="clear" w:color="auto" w:fill="auto"/>
            <w:vAlign w:val="center"/>
            <w:hideMark/>
          </w:tcPr>
          <w:p w14:paraId="2A461163"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356" w:type="pct"/>
            <w:shd w:val="clear" w:color="auto" w:fill="auto"/>
            <w:vAlign w:val="center"/>
            <w:hideMark/>
          </w:tcPr>
          <w:p w14:paraId="5D15C68C"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228" w:type="pct"/>
            <w:shd w:val="clear" w:color="auto" w:fill="auto"/>
            <w:vAlign w:val="center"/>
            <w:hideMark/>
          </w:tcPr>
          <w:p w14:paraId="276EE2EB"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392" w:type="pct"/>
            <w:shd w:val="clear" w:color="auto" w:fill="auto"/>
            <w:vAlign w:val="center"/>
            <w:hideMark/>
          </w:tcPr>
          <w:p w14:paraId="64042716" w14:textId="77777777" w:rsidR="009B374D" w:rsidRPr="00EB30DE" w:rsidRDefault="009B374D" w:rsidP="006729C0">
            <w:pPr>
              <w:spacing w:line="240" w:lineRule="auto"/>
              <w:ind w:firstLine="0"/>
              <w:jc w:val="center"/>
              <w:rPr>
                <w:sz w:val="16"/>
                <w:szCs w:val="16"/>
              </w:rPr>
            </w:pPr>
            <w:r w:rsidRPr="00EB30DE">
              <w:rPr>
                <w:sz w:val="16"/>
                <w:szCs w:val="16"/>
              </w:rPr>
              <w:t>2.28</w:t>
            </w:r>
          </w:p>
        </w:tc>
        <w:tc>
          <w:tcPr>
            <w:tcW w:w="356" w:type="pct"/>
            <w:shd w:val="clear" w:color="auto" w:fill="auto"/>
            <w:vAlign w:val="center"/>
            <w:hideMark/>
          </w:tcPr>
          <w:p w14:paraId="0E5C6F68" w14:textId="77777777" w:rsidR="009B374D" w:rsidRPr="00EB30DE" w:rsidRDefault="009B374D" w:rsidP="006729C0">
            <w:pPr>
              <w:spacing w:line="240" w:lineRule="auto"/>
              <w:ind w:firstLine="0"/>
              <w:jc w:val="center"/>
              <w:rPr>
                <w:sz w:val="16"/>
                <w:szCs w:val="16"/>
              </w:rPr>
            </w:pPr>
            <w:r w:rsidRPr="00EB30DE">
              <w:rPr>
                <w:sz w:val="16"/>
                <w:szCs w:val="16"/>
              </w:rPr>
              <w:t>1.70, 3.06</w:t>
            </w:r>
          </w:p>
        </w:tc>
        <w:tc>
          <w:tcPr>
            <w:tcW w:w="228" w:type="pct"/>
            <w:shd w:val="clear" w:color="auto" w:fill="auto"/>
            <w:vAlign w:val="center"/>
            <w:hideMark/>
          </w:tcPr>
          <w:p w14:paraId="0B2A984A" w14:textId="77777777" w:rsidR="009B374D" w:rsidRPr="00D406A3" w:rsidRDefault="009B374D" w:rsidP="006729C0">
            <w:pPr>
              <w:spacing w:line="240" w:lineRule="auto"/>
              <w:ind w:firstLine="0"/>
              <w:jc w:val="center"/>
              <w:rPr>
                <w:b/>
                <w:bCs/>
                <w:sz w:val="16"/>
                <w:szCs w:val="16"/>
              </w:rPr>
            </w:pPr>
            <w:r w:rsidRPr="00D406A3">
              <w:rPr>
                <w:b/>
                <w:bCs/>
                <w:sz w:val="16"/>
                <w:szCs w:val="16"/>
              </w:rPr>
              <w:t>&lt;.001***</w:t>
            </w:r>
          </w:p>
        </w:tc>
      </w:tr>
      <w:tr w:rsidR="009B374D" w:rsidRPr="00EB30DE" w14:paraId="5E37CAA9" w14:textId="77777777" w:rsidTr="006729C0">
        <w:trPr>
          <w:tblCellSpacing w:w="15" w:type="dxa"/>
        </w:trPr>
        <w:tc>
          <w:tcPr>
            <w:tcW w:w="1931" w:type="pct"/>
            <w:vAlign w:val="center"/>
            <w:hideMark/>
          </w:tcPr>
          <w:p w14:paraId="1A500A7E" w14:textId="53F23D29" w:rsidR="009B374D" w:rsidRPr="00EB30DE" w:rsidRDefault="009B374D" w:rsidP="006729C0">
            <w:pPr>
              <w:spacing w:line="240" w:lineRule="auto"/>
              <w:ind w:left="48" w:firstLine="0"/>
              <w:rPr>
                <w:sz w:val="16"/>
                <w:szCs w:val="16"/>
              </w:rPr>
            </w:pPr>
            <w:r w:rsidRPr="00EB30DE">
              <w:rPr>
                <w:sz w:val="16"/>
                <w:szCs w:val="16"/>
              </w:rPr>
              <w:t>Region [</w:t>
            </w:r>
            <w:r w:rsidR="009C69DC">
              <w:rPr>
                <w:sz w:val="16"/>
                <w:szCs w:val="16"/>
              </w:rPr>
              <w:t>East Asia</w:t>
            </w:r>
            <w:r w:rsidRPr="00EB30DE">
              <w:rPr>
                <w:sz w:val="16"/>
                <w:szCs w:val="16"/>
              </w:rPr>
              <w:t>]</w:t>
            </w:r>
          </w:p>
        </w:tc>
        <w:tc>
          <w:tcPr>
            <w:tcW w:w="392" w:type="pct"/>
            <w:vAlign w:val="center"/>
            <w:hideMark/>
          </w:tcPr>
          <w:p w14:paraId="0BAF3E25" w14:textId="77777777" w:rsidR="009B374D" w:rsidRPr="00EB30DE" w:rsidRDefault="009B374D" w:rsidP="006729C0">
            <w:pPr>
              <w:spacing w:line="240" w:lineRule="auto"/>
              <w:ind w:firstLine="0"/>
              <w:jc w:val="center"/>
              <w:rPr>
                <w:sz w:val="16"/>
                <w:szCs w:val="16"/>
              </w:rPr>
            </w:pPr>
            <w:r w:rsidRPr="00EB30DE">
              <w:rPr>
                <w:sz w:val="16"/>
                <w:szCs w:val="16"/>
              </w:rPr>
              <w:t>.29</w:t>
            </w:r>
          </w:p>
        </w:tc>
        <w:tc>
          <w:tcPr>
            <w:tcW w:w="356" w:type="pct"/>
            <w:vAlign w:val="center"/>
            <w:hideMark/>
          </w:tcPr>
          <w:p w14:paraId="5CEFD806" w14:textId="77777777" w:rsidR="009B374D" w:rsidRPr="00EB30DE" w:rsidRDefault="009B374D" w:rsidP="006729C0">
            <w:pPr>
              <w:spacing w:line="240" w:lineRule="auto"/>
              <w:ind w:firstLine="0"/>
              <w:jc w:val="center"/>
              <w:rPr>
                <w:sz w:val="16"/>
                <w:szCs w:val="16"/>
              </w:rPr>
            </w:pPr>
            <w:r w:rsidRPr="00EB30DE">
              <w:rPr>
                <w:sz w:val="16"/>
                <w:szCs w:val="16"/>
              </w:rPr>
              <w:t>.21, .41</w:t>
            </w:r>
          </w:p>
        </w:tc>
        <w:tc>
          <w:tcPr>
            <w:tcW w:w="228" w:type="pct"/>
            <w:vAlign w:val="center"/>
            <w:hideMark/>
          </w:tcPr>
          <w:p w14:paraId="783F3C10" w14:textId="77777777" w:rsidR="009B374D" w:rsidRPr="00D406A3" w:rsidRDefault="009B374D" w:rsidP="006729C0">
            <w:pPr>
              <w:spacing w:line="240" w:lineRule="auto"/>
              <w:ind w:firstLine="0"/>
              <w:jc w:val="center"/>
              <w:rPr>
                <w:b/>
                <w:bCs/>
                <w:sz w:val="16"/>
                <w:szCs w:val="16"/>
              </w:rPr>
            </w:pPr>
            <w:r w:rsidRPr="00D406A3">
              <w:rPr>
                <w:b/>
                <w:bCs/>
                <w:sz w:val="16"/>
                <w:szCs w:val="16"/>
              </w:rPr>
              <w:t>&lt;.001***</w:t>
            </w:r>
          </w:p>
        </w:tc>
        <w:tc>
          <w:tcPr>
            <w:tcW w:w="392" w:type="pct"/>
            <w:vAlign w:val="center"/>
            <w:hideMark/>
          </w:tcPr>
          <w:p w14:paraId="2CF02282" w14:textId="77777777" w:rsidR="009B374D" w:rsidRPr="00EB30DE" w:rsidRDefault="009B374D" w:rsidP="006729C0">
            <w:pPr>
              <w:spacing w:line="240" w:lineRule="auto"/>
              <w:ind w:firstLine="0"/>
              <w:jc w:val="center"/>
              <w:rPr>
                <w:sz w:val="16"/>
                <w:szCs w:val="16"/>
              </w:rPr>
            </w:pPr>
            <w:r w:rsidRPr="00EB30DE">
              <w:rPr>
                <w:sz w:val="16"/>
                <w:szCs w:val="16"/>
              </w:rPr>
              <w:t>.44</w:t>
            </w:r>
          </w:p>
        </w:tc>
        <w:tc>
          <w:tcPr>
            <w:tcW w:w="356" w:type="pct"/>
            <w:vAlign w:val="center"/>
            <w:hideMark/>
          </w:tcPr>
          <w:p w14:paraId="13688FE6" w14:textId="77777777" w:rsidR="009B374D" w:rsidRPr="00EB30DE" w:rsidRDefault="009B374D" w:rsidP="006729C0">
            <w:pPr>
              <w:spacing w:line="240" w:lineRule="auto"/>
              <w:ind w:firstLine="0"/>
              <w:jc w:val="center"/>
              <w:rPr>
                <w:sz w:val="16"/>
                <w:szCs w:val="16"/>
              </w:rPr>
            </w:pPr>
            <w:r w:rsidRPr="00EB30DE">
              <w:rPr>
                <w:sz w:val="16"/>
                <w:szCs w:val="16"/>
              </w:rPr>
              <w:t>.33, .59</w:t>
            </w:r>
          </w:p>
        </w:tc>
        <w:tc>
          <w:tcPr>
            <w:tcW w:w="228" w:type="pct"/>
            <w:vAlign w:val="center"/>
            <w:hideMark/>
          </w:tcPr>
          <w:p w14:paraId="2D6526A6" w14:textId="77777777" w:rsidR="009B374D" w:rsidRPr="00D406A3" w:rsidRDefault="009B374D" w:rsidP="006729C0">
            <w:pPr>
              <w:spacing w:line="240" w:lineRule="auto"/>
              <w:ind w:firstLine="0"/>
              <w:jc w:val="center"/>
              <w:rPr>
                <w:b/>
                <w:bCs/>
                <w:sz w:val="16"/>
                <w:szCs w:val="16"/>
              </w:rPr>
            </w:pPr>
            <w:r w:rsidRPr="00D406A3">
              <w:rPr>
                <w:b/>
                <w:bCs/>
                <w:sz w:val="16"/>
                <w:szCs w:val="16"/>
              </w:rPr>
              <w:t>&lt;.001***</w:t>
            </w:r>
          </w:p>
        </w:tc>
        <w:tc>
          <w:tcPr>
            <w:tcW w:w="392" w:type="pct"/>
            <w:vAlign w:val="center"/>
            <w:hideMark/>
          </w:tcPr>
          <w:p w14:paraId="1C887BB5"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356" w:type="pct"/>
            <w:vAlign w:val="center"/>
            <w:hideMark/>
          </w:tcPr>
          <w:p w14:paraId="3AFE9A95"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228" w:type="pct"/>
            <w:vAlign w:val="center"/>
            <w:hideMark/>
          </w:tcPr>
          <w:p w14:paraId="547D1913" w14:textId="77777777" w:rsidR="009B374D" w:rsidRPr="00EB30DE" w:rsidRDefault="009B374D" w:rsidP="006729C0">
            <w:pPr>
              <w:spacing w:line="240" w:lineRule="auto"/>
              <w:ind w:firstLine="0"/>
              <w:jc w:val="center"/>
              <w:rPr>
                <w:sz w:val="16"/>
                <w:szCs w:val="16"/>
              </w:rPr>
            </w:pPr>
            <w:r w:rsidRPr="00EB30DE">
              <w:rPr>
                <w:sz w:val="16"/>
                <w:szCs w:val="16"/>
              </w:rPr>
              <w:t>-</w:t>
            </w:r>
          </w:p>
        </w:tc>
      </w:tr>
      <w:tr w:rsidR="009B374D" w:rsidRPr="00EB30DE" w14:paraId="00BF0F30" w14:textId="77777777" w:rsidTr="006729C0">
        <w:trPr>
          <w:tblCellSpacing w:w="15" w:type="dxa"/>
        </w:trPr>
        <w:tc>
          <w:tcPr>
            <w:tcW w:w="1931" w:type="pct"/>
            <w:vAlign w:val="center"/>
            <w:hideMark/>
          </w:tcPr>
          <w:p w14:paraId="1D66B0A7" w14:textId="66742AB4" w:rsidR="009B374D" w:rsidRPr="00EB30DE" w:rsidRDefault="009B374D" w:rsidP="006729C0">
            <w:pPr>
              <w:spacing w:line="240" w:lineRule="auto"/>
              <w:ind w:left="48" w:firstLine="0"/>
              <w:rPr>
                <w:sz w:val="16"/>
                <w:szCs w:val="16"/>
              </w:rPr>
            </w:pPr>
            <w:r w:rsidRPr="00EB30DE">
              <w:rPr>
                <w:sz w:val="16"/>
                <w:szCs w:val="16"/>
              </w:rPr>
              <w:t>Responsibility (Personal) × Region [</w:t>
            </w:r>
            <w:r w:rsidR="009C69DC">
              <w:rPr>
                <w:sz w:val="16"/>
                <w:szCs w:val="16"/>
              </w:rPr>
              <w:t>Anglo-West</w:t>
            </w:r>
            <w:r w:rsidRPr="00EB30DE">
              <w:rPr>
                <w:sz w:val="16"/>
                <w:szCs w:val="16"/>
              </w:rPr>
              <w:t>]</w:t>
            </w:r>
          </w:p>
        </w:tc>
        <w:tc>
          <w:tcPr>
            <w:tcW w:w="392" w:type="pct"/>
            <w:vAlign w:val="center"/>
            <w:hideMark/>
          </w:tcPr>
          <w:p w14:paraId="0793C8CB"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356" w:type="pct"/>
            <w:vAlign w:val="center"/>
            <w:hideMark/>
          </w:tcPr>
          <w:p w14:paraId="4B8ACA38"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228" w:type="pct"/>
            <w:vAlign w:val="center"/>
            <w:hideMark/>
          </w:tcPr>
          <w:p w14:paraId="267CA235"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392" w:type="pct"/>
            <w:vAlign w:val="center"/>
            <w:hideMark/>
          </w:tcPr>
          <w:p w14:paraId="16679942" w14:textId="77777777" w:rsidR="009B374D" w:rsidRPr="00EB30DE" w:rsidRDefault="009B374D" w:rsidP="006729C0">
            <w:pPr>
              <w:spacing w:line="240" w:lineRule="auto"/>
              <w:ind w:firstLine="0"/>
              <w:jc w:val="center"/>
              <w:rPr>
                <w:sz w:val="16"/>
                <w:szCs w:val="16"/>
              </w:rPr>
            </w:pPr>
            <w:r w:rsidRPr="00EB30DE">
              <w:rPr>
                <w:sz w:val="16"/>
                <w:szCs w:val="16"/>
              </w:rPr>
              <w:t>.93</w:t>
            </w:r>
          </w:p>
        </w:tc>
        <w:tc>
          <w:tcPr>
            <w:tcW w:w="356" w:type="pct"/>
            <w:vAlign w:val="center"/>
            <w:hideMark/>
          </w:tcPr>
          <w:p w14:paraId="1F6F2FD4" w14:textId="77777777" w:rsidR="009B374D" w:rsidRPr="00EB30DE" w:rsidRDefault="009B374D" w:rsidP="006729C0">
            <w:pPr>
              <w:spacing w:line="240" w:lineRule="auto"/>
              <w:ind w:firstLine="0"/>
              <w:jc w:val="center"/>
              <w:rPr>
                <w:sz w:val="16"/>
                <w:szCs w:val="16"/>
              </w:rPr>
            </w:pPr>
            <w:r w:rsidRPr="00EB30DE">
              <w:rPr>
                <w:sz w:val="16"/>
                <w:szCs w:val="16"/>
              </w:rPr>
              <w:t>.84, 1.02</w:t>
            </w:r>
          </w:p>
        </w:tc>
        <w:tc>
          <w:tcPr>
            <w:tcW w:w="228" w:type="pct"/>
            <w:vAlign w:val="center"/>
            <w:hideMark/>
          </w:tcPr>
          <w:p w14:paraId="078A89FF" w14:textId="77777777" w:rsidR="009B374D" w:rsidRPr="00EB30DE" w:rsidRDefault="009B374D" w:rsidP="006729C0">
            <w:pPr>
              <w:spacing w:line="240" w:lineRule="auto"/>
              <w:ind w:firstLine="0"/>
              <w:jc w:val="center"/>
              <w:rPr>
                <w:sz w:val="16"/>
                <w:szCs w:val="16"/>
              </w:rPr>
            </w:pPr>
            <w:r w:rsidRPr="00EB30DE">
              <w:rPr>
                <w:sz w:val="16"/>
                <w:szCs w:val="16"/>
              </w:rPr>
              <w:t>.137</w:t>
            </w:r>
          </w:p>
        </w:tc>
        <w:tc>
          <w:tcPr>
            <w:tcW w:w="392" w:type="pct"/>
            <w:vAlign w:val="center"/>
            <w:hideMark/>
          </w:tcPr>
          <w:p w14:paraId="68DCB508" w14:textId="77777777" w:rsidR="009B374D" w:rsidRPr="00EB30DE" w:rsidRDefault="009B374D" w:rsidP="006729C0">
            <w:pPr>
              <w:spacing w:line="240" w:lineRule="auto"/>
              <w:ind w:firstLine="0"/>
              <w:jc w:val="center"/>
              <w:rPr>
                <w:sz w:val="16"/>
                <w:szCs w:val="16"/>
              </w:rPr>
            </w:pPr>
            <w:r w:rsidRPr="00EB30DE">
              <w:rPr>
                <w:sz w:val="16"/>
                <w:szCs w:val="16"/>
              </w:rPr>
              <w:t>1.00</w:t>
            </w:r>
          </w:p>
        </w:tc>
        <w:tc>
          <w:tcPr>
            <w:tcW w:w="356" w:type="pct"/>
            <w:vAlign w:val="center"/>
            <w:hideMark/>
          </w:tcPr>
          <w:p w14:paraId="7619D2FD" w14:textId="77777777" w:rsidR="009B374D" w:rsidRPr="00EB30DE" w:rsidRDefault="009B374D" w:rsidP="006729C0">
            <w:pPr>
              <w:spacing w:line="240" w:lineRule="auto"/>
              <w:ind w:firstLine="0"/>
              <w:jc w:val="center"/>
              <w:rPr>
                <w:sz w:val="16"/>
                <w:szCs w:val="16"/>
              </w:rPr>
            </w:pPr>
            <w:r w:rsidRPr="00EB30DE">
              <w:rPr>
                <w:sz w:val="16"/>
                <w:szCs w:val="16"/>
              </w:rPr>
              <w:t>.87, 1.16</w:t>
            </w:r>
          </w:p>
        </w:tc>
        <w:tc>
          <w:tcPr>
            <w:tcW w:w="228" w:type="pct"/>
            <w:vAlign w:val="center"/>
            <w:hideMark/>
          </w:tcPr>
          <w:p w14:paraId="57C02101" w14:textId="77777777" w:rsidR="009B374D" w:rsidRPr="00EB30DE" w:rsidRDefault="009B374D" w:rsidP="006729C0">
            <w:pPr>
              <w:spacing w:line="240" w:lineRule="auto"/>
              <w:ind w:firstLine="0"/>
              <w:jc w:val="center"/>
              <w:rPr>
                <w:sz w:val="16"/>
                <w:szCs w:val="16"/>
              </w:rPr>
            </w:pPr>
            <w:r w:rsidRPr="00EB30DE">
              <w:rPr>
                <w:sz w:val="16"/>
                <w:szCs w:val="16"/>
              </w:rPr>
              <w:t>.952</w:t>
            </w:r>
          </w:p>
        </w:tc>
      </w:tr>
      <w:tr w:rsidR="009B374D" w:rsidRPr="00EB30DE" w14:paraId="05D8DE10" w14:textId="77777777" w:rsidTr="006729C0">
        <w:trPr>
          <w:tblCellSpacing w:w="15" w:type="dxa"/>
        </w:trPr>
        <w:tc>
          <w:tcPr>
            <w:tcW w:w="1931" w:type="pct"/>
            <w:vAlign w:val="center"/>
            <w:hideMark/>
          </w:tcPr>
          <w:p w14:paraId="3CB66686" w14:textId="705BA7BC" w:rsidR="009B374D" w:rsidRPr="00EB30DE" w:rsidRDefault="009B374D" w:rsidP="006729C0">
            <w:pPr>
              <w:spacing w:line="240" w:lineRule="auto"/>
              <w:ind w:left="48" w:firstLine="0"/>
              <w:rPr>
                <w:sz w:val="16"/>
                <w:szCs w:val="16"/>
              </w:rPr>
            </w:pPr>
            <w:r w:rsidRPr="00EB30DE">
              <w:rPr>
                <w:sz w:val="16"/>
                <w:szCs w:val="16"/>
              </w:rPr>
              <w:t>Responsibility (Personal) × Region [</w:t>
            </w:r>
            <w:r w:rsidR="009C69DC">
              <w:rPr>
                <w:sz w:val="16"/>
                <w:szCs w:val="16"/>
              </w:rPr>
              <w:t>MENA</w:t>
            </w:r>
            <w:r w:rsidRPr="00EB30DE">
              <w:rPr>
                <w:sz w:val="16"/>
                <w:szCs w:val="16"/>
              </w:rPr>
              <w:t>]</w:t>
            </w:r>
          </w:p>
        </w:tc>
        <w:tc>
          <w:tcPr>
            <w:tcW w:w="392" w:type="pct"/>
            <w:vAlign w:val="center"/>
            <w:hideMark/>
          </w:tcPr>
          <w:p w14:paraId="3C880476" w14:textId="77777777" w:rsidR="009B374D" w:rsidRPr="00EB30DE" w:rsidRDefault="009B374D" w:rsidP="006729C0">
            <w:pPr>
              <w:spacing w:line="240" w:lineRule="auto"/>
              <w:ind w:firstLine="0"/>
              <w:jc w:val="center"/>
              <w:rPr>
                <w:sz w:val="16"/>
                <w:szCs w:val="16"/>
              </w:rPr>
            </w:pPr>
            <w:r w:rsidRPr="00EB30DE">
              <w:rPr>
                <w:sz w:val="16"/>
                <w:szCs w:val="16"/>
              </w:rPr>
              <w:t>1.08</w:t>
            </w:r>
          </w:p>
        </w:tc>
        <w:tc>
          <w:tcPr>
            <w:tcW w:w="356" w:type="pct"/>
            <w:vAlign w:val="center"/>
            <w:hideMark/>
          </w:tcPr>
          <w:p w14:paraId="492009BE" w14:textId="77777777" w:rsidR="009B374D" w:rsidRPr="00EB30DE" w:rsidRDefault="009B374D" w:rsidP="006729C0">
            <w:pPr>
              <w:spacing w:line="240" w:lineRule="auto"/>
              <w:ind w:firstLine="0"/>
              <w:jc w:val="center"/>
              <w:rPr>
                <w:sz w:val="16"/>
                <w:szCs w:val="16"/>
              </w:rPr>
            </w:pPr>
            <w:r w:rsidRPr="00EB30DE">
              <w:rPr>
                <w:sz w:val="16"/>
                <w:szCs w:val="16"/>
              </w:rPr>
              <w:t>.98, 1.20</w:t>
            </w:r>
          </w:p>
        </w:tc>
        <w:tc>
          <w:tcPr>
            <w:tcW w:w="228" w:type="pct"/>
            <w:vAlign w:val="center"/>
            <w:hideMark/>
          </w:tcPr>
          <w:p w14:paraId="6D22A6EC" w14:textId="77777777" w:rsidR="009B374D" w:rsidRPr="00EB30DE" w:rsidRDefault="009B374D" w:rsidP="006729C0">
            <w:pPr>
              <w:spacing w:line="240" w:lineRule="auto"/>
              <w:ind w:firstLine="0"/>
              <w:jc w:val="center"/>
              <w:rPr>
                <w:sz w:val="16"/>
                <w:szCs w:val="16"/>
              </w:rPr>
            </w:pPr>
            <w:r w:rsidRPr="00EB30DE">
              <w:rPr>
                <w:sz w:val="16"/>
                <w:szCs w:val="16"/>
              </w:rPr>
              <w:t>.137</w:t>
            </w:r>
          </w:p>
        </w:tc>
        <w:tc>
          <w:tcPr>
            <w:tcW w:w="392" w:type="pct"/>
            <w:vAlign w:val="center"/>
            <w:hideMark/>
          </w:tcPr>
          <w:p w14:paraId="656A90F6"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356" w:type="pct"/>
            <w:vAlign w:val="center"/>
            <w:hideMark/>
          </w:tcPr>
          <w:p w14:paraId="4448167E"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228" w:type="pct"/>
            <w:vAlign w:val="center"/>
            <w:hideMark/>
          </w:tcPr>
          <w:p w14:paraId="1C93B38C"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392" w:type="pct"/>
            <w:vAlign w:val="center"/>
            <w:hideMark/>
          </w:tcPr>
          <w:p w14:paraId="695BB82E" w14:textId="77777777" w:rsidR="009B374D" w:rsidRPr="00EB30DE" w:rsidRDefault="009B374D" w:rsidP="006729C0">
            <w:pPr>
              <w:spacing w:line="240" w:lineRule="auto"/>
              <w:ind w:firstLine="0"/>
              <w:jc w:val="center"/>
              <w:rPr>
                <w:sz w:val="16"/>
                <w:szCs w:val="16"/>
              </w:rPr>
            </w:pPr>
            <w:r w:rsidRPr="00EB30DE">
              <w:rPr>
                <w:sz w:val="16"/>
                <w:szCs w:val="16"/>
              </w:rPr>
              <w:t>1.09</w:t>
            </w:r>
          </w:p>
        </w:tc>
        <w:tc>
          <w:tcPr>
            <w:tcW w:w="356" w:type="pct"/>
            <w:vAlign w:val="center"/>
            <w:hideMark/>
          </w:tcPr>
          <w:p w14:paraId="7EB5B0FF" w14:textId="77777777" w:rsidR="009B374D" w:rsidRPr="00EB30DE" w:rsidRDefault="009B374D" w:rsidP="006729C0">
            <w:pPr>
              <w:spacing w:line="240" w:lineRule="auto"/>
              <w:ind w:firstLine="0"/>
              <w:jc w:val="center"/>
              <w:rPr>
                <w:sz w:val="16"/>
                <w:szCs w:val="16"/>
              </w:rPr>
            </w:pPr>
            <w:r w:rsidRPr="00EB30DE">
              <w:rPr>
                <w:sz w:val="16"/>
                <w:szCs w:val="16"/>
              </w:rPr>
              <w:t>.96, 1.23</w:t>
            </w:r>
          </w:p>
        </w:tc>
        <w:tc>
          <w:tcPr>
            <w:tcW w:w="228" w:type="pct"/>
            <w:vAlign w:val="center"/>
            <w:hideMark/>
          </w:tcPr>
          <w:p w14:paraId="1B54233F" w14:textId="77777777" w:rsidR="009B374D" w:rsidRPr="00EB30DE" w:rsidRDefault="009B374D" w:rsidP="006729C0">
            <w:pPr>
              <w:spacing w:line="240" w:lineRule="auto"/>
              <w:ind w:firstLine="0"/>
              <w:jc w:val="center"/>
              <w:rPr>
                <w:sz w:val="16"/>
                <w:szCs w:val="16"/>
              </w:rPr>
            </w:pPr>
            <w:r w:rsidRPr="00EB30DE">
              <w:rPr>
                <w:sz w:val="16"/>
                <w:szCs w:val="16"/>
              </w:rPr>
              <w:t>.204</w:t>
            </w:r>
          </w:p>
        </w:tc>
      </w:tr>
      <w:tr w:rsidR="009B374D" w:rsidRPr="00EB30DE" w14:paraId="1E93F42A" w14:textId="77777777" w:rsidTr="006729C0">
        <w:trPr>
          <w:tblCellSpacing w:w="15" w:type="dxa"/>
        </w:trPr>
        <w:tc>
          <w:tcPr>
            <w:tcW w:w="1931" w:type="pct"/>
            <w:vAlign w:val="center"/>
            <w:hideMark/>
          </w:tcPr>
          <w:p w14:paraId="6BCBCBCD" w14:textId="7FAD277C" w:rsidR="009B374D" w:rsidRPr="00EB30DE" w:rsidRDefault="009B374D" w:rsidP="006729C0">
            <w:pPr>
              <w:spacing w:line="240" w:lineRule="auto"/>
              <w:ind w:left="48" w:firstLine="0"/>
              <w:rPr>
                <w:sz w:val="16"/>
                <w:szCs w:val="16"/>
              </w:rPr>
            </w:pPr>
            <w:r w:rsidRPr="00EB30DE">
              <w:rPr>
                <w:sz w:val="16"/>
                <w:szCs w:val="16"/>
              </w:rPr>
              <w:t>Responsibility (Personal) × Region [</w:t>
            </w:r>
            <w:r w:rsidR="009C69DC">
              <w:rPr>
                <w:sz w:val="16"/>
                <w:szCs w:val="16"/>
              </w:rPr>
              <w:t>East Asia</w:t>
            </w:r>
            <w:r w:rsidRPr="00EB30DE">
              <w:rPr>
                <w:sz w:val="16"/>
                <w:szCs w:val="16"/>
              </w:rPr>
              <w:t>]</w:t>
            </w:r>
          </w:p>
        </w:tc>
        <w:tc>
          <w:tcPr>
            <w:tcW w:w="392" w:type="pct"/>
            <w:vAlign w:val="center"/>
            <w:hideMark/>
          </w:tcPr>
          <w:p w14:paraId="045655F6" w14:textId="77777777" w:rsidR="009B374D" w:rsidRPr="00EB30DE" w:rsidRDefault="009B374D" w:rsidP="006729C0">
            <w:pPr>
              <w:spacing w:line="240" w:lineRule="auto"/>
              <w:ind w:firstLine="0"/>
              <w:jc w:val="center"/>
              <w:rPr>
                <w:sz w:val="16"/>
                <w:szCs w:val="16"/>
              </w:rPr>
            </w:pPr>
            <w:r w:rsidRPr="00EB30DE">
              <w:rPr>
                <w:sz w:val="16"/>
                <w:szCs w:val="16"/>
              </w:rPr>
              <w:t>1.00</w:t>
            </w:r>
          </w:p>
        </w:tc>
        <w:tc>
          <w:tcPr>
            <w:tcW w:w="356" w:type="pct"/>
            <w:vAlign w:val="center"/>
            <w:hideMark/>
          </w:tcPr>
          <w:p w14:paraId="7F2C73CA" w14:textId="77777777" w:rsidR="009B374D" w:rsidRPr="00EB30DE" w:rsidRDefault="009B374D" w:rsidP="006729C0">
            <w:pPr>
              <w:spacing w:line="240" w:lineRule="auto"/>
              <w:ind w:firstLine="0"/>
              <w:jc w:val="center"/>
              <w:rPr>
                <w:sz w:val="16"/>
                <w:szCs w:val="16"/>
              </w:rPr>
            </w:pPr>
            <w:r w:rsidRPr="00EB30DE">
              <w:rPr>
                <w:sz w:val="16"/>
                <w:szCs w:val="16"/>
              </w:rPr>
              <w:t>.86, 1.15</w:t>
            </w:r>
          </w:p>
        </w:tc>
        <w:tc>
          <w:tcPr>
            <w:tcW w:w="228" w:type="pct"/>
            <w:vAlign w:val="center"/>
            <w:hideMark/>
          </w:tcPr>
          <w:p w14:paraId="6762F9C7" w14:textId="77777777" w:rsidR="009B374D" w:rsidRPr="00EB30DE" w:rsidRDefault="009B374D" w:rsidP="006729C0">
            <w:pPr>
              <w:spacing w:line="240" w:lineRule="auto"/>
              <w:ind w:firstLine="0"/>
              <w:jc w:val="center"/>
              <w:rPr>
                <w:sz w:val="16"/>
                <w:szCs w:val="16"/>
              </w:rPr>
            </w:pPr>
            <w:r w:rsidRPr="00EB30DE">
              <w:rPr>
                <w:sz w:val="16"/>
                <w:szCs w:val="16"/>
              </w:rPr>
              <w:t>.952</w:t>
            </w:r>
          </w:p>
        </w:tc>
        <w:tc>
          <w:tcPr>
            <w:tcW w:w="392" w:type="pct"/>
            <w:vAlign w:val="center"/>
            <w:hideMark/>
          </w:tcPr>
          <w:p w14:paraId="5B1528A0" w14:textId="77777777" w:rsidR="009B374D" w:rsidRPr="00EB30DE" w:rsidRDefault="009B374D" w:rsidP="006729C0">
            <w:pPr>
              <w:spacing w:line="240" w:lineRule="auto"/>
              <w:ind w:firstLine="0"/>
              <w:jc w:val="center"/>
              <w:rPr>
                <w:sz w:val="16"/>
                <w:szCs w:val="16"/>
              </w:rPr>
            </w:pPr>
            <w:r w:rsidRPr="00EB30DE">
              <w:rPr>
                <w:sz w:val="16"/>
                <w:szCs w:val="16"/>
              </w:rPr>
              <w:t>.92</w:t>
            </w:r>
          </w:p>
        </w:tc>
        <w:tc>
          <w:tcPr>
            <w:tcW w:w="356" w:type="pct"/>
            <w:vAlign w:val="center"/>
            <w:hideMark/>
          </w:tcPr>
          <w:p w14:paraId="55C45A17" w14:textId="77777777" w:rsidR="009B374D" w:rsidRPr="00EB30DE" w:rsidRDefault="009B374D" w:rsidP="006729C0">
            <w:pPr>
              <w:spacing w:line="240" w:lineRule="auto"/>
              <w:ind w:firstLine="0"/>
              <w:jc w:val="center"/>
              <w:rPr>
                <w:sz w:val="16"/>
                <w:szCs w:val="16"/>
              </w:rPr>
            </w:pPr>
            <w:r w:rsidRPr="00EB30DE">
              <w:rPr>
                <w:sz w:val="16"/>
                <w:szCs w:val="16"/>
              </w:rPr>
              <w:t>.81, 1.05</w:t>
            </w:r>
          </w:p>
        </w:tc>
        <w:tc>
          <w:tcPr>
            <w:tcW w:w="228" w:type="pct"/>
            <w:vAlign w:val="center"/>
            <w:hideMark/>
          </w:tcPr>
          <w:p w14:paraId="68C107A2" w14:textId="77777777" w:rsidR="009B374D" w:rsidRPr="00EB30DE" w:rsidRDefault="009B374D" w:rsidP="006729C0">
            <w:pPr>
              <w:spacing w:line="240" w:lineRule="auto"/>
              <w:ind w:firstLine="0"/>
              <w:jc w:val="center"/>
              <w:rPr>
                <w:sz w:val="16"/>
                <w:szCs w:val="16"/>
              </w:rPr>
            </w:pPr>
            <w:r w:rsidRPr="00EB30DE">
              <w:rPr>
                <w:sz w:val="16"/>
                <w:szCs w:val="16"/>
              </w:rPr>
              <w:t>.204</w:t>
            </w:r>
          </w:p>
        </w:tc>
        <w:tc>
          <w:tcPr>
            <w:tcW w:w="392" w:type="pct"/>
            <w:vAlign w:val="center"/>
            <w:hideMark/>
          </w:tcPr>
          <w:p w14:paraId="504EC58A"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356" w:type="pct"/>
            <w:vAlign w:val="center"/>
            <w:hideMark/>
          </w:tcPr>
          <w:p w14:paraId="78FD2A5A"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228" w:type="pct"/>
            <w:vAlign w:val="center"/>
            <w:hideMark/>
          </w:tcPr>
          <w:p w14:paraId="234EBC21" w14:textId="77777777" w:rsidR="009B374D" w:rsidRPr="00EB30DE" w:rsidRDefault="009B374D" w:rsidP="006729C0">
            <w:pPr>
              <w:spacing w:line="240" w:lineRule="auto"/>
              <w:ind w:firstLine="0"/>
              <w:jc w:val="center"/>
              <w:rPr>
                <w:sz w:val="16"/>
                <w:szCs w:val="16"/>
              </w:rPr>
            </w:pPr>
            <w:r w:rsidRPr="00EB30DE">
              <w:rPr>
                <w:sz w:val="16"/>
                <w:szCs w:val="16"/>
              </w:rPr>
              <w:t>-</w:t>
            </w:r>
          </w:p>
        </w:tc>
      </w:tr>
      <w:tr w:rsidR="009B374D" w:rsidRPr="00EB30DE" w14:paraId="04978E0D" w14:textId="77777777" w:rsidTr="006729C0">
        <w:trPr>
          <w:tblCellSpacing w:w="15" w:type="dxa"/>
        </w:trPr>
        <w:tc>
          <w:tcPr>
            <w:tcW w:w="1931" w:type="pct"/>
            <w:vAlign w:val="center"/>
            <w:hideMark/>
          </w:tcPr>
          <w:p w14:paraId="2D0AAF40" w14:textId="113CF6E8" w:rsidR="009B374D" w:rsidRPr="00EB30DE" w:rsidRDefault="009B374D" w:rsidP="006729C0">
            <w:pPr>
              <w:spacing w:line="240" w:lineRule="auto"/>
              <w:ind w:left="48" w:firstLine="0"/>
              <w:rPr>
                <w:sz w:val="16"/>
                <w:szCs w:val="16"/>
              </w:rPr>
            </w:pPr>
            <w:r w:rsidRPr="00EB30DE">
              <w:rPr>
                <w:sz w:val="16"/>
                <w:szCs w:val="16"/>
              </w:rPr>
              <w:t>Responsibility (Perceived Normative) × Region [</w:t>
            </w:r>
            <w:r w:rsidR="009C69DC">
              <w:rPr>
                <w:sz w:val="16"/>
                <w:szCs w:val="16"/>
              </w:rPr>
              <w:t>Anglo-West</w:t>
            </w:r>
            <w:r w:rsidRPr="00EB30DE">
              <w:rPr>
                <w:sz w:val="16"/>
                <w:szCs w:val="16"/>
              </w:rPr>
              <w:t>]</w:t>
            </w:r>
          </w:p>
        </w:tc>
        <w:tc>
          <w:tcPr>
            <w:tcW w:w="392" w:type="pct"/>
            <w:vAlign w:val="center"/>
            <w:hideMark/>
          </w:tcPr>
          <w:p w14:paraId="0DF1E260"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356" w:type="pct"/>
            <w:vAlign w:val="center"/>
            <w:hideMark/>
          </w:tcPr>
          <w:p w14:paraId="1386323A"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228" w:type="pct"/>
            <w:vAlign w:val="center"/>
            <w:hideMark/>
          </w:tcPr>
          <w:p w14:paraId="1E419B23"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392" w:type="pct"/>
            <w:vAlign w:val="center"/>
            <w:hideMark/>
          </w:tcPr>
          <w:p w14:paraId="55E94CCE" w14:textId="77777777" w:rsidR="009B374D" w:rsidRPr="00EB30DE" w:rsidRDefault="009B374D" w:rsidP="006729C0">
            <w:pPr>
              <w:spacing w:line="240" w:lineRule="auto"/>
              <w:ind w:firstLine="0"/>
              <w:jc w:val="center"/>
              <w:rPr>
                <w:sz w:val="16"/>
                <w:szCs w:val="16"/>
              </w:rPr>
            </w:pPr>
            <w:r w:rsidRPr="00EB30DE">
              <w:rPr>
                <w:sz w:val="16"/>
                <w:szCs w:val="16"/>
              </w:rPr>
              <w:t>1.04</w:t>
            </w:r>
          </w:p>
        </w:tc>
        <w:tc>
          <w:tcPr>
            <w:tcW w:w="356" w:type="pct"/>
            <w:vAlign w:val="center"/>
            <w:hideMark/>
          </w:tcPr>
          <w:p w14:paraId="7234526D" w14:textId="77777777" w:rsidR="009B374D" w:rsidRPr="00EB30DE" w:rsidRDefault="009B374D" w:rsidP="006729C0">
            <w:pPr>
              <w:spacing w:line="240" w:lineRule="auto"/>
              <w:ind w:firstLine="0"/>
              <w:jc w:val="center"/>
              <w:rPr>
                <w:sz w:val="16"/>
                <w:szCs w:val="16"/>
              </w:rPr>
            </w:pPr>
            <w:r w:rsidRPr="00EB30DE">
              <w:rPr>
                <w:sz w:val="16"/>
                <w:szCs w:val="16"/>
              </w:rPr>
              <w:t>.94, 1.15</w:t>
            </w:r>
          </w:p>
        </w:tc>
        <w:tc>
          <w:tcPr>
            <w:tcW w:w="228" w:type="pct"/>
            <w:vAlign w:val="center"/>
            <w:hideMark/>
          </w:tcPr>
          <w:p w14:paraId="5C4B0666" w14:textId="77777777" w:rsidR="009B374D" w:rsidRPr="00EB30DE" w:rsidRDefault="009B374D" w:rsidP="006729C0">
            <w:pPr>
              <w:spacing w:line="240" w:lineRule="auto"/>
              <w:ind w:firstLine="0"/>
              <w:jc w:val="center"/>
              <w:rPr>
                <w:sz w:val="16"/>
                <w:szCs w:val="16"/>
              </w:rPr>
            </w:pPr>
            <w:r w:rsidRPr="00EB30DE">
              <w:rPr>
                <w:sz w:val="16"/>
                <w:szCs w:val="16"/>
              </w:rPr>
              <w:t>.485</w:t>
            </w:r>
          </w:p>
        </w:tc>
        <w:tc>
          <w:tcPr>
            <w:tcW w:w="392" w:type="pct"/>
            <w:vAlign w:val="center"/>
            <w:hideMark/>
          </w:tcPr>
          <w:p w14:paraId="454158FC" w14:textId="77777777" w:rsidR="009B374D" w:rsidRPr="00EB30DE" w:rsidRDefault="009B374D" w:rsidP="006729C0">
            <w:pPr>
              <w:spacing w:line="240" w:lineRule="auto"/>
              <w:ind w:firstLine="0"/>
              <w:jc w:val="center"/>
              <w:rPr>
                <w:sz w:val="16"/>
                <w:szCs w:val="16"/>
              </w:rPr>
            </w:pPr>
            <w:r w:rsidRPr="00EB30DE">
              <w:rPr>
                <w:sz w:val="16"/>
                <w:szCs w:val="16"/>
              </w:rPr>
              <w:t>1.01</w:t>
            </w:r>
          </w:p>
        </w:tc>
        <w:tc>
          <w:tcPr>
            <w:tcW w:w="356" w:type="pct"/>
            <w:vAlign w:val="center"/>
            <w:hideMark/>
          </w:tcPr>
          <w:p w14:paraId="76FFA4E5" w14:textId="77777777" w:rsidR="009B374D" w:rsidRPr="00EB30DE" w:rsidRDefault="009B374D" w:rsidP="006729C0">
            <w:pPr>
              <w:spacing w:line="240" w:lineRule="auto"/>
              <w:ind w:firstLine="0"/>
              <w:jc w:val="center"/>
              <w:rPr>
                <w:sz w:val="16"/>
                <w:szCs w:val="16"/>
              </w:rPr>
            </w:pPr>
            <w:r w:rsidRPr="00EB30DE">
              <w:rPr>
                <w:sz w:val="16"/>
                <w:szCs w:val="16"/>
              </w:rPr>
              <w:t>.87, 1.17</w:t>
            </w:r>
          </w:p>
        </w:tc>
        <w:tc>
          <w:tcPr>
            <w:tcW w:w="228" w:type="pct"/>
            <w:vAlign w:val="center"/>
            <w:hideMark/>
          </w:tcPr>
          <w:p w14:paraId="4865CDDE" w14:textId="77777777" w:rsidR="009B374D" w:rsidRPr="00EB30DE" w:rsidRDefault="009B374D" w:rsidP="006729C0">
            <w:pPr>
              <w:spacing w:line="240" w:lineRule="auto"/>
              <w:ind w:firstLine="0"/>
              <w:jc w:val="center"/>
              <w:rPr>
                <w:sz w:val="16"/>
                <w:szCs w:val="16"/>
              </w:rPr>
            </w:pPr>
            <w:r w:rsidRPr="00EB30DE">
              <w:rPr>
                <w:sz w:val="16"/>
                <w:szCs w:val="16"/>
              </w:rPr>
              <w:t>.906</w:t>
            </w:r>
          </w:p>
        </w:tc>
      </w:tr>
      <w:tr w:rsidR="009B374D" w:rsidRPr="00EB30DE" w14:paraId="20A91B47" w14:textId="77777777" w:rsidTr="006729C0">
        <w:trPr>
          <w:tblCellSpacing w:w="15" w:type="dxa"/>
        </w:trPr>
        <w:tc>
          <w:tcPr>
            <w:tcW w:w="1931" w:type="pct"/>
            <w:vAlign w:val="center"/>
            <w:hideMark/>
          </w:tcPr>
          <w:p w14:paraId="45313861" w14:textId="08C14929" w:rsidR="009B374D" w:rsidRPr="00EB30DE" w:rsidRDefault="009B374D" w:rsidP="006729C0">
            <w:pPr>
              <w:spacing w:line="240" w:lineRule="auto"/>
              <w:ind w:left="48" w:firstLine="0"/>
              <w:rPr>
                <w:sz w:val="16"/>
                <w:szCs w:val="16"/>
              </w:rPr>
            </w:pPr>
            <w:r w:rsidRPr="00EB30DE">
              <w:rPr>
                <w:sz w:val="16"/>
                <w:szCs w:val="16"/>
              </w:rPr>
              <w:t>Responsibility (Perceived Normative) × Region [</w:t>
            </w:r>
            <w:r w:rsidR="009C69DC">
              <w:rPr>
                <w:sz w:val="16"/>
                <w:szCs w:val="16"/>
              </w:rPr>
              <w:t>MENA</w:t>
            </w:r>
            <w:r w:rsidRPr="00EB30DE">
              <w:rPr>
                <w:sz w:val="16"/>
                <w:szCs w:val="16"/>
              </w:rPr>
              <w:t>]</w:t>
            </w:r>
          </w:p>
        </w:tc>
        <w:tc>
          <w:tcPr>
            <w:tcW w:w="392" w:type="pct"/>
            <w:vAlign w:val="center"/>
            <w:hideMark/>
          </w:tcPr>
          <w:p w14:paraId="0C4CA8CC" w14:textId="77777777" w:rsidR="009B374D" w:rsidRPr="00EB30DE" w:rsidRDefault="009B374D" w:rsidP="006729C0">
            <w:pPr>
              <w:spacing w:line="240" w:lineRule="auto"/>
              <w:ind w:firstLine="0"/>
              <w:jc w:val="center"/>
              <w:rPr>
                <w:sz w:val="16"/>
                <w:szCs w:val="16"/>
              </w:rPr>
            </w:pPr>
            <w:r w:rsidRPr="00EB30DE">
              <w:rPr>
                <w:sz w:val="16"/>
                <w:szCs w:val="16"/>
              </w:rPr>
              <w:t>.96</w:t>
            </w:r>
          </w:p>
        </w:tc>
        <w:tc>
          <w:tcPr>
            <w:tcW w:w="356" w:type="pct"/>
            <w:vAlign w:val="center"/>
            <w:hideMark/>
          </w:tcPr>
          <w:p w14:paraId="73F45F7D" w14:textId="77777777" w:rsidR="009B374D" w:rsidRPr="00EB30DE" w:rsidRDefault="009B374D" w:rsidP="006729C0">
            <w:pPr>
              <w:spacing w:line="240" w:lineRule="auto"/>
              <w:ind w:firstLine="0"/>
              <w:jc w:val="center"/>
              <w:rPr>
                <w:sz w:val="16"/>
                <w:szCs w:val="16"/>
              </w:rPr>
            </w:pPr>
            <w:r w:rsidRPr="00EB30DE">
              <w:rPr>
                <w:sz w:val="16"/>
                <w:szCs w:val="16"/>
              </w:rPr>
              <w:t>.87, 1.07</w:t>
            </w:r>
          </w:p>
        </w:tc>
        <w:tc>
          <w:tcPr>
            <w:tcW w:w="228" w:type="pct"/>
            <w:vAlign w:val="center"/>
            <w:hideMark/>
          </w:tcPr>
          <w:p w14:paraId="01004642" w14:textId="77777777" w:rsidR="009B374D" w:rsidRPr="00EB30DE" w:rsidRDefault="009B374D" w:rsidP="006729C0">
            <w:pPr>
              <w:spacing w:line="240" w:lineRule="auto"/>
              <w:ind w:firstLine="0"/>
              <w:jc w:val="center"/>
              <w:rPr>
                <w:sz w:val="16"/>
                <w:szCs w:val="16"/>
              </w:rPr>
            </w:pPr>
            <w:r w:rsidRPr="00EB30DE">
              <w:rPr>
                <w:sz w:val="16"/>
                <w:szCs w:val="16"/>
              </w:rPr>
              <w:t>.485</w:t>
            </w:r>
          </w:p>
        </w:tc>
        <w:tc>
          <w:tcPr>
            <w:tcW w:w="392" w:type="pct"/>
            <w:vAlign w:val="center"/>
            <w:hideMark/>
          </w:tcPr>
          <w:p w14:paraId="02941198"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356" w:type="pct"/>
            <w:vAlign w:val="center"/>
            <w:hideMark/>
          </w:tcPr>
          <w:p w14:paraId="0573AFDE"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228" w:type="pct"/>
            <w:vAlign w:val="center"/>
            <w:hideMark/>
          </w:tcPr>
          <w:p w14:paraId="422E86BD"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392" w:type="pct"/>
            <w:vAlign w:val="center"/>
            <w:hideMark/>
          </w:tcPr>
          <w:p w14:paraId="0DF3DCDF" w14:textId="77777777" w:rsidR="009B374D" w:rsidRPr="00EB30DE" w:rsidRDefault="009B374D" w:rsidP="006729C0">
            <w:pPr>
              <w:spacing w:line="240" w:lineRule="auto"/>
              <w:ind w:firstLine="0"/>
              <w:jc w:val="center"/>
              <w:rPr>
                <w:sz w:val="16"/>
                <w:szCs w:val="16"/>
              </w:rPr>
            </w:pPr>
            <w:r w:rsidRPr="00EB30DE">
              <w:rPr>
                <w:sz w:val="16"/>
                <w:szCs w:val="16"/>
              </w:rPr>
              <w:t>.97</w:t>
            </w:r>
          </w:p>
        </w:tc>
        <w:tc>
          <w:tcPr>
            <w:tcW w:w="356" w:type="pct"/>
            <w:vAlign w:val="center"/>
            <w:hideMark/>
          </w:tcPr>
          <w:p w14:paraId="5F6D1A12" w14:textId="77777777" w:rsidR="009B374D" w:rsidRPr="00EB30DE" w:rsidRDefault="009B374D" w:rsidP="006729C0">
            <w:pPr>
              <w:spacing w:line="240" w:lineRule="auto"/>
              <w:ind w:firstLine="0"/>
              <w:jc w:val="center"/>
              <w:rPr>
                <w:sz w:val="16"/>
                <w:szCs w:val="16"/>
              </w:rPr>
            </w:pPr>
            <w:r w:rsidRPr="00EB30DE">
              <w:rPr>
                <w:sz w:val="16"/>
                <w:szCs w:val="16"/>
              </w:rPr>
              <w:t>.86, 1.10</w:t>
            </w:r>
          </w:p>
        </w:tc>
        <w:tc>
          <w:tcPr>
            <w:tcW w:w="228" w:type="pct"/>
            <w:vAlign w:val="center"/>
            <w:hideMark/>
          </w:tcPr>
          <w:p w14:paraId="778E142E" w14:textId="77777777" w:rsidR="009B374D" w:rsidRPr="00EB30DE" w:rsidRDefault="009B374D" w:rsidP="006729C0">
            <w:pPr>
              <w:spacing w:line="240" w:lineRule="auto"/>
              <w:ind w:firstLine="0"/>
              <w:jc w:val="center"/>
              <w:rPr>
                <w:sz w:val="16"/>
                <w:szCs w:val="16"/>
              </w:rPr>
            </w:pPr>
            <w:r w:rsidRPr="00EB30DE">
              <w:rPr>
                <w:sz w:val="16"/>
                <w:szCs w:val="16"/>
              </w:rPr>
              <w:t>.675</w:t>
            </w:r>
          </w:p>
        </w:tc>
      </w:tr>
      <w:tr w:rsidR="009B374D" w:rsidRPr="00EB30DE" w14:paraId="03CA8470" w14:textId="77777777" w:rsidTr="006729C0">
        <w:trPr>
          <w:tblCellSpacing w:w="15" w:type="dxa"/>
        </w:trPr>
        <w:tc>
          <w:tcPr>
            <w:tcW w:w="1931" w:type="pct"/>
            <w:vAlign w:val="center"/>
            <w:hideMark/>
          </w:tcPr>
          <w:p w14:paraId="1288424C" w14:textId="54049925" w:rsidR="009B374D" w:rsidRPr="00EB30DE" w:rsidRDefault="009B374D" w:rsidP="006729C0">
            <w:pPr>
              <w:spacing w:line="240" w:lineRule="auto"/>
              <w:ind w:left="48" w:firstLine="0"/>
              <w:rPr>
                <w:sz w:val="16"/>
                <w:szCs w:val="16"/>
              </w:rPr>
            </w:pPr>
            <w:r w:rsidRPr="00EB30DE">
              <w:rPr>
                <w:sz w:val="16"/>
                <w:szCs w:val="16"/>
              </w:rPr>
              <w:t>Responsibility (Perceived Normative) × Region [</w:t>
            </w:r>
            <w:r w:rsidR="009C69DC">
              <w:rPr>
                <w:sz w:val="16"/>
                <w:szCs w:val="16"/>
              </w:rPr>
              <w:t>East Asia</w:t>
            </w:r>
            <w:r w:rsidRPr="00EB30DE">
              <w:rPr>
                <w:sz w:val="16"/>
                <w:szCs w:val="16"/>
              </w:rPr>
              <w:t>]</w:t>
            </w:r>
          </w:p>
        </w:tc>
        <w:tc>
          <w:tcPr>
            <w:tcW w:w="392" w:type="pct"/>
            <w:vAlign w:val="center"/>
            <w:hideMark/>
          </w:tcPr>
          <w:p w14:paraId="10640660" w14:textId="77777777" w:rsidR="009B374D" w:rsidRPr="00EB30DE" w:rsidRDefault="009B374D" w:rsidP="006729C0">
            <w:pPr>
              <w:spacing w:line="240" w:lineRule="auto"/>
              <w:ind w:firstLine="0"/>
              <w:jc w:val="center"/>
              <w:rPr>
                <w:sz w:val="16"/>
                <w:szCs w:val="16"/>
              </w:rPr>
            </w:pPr>
            <w:r w:rsidRPr="00EB30DE">
              <w:rPr>
                <w:sz w:val="16"/>
                <w:szCs w:val="16"/>
              </w:rPr>
              <w:t>.99</w:t>
            </w:r>
          </w:p>
        </w:tc>
        <w:tc>
          <w:tcPr>
            <w:tcW w:w="356" w:type="pct"/>
            <w:vAlign w:val="center"/>
            <w:hideMark/>
          </w:tcPr>
          <w:p w14:paraId="68553D28" w14:textId="77777777" w:rsidR="009B374D" w:rsidRPr="00EB30DE" w:rsidRDefault="009B374D" w:rsidP="006729C0">
            <w:pPr>
              <w:spacing w:line="240" w:lineRule="auto"/>
              <w:ind w:firstLine="0"/>
              <w:jc w:val="center"/>
              <w:rPr>
                <w:sz w:val="16"/>
                <w:szCs w:val="16"/>
              </w:rPr>
            </w:pPr>
            <w:r w:rsidRPr="00EB30DE">
              <w:rPr>
                <w:sz w:val="16"/>
                <w:szCs w:val="16"/>
              </w:rPr>
              <w:t>.86, 1.15</w:t>
            </w:r>
          </w:p>
        </w:tc>
        <w:tc>
          <w:tcPr>
            <w:tcW w:w="228" w:type="pct"/>
            <w:vAlign w:val="center"/>
            <w:hideMark/>
          </w:tcPr>
          <w:p w14:paraId="29180EC9" w14:textId="77777777" w:rsidR="009B374D" w:rsidRPr="00EB30DE" w:rsidRDefault="009B374D" w:rsidP="006729C0">
            <w:pPr>
              <w:spacing w:line="240" w:lineRule="auto"/>
              <w:ind w:firstLine="0"/>
              <w:jc w:val="center"/>
              <w:rPr>
                <w:sz w:val="16"/>
                <w:szCs w:val="16"/>
              </w:rPr>
            </w:pPr>
            <w:r w:rsidRPr="00EB30DE">
              <w:rPr>
                <w:sz w:val="16"/>
                <w:szCs w:val="16"/>
              </w:rPr>
              <w:t>.906</w:t>
            </w:r>
          </w:p>
        </w:tc>
        <w:tc>
          <w:tcPr>
            <w:tcW w:w="392" w:type="pct"/>
            <w:vAlign w:val="center"/>
            <w:hideMark/>
          </w:tcPr>
          <w:p w14:paraId="1AFBF409" w14:textId="77777777" w:rsidR="009B374D" w:rsidRPr="00EB30DE" w:rsidRDefault="009B374D" w:rsidP="006729C0">
            <w:pPr>
              <w:spacing w:line="240" w:lineRule="auto"/>
              <w:ind w:firstLine="0"/>
              <w:jc w:val="center"/>
              <w:rPr>
                <w:sz w:val="16"/>
                <w:szCs w:val="16"/>
              </w:rPr>
            </w:pPr>
            <w:r w:rsidRPr="00EB30DE">
              <w:rPr>
                <w:sz w:val="16"/>
                <w:szCs w:val="16"/>
              </w:rPr>
              <w:t>1.03</w:t>
            </w:r>
          </w:p>
        </w:tc>
        <w:tc>
          <w:tcPr>
            <w:tcW w:w="356" w:type="pct"/>
            <w:vAlign w:val="center"/>
            <w:hideMark/>
          </w:tcPr>
          <w:p w14:paraId="4ECDCDE4" w14:textId="77777777" w:rsidR="009B374D" w:rsidRPr="00EB30DE" w:rsidRDefault="009B374D" w:rsidP="006729C0">
            <w:pPr>
              <w:spacing w:line="240" w:lineRule="auto"/>
              <w:ind w:firstLine="0"/>
              <w:jc w:val="center"/>
              <w:rPr>
                <w:sz w:val="16"/>
                <w:szCs w:val="16"/>
              </w:rPr>
            </w:pPr>
            <w:r w:rsidRPr="00EB30DE">
              <w:rPr>
                <w:sz w:val="16"/>
                <w:szCs w:val="16"/>
              </w:rPr>
              <w:t>.91, 1.16</w:t>
            </w:r>
          </w:p>
        </w:tc>
        <w:tc>
          <w:tcPr>
            <w:tcW w:w="228" w:type="pct"/>
            <w:vAlign w:val="center"/>
            <w:hideMark/>
          </w:tcPr>
          <w:p w14:paraId="48608EC0" w14:textId="77777777" w:rsidR="009B374D" w:rsidRPr="00EB30DE" w:rsidRDefault="009B374D" w:rsidP="006729C0">
            <w:pPr>
              <w:spacing w:line="240" w:lineRule="auto"/>
              <w:ind w:firstLine="0"/>
              <w:jc w:val="center"/>
              <w:rPr>
                <w:sz w:val="16"/>
                <w:szCs w:val="16"/>
              </w:rPr>
            </w:pPr>
            <w:r w:rsidRPr="00EB30DE">
              <w:rPr>
                <w:sz w:val="16"/>
                <w:szCs w:val="16"/>
              </w:rPr>
              <w:t>.675</w:t>
            </w:r>
          </w:p>
        </w:tc>
        <w:tc>
          <w:tcPr>
            <w:tcW w:w="392" w:type="pct"/>
            <w:vAlign w:val="center"/>
            <w:hideMark/>
          </w:tcPr>
          <w:p w14:paraId="3B513D4F"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356" w:type="pct"/>
            <w:vAlign w:val="center"/>
            <w:hideMark/>
          </w:tcPr>
          <w:p w14:paraId="36A9C635" w14:textId="77777777" w:rsidR="009B374D" w:rsidRPr="00EB30DE" w:rsidRDefault="009B374D" w:rsidP="006729C0">
            <w:pPr>
              <w:spacing w:line="240" w:lineRule="auto"/>
              <w:ind w:firstLine="0"/>
              <w:jc w:val="center"/>
              <w:rPr>
                <w:sz w:val="16"/>
                <w:szCs w:val="16"/>
              </w:rPr>
            </w:pPr>
            <w:r w:rsidRPr="00EB30DE">
              <w:rPr>
                <w:sz w:val="16"/>
                <w:szCs w:val="16"/>
              </w:rPr>
              <w:t>-</w:t>
            </w:r>
          </w:p>
        </w:tc>
        <w:tc>
          <w:tcPr>
            <w:tcW w:w="228" w:type="pct"/>
            <w:vAlign w:val="center"/>
            <w:hideMark/>
          </w:tcPr>
          <w:p w14:paraId="2A25B62C" w14:textId="77777777" w:rsidR="009B374D" w:rsidRPr="00EB30DE" w:rsidRDefault="009B374D" w:rsidP="006729C0">
            <w:pPr>
              <w:spacing w:line="240" w:lineRule="auto"/>
              <w:ind w:firstLine="0"/>
              <w:jc w:val="center"/>
              <w:rPr>
                <w:sz w:val="16"/>
                <w:szCs w:val="16"/>
              </w:rPr>
            </w:pPr>
            <w:r w:rsidRPr="00EB30DE">
              <w:rPr>
                <w:sz w:val="16"/>
                <w:szCs w:val="16"/>
              </w:rPr>
              <w:t>-</w:t>
            </w:r>
          </w:p>
        </w:tc>
      </w:tr>
      <w:tr w:rsidR="009B374D" w:rsidRPr="00EB30DE" w14:paraId="4FAC6129" w14:textId="77777777" w:rsidTr="006729C0">
        <w:trPr>
          <w:tblCellSpacing w:w="15" w:type="dxa"/>
        </w:trPr>
        <w:tc>
          <w:tcPr>
            <w:tcW w:w="4975" w:type="pct"/>
            <w:gridSpan w:val="10"/>
            <w:vAlign w:val="center"/>
            <w:hideMark/>
          </w:tcPr>
          <w:p w14:paraId="0B4776FC" w14:textId="77777777" w:rsidR="009B374D" w:rsidRPr="00EB30DE" w:rsidRDefault="009B374D" w:rsidP="006729C0">
            <w:pPr>
              <w:spacing w:before="240" w:line="240" w:lineRule="auto"/>
              <w:ind w:firstLine="0"/>
              <w:rPr>
                <w:b/>
                <w:bCs/>
                <w:sz w:val="16"/>
                <w:szCs w:val="16"/>
              </w:rPr>
            </w:pPr>
            <w:r w:rsidRPr="00EB30DE">
              <w:rPr>
                <w:b/>
                <w:bCs/>
                <w:sz w:val="16"/>
                <w:szCs w:val="16"/>
              </w:rPr>
              <w:t>Random Effects</w:t>
            </w:r>
          </w:p>
        </w:tc>
      </w:tr>
      <w:tr w:rsidR="009B374D" w:rsidRPr="00EB30DE" w14:paraId="4F272A38" w14:textId="77777777" w:rsidTr="006729C0">
        <w:trPr>
          <w:tblCellSpacing w:w="15" w:type="dxa"/>
        </w:trPr>
        <w:tc>
          <w:tcPr>
            <w:tcW w:w="1931" w:type="pct"/>
            <w:vAlign w:val="center"/>
            <w:hideMark/>
          </w:tcPr>
          <w:p w14:paraId="231843E7" w14:textId="77777777" w:rsidR="009B374D" w:rsidRPr="00EB30DE" w:rsidRDefault="009B374D" w:rsidP="006729C0">
            <w:pPr>
              <w:spacing w:line="240" w:lineRule="auto"/>
              <w:ind w:firstLine="48"/>
              <w:rPr>
                <w:sz w:val="16"/>
                <w:szCs w:val="16"/>
              </w:rPr>
            </w:pPr>
            <w:r w:rsidRPr="00EB30DE">
              <w:rPr>
                <w:sz w:val="16"/>
                <w:szCs w:val="16"/>
              </w:rPr>
              <w:t>σ</w:t>
            </w:r>
            <w:r w:rsidRPr="00EB30DE">
              <w:rPr>
                <w:sz w:val="16"/>
                <w:szCs w:val="16"/>
                <w:vertAlign w:val="superscript"/>
              </w:rPr>
              <w:t>2</w:t>
            </w:r>
          </w:p>
        </w:tc>
        <w:tc>
          <w:tcPr>
            <w:tcW w:w="1002" w:type="pct"/>
            <w:gridSpan w:val="3"/>
            <w:vAlign w:val="center"/>
            <w:hideMark/>
          </w:tcPr>
          <w:p w14:paraId="74F1BEDF" w14:textId="77777777" w:rsidR="009B374D" w:rsidRPr="00EB30DE" w:rsidRDefault="009B374D" w:rsidP="006729C0">
            <w:pPr>
              <w:spacing w:line="240" w:lineRule="auto"/>
              <w:ind w:firstLine="0"/>
              <w:jc w:val="center"/>
              <w:rPr>
                <w:sz w:val="16"/>
                <w:szCs w:val="16"/>
              </w:rPr>
            </w:pPr>
            <w:r w:rsidRPr="00EB30DE">
              <w:rPr>
                <w:sz w:val="16"/>
                <w:szCs w:val="16"/>
              </w:rPr>
              <w:t>3.29</w:t>
            </w:r>
          </w:p>
        </w:tc>
        <w:tc>
          <w:tcPr>
            <w:tcW w:w="1002" w:type="pct"/>
            <w:gridSpan w:val="3"/>
            <w:vAlign w:val="center"/>
            <w:hideMark/>
          </w:tcPr>
          <w:p w14:paraId="79345590" w14:textId="77777777" w:rsidR="009B374D" w:rsidRPr="00EB30DE" w:rsidRDefault="009B374D" w:rsidP="006729C0">
            <w:pPr>
              <w:spacing w:line="240" w:lineRule="auto"/>
              <w:ind w:firstLine="0"/>
              <w:jc w:val="center"/>
              <w:rPr>
                <w:sz w:val="16"/>
                <w:szCs w:val="16"/>
              </w:rPr>
            </w:pPr>
            <w:r w:rsidRPr="00EB30DE">
              <w:rPr>
                <w:sz w:val="16"/>
                <w:szCs w:val="16"/>
              </w:rPr>
              <w:t>3.29</w:t>
            </w:r>
          </w:p>
        </w:tc>
        <w:tc>
          <w:tcPr>
            <w:tcW w:w="1002" w:type="pct"/>
            <w:gridSpan w:val="3"/>
            <w:vAlign w:val="center"/>
            <w:hideMark/>
          </w:tcPr>
          <w:p w14:paraId="67C36C85" w14:textId="77777777" w:rsidR="009B374D" w:rsidRPr="00EB30DE" w:rsidRDefault="009B374D" w:rsidP="006729C0">
            <w:pPr>
              <w:spacing w:line="240" w:lineRule="auto"/>
              <w:ind w:firstLine="0"/>
              <w:jc w:val="center"/>
              <w:rPr>
                <w:sz w:val="16"/>
                <w:szCs w:val="16"/>
              </w:rPr>
            </w:pPr>
            <w:r w:rsidRPr="00EB30DE">
              <w:rPr>
                <w:sz w:val="16"/>
                <w:szCs w:val="16"/>
              </w:rPr>
              <w:t>3.29</w:t>
            </w:r>
          </w:p>
        </w:tc>
      </w:tr>
      <w:tr w:rsidR="009B374D" w:rsidRPr="00EB30DE" w14:paraId="71A4F281" w14:textId="77777777" w:rsidTr="006729C0">
        <w:trPr>
          <w:tblCellSpacing w:w="15" w:type="dxa"/>
        </w:trPr>
        <w:tc>
          <w:tcPr>
            <w:tcW w:w="1931" w:type="pct"/>
            <w:vAlign w:val="center"/>
            <w:hideMark/>
          </w:tcPr>
          <w:p w14:paraId="2C8B8282" w14:textId="77777777" w:rsidR="009B374D" w:rsidRPr="00EB30DE" w:rsidRDefault="009B374D" w:rsidP="006729C0">
            <w:pPr>
              <w:spacing w:line="240" w:lineRule="auto"/>
              <w:ind w:firstLine="48"/>
              <w:rPr>
                <w:sz w:val="16"/>
                <w:szCs w:val="16"/>
              </w:rPr>
            </w:pPr>
            <w:r w:rsidRPr="00EB30DE">
              <w:rPr>
                <w:sz w:val="16"/>
                <w:szCs w:val="16"/>
              </w:rPr>
              <w:t>τ</w:t>
            </w:r>
            <w:r w:rsidRPr="00EB30DE">
              <w:rPr>
                <w:sz w:val="16"/>
                <w:szCs w:val="16"/>
                <w:vertAlign w:val="subscript"/>
              </w:rPr>
              <w:t>00</w:t>
            </w:r>
          </w:p>
        </w:tc>
        <w:tc>
          <w:tcPr>
            <w:tcW w:w="1002" w:type="pct"/>
            <w:gridSpan w:val="3"/>
            <w:vAlign w:val="center"/>
            <w:hideMark/>
          </w:tcPr>
          <w:p w14:paraId="7F1A78BC" w14:textId="77777777" w:rsidR="009B374D" w:rsidRPr="00EB30DE" w:rsidRDefault="009B374D" w:rsidP="006729C0">
            <w:pPr>
              <w:spacing w:line="240" w:lineRule="auto"/>
              <w:ind w:firstLine="0"/>
              <w:jc w:val="center"/>
              <w:rPr>
                <w:sz w:val="16"/>
                <w:szCs w:val="16"/>
              </w:rPr>
            </w:pPr>
            <w:r w:rsidRPr="00EB30DE">
              <w:rPr>
                <w:sz w:val="16"/>
                <w:szCs w:val="16"/>
              </w:rPr>
              <w:t xml:space="preserve">.04 </w:t>
            </w:r>
            <w:proofErr w:type="spellStart"/>
            <w:r w:rsidRPr="00EB30DE">
              <w:rPr>
                <w:sz w:val="16"/>
                <w:szCs w:val="16"/>
                <w:vertAlign w:val="subscript"/>
              </w:rPr>
              <w:t>Country_Gender</w:t>
            </w:r>
            <w:proofErr w:type="spellEnd"/>
          </w:p>
        </w:tc>
        <w:tc>
          <w:tcPr>
            <w:tcW w:w="1002" w:type="pct"/>
            <w:gridSpan w:val="3"/>
            <w:vAlign w:val="center"/>
            <w:hideMark/>
          </w:tcPr>
          <w:p w14:paraId="3596B763" w14:textId="77777777" w:rsidR="009B374D" w:rsidRPr="00EB30DE" w:rsidRDefault="009B374D" w:rsidP="006729C0">
            <w:pPr>
              <w:spacing w:line="240" w:lineRule="auto"/>
              <w:ind w:firstLine="0"/>
              <w:jc w:val="center"/>
              <w:rPr>
                <w:sz w:val="16"/>
                <w:szCs w:val="16"/>
              </w:rPr>
            </w:pPr>
            <w:r w:rsidRPr="00EB30DE">
              <w:rPr>
                <w:sz w:val="16"/>
                <w:szCs w:val="16"/>
              </w:rPr>
              <w:t xml:space="preserve">.04 </w:t>
            </w:r>
            <w:proofErr w:type="spellStart"/>
            <w:r w:rsidRPr="00EB30DE">
              <w:rPr>
                <w:sz w:val="16"/>
                <w:szCs w:val="16"/>
                <w:vertAlign w:val="subscript"/>
              </w:rPr>
              <w:t>Country_Gender</w:t>
            </w:r>
            <w:proofErr w:type="spellEnd"/>
          </w:p>
        </w:tc>
        <w:tc>
          <w:tcPr>
            <w:tcW w:w="1002" w:type="pct"/>
            <w:gridSpan w:val="3"/>
            <w:vAlign w:val="center"/>
            <w:hideMark/>
          </w:tcPr>
          <w:p w14:paraId="72062ACD" w14:textId="77777777" w:rsidR="009B374D" w:rsidRPr="00EB30DE" w:rsidRDefault="009B374D" w:rsidP="006729C0">
            <w:pPr>
              <w:spacing w:line="240" w:lineRule="auto"/>
              <w:ind w:firstLine="0"/>
              <w:jc w:val="center"/>
              <w:rPr>
                <w:sz w:val="16"/>
                <w:szCs w:val="16"/>
              </w:rPr>
            </w:pPr>
            <w:r w:rsidRPr="00EB30DE">
              <w:rPr>
                <w:sz w:val="16"/>
                <w:szCs w:val="16"/>
              </w:rPr>
              <w:t xml:space="preserve">.04 </w:t>
            </w:r>
            <w:proofErr w:type="spellStart"/>
            <w:r w:rsidRPr="00EB30DE">
              <w:rPr>
                <w:sz w:val="16"/>
                <w:szCs w:val="16"/>
                <w:vertAlign w:val="subscript"/>
              </w:rPr>
              <w:t>Country_Gender</w:t>
            </w:r>
            <w:proofErr w:type="spellEnd"/>
          </w:p>
        </w:tc>
      </w:tr>
      <w:tr w:rsidR="009B374D" w:rsidRPr="00EB30DE" w14:paraId="46C8954E" w14:textId="77777777" w:rsidTr="006729C0">
        <w:trPr>
          <w:tblCellSpacing w:w="15" w:type="dxa"/>
        </w:trPr>
        <w:tc>
          <w:tcPr>
            <w:tcW w:w="1931" w:type="pct"/>
            <w:vAlign w:val="center"/>
            <w:hideMark/>
          </w:tcPr>
          <w:p w14:paraId="5FF83EC4" w14:textId="77777777" w:rsidR="009B374D" w:rsidRPr="00EB30DE" w:rsidRDefault="009B374D" w:rsidP="006729C0">
            <w:pPr>
              <w:spacing w:line="240" w:lineRule="auto"/>
              <w:ind w:firstLine="48"/>
              <w:rPr>
                <w:sz w:val="16"/>
                <w:szCs w:val="16"/>
              </w:rPr>
            </w:pPr>
            <w:r w:rsidRPr="00EB30DE">
              <w:rPr>
                <w:sz w:val="16"/>
                <w:szCs w:val="16"/>
              </w:rPr>
              <w:t>ICC</w:t>
            </w:r>
          </w:p>
        </w:tc>
        <w:tc>
          <w:tcPr>
            <w:tcW w:w="1002" w:type="pct"/>
            <w:gridSpan w:val="3"/>
            <w:vAlign w:val="center"/>
            <w:hideMark/>
          </w:tcPr>
          <w:p w14:paraId="518CC170" w14:textId="77777777" w:rsidR="009B374D" w:rsidRPr="00EB30DE" w:rsidRDefault="009B374D" w:rsidP="006729C0">
            <w:pPr>
              <w:spacing w:line="240" w:lineRule="auto"/>
              <w:ind w:firstLine="0"/>
              <w:jc w:val="center"/>
              <w:rPr>
                <w:sz w:val="16"/>
                <w:szCs w:val="16"/>
              </w:rPr>
            </w:pPr>
            <w:r w:rsidRPr="00EB30DE">
              <w:rPr>
                <w:sz w:val="16"/>
                <w:szCs w:val="16"/>
              </w:rPr>
              <w:t>.01</w:t>
            </w:r>
          </w:p>
        </w:tc>
        <w:tc>
          <w:tcPr>
            <w:tcW w:w="1002" w:type="pct"/>
            <w:gridSpan w:val="3"/>
            <w:vAlign w:val="center"/>
            <w:hideMark/>
          </w:tcPr>
          <w:p w14:paraId="1FE5D688" w14:textId="77777777" w:rsidR="009B374D" w:rsidRPr="00EB30DE" w:rsidRDefault="009B374D" w:rsidP="006729C0">
            <w:pPr>
              <w:spacing w:line="240" w:lineRule="auto"/>
              <w:ind w:firstLine="0"/>
              <w:jc w:val="center"/>
              <w:rPr>
                <w:sz w:val="16"/>
                <w:szCs w:val="16"/>
              </w:rPr>
            </w:pPr>
            <w:r w:rsidRPr="00EB30DE">
              <w:rPr>
                <w:sz w:val="16"/>
                <w:szCs w:val="16"/>
              </w:rPr>
              <w:t>.01</w:t>
            </w:r>
          </w:p>
        </w:tc>
        <w:tc>
          <w:tcPr>
            <w:tcW w:w="1002" w:type="pct"/>
            <w:gridSpan w:val="3"/>
            <w:vAlign w:val="center"/>
            <w:hideMark/>
          </w:tcPr>
          <w:p w14:paraId="4F63E803" w14:textId="77777777" w:rsidR="009B374D" w:rsidRPr="00EB30DE" w:rsidRDefault="009B374D" w:rsidP="006729C0">
            <w:pPr>
              <w:spacing w:line="240" w:lineRule="auto"/>
              <w:ind w:firstLine="0"/>
              <w:jc w:val="center"/>
              <w:rPr>
                <w:sz w:val="16"/>
                <w:szCs w:val="16"/>
              </w:rPr>
            </w:pPr>
            <w:r w:rsidRPr="00EB30DE">
              <w:rPr>
                <w:sz w:val="16"/>
                <w:szCs w:val="16"/>
              </w:rPr>
              <w:t>.01</w:t>
            </w:r>
          </w:p>
        </w:tc>
      </w:tr>
      <w:tr w:rsidR="009B374D" w:rsidRPr="00EB30DE" w14:paraId="442FEBDF" w14:textId="77777777" w:rsidTr="006729C0">
        <w:trPr>
          <w:tblCellSpacing w:w="15" w:type="dxa"/>
        </w:trPr>
        <w:tc>
          <w:tcPr>
            <w:tcW w:w="1931" w:type="pct"/>
            <w:vAlign w:val="center"/>
            <w:hideMark/>
          </w:tcPr>
          <w:p w14:paraId="18149F7D" w14:textId="77777777" w:rsidR="009B374D" w:rsidRPr="00EB30DE" w:rsidRDefault="009B374D" w:rsidP="006729C0">
            <w:pPr>
              <w:spacing w:line="240" w:lineRule="auto"/>
              <w:ind w:firstLine="48"/>
              <w:rPr>
                <w:sz w:val="16"/>
                <w:szCs w:val="16"/>
              </w:rPr>
            </w:pPr>
            <w:r w:rsidRPr="00EB30DE">
              <w:rPr>
                <w:sz w:val="16"/>
                <w:szCs w:val="16"/>
              </w:rPr>
              <w:t>N</w:t>
            </w:r>
          </w:p>
        </w:tc>
        <w:tc>
          <w:tcPr>
            <w:tcW w:w="1002" w:type="pct"/>
            <w:gridSpan w:val="3"/>
            <w:vAlign w:val="center"/>
            <w:hideMark/>
          </w:tcPr>
          <w:p w14:paraId="6A374331" w14:textId="77777777" w:rsidR="009B374D" w:rsidRPr="00EB30DE" w:rsidRDefault="009B374D" w:rsidP="006729C0">
            <w:pPr>
              <w:spacing w:line="240" w:lineRule="auto"/>
              <w:ind w:firstLine="0"/>
              <w:jc w:val="center"/>
              <w:rPr>
                <w:sz w:val="16"/>
                <w:szCs w:val="16"/>
              </w:rPr>
            </w:pPr>
            <w:r w:rsidRPr="00EB30DE">
              <w:rPr>
                <w:sz w:val="16"/>
                <w:szCs w:val="16"/>
              </w:rPr>
              <w:t xml:space="preserve">20 </w:t>
            </w:r>
            <w:proofErr w:type="spellStart"/>
            <w:r w:rsidRPr="00EB30DE">
              <w:rPr>
                <w:sz w:val="16"/>
                <w:szCs w:val="16"/>
                <w:vertAlign w:val="subscript"/>
              </w:rPr>
              <w:t>Country_Gender</w:t>
            </w:r>
            <w:proofErr w:type="spellEnd"/>
          </w:p>
        </w:tc>
        <w:tc>
          <w:tcPr>
            <w:tcW w:w="1002" w:type="pct"/>
            <w:gridSpan w:val="3"/>
            <w:vAlign w:val="center"/>
            <w:hideMark/>
          </w:tcPr>
          <w:p w14:paraId="6519A543" w14:textId="77777777" w:rsidR="009B374D" w:rsidRPr="00EB30DE" w:rsidRDefault="009B374D" w:rsidP="006729C0">
            <w:pPr>
              <w:spacing w:line="240" w:lineRule="auto"/>
              <w:ind w:firstLine="0"/>
              <w:jc w:val="center"/>
              <w:rPr>
                <w:sz w:val="16"/>
                <w:szCs w:val="16"/>
              </w:rPr>
            </w:pPr>
            <w:r w:rsidRPr="00EB30DE">
              <w:rPr>
                <w:sz w:val="16"/>
                <w:szCs w:val="16"/>
              </w:rPr>
              <w:t xml:space="preserve">20 </w:t>
            </w:r>
            <w:proofErr w:type="spellStart"/>
            <w:r w:rsidRPr="00EB30DE">
              <w:rPr>
                <w:sz w:val="16"/>
                <w:szCs w:val="16"/>
                <w:vertAlign w:val="subscript"/>
              </w:rPr>
              <w:t>Country_Gender</w:t>
            </w:r>
            <w:proofErr w:type="spellEnd"/>
          </w:p>
        </w:tc>
        <w:tc>
          <w:tcPr>
            <w:tcW w:w="1002" w:type="pct"/>
            <w:gridSpan w:val="3"/>
            <w:vAlign w:val="center"/>
            <w:hideMark/>
          </w:tcPr>
          <w:p w14:paraId="23E5DBD9" w14:textId="77777777" w:rsidR="009B374D" w:rsidRPr="00EB30DE" w:rsidRDefault="009B374D" w:rsidP="006729C0">
            <w:pPr>
              <w:spacing w:line="240" w:lineRule="auto"/>
              <w:ind w:firstLine="0"/>
              <w:jc w:val="center"/>
              <w:rPr>
                <w:sz w:val="16"/>
                <w:szCs w:val="16"/>
              </w:rPr>
            </w:pPr>
            <w:r w:rsidRPr="00EB30DE">
              <w:rPr>
                <w:sz w:val="16"/>
                <w:szCs w:val="16"/>
              </w:rPr>
              <w:t xml:space="preserve">20 </w:t>
            </w:r>
            <w:proofErr w:type="spellStart"/>
            <w:r w:rsidRPr="00EB30DE">
              <w:rPr>
                <w:sz w:val="16"/>
                <w:szCs w:val="16"/>
                <w:vertAlign w:val="subscript"/>
              </w:rPr>
              <w:t>Country_Gender</w:t>
            </w:r>
            <w:proofErr w:type="spellEnd"/>
          </w:p>
        </w:tc>
      </w:tr>
      <w:tr w:rsidR="009B374D" w:rsidRPr="00EB30DE" w14:paraId="0BDD7161" w14:textId="77777777" w:rsidTr="006729C0">
        <w:trPr>
          <w:tblCellSpacing w:w="15" w:type="dxa"/>
        </w:trPr>
        <w:tc>
          <w:tcPr>
            <w:tcW w:w="1931" w:type="pct"/>
            <w:vAlign w:val="center"/>
            <w:hideMark/>
          </w:tcPr>
          <w:p w14:paraId="7D78B442" w14:textId="77777777" w:rsidR="009B374D" w:rsidRPr="00EB30DE" w:rsidRDefault="009B374D" w:rsidP="006729C0">
            <w:pPr>
              <w:spacing w:line="240" w:lineRule="auto"/>
              <w:ind w:firstLine="48"/>
              <w:rPr>
                <w:sz w:val="16"/>
                <w:szCs w:val="16"/>
              </w:rPr>
            </w:pPr>
            <w:r w:rsidRPr="00EB30DE">
              <w:rPr>
                <w:sz w:val="16"/>
                <w:szCs w:val="16"/>
              </w:rPr>
              <w:t>Observations</w:t>
            </w:r>
          </w:p>
        </w:tc>
        <w:tc>
          <w:tcPr>
            <w:tcW w:w="1002" w:type="pct"/>
            <w:gridSpan w:val="3"/>
            <w:vAlign w:val="center"/>
            <w:hideMark/>
          </w:tcPr>
          <w:p w14:paraId="1AA8378C" w14:textId="77777777" w:rsidR="009B374D" w:rsidRPr="00EB30DE" w:rsidRDefault="009B374D" w:rsidP="006729C0">
            <w:pPr>
              <w:spacing w:line="240" w:lineRule="auto"/>
              <w:ind w:firstLine="0"/>
              <w:jc w:val="center"/>
              <w:rPr>
                <w:sz w:val="16"/>
                <w:szCs w:val="16"/>
              </w:rPr>
            </w:pPr>
            <w:r w:rsidRPr="00EB30DE">
              <w:rPr>
                <w:sz w:val="16"/>
                <w:szCs w:val="16"/>
              </w:rPr>
              <w:t>3497</w:t>
            </w:r>
          </w:p>
        </w:tc>
        <w:tc>
          <w:tcPr>
            <w:tcW w:w="1002" w:type="pct"/>
            <w:gridSpan w:val="3"/>
            <w:vAlign w:val="center"/>
            <w:hideMark/>
          </w:tcPr>
          <w:p w14:paraId="4267BB2B" w14:textId="77777777" w:rsidR="009B374D" w:rsidRPr="00EB30DE" w:rsidRDefault="009B374D" w:rsidP="006729C0">
            <w:pPr>
              <w:spacing w:line="240" w:lineRule="auto"/>
              <w:ind w:firstLine="0"/>
              <w:jc w:val="center"/>
              <w:rPr>
                <w:sz w:val="16"/>
                <w:szCs w:val="16"/>
              </w:rPr>
            </w:pPr>
            <w:r w:rsidRPr="00EB30DE">
              <w:rPr>
                <w:sz w:val="16"/>
                <w:szCs w:val="16"/>
              </w:rPr>
              <w:t>3497</w:t>
            </w:r>
          </w:p>
        </w:tc>
        <w:tc>
          <w:tcPr>
            <w:tcW w:w="1002" w:type="pct"/>
            <w:gridSpan w:val="3"/>
            <w:vAlign w:val="center"/>
            <w:hideMark/>
          </w:tcPr>
          <w:p w14:paraId="20843B23" w14:textId="77777777" w:rsidR="009B374D" w:rsidRPr="00EB30DE" w:rsidRDefault="009B374D" w:rsidP="006729C0">
            <w:pPr>
              <w:spacing w:line="240" w:lineRule="auto"/>
              <w:ind w:firstLine="0"/>
              <w:jc w:val="center"/>
              <w:rPr>
                <w:sz w:val="16"/>
                <w:szCs w:val="16"/>
              </w:rPr>
            </w:pPr>
            <w:r w:rsidRPr="00EB30DE">
              <w:rPr>
                <w:sz w:val="16"/>
                <w:szCs w:val="16"/>
              </w:rPr>
              <w:t>3497</w:t>
            </w:r>
          </w:p>
        </w:tc>
      </w:tr>
      <w:tr w:rsidR="009B374D" w:rsidRPr="00EB30DE" w14:paraId="03455F2A" w14:textId="77777777" w:rsidTr="006729C0">
        <w:trPr>
          <w:tblCellSpacing w:w="15" w:type="dxa"/>
        </w:trPr>
        <w:tc>
          <w:tcPr>
            <w:tcW w:w="1931" w:type="pct"/>
            <w:tcBorders>
              <w:bottom w:val="single" w:sz="4" w:space="0" w:color="auto"/>
            </w:tcBorders>
            <w:vAlign w:val="center"/>
            <w:hideMark/>
          </w:tcPr>
          <w:p w14:paraId="49534A8A" w14:textId="77777777" w:rsidR="009B374D" w:rsidRPr="00EB30DE" w:rsidRDefault="009B374D" w:rsidP="006729C0">
            <w:pPr>
              <w:spacing w:line="240" w:lineRule="auto"/>
              <w:ind w:firstLine="48"/>
              <w:rPr>
                <w:sz w:val="16"/>
                <w:szCs w:val="16"/>
              </w:rPr>
            </w:pPr>
            <w:r w:rsidRPr="00EB30DE">
              <w:rPr>
                <w:sz w:val="16"/>
                <w:szCs w:val="16"/>
              </w:rPr>
              <w:t>Marginal R</w:t>
            </w:r>
            <w:r w:rsidRPr="00EB30DE">
              <w:rPr>
                <w:sz w:val="16"/>
                <w:szCs w:val="16"/>
                <w:vertAlign w:val="superscript"/>
              </w:rPr>
              <w:t>2</w:t>
            </w:r>
            <w:r w:rsidRPr="00EB30DE">
              <w:rPr>
                <w:sz w:val="16"/>
                <w:szCs w:val="16"/>
              </w:rPr>
              <w:t xml:space="preserve"> / Conditional R</w:t>
            </w:r>
            <w:r w:rsidRPr="00EB30DE">
              <w:rPr>
                <w:sz w:val="16"/>
                <w:szCs w:val="16"/>
                <w:vertAlign w:val="superscript"/>
              </w:rPr>
              <w:t>2</w:t>
            </w:r>
          </w:p>
        </w:tc>
        <w:tc>
          <w:tcPr>
            <w:tcW w:w="1002" w:type="pct"/>
            <w:gridSpan w:val="3"/>
            <w:tcBorders>
              <w:bottom w:val="single" w:sz="4" w:space="0" w:color="auto"/>
            </w:tcBorders>
            <w:vAlign w:val="center"/>
            <w:hideMark/>
          </w:tcPr>
          <w:p w14:paraId="1B5F61BB" w14:textId="77777777" w:rsidR="009B374D" w:rsidRPr="00EB30DE" w:rsidRDefault="009B374D" w:rsidP="006729C0">
            <w:pPr>
              <w:spacing w:line="240" w:lineRule="auto"/>
              <w:ind w:firstLine="0"/>
              <w:jc w:val="center"/>
              <w:rPr>
                <w:sz w:val="16"/>
                <w:szCs w:val="16"/>
              </w:rPr>
            </w:pPr>
            <w:r w:rsidRPr="00EB30DE">
              <w:rPr>
                <w:sz w:val="16"/>
                <w:szCs w:val="16"/>
              </w:rPr>
              <w:t>.065 / .075</w:t>
            </w:r>
          </w:p>
        </w:tc>
        <w:tc>
          <w:tcPr>
            <w:tcW w:w="1002" w:type="pct"/>
            <w:gridSpan w:val="3"/>
            <w:tcBorders>
              <w:bottom w:val="single" w:sz="4" w:space="0" w:color="auto"/>
            </w:tcBorders>
            <w:vAlign w:val="center"/>
            <w:hideMark/>
          </w:tcPr>
          <w:p w14:paraId="3535155B" w14:textId="77777777" w:rsidR="009B374D" w:rsidRPr="00EB30DE" w:rsidRDefault="009B374D" w:rsidP="006729C0">
            <w:pPr>
              <w:spacing w:line="240" w:lineRule="auto"/>
              <w:ind w:firstLine="0"/>
              <w:jc w:val="center"/>
              <w:rPr>
                <w:sz w:val="16"/>
                <w:szCs w:val="16"/>
              </w:rPr>
            </w:pPr>
            <w:r w:rsidRPr="00EB30DE">
              <w:rPr>
                <w:sz w:val="16"/>
                <w:szCs w:val="16"/>
              </w:rPr>
              <w:t>.065 / .075</w:t>
            </w:r>
          </w:p>
        </w:tc>
        <w:tc>
          <w:tcPr>
            <w:tcW w:w="1002" w:type="pct"/>
            <w:gridSpan w:val="3"/>
            <w:tcBorders>
              <w:bottom w:val="single" w:sz="4" w:space="0" w:color="auto"/>
            </w:tcBorders>
            <w:vAlign w:val="center"/>
            <w:hideMark/>
          </w:tcPr>
          <w:p w14:paraId="50811667" w14:textId="77777777" w:rsidR="009B374D" w:rsidRPr="00EB30DE" w:rsidRDefault="009B374D" w:rsidP="006729C0">
            <w:pPr>
              <w:spacing w:line="240" w:lineRule="auto"/>
              <w:ind w:firstLine="0"/>
              <w:jc w:val="center"/>
              <w:rPr>
                <w:sz w:val="16"/>
                <w:szCs w:val="16"/>
              </w:rPr>
            </w:pPr>
            <w:r w:rsidRPr="00EB30DE">
              <w:rPr>
                <w:sz w:val="16"/>
                <w:szCs w:val="16"/>
              </w:rPr>
              <w:t>.065 / .075</w:t>
            </w:r>
          </w:p>
        </w:tc>
      </w:tr>
    </w:tbl>
    <w:p w14:paraId="45915695" w14:textId="77777777" w:rsidR="001623FA" w:rsidRDefault="001623FA" w:rsidP="00F47DA9">
      <w:pPr>
        <w:widowControl w:val="0"/>
        <w:autoSpaceDE w:val="0"/>
        <w:autoSpaceDN w:val="0"/>
        <w:adjustRightInd w:val="0"/>
        <w:spacing w:line="240" w:lineRule="auto"/>
        <w:ind w:firstLine="0"/>
        <w:rPr>
          <w:rFonts w:eastAsia="Yu Mincho"/>
          <w14:ligatures w14:val="standardContextual"/>
        </w:rPr>
      </w:pPr>
    </w:p>
    <w:p w14:paraId="7EDDBBD7" w14:textId="77777777" w:rsidR="003A17BD" w:rsidRDefault="003A17BD" w:rsidP="007111F3">
      <w:pPr>
        <w:widowControl w:val="0"/>
        <w:autoSpaceDE w:val="0"/>
        <w:autoSpaceDN w:val="0"/>
        <w:adjustRightInd w:val="0"/>
        <w:spacing w:line="240" w:lineRule="auto"/>
        <w:ind w:firstLine="0"/>
        <w:rPr>
          <w:rFonts w:eastAsia="Yu Mincho"/>
          <w14:ligatures w14:val="standardContextual"/>
        </w:rPr>
        <w:sectPr w:rsidR="003A17BD" w:rsidSect="00484870">
          <w:pgSz w:w="15840" w:h="12240" w:orient="landscape"/>
          <w:pgMar w:top="1440" w:right="1440" w:bottom="1440" w:left="1440" w:header="57" w:footer="57" w:gutter="0"/>
          <w:cols w:space="720"/>
          <w:docGrid w:linePitch="326"/>
        </w:sectPr>
      </w:pPr>
    </w:p>
    <w:p w14:paraId="70924ADB" w14:textId="71CDE2F2" w:rsidR="003A17BD" w:rsidRPr="005026EA" w:rsidRDefault="003A17BD" w:rsidP="003A17BD">
      <w:pPr>
        <w:pStyle w:val="Heading2"/>
      </w:pPr>
      <w:r w:rsidRPr="005026EA">
        <w:lastRenderedPageBreak/>
        <w:t>SM.</w:t>
      </w:r>
      <w:r>
        <w:rPr>
          <w:rFonts w:hint="eastAsia"/>
        </w:rPr>
        <w:t>5</w:t>
      </w:r>
      <w:r w:rsidRPr="005026EA">
        <w:t xml:space="preserve">. </w:t>
      </w:r>
      <w:r>
        <w:rPr>
          <w:rFonts w:hint="eastAsia"/>
        </w:rPr>
        <w:t xml:space="preserve">Complementary Analyses: </w:t>
      </w:r>
      <w:r w:rsidR="00735622">
        <w:rPr>
          <w:rFonts w:hint="eastAsia"/>
        </w:rPr>
        <w:t>Regression Models Including All Predictors Simultaneously</w:t>
      </w:r>
    </w:p>
    <w:p w14:paraId="6E117A6E" w14:textId="51096F69" w:rsidR="00576AF4" w:rsidRPr="005026EA" w:rsidRDefault="00576AF4" w:rsidP="00576AF4">
      <w:pPr>
        <w:spacing w:line="360" w:lineRule="auto"/>
        <w:ind w:firstLine="0"/>
        <w:rPr>
          <w:b/>
          <w:bCs/>
        </w:rPr>
      </w:pPr>
      <w:r w:rsidRPr="005026EA">
        <w:rPr>
          <w:b/>
          <w:bCs/>
        </w:rPr>
        <w:t xml:space="preserve">Table </w:t>
      </w:r>
      <w:r w:rsidR="0085153F">
        <w:rPr>
          <w:rFonts w:hint="eastAsia"/>
          <w:b/>
          <w:bCs/>
        </w:rPr>
        <w:t>S</w:t>
      </w:r>
      <w:r>
        <w:rPr>
          <w:rFonts w:hint="eastAsia"/>
          <w:b/>
          <w:bCs/>
        </w:rPr>
        <w:t>1</w:t>
      </w:r>
      <w:r w:rsidRPr="005026EA">
        <w:rPr>
          <w:b/>
          <w:bCs/>
        </w:rPr>
        <w:t>2</w:t>
      </w:r>
    </w:p>
    <w:p w14:paraId="2F92C985" w14:textId="2998F704" w:rsidR="00576AF4" w:rsidRDefault="00576AF4" w:rsidP="00576AF4">
      <w:pPr>
        <w:spacing w:line="360" w:lineRule="auto"/>
        <w:ind w:firstLine="0"/>
      </w:pPr>
      <w:r w:rsidRPr="005026EA">
        <w:t xml:space="preserve">Model Coefficient Overview for Willingness to Apologize Predicted by </w:t>
      </w:r>
      <w:r>
        <w:rPr>
          <w:rFonts w:hint="eastAsia"/>
        </w:rPr>
        <w:t xml:space="preserve">All Predictors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1"/>
        <w:gridCol w:w="419"/>
        <w:gridCol w:w="971"/>
        <w:gridCol w:w="767"/>
        <w:gridCol w:w="486"/>
        <w:gridCol w:w="1106"/>
        <w:gridCol w:w="770"/>
        <w:gridCol w:w="486"/>
        <w:gridCol w:w="1106"/>
        <w:gridCol w:w="770"/>
        <w:gridCol w:w="486"/>
        <w:gridCol w:w="1106"/>
        <w:gridCol w:w="1046"/>
      </w:tblGrid>
      <w:tr w:rsidR="00025BF7" w:rsidRPr="00117041" w14:paraId="4BCC0895" w14:textId="77777777" w:rsidTr="004020DE">
        <w:trPr>
          <w:tblCellSpacing w:w="15" w:type="dxa"/>
        </w:trPr>
        <w:tc>
          <w:tcPr>
            <w:tcW w:w="1348" w:type="pct"/>
            <w:tcBorders>
              <w:top w:val="single" w:sz="4" w:space="0" w:color="auto"/>
              <w:bottom w:val="single" w:sz="4" w:space="0" w:color="auto"/>
            </w:tcBorders>
            <w:vAlign w:val="center"/>
            <w:hideMark/>
          </w:tcPr>
          <w:p w14:paraId="23D322CC" w14:textId="77777777" w:rsidR="002C6075" w:rsidRPr="004020DE" w:rsidRDefault="002C6075" w:rsidP="002C6075">
            <w:pPr>
              <w:spacing w:line="240" w:lineRule="auto"/>
              <w:ind w:firstLine="0"/>
              <w:jc w:val="center"/>
              <w:rPr>
                <w:rFonts w:asciiTheme="majorBidi" w:eastAsia="Times New Roman" w:hAnsiTheme="majorBidi" w:cstheme="majorBidi"/>
                <w:b/>
                <w:bCs/>
                <w:sz w:val="16"/>
                <w:szCs w:val="16"/>
              </w:rPr>
            </w:pPr>
            <w:r w:rsidRPr="004020DE">
              <w:rPr>
                <w:rFonts w:asciiTheme="majorBidi" w:eastAsia="Times New Roman" w:hAnsiTheme="majorBidi" w:cstheme="majorBidi"/>
                <w:b/>
                <w:bCs/>
                <w:sz w:val="16"/>
                <w:szCs w:val="16"/>
              </w:rPr>
              <w:t> </w:t>
            </w:r>
          </w:p>
        </w:tc>
        <w:tc>
          <w:tcPr>
            <w:tcW w:w="820" w:type="pct"/>
            <w:gridSpan w:val="3"/>
            <w:tcBorders>
              <w:top w:val="single" w:sz="4" w:space="0" w:color="auto"/>
              <w:bottom w:val="single" w:sz="4" w:space="0" w:color="auto"/>
            </w:tcBorders>
            <w:vAlign w:val="center"/>
            <w:hideMark/>
          </w:tcPr>
          <w:p w14:paraId="75EAA307" w14:textId="327BAEA1" w:rsidR="002C6075" w:rsidRPr="004020DE" w:rsidRDefault="002C6075" w:rsidP="002C6075">
            <w:pPr>
              <w:spacing w:line="240" w:lineRule="auto"/>
              <w:ind w:firstLine="0"/>
              <w:jc w:val="center"/>
              <w:rPr>
                <w:rFonts w:asciiTheme="majorBidi" w:eastAsia="Times New Roman" w:hAnsiTheme="majorBidi" w:cstheme="majorBidi"/>
                <w:b/>
                <w:bCs/>
                <w:sz w:val="16"/>
                <w:szCs w:val="16"/>
              </w:rPr>
            </w:pPr>
            <w:r w:rsidRPr="004020DE">
              <w:rPr>
                <w:rFonts w:asciiTheme="majorBidi" w:hAnsiTheme="majorBidi" w:cstheme="majorBidi"/>
                <w:b/>
                <w:bCs/>
                <w:sz w:val="16"/>
                <w:szCs w:val="16"/>
              </w:rPr>
              <w:t>Block 1</w:t>
            </w:r>
          </w:p>
        </w:tc>
        <w:tc>
          <w:tcPr>
            <w:tcW w:w="902" w:type="pct"/>
            <w:gridSpan w:val="3"/>
            <w:tcBorders>
              <w:top w:val="single" w:sz="4" w:space="0" w:color="auto"/>
              <w:bottom w:val="single" w:sz="4" w:space="0" w:color="auto"/>
            </w:tcBorders>
            <w:vAlign w:val="center"/>
            <w:hideMark/>
          </w:tcPr>
          <w:p w14:paraId="457D4937" w14:textId="35EB9E15" w:rsidR="002C6075" w:rsidRPr="004020DE" w:rsidRDefault="002C6075" w:rsidP="002C6075">
            <w:pPr>
              <w:spacing w:line="240" w:lineRule="auto"/>
              <w:ind w:firstLine="0"/>
              <w:jc w:val="center"/>
              <w:rPr>
                <w:rFonts w:asciiTheme="majorBidi" w:eastAsia="Times New Roman" w:hAnsiTheme="majorBidi" w:cstheme="majorBidi"/>
                <w:b/>
                <w:bCs/>
                <w:sz w:val="16"/>
                <w:szCs w:val="16"/>
              </w:rPr>
            </w:pPr>
            <w:r w:rsidRPr="004020DE">
              <w:rPr>
                <w:rFonts w:asciiTheme="majorBidi" w:hAnsiTheme="majorBidi" w:cstheme="majorBidi"/>
                <w:b/>
                <w:bCs/>
                <w:sz w:val="16"/>
                <w:szCs w:val="16"/>
              </w:rPr>
              <w:t>Block 2</w:t>
            </w:r>
          </w:p>
        </w:tc>
        <w:tc>
          <w:tcPr>
            <w:tcW w:w="902" w:type="pct"/>
            <w:gridSpan w:val="3"/>
            <w:tcBorders>
              <w:top w:val="single" w:sz="4" w:space="0" w:color="auto"/>
              <w:bottom w:val="single" w:sz="4" w:space="0" w:color="auto"/>
            </w:tcBorders>
            <w:vAlign w:val="center"/>
            <w:hideMark/>
          </w:tcPr>
          <w:p w14:paraId="726E9E9D" w14:textId="785701D4" w:rsidR="002C6075" w:rsidRPr="004020DE" w:rsidRDefault="002C6075" w:rsidP="002C6075">
            <w:pPr>
              <w:spacing w:line="240" w:lineRule="auto"/>
              <w:ind w:firstLine="0"/>
              <w:jc w:val="center"/>
              <w:rPr>
                <w:rFonts w:asciiTheme="majorBidi" w:eastAsia="Times New Roman" w:hAnsiTheme="majorBidi" w:cstheme="majorBidi"/>
                <w:b/>
                <w:bCs/>
                <w:sz w:val="16"/>
                <w:szCs w:val="16"/>
              </w:rPr>
            </w:pPr>
            <w:r w:rsidRPr="004020DE">
              <w:rPr>
                <w:rFonts w:asciiTheme="majorBidi" w:hAnsiTheme="majorBidi" w:cstheme="majorBidi"/>
                <w:b/>
                <w:bCs/>
                <w:sz w:val="16"/>
                <w:szCs w:val="16"/>
              </w:rPr>
              <w:t>Block 3</w:t>
            </w:r>
          </w:p>
        </w:tc>
        <w:tc>
          <w:tcPr>
            <w:tcW w:w="960" w:type="pct"/>
            <w:gridSpan w:val="3"/>
            <w:tcBorders>
              <w:top w:val="single" w:sz="4" w:space="0" w:color="auto"/>
              <w:bottom w:val="single" w:sz="4" w:space="0" w:color="auto"/>
            </w:tcBorders>
            <w:vAlign w:val="center"/>
            <w:hideMark/>
          </w:tcPr>
          <w:p w14:paraId="18C7F2DC" w14:textId="13EECF56" w:rsidR="002C6075" w:rsidRPr="004020DE" w:rsidRDefault="002C6075" w:rsidP="002C6075">
            <w:pPr>
              <w:spacing w:line="240" w:lineRule="auto"/>
              <w:ind w:firstLine="0"/>
              <w:jc w:val="center"/>
              <w:rPr>
                <w:rFonts w:asciiTheme="majorBidi" w:eastAsia="Times New Roman" w:hAnsiTheme="majorBidi" w:cstheme="majorBidi"/>
                <w:b/>
                <w:bCs/>
                <w:sz w:val="16"/>
                <w:szCs w:val="16"/>
              </w:rPr>
            </w:pPr>
            <w:r w:rsidRPr="004020DE">
              <w:rPr>
                <w:rFonts w:asciiTheme="majorBidi" w:hAnsiTheme="majorBidi" w:cstheme="majorBidi"/>
                <w:b/>
                <w:bCs/>
                <w:sz w:val="16"/>
                <w:szCs w:val="16"/>
              </w:rPr>
              <w:t>Block 4</w:t>
            </w:r>
          </w:p>
        </w:tc>
      </w:tr>
      <w:tr w:rsidR="00025BF7" w:rsidRPr="00117041" w14:paraId="47EC881A" w14:textId="77777777" w:rsidTr="005971E1">
        <w:trPr>
          <w:tblCellSpacing w:w="15" w:type="dxa"/>
        </w:trPr>
        <w:tc>
          <w:tcPr>
            <w:tcW w:w="1348" w:type="pct"/>
            <w:tcBorders>
              <w:bottom w:val="single" w:sz="4" w:space="0" w:color="auto"/>
            </w:tcBorders>
            <w:vAlign w:val="center"/>
            <w:hideMark/>
          </w:tcPr>
          <w:p w14:paraId="651DA04F" w14:textId="49295DF4" w:rsidR="00025BF7" w:rsidRPr="004020DE" w:rsidRDefault="00025BF7" w:rsidP="004020DE">
            <w:pPr>
              <w:spacing w:line="240" w:lineRule="auto"/>
              <w:ind w:firstLine="0"/>
              <w:jc w:val="center"/>
              <w:rPr>
                <w:rFonts w:asciiTheme="majorBidi" w:eastAsia="Times New Roman" w:hAnsiTheme="majorBidi" w:cstheme="majorBidi"/>
                <w:sz w:val="16"/>
                <w:szCs w:val="16"/>
              </w:rPr>
            </w:pPr>
            <w:r w:rsidRPr="004020DE">
              <w:rPr>
                <w:rFonts w:asciiTheme="majorBidi" w:hAnsiTheme="majorBidi" w:cstheme="majorBidi"/>
                <w:b/>
                <w:bCs/>
                <w:i/>
                <w:iCs/>
                <w:sz w:val="16"/>
                <w:szCs w:val="16"/>
              </w:rPr>
              <w:t>Predictors</w:t>
            </w:r>
          </w:p>
        </w:tc>
        <w:tc>
          <w:tcPr>
            <w:tcW w:w="154" w:type="pct"/>
            <w:tcBorders>
              <w:bottom w:val="single" w:sz="4" w:space="0" w:color="auto"/>
            </w:tcBorders>
            <w:vAlign w:val="center"/>
            <w:hideMark/>
          </w:tcPr>
          <w:p w14:paraId="3C9BD8C8" w14:textId="32C626C4" w:rsidR="00025BF7" w:rsidRPr="004020DE" w:rsidRDefault="00025BF7" w:rsidP="004020DE">
            <w:pPr>
              <w:spacing w:line="240" w:lineRule="auto"/>
              <w:ind w:firstLine="0"/>
              <w:jc w:val="center"/>
              <w:rPr>
                <w:rFonts w:asciiTheme="majorBidi" w:eastAsia="Times New Roman" w:hAnsiTheme="majorBidi" w:cstheme="majorBidi"/>
                <w:sz w:val="16"/>
                <w:szCs w:val="16"/>
              </w:rPr>
            </w:pPr>
            <w:r w:rsidRPr="004020DE">
              <w:rPr>
                <w:rFonts w:asciiTheme="majorBidi" w:hAnsiTheme="majorBidi" w:cstheme="majorBidi"/>
                <w:b/>
                <w:bCs/>
                <w:i/>
                <w:iCs/>
                <w:sz w:val="16"/>
                <w:szCs w:val="16"/>
              </w:rPr>
              <w:t>B</w:t>
            </w:r>
          </w:p>
        </w:tc>
        <w:tc>
          <w:tcPr>
            <w:tcW w:w="373" w:type="pct"/>
            <w:tcBorders>
              <w:bottom w:val="single" w:sz="4" w:space="0" w:color="auto"/>
            </w:tcBorders>
            <w:vAlign w:val="center"/>
            <w:hideMark/>
          </w:tcPr>
          <w:p w14:paraId="41D84194" w14:textId="3F04481A" w:rsidR="00025BF7" w:rsidRPr="004020DE" w:rsidRDefault="00025BF7" w:rsidP="004020DE">
            <w:pPr>
              <w:spacing w:line="240" w:lineRule="auto"/>
              <w:ind w:firstLine="0"/>
              <w:jc w:val="center"/>
              <w:rPr>
                <w:rFonts w:asciiTheme="majorBidi" w:eastAsia="Times New Roman" w:hAnsiTheme="majorBidi" w:cstheme="majorBidi"/>
                <w:sz w:val="16"/>
                <w:szCs w:val="16"/>
              </w:rPr>
            </w:pPr>
            <w:r w:rsidRPr="004020DE">
              <w:rPr>
                <w:rFonts w:asciiTheme="majorBidi" w:hAnsiTheme="majorBidi" w:cstheme="majorBidi"/>
                <w:b/>
                <w:bCs/>
                <w:i/>
                <w:iCs/>
                <w:sz w:val="16"/>
                <w:szCs w:val="16"/>
              </w:rPr>
              <w:t>CI</w:t>
            </w:r>
          </w:p>
        </w:tc>
        <w:tc>
          <w:tcPr>
            <w:tcW w:w="269" w:type="pct"/>
            <w:tcBorders>
              <w:bottom w:val="single" w:sz="4" w:space="0" w:color="auto"/>
            </w:tcBorders>
            <w:vAlign w:val="center"/>
            <w:hideMark/>
          </w:tcPr>
          <w:p w14:paraId="2058AB33" w14:textId="452BCE4C" w:rsidR="00025BF7" w:rsidRPr="004020DE" w:rsidRDefault="00025BF7" w:rsidP="004020DE">
            <w:pPr>
              <w:spacing w:line="240" w:lineRule="auto"/>
              <w:ind w:firstLine="0"/>
              <w:jc w:val="center"/>
              <w:rPr>
                <w:rFonts w:asciiTheme="majorBidi" w:eastAsia="Times New Roman" w:hAnsiTheme="majorBidi" w:cstheme="majorBidi"/>
                <w:sz w:val="16"/>
                <w:szCs w:val="16"/>
              </w:rPr>
            </w:pPr>
            <w:r w:rsidRPr="004020DE">
              <w:rPr>
                <w:rFonts w:asciiTheme="majorBidi" w:hAnsiTheme="majorBidi" w:cstheme="majorBidi"/>
                <w:b/>
                <w:bCs/>
                <w:i/>
                <w:iCs/>
                <w:sz w:val="16"/>
                <w:szCs w:val="16"/>
              </w:rPr>
              <w:t>p</w:t>
            </w:r>
          </w:p>
        </w:tc>
        <w:tc>
          <w:tcPr>
            <w:tcW w:w="181" w:type="pct"/>
            <w:tcBorders>
              <w:bottom w:val="single" w:sz="4" w:space="0" w:color="auto"/>
            </w:tcBorders>
            <w:vAlign w:val="center"/>
            <w:hideMark/>
          </w:tcPr>
          <w:p w14:paraId="04AC949B" w14:textId="6743941E" w:rsidR="00025BF7" w:rsidRPr="004020DE" w:rsidRDefault="00025BF7" w:rsidP="004020DE">
            <w:pPr>
              <w:spacing w:line="240" w:lineRule="auto"/>
              <w:ind w:firstLine="0"/>
              <w:jc w:val="center"/>
              <w:rPr>
                <w:rFonts w:asciiTheme="majorBidi" w:eastAsia="Times New Roman" w:hAnsiTheme="majorBidi" w:cstheme="majorBidi"/>
                <w:sz w:val="16"/>
                <w:szCs w:val="16"/>
              </w:rPr>
            </w:pPr>
            <w:r w:rsidRPr="004020DE">
              <w:rPr>
                <w:rFonts w:asciiTheme="majorBidi" w:hAnsiTheme="majorBidi" w:cstheme="majorBidi"/>
                <w:b/>
                <w:bCs/>
                <w:i/>
                <w:iCs/>
                <w:sz w:val="16"/>
                <w:szCs w:val="16"/>
              </w:rPr>
              <w:t>B</w:t>
            </w:r>
          </w:p>
        </w:tc>
        <w:tc>
          <w:tcPr>
            <w:tcW w:w="427" w:type="pct"/>
            <w:tcBorders>
              <w:bottom w:val="single" w:sz="4" w:space="0" w:color="auto"/>
            </w:tcBorders>
            <w:vAlign w:val="center"/>
            <w:hideMark/>
          </w:tcPr>
          <w:p w14:paraId="6BCD9FF3" w14:textId="689CC789" w:rsidR="00025BF7" w:rsidRPr="004020DE" w:rsidRDefault="00025BF7" w:rsidP="004020DE">
            <w:pPr>
              <w:spacing w:line="240" w:lineRule="auto"/>
              <w:ind w:firstLine="0"/>
              <w:jc w:val="center"/>
              <w:rPr>
                <w:rFonts w:asciiTheme="majorBidi" w:eastAsia="Times New Roman" w:hAnsiTheme="majorBidi" w:cstheme="majorBidi"/>
                <w:sz w:val="16"/>
                <w:szCs w:val="16"/>
              </w:rPr>
            </w:pPr>
            <w:r w:rsidRPr="004020DE">
              <w:rPr>
                <w:rFonts w:asciiTheme="majorBidi" w:hAnsiTheme="majorBidi" w:cstheme="majorBidi"/>
                <w:b/>
                <w:bCs/>
                <w:i/>
                <w:iCs/>
                <w:sz w:val="16"/>
                <w:szCs w:val="16"/>
              </w:rPr>
              <w:t>CI</w:t>
            </w:r>
          </w:p>
        </w:tc>
        <w:tc>
          <w:tcPr>
            <w:tcW w:w="271" w:type="pct"/>
            <w:tcBorders>
              <w:bottom w:val="single" w:sz="4" w:space="0" w:color="auto"/>
            </w:tcBorders>
            <w:vAlign w:val="center"/>
            <w:hideMark/>
          </w:tcPr>
          <w:p w14:paraId="4A7E1C78" w14:textId="499BC114" w:rsidR="00025BF7" w:rsidRPr="004020DE" w:rsidRDefault="00025BF7" w:rsidP="004020DE">
            <w:pPr>
              <w:spacing w:line="240" w:lineRule="auto"/>
              <w:ind w:firstLine="0"/>
              <w:jc w:val="center"/>
              <w:rPr>
                <w:rFonts w:asciiTheme="majorBidi" w:eastAsia="Times New Roman" w:hAnsiTheme="majorBidi" w:cstheme="majorBidi"/>
                <w:sz w:val="16"/>
                <w:szCs w:val="16"/>
              </w:rPr>
            </w:pPr>
            <w:r w:rsidRPr="004020DE">
              <w:rPr>
                <w:rFonts w:asciiTheme="majorBidi" w:hAnsiTheme="majorBidi" w:cstheme="majorBidi"/>
                <w:b/>
                <w:bCs/>
                <w:i/>
                <w:iCs/>
                <w:sz w:val="16"/>
                <w:szCs w:val="16"/>
              </w:rPr>
              <w:t>p</w:t>
            </w:r>
          </w:p>
        </w:tc>
        <w:tc>
          <w:tcPr>
            <w:tcW w:w="181" w:type="pct"/>
            <w:tcBorders>
              <w:bottom w:val="single" w:sz="4" w:space="0" w:color="auto"/>
            </w:tcBorders>
            <w:vAlign w:val="center"/>
            <w:hideMark/>
          </w:tcPr>
          <w:p w14:paraId="631716B6" w14:textId="140F219E" w:rsidR="00025BF7" w:rsidRPr="004020DE" w:rsidRDefault="00025BF7" w:rsidP="004020DE">
            <w:pPr>
              <w:spacing w:line="240" w:lineRule="auto"/>
              <w:ind w:firstLine="0"/>
              <w:jc w:val="center"/>
              <w:rPr>
                <w:rFonts w:asciiTheme="majorBidi" w:eastAsia="Times New Roman" w:hAnsiTheme="majorBidi" w:cstheme="majorBidi"/>
                <w:sz w:val="16"/>
                <w:szCs w:val="16"/>
              </w:rPr>
            </w:pPr>
            <w:r w:rsidRPr="004020DE">
              <w:rPr>
                <w:rFonts w:asciiTheme="majorBidi" w:hAnsiTheme="majorBidi" w:cstheme="majorBidi"/>
                <w:b/>
                <w:bCs/>
                <w:i/>
                <w:iCs/>
                <w:sz w:val="16"/>
                <w:szCs w:val="16"/>
              </w:rPr>
              <w:t>B</w:t>
            </w:r>
          </w:p>
        </w:tc>
        <w:tc>
          <w:tcPr>
            <w:tcW w:w="427" w:type="pct"/>
            <w:tcBorders>
              <w:bottom w:val="single" w:sz="4" w:space="0" w:color="auto"/>
            </w:tcBorders>
            <w:vAlign w:val="center"/>
            <w:hideMark/>
          </w:tcPr>
          <w:p w14:paraId="07CF2C45" w14:textId="6ACE8A6B" w:rsidR="00025BF7" w:rsidRPr="004020DE" w:rsidRDefault="00025BF7" w:rsidP="004020DE">
            <w:pPr>
              <w:spacing w:line="240" w:lineRule="auto"/>
              <w:ind w:firstLine="0"/>
              <w:jc w:val="center"/>
              <w:rPr>
                <w:rFonts w:asciiTheme="majorBidi" w:eastAsia="Times New Roman" w:hAnsiTheme="majorBidi" w:cstheme="majorBidi"/>
                <w:sz w:val="16"/>
                <w:szCs w:val="16"/>
              </w:rPr>
            </w:pPr>
            <w:r w:rsidRPr="004020DE">
              <w:rPr>
                <w:rFonts w:asciiTheme="majorBidi" w:hAnsiTheme="majorBidi" w:cstheme="majorBidi"/>
                <w:b/>
                <w:bCs/>
                <w:i/>
                <w:iCs/>
                <w:sz w:val="16"/>
                <w:szCs w:val="16"/>
              </w:rPr>
              <w:t>CI</w:t>
            </w:r>
          </w:p>
        </w:tc>
        <w:tc>
          <w:tcPr>
            <w:tcW w:w="271" w:type="pct"/>
            <w:tcBorders>
              <w:bottom w:val="single" w:sz="4" w:space="0" w:color="auto"/>
            </w:tcBorders>
            <w:vAlign w:val="center"/>
            <w:hideMark/>
          </w:tcPr>
          <w:p w14:paraId="31E218FA" w14:textId="125485C6" w:rsidR="00025BF7" w:rsidRPr="004020DE" w:rsidRDefault="00025BF7" w:rsidP="004020DE">
            <w:pPr>
              <w:spacing w:line="240" w:lineRule="auto"/>
              <w:ind w:firstLine="0"/>
              <w:jc w:val="center"/>
              <w:rPr>
                <w:rFonts w:asciiTheme="majorBidi" w:eastAsia="Times New Roman" w:hAnsiTheme="majorBidi" w:cstheme="majorBidi"/>
                <w:sz w:val="16"/>
                <w:szCs w:val="16"/>
              </w:rPr>
            </w:pPr>
            <w:r w:rsidRPr="004020DE">
              <w:rPr>
                <w:rFonts w:asciiTheme="majorBidi" w:hAnsiTheme="majorBidi" w:cstheme="majorBidi"/>
                <w:b/>
                <w:bCs/>
                <w:i/>
                <w:iCs/>
                <w:sz w:val="16"/>
                <w:szCs w:val="16"/>
              </w:rPr>
              <w:t>p</w:t>
            </w:r>
          </w:p>
        </w:tc>
        <w:tc>
          <w:tcPr>
            <w:tcW w:w="181" w:type="pct"/>
            <w:tcBorders>
              <w:bottom w:val="single" w:sz="4" w:space="0" w:color="auto"/>
            </w:tcBorders>
            <w:vAlign w:val="center"/>
            <w:hideMark/>
          </w:tcPr>
          <w:p w14:paraId="49E4F45A" w14:textId="48DABAF2" w:rsidR="00025BF7" w:rsidRPr="004020DE" w:rsidRDefault="00025BF7" w:rsidP="004020DE">
            <w:pPr>
              <w:spacing w:line="240" w:lineRule="auto"/>
              <w:ind w:firstLine="0"/>
              <w:jc w:val="center"/>
              <w:rPr>
                <w:rFonts w:asciiTheme="majorBidi" w:eastAsia="Times New Roman" w:hAnsiTheme="majorBidi" w:cstheme="majorBidi"/>
                <w:sz w:val="16"/>
                <w:szCs w:val="16"/>
              </w:rPr>
            </w:pPr>
            <w:r w:rsidRPr="004020DE">
              <w:rPr>
                <w:rFonts w:asciiTheme="majorBidi" w:hAnsiTheme="majorBidi" w:cstheme="majorBidi"/>
                <w:b/>
                <w:bCs/>
                <w:i/>
                <w:iCs/>
                <w:sz w:val="16"/>
                <w:szCs w:val="16"/>
              </w:rPr>
              <w:t>B</w:t>
            </w:r>
          </w:p>
        </w:tc>
        <w:tc>
          <w:tcPr>
            <w:tcW w:w="427" w:type="pct"/>
            <w:tcBorders>
              <w:bottom w:val="single" w:sz="4" w:space="0" w:color="auto"/>
            </w:tcBorders>
            <w:vAlign w:val="center"/>
            <w:hideMark/>
          </w:tcPr>
          <w:p w14:paraId="6F7F101C" w14:textId="3AB97828" w:rsidR="00025BF7" w:rsidRPr="004020DE" w:rsidRDefault="00025BF7" w:rsidP="004020DE">
            <w:pPr>
              <w:spacing w:line="240" w:lineRule="auto"/>
              <w:ind w:firstLine="0"/>
              <w:jc w:val="center"/>
              <w:rPr>
                <w:rFonts w:asciiTheme="majorBidi" w:eastAsia="Times New Roman" w:hAnsiTheme="majorBidi" w:cstheme="majorBidi"/>
                <w:sz w:val="16"/>
                <w:szCs w:val="16"/>
              </w:rPr>
            </w:pPr>
            <w:r w:rsidRPr="004020DE">
              <w:rPr>
                <w:rFonts w:asciiTheme="majorBidi" w:hAnsiTheme="majorBidi" w:cstheme="majorBidi"/>
                <w:b/>
                <w:bCs/>
                <w:i/>
                <w:iCs/>
                <w:sz w:val="16"/>
                <w:szCs w:val="16"/>
              </w:rPr>
              <w:t>CI</w:t>
            </w:r>
          </w:p>
        </w:tc>
        <w:tc>
          <w:tcPr>
            <w:tcW w:w="329" w:type="pct"/>
            <w:tcBorders>
              <w:bottom w:val="single" w:sz="4" w:space="0" w:color="auto"/>
            </w:tcBorders>
            <w:vAlign w:val="center"/>
            <w:hideMark/>
          </w:tcPr>
          <w:p w14:paraId="789A0631" w14:textId="4EDE96D0" w:rsidR="00025BF7" w:rsidRPr="004020DE" w:rsidRDefault="00025BF7" w:rsidP="004020DE">
            <w:pPr>
              <w:spacing w:line="240" w:lineRule="auto"/>
              <w:ind w:firstLine="0"/>
              <w:jc w:val="center"/>
              <w:rPr>
                <w:rFonts w:asciiTheme="majorBidi" w:eastAsia="Times New Roman" w:hAnsiTheme="majorBidi" w:cstheme="majorBidi"/>
                <w:sz w:val="16"/>
                <w:szCs w:val="16"/>
              </w:rPr>
            </w:pPr>
            <w:r w:rsidRPr="004020DE">
              <w:rPr>
                <w:rFonts w:asciiTheme="majorBidi" w:hAnsiTheme="majorBidi" w:cstheme="majorBidi"/>
                <w:b/>
                <w:bCs/>
                <w:i/>
                <w:iCs/>
                <w:sz w:val="16"/>
                <w:szCs w:val="16"/>
              </w:rPr>
              <w:t>p</w:t>
            </w:r>
          </w:p>
        </w:tc>
      </w:tr>
      <w:tr w:rsidR="008B1F51" w:rsidRPr="00117041" w14:paraId="61C6FA0C" w14:textId="77777777" w:rsidTr="005971E1">
        <w:trPr>
          <w:tblCellSpacing w:w="15" w:type="dxa"/>
        </w:trPr>
        <w:tc>
          <w:tcPr>
            <w:tcW w:w="1348" w:type="pct"/>
            <w:vAlign w:val="center"/>
          </w:tcPr>
          <w:p w14:paraId="1B223490" w14:textId="7CAF8D25" w:rsidR="008B1F51" w:rsidRPr="004020DE" w:rsidRDefault="008B1F51" w:rsidP="00CA17D5">
            <w:pPr>
              <w:spacing w:line="240" w:lineRule="auto"/>
              <w:ind w:firstLine="0"/>
              <w:rPr>
                <w:rFonts w:asciiTheme="majorBidi" w:eastAsia="Times New Roman" w:hAnsiTheme="majorBidi" w:cstheme="majorBidi"/>
                <w:sz w:val="16"/>
                <w:szCs w:val="16"/>
              </w:rPr>
            </w:pPr>
            <w:r w:rsidRPr="004020DE">
              <w:rPr>
                <w:rFonts w:asciiTheme="majorBidi" w:hAnsiTheme="majorBidi" w:cstheme="majorBidi"/>
                <w:b/>
                <w:bCs/>
                <w:sz w:val="16"/>
                <w:szCs w:val="16"/>
              </w:rPr>
              <w:t>Fixed Effects</w:t>
            </w:r>
          </w:p>
        </w:tc>
        <w:tc>
          <w:tcPr>
            <w:tcW w:w="154" w:type="pct"/>
            <w:vAlign w:val="center"/>
          </w:tcPr>
          <w:p w14:paraId="0A4737A1" w14:textId="77777777" w:rsidR="008B1F51" w:rsidRPr="004020DE" w:rsidRDefault="008B1F51" w:rsidP="00CA17D5">
            <w:pPr>
              <w:spacing w:line="240" w:lineRule="auto"/>
              <w:ind w:firstLine="0"/>
              <w:rPr>
                <w:rFonts w:asciiTheme="majorBidi" w:eastAsia="Times New Roman" w:hAnsiTheme="majorBidi" w:cstheme="majorBidi"/>
                <w:sz w:val="16"/>
                <w:szCs w:val="16"/>
              </w:rPr>
            </w:pPr>
          </w:p>
        </w:tc>
        <w:tc>
          <w:tcPr>
            <w:tcW w:w="373" w:type="pct"/>
            <w:vAlign w:val="center"/>
          </w:tcPr>
          <w:p w14:paraId="692DE19E" w14:textId="77777777" w:rsidR="008B1F51" w:rsidRPr="004020DE" w:rsidRDefault="008B1F51" w:rsidP="00CA17D5">
            <w:pPr>
              <w:spacing w:line="240" w:lineRule="auto"/>
              <w:ind w:firstLine="0"/>
              <w:rPr>
                <w:rFonts w:asciiTheme="majorBidi" w:eastAsia="Times New Roman" w:hAnsiTheme="majorBidi" w:cstheme="majorBidi"/>
                <w:sz w:val="16"/>
                <w:szCs w:val="16"/>
              </w:rPr>
            </w:pPr>
          </w:p>
        </w:tc>
        <w:tc>
          <w:tcPr>
            <w:tcW w:w="269" w:type="pct"/>
            <w:vAlign w:val="center"/>
          </w:tcPr>
          <w:p w14:paraId="20356B34" w14:textId="77777777" w:rsidR="008B1F51" w:rsidRPr="004020DE" w:rsidRDefault="008B1F51" w:rsidP="00CA17D5">
            <w:pPr>
              <w:spacing w:line="240" w:lineRule="auto"/>
              <w:ind w:firstLine="0"/>
              <w:rPr>
                <w:rFonts w:asciiTheme="majorBidi" w:eastAsia="Times New Roman" w:hAnsiTheme="majorBidi" w:cstheme="majorBidi"/>
                <w:b/>
                <w:bCs/>
                <w:sz w:val="16"/>
                <w:szCs w:val="16"/>
              </w:rPr>
            </w:pPr>
          </w:p>
        </w:tc>
        <w:tc>
          <w:tcPr>
            <w:tcW w:w="181" w:type="pct"/>
            <w:vAlign w:val="center"/>
          </w:tcPr>
          <w:p w14:paraId="3C5E6695" w14:textId="77777777" w:rsidR="008B1F51" w:rsidRPr="004020DE" w:rsidRDefault="008B1F51" w:rsidP="00CA17D5">
            <w:pPr>
              <w:spacing w:line="240" w:lineRule="auto"/>
              <w:ind w:firstLine="0"/>
              <w:rPr>
                <w:rFonts w:asciiTheme="majorBidi" w:eastAsia="Times New Roman" w:hAnsiTheme="majorBidi" w:cstheme="majorBidi"/>
                <w:sz w:val="16"/>
                <w:szCs w:val="16"/>
              </w:rPr>
            </w:pPr>
          </w:p>
        </w:tc>
        <w:tc>
          <w:tcPr>
            <w:tcW w:w="427" w:type="pct"/>
            <w:vAlign w:val="center"/>
          </w:tcPr>
          <w:p w14:paraId="0C9240EB" w14:textId="77777777" w:rsidR="008B1F51" w:rsidRPr="004020DE" w:rsidRDefault="008B1F51" w:rsidP="00CA17D5">
            <w:pPr>
              <w:spacing w:line="240" w:lineRule="auto"/>
              <w:ind w:firstLine="0"/>
              <w:rPr>
                <w:rFonts w:asciiTheme="majorBidi" w:eastAsia="Times New Roman" w:hAnsiTheme="majorBidi" w:cstheme="majorBidi"/>
                <w:sz w:val="16"/>
                <w:szCs w:val="16"/>
              </w:rPr>
            </w:pPr>
          </w:p>
        </w:tc>
        <w:tc>
          <w:tcPr>
            <w:tcW w:w="271" w:type="pct"/>
            <w:vAlign w:val="center"/>
          </w:tcPr>
          <w:p w14:paraId="61D1223A" w14:textId="77777777" w:rsidR="008B1F51" w:rsidRPr="004020DE" w:rsidRDefault="008B1F51" w:rsidP="00CA17D5">
            <w:pPr>
              <w:spacing w:line="240" w:lineRule="auto"/>
              <w:ind w:firstLine="0"/>
              <w:rPr>
                <w:rFonts w:asciiTheme="majorBidi" w:eastAsia="Times New Roman" w:hAnsiTheme="majorBidi" w:cstheme="majorBidi"/>
                <w:b/>
                <w:bCs/>
                <w:sz w:val="16"/>
                <w:szCs w:val="16"/>
              </w:rPr>
            </w:pPr>
          </w:p>
        </w:tc>
        <w:tc>
          <w:tcPr>
            <w:tcW w:w="181" w:type="pct"/>
            <w:vAlign w:val="center"/>
          </w:tcPr>
          <w:p w14:paraId="2F1B0761" w14:textId="77777777" w:rsidR="008B1F51" w:rsidRPr="004020DE" w:rsidRDefault="008B1F51" w:rsidP="00CA17D5">
            <w:pPr>
              <w:spacing w:line="240" w:lineRule="auto"/>
              <w:ind w:firstLine="0"/>
              <w:rPr>
                <w:rFonts w:asciiTheme="majorBidi" w:eastAsia="Times New Roman" w:hAnsiTheme="majorBidi" w:cstheme="majorBidi"/>
                <w:sz w:val="16"/>
                <w:szCs w:val="16"/>
              </w:rPr>
            </w:pPr>
          </w:p>
        </w:tc>
        <w:tc>
          <w:tcPr>
            <w:tcW w:w="427" w:type="pct"/>
            <w:vAlign w:val="center"/>
          </w:tcPr>
          <w:p w14:paraId="3AF6D4D4" w14:textId="77777777" w:rsidR="008B1F51" w:rsidRPr="004020DE" w:rsidRDefault="008B1F51" w:rsidP="00CA17D5">
            <w:pPr>
              <w:spacing w:line="240" w:lineRule="auto"/>
              <w:ind w:firstLine="0"/>
              <w:rPr>
                <w:rFonts w:asciiTheme="majorBidi" w:eastAsia="Times New Roman" w:hAnsiTheme="majorBidi" w:cstheme="majorBidi"/>
                <w:sz w:val="16"/>
                <w:szCs w:val="16"/>
              </w:rPr>
            </w:pPr>
          </w:p>
        </w:tc>
        <w:tc>
          <w:tcPr>
            <w:tcW w:w="271" w:type="pct"/>
            <w:vAlign w:val="center"/>
          </w:tcPr>
          <w:p w14:paraId="2A4F9286" w14:textId="77777777" w:rsidR="008B1F51" w:rsidRPr="004020DE" w:rsidRDefault="008B1F51" w:rsidP="00CA17D5">
            <w:pPr>
              <w:spacing w:line="240" w:lineRule="auto"/>
              <w:ind w:firstLine="0"/>
              <w:rPr>
                <w:rFonts w:asciiTheme="majorBidi" w:eastAsia="Times New Roman" w:hAnsiTheme="majorBidi" w:cstheme="majorBidi"/>
                <w:b/>
                <w:bCs/>
                <w:sz w:val="16"/>
                <w:szCs w:val="16"/>
              </w:rPr>
            </w:pPr>
          </w:p>
        </w:tc>
        <w:tc>
          <w:tcPr>
            <w:tcW w:w="181" w:type="pct"/>
            <w:vAlign w:val="center"/>
          </w:tcPr>
          <w:p w14:paraId="49B4D96C" w14:textId="77777777" w:rsidR="008B1F51" w:rsidRPr="004020DE" w:rsidRDefault="008B1F51" w:rsidP="00CA17D5">
            <w:pPr>
              <w:spacing w:line="240" w:lineRule="auto"/>
              <w:ind w:firstLine="0"/>
              <w:rPr>
                <w:rFonts w:asciiTheme="majorBidi" w:eastAsia="Times New Roman" w:hAnsiTheme="majorBidi" w:cstheme="majorBidi"/>
                <w:sz w:val="16"/>
                <w:szCs w:val="16"/>
              </w:rPr>
            </w:pPr>
          </w:p>
        </w:tc>
        <w:tc>
          <w:tcPr>
            <w:tcW w:w="427" w:type="pct"/>
            <w:vAlign w:val="center"/>
          </w:tcPr>
          <w:p w14:paraId="3A05EDA9" w14:textId="77777777" w:rsidR="008B1F51" w:rsidRPr="004020DE" w:rsidRDefault="008B1F51" w:rsidP="00CA17D5">
            <w:pPr>
              <w:spacing w:line="240" w:lineRule="auto"/>
              <w:ind w:firstLine="0"/>
              <w:rPr>
                <w:rFonts w:asciiTheme="majorBidi" w:eastAsia="Times New Roman" w:hAnsiTheme="majorBidi" w:cstheme="majorBidi"/>
                <w:sz w:val="16"/>
                <w:szCs w:val="16"/>
              </w:rPr>
            </w:pPr>
          </w:p>
        </w:tc>
        <w:tc>
          <w:tcPr>
            <w:tcW w:w="329" w:type="pct"/>
            <w:vAlign w:val="center"/>
          </w:tcPr>
          <w:p w14:paraId="107B35AD" w14:textId="77777777" w:rsidR="008B1F51" w:rsidRPr="004020DE" w:rsidRDefault="008B1F51" w:rsidP="00CA17D5">
            <w:pPr>
              <w:spacing w:line="240" w:lineRule="auto"/>
              <w:ind w:firstLine="0"/>
              <w:rPr>
                <w:rFonts w:asciiTheme="majorBidi" w:eastAsia="Times New Roman" w:hAnsiTheme="majorBidi" w:cstheme="majorBidi"/>
                <w:b/>
                <w:bCs/>
                <w:sz w:val="16"/>
                <w:szCs w:val="16"/>
              </w:rPr>
            </w:pPr>
          </w:p>
        </w:tc>
      </w:tr>
      <w:tr w:rsidR="00025BF7" w:rsidRPr="00117041" w14:paraId="47B8F36C" w14:textId="77777777" w:rsidTr="005971E1">
        <w:trPr>
          <w:tblCellSpacing w:w="15" w:type="dxa"/>
        </w:trPr>
        <w:tc>
          <w:tcPr>
            <w:tcW w:w="1348" w:type="pct"/>
            <w:vAlign w:val="center"/>
            <w:hideMark/>
          </w:tcPr>
          <w:p w14:paraId="582E227D" w14:textId="77777777" w:rsidR="00CA17D5" w:rsidRPr="004020DE" w:rsidRDefault="00CA17D5" w:rsidP="004020DE">
            <w:pPr>
              <w:spacing w:line="240" w:lineRule="auto"/>
              <w:ind w:left="129" w:firstLine="0"/>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(Intercept)</w:t>
            </w:r>
          </w:p>
        </w:tc>
        <w:tc>
          <w:tcPr>
            <w:tcW w:w="154" w:type="pct"/>
            <w:vAlign w:val="center"/>
            <w:hideMark/>
          </w:tcPr>
          <w:p w14:paraId="7CEDF577" w14:textId="77777777" w:rsidR="00CA17D5" w:rsidRPr="004020DE" w:rsidRDefault="00CA17D5"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5.58</w:t>
            </w:r>
          </w:p>
        </w:tc>
        <w:tc>
          <w:tcPr>
            <w:tcW w:w="373" w:type="pct"/>
            <w:vAlign w:val="center"/>
            <w:hideMark/>
          </w:tcPr>
          <w:p w14:paraId="4FEED130" w14:textId="547FB62B" w:rsidR="00CA17D5" w:rsidRPr="004020DE" w:rsidRDefault="00CA17D5"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5.48</w:t>
            </w:r>
            <w:r w:rsidR="00182864" w:rsidRPr="004020DE">
              <w:rPr>
                <w:rFonts w:asciiTheme="majorBidi" w:eastAsia="Times New Roman" w:hAnsiTheme="majorBidi" w:cstheme="majorBidi"/>
                <w:sz w:val="16"/>
                <w:szCs w:val="16"/>
              </w:rPr>
              <w:t xml:space="preserve">, </w:t>
            </w:r>
            <w:r w:rsidRPr="004020DE">
              <w:rPr>
                <w:rFonts w:asciiTheme="majorBidi" w:eastAsia="Times New Roman" w:hAnsiTheme="majorBidi" w:cstheme="majorBidi"/>
                <w:sz w:val="16"/>
                <w:szCs w:val="16"/>
              </w:rPr>
              <w:t>5.68</w:t>
            </w:r>
          </w:p>
        </w:tc>
        <w:tc>
          <w:tcPr>
            <w:tcW w:w="269" w:type="pct"/>
            <w:vAlign w:val="center"/>
            <w:hideMark/>
          </w:tcPr>
          <w:p w14:paraId="17DBFB20" w14:textId="72F82711" w:rsidR="00CA17D5" w:rsidRPr="004020DE" w:rsidRDefault="00182864"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b/>
                <w:bCs/>
                <w:sz w:val="16"/>
                <w:szCs w:val="16"/>
              </w:rPr>
              <w:t>&lt;.001***</w:t>
            </w:r>
          </w:p>
        </w:tc>
        <w:tc>
          <w:tcPr>
            <w:tcW w:w="181" w:type="pct"/>
            <w:vAlign w:val="center"/>
            <w:hideMark/>
          </w:tcPr>
          <w:p w14:paraId="6D3DC88C" w14:textId="77777777" w:rsidR="00CA17D5" w:rsidRPr="004020DE" w:rsidRDefault="00CA17D5"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5.58</w:t>
            </w:r>
          </w:p>
        </w:tc>
        <w:tc>
          <w:tcPr>
            <w:tcW w:w="427" w:type="pct"/>
            <w:vAlign w:val="center"/>
            <w:hideMark/>
          </w:tcPr>
          <w:p w14:paraId="76439F76" w14:textId="3B1757D5" w:rsidR="00CA17D5" w:rsidRPr="004020DE" w:rsidRDefault="00CA17D5"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5.48</w:t>
            </w:r>
            <w:r w:rsidR="00182864" w:rsidRPr="004020DE">
              <w:rPr>
                <w:rFonts w:asciiTheme="majorBidi" w:eastAsia="Times New Roman" w:hAnsiTheme="majorBidi" w:cstheme="majorBidi"/>
                <w:sz w:val="16"/>
                <w:szCs w:val="16"/>
              </w:rPr>
              <w:t xml:space="preserve">, </w:t>
            </w:r>
            <w:r w:rsidRPr="004020DE">
              <w:rPr>
                <w:rFonts w:asciiTheme="majorBidi" w:eastAsia="Times New Roman" w:hAnsiTheme="majorBidi" w:cstheme="majorBidi"/>
                <w:sz w:val="16"/>
                <w:szCs w:val="16"/>
              </w:rPr>
              <w:t>5.68</w:t>
            </w:r>
          </w:p>
        </w:tc>
        <w:tc>
          <w:tcPr>
            <w:tcW w:w="271" w:type="pct"/>
            <w:vAlign w:val="center"/>
            <w:hideMark/>
          </w:tcPr>
          <w:p w14:paraId="1B4974C5" w14:textId="73BC2BDB" w:rsidR="00CA17D5" w:rsidRPr="004020DE" w:rsidRDefault="00182864"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b/>
                <w:bCs/>
                <w:sz w:val="16"/>
                <w:szCs w:val="16"/>
              </w:rPr>
              <w:t>&lt;.001***</w:t>
            </w:r>
          </w:p>
        </w:tc>
        <w:tc>
          <w:tcPr>
            <w:tcW w:w="181" w:type="pct"/>
            <w:vAlign w:val="center"/>
            <w:hideMark/>
          </w:tcPr>
          <w:p w14:paraId="6C1169A1" w14:textId="77777777" w:rsidR="00CA17D5" w:rsidRPr="004020DE" w:rsidRDefault="00CA17D5"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5.58</w:t>
            </w:r>
          </w:p>
        </w:tc>
        <w:tc>
          <w:tcPr>
            <w:tcW w:w="427" w:type="pct"/>
            <w:vAlign w:val="center"/>
            <w:hideMark/>
          </w:tcPr>
          <w:p w14:paraId="730E2AF0" w14:textId="26DAB066" w:rsidR="00CA17D5" w:rsidRPr="004020DE" w:rsidRDefault="00CA17D5"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5.49</w:t>
            </w:r>
            <w:r w:rsidR="00182864" w:rsidRPr="004020DE">
              <w:rPr>
                <w:rFonts w:asciiTheme="majorBidi" w:eastAsia="Times New Roman" w:hAnsiTheme="majorBidi" w:cstheme="majorBidi"/>
                <w:sz w:val="16"/>
                <w:szCs w:val="16"/>
              </w:rPr>
              <w:t xml:space="preserve">, </w:t>
            </w:r>
            <w:r w:rsidRPr="004020DE">
              <w:rPr>
                <w:rFonts w:asciiTheme="majorBidi" w:eastAsia="Times New Roman" w:hAnsiTheme="majorBidi" w:cstheme="majorBidi"/>
                <w:sz w:val="16"/>
                <w:szCs w:val="16"/>
              </w:rPr>
              <w:t>5.68</w:t>
            </w:r>
          </w:p>
        </w:tc>
        <w:tc>
          <w:tcPr>
            <w:tcW w:w="271" w:type="pct"/>
            <w:vAlign w:val="center"/>
            <w:hideMark/>
          </w:tcPr>
          <w:p w14:paraId="0192374C" w14:textId="3AE8883C" w:rsidR="00CA17D5" w:rsidRPr="004020DE" w:rsidRDefault="00182864"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b/>
                <w:bCs/>
                <w:sz w:val="16"/>
                <w:szCs w:val="16"/>
              </w:rPr>
              <w:t>&lt;.001***</w:t>
            </w:r>
          </w:p>
        </w:tc>
        <w:tc>
          <w:tcPr>
            <w:tcW w:w="181" w:type="pct"/>
            <w:vAlign w:val="center"/>
            <w:hideMark/>
          </w:tcPr>
          <w:p w14:paraId="616006B2" w14:textId="77777777" w:rsidR="00CA17D5" w:rsidRPr="004020DE" w:rsidRDefault="00CA17D5"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5.58</w:t>
            </w:r>
          </w:p>
        </w:tc>
        <w:tc>
          <w:tcPr>
            <w:tcW w:w="427" w:type="pct"/>
            <w:vAlign w:val="center"/>
            <w:hideMark/>
          </w:tcPr>
          <w:p w14:paraId="3BEDBB53" w14:textId="6687F354" w:rsidR="00CA17D5" w:rsidRPr="004020DE" w:rsidRDefault="00CA17D5"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5.49</w:t>
            </w:r>
            <w:r w:rsidR="00182864" w:rsidRPr="004020DE">
              <w:rPr>
                <w:rFonts w:asciiTheme="majorBidi" w:eastAsia="Times New Roman" w:hAnsiTheme="majorBidi" w:cstheme="majorBidi"/>
                <w:sz w:val="16"/>
                <w:szCs w:val="16"/>
              </w:rPr>
              <w:t xml:space="preserve">, </w:t>
            </w:r>
            <w:r w:rsidRPr="004020DE">
              <w:rPr>
                <w:rFonts w:asciiTheme="majorBidi" w:eastAsia="Times New Roman" w:hAnsiTheme="majorBidi" w:cstheme="majorBidi"/>
                <w:sz w:val="16"/>
                <w:szCs w:val="16"/>
              </w:rPr>
              <w:t>5.68</w:t>
            </w:r>
          </w:p>
        </w:tc>
        <w:tc>
          <w:tcPr>
            <w:tcW w:w="329" w:type="pct"/>
            <w:vAlign w:val="center"/>
            <w:hideMark/>
          </w:tcPr>
          <w:p w14:paraId="2A382A3B" w14:textId="380410C7" w:rsidR="00CA17D5" w:rsidRPr="004020DE" w:rsidRDefault="00182864"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b/>
                <w:bCs/>
                <w:sz w:val="16"/>
                <w:szCs w:val="16"/>
              </w:rPr>
              <w:t>&lt;.001***</w:t>
            </w:r>
          </w:p>
        </w:tc>
      </w:tr>
      <w:tr w:rsidR="00025BF7" w:rsidRPr="00117041" w14:paraId="55ED892D" w14:textId="77777777" w:rsidTr="005971E1">
        <w:trPr>
          <w:tblCellSpacing w:w="15" w:type="dxa"/>
        </w:trPr>
        <w:tc>
          <w:tcPr>
            <w:tcW w:w="1348" w:type="pct"/>
            <w:vAlign w:val="center"/>
            <w:hideMark/>
          </w:tcPr>
          <w:p w14:paraId="1D5F55D8" w14:textId="29586C08" w:rsidR="00E57C01" w:rsidRPr="004020DE" w:rsidRDefault="00E57C01" w:rsidP="004020DE">
            <w:pPr>
              <w:spacing w:line="240" w:lineRule="auto"/>
              <w:ind w:left="129" w:firstLine="0"/>
              <w:rPr>
                <w:rFonts w:asciiTheme="majorBidi" w:eastAsia="Times New Roman" w:hAnsiTheme="majorBidi" w:cstheme="majorBidi"/>
                <w:sz w:val="16"/>
                <w:szCs w:val="16"/>
              </w:rPr>
            </w:pPr>
            <w:r w:rsidRPr="004020DE">
              <w:rPr>
                <w:rFonts w:asciiTheme="majorBidi" w:hAnsiTheme="majorBidi" w:cstheme="majorBidi"/>
                <w:sz w:val="16"/>
                <w:szCs w:val="16"/>
              </w:rPr>
              <w:t>Morality (Personal)</w:t>
            </w:r>
          </w:p>
        </w:tc>
        <w:tc>
          <w:tcPr>
            <w:tcW w:w="154" w:type="pct"/>
            <w:vAlign w:val="center"/>
            <w:hideMark/>
          </w:tcPr>
          <w:p w14:paraId="6D6D109D" w14:textId="38C3A083" w:rsidR="00E57C01" w:rsidRPr="004020DE" w:rsidRDefault="00182864"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w:t>
            </w:r>
            <w:r w:rsidR="00E57C01" w:rsidRPr="004020DE">
              <w:rPr>
                <w:rFonts w:asciiTheme="majorBidi" w:eastAsia="Times New Roman" w:hAnsiTheme="majorBidi" w:cstheme="majorBidi"/>
                <w:sz w:val="16"/>
                <w:szCs w:val="16"/>
              </w:rPr>
              <w:t>29</w:t>
            </w:r>
          </w:p>
        </w:tc>
        <w:tc>
          <w:tcPr>
            <w:tcW w:w="373" w:type="pct"/>
            <w:vAlign w:val="center"/>
            <w:hideMark/>
          </w:tcPr>
          <w:p w14:paraId="0C234C60" w14:textId="682DD7EF" w:rsidR="00E57C01" w:rsidRPr="004020DE" w:rsidRDefault="00182864"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w:t>
            </w:r>
            <w:r w:rsidR="00E57C01" w:rsidRPr="004020DE">
              <w:rPr>
                <w:rFonts w:asciiTheme="majorBidi" w:eastAsia="Times New Roman" w:hAnsiTheme="majorBidi" w:cstheme="majorBidi"/>
                <w:sz w:val="16"/>
                <w:szCs w:val="16"/>
              </w:rPr>
              <w:t>26</w:t>
            </w:r>
            <w:r w:rsidRPr="004020DE">
              <w:rPr>
                <w:rFonts w:asciiTheme="majorBidi" w:eastAsia="Times New Roman" w:hAnsiTheme="majorBidi" w:cstheme="majorBidi"/>
                <w:sz w:val="16"/>
                <w:szCs w:val="16"/>
              </w:rPr>
              <w:t>, .</w:t>
            </w:r>
            <w:r w:rsidR="00E57C01" w:rsidRPr="004020DE">
              <w:rPr>
                <w:rFonts w:asciiTheme="majorBidi" w:eastAsia="Times New Roman" w:hAnsiTheme="majorBidi" w:cstheme="majorBidi"/>
                <w:sz w:val="16"/>
                <w:szCs w:val="16"/>
              </w:rPr>
              <w:t>31</w:t>
            </w:r>
          </w:p>
        </w:tc>
        <w:tc>
          <w:tcPr>
            <w:tcW w:w="269" w:type="pct"/>
            <w:vAlign w:val="center"/>
            <w:hideMark/>
          </w:tcPr>
          <w:p w14:paraId="4135C3BC" w14:textId="7BB0C510" w:rsidR="00E57C01" w:rsidRPr="004020DE" w:rsidRDefault="00182864"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b/>
                <w:bCs/>
                <w:sz w:val="16"/>
                <w:szCs w:val="16"/>
              </w:rPr>
              <w:t>&lt;.001***</w:t>
            </w:r>
          </w:p>
        </w:tc>
        <w:tc>
          <w:tcPr>
            <w:tcW w:w="181" w:type="pct"/>
            <w:vAlign w:val="center"/>
            <w:hideMark/>
          </w:tcPr>
          <w:p w14:paraId="46A2DA5D" w14:textId="0637D3D0" w:rsidR="00E57C01" w:rsidRPr="004020DE" w:rsidRDefault="00182864"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w:t>
            </w:r>
            <w:r w:rsidR="00E57C01" w:rsidRPr="004020DE">
              <w:rPr>
                <w:rFonts w:asciiTheme="majorBidi" w:eastAsia="Times New Roman" w:hAnsiTheme="majorBidi" w:cstheme="majorBidi"/>
                <w:sz w:val="16"/>
                <w:szCs w:val="16"/>
              </w:rPr>
              <w:t>27</w:t>
            </w:r>
          </w:p>
        </w:tc>
        <w:tc>
          <w:tcPr>
            <w:tcW w:w="427" w:type="pct"/>
            <w:vAlign w:val="center"/>
            <w:hideMark/>
          </w:tcPr>
          <w:p w14:paraId="709FFE2B" w14:textId="43108DB0" w:rsidR="00E57C01" w:rsidRPr="004020DE" w:rsidRDefault="00182864"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w:t>
            </w:r>
            <w:r w:rsidR="00E57C01" w:rsidRPr="004020DE">
              <w:rPr>
                <w:rFonts w:asciiTheme="majorBidi" w:eastAsia="Times New Roman" w:hAnsiTheme="majorBidi" w:cstheme="majorBidi"/>
                <w:sz w:val="16"/>
                <w:szCs w:val="16"/>
              </w:rPr>
              <w:t>24</w:t>
            </w:r>
            <w:r w:rsidRPr="004020DE">
              <w:rPr>
                <w:rFonts w:asciiTheme="majorBidi" w:eastAsia="Times New Roman" w:hAnsiTheme="majorBidi" w:cstheme="majorBidi"/>
                <w:sz w:val="16"/>
                <w:szCs w:val="16"/>
              </w:rPr>
              <w:t>, .</w:t>
            </w:r>
            <w:r w:rsidR="00E57C01" w:rsidRPr="004020DE">
              <w:rPr>
                <w:rFonts w:asciiTheme="majorBidi" w:eastAsia="Times New Roman" w:hAnsiTheme="majorBidi" w:cstheme="majorBidi"/>
                <w:sz w:val="16"/>
                <w:szCs w:val="16"/>
              </w:rPr>
              <w:t>30</w:t>
            </w:r>
          </w:p>
        </w:tc>
        <w:tc>
          <w:tcPr>
            <w:tcW w:w="271" w:type="pct"/>
            <w:vAlign w:val="center"/>
            <w:hideMark/>
          </w:tcPr>
          <w:p w14:paraId="44E6B666" w14:textId="6064A5EA" w:rsidR="00E57C01" w:rsidRPr="004020DE" w:rsidRDefault="00182864"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b/>
                <w:bCs/>
                <w:sz w:val="16"/>
                <w:szCs w:val="16"/>
              </w:rPr>
              <w:t>&lt;.001***</w:t>
            </w:r>
          </w:p>
        </w:tc>
        <w:tc>
          <w:tcPr>
            <w:tcW w:w="181" w:type="pct"/>
            <w:vAlign w:val="center"/>
            <w:hideMark/>
          </w:tcPr>
          <w:p w14:paraId="61F04DC8" w14:textId="53BDC863" w:rsidR="00E57C01" w:rsidRPr="004020DE" w:rsidRDefault="00182864"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w:t>
            </w:r>
            <w:r w:rsidR="00E57C01" w:rsidRPr="004020DE">
              <w:rPr>
                <w:rFonts w:asciiTheme="majorBidi" w:eastAsia="Times New Roman" w:hAnsiTheme="majorBidi" w:cstheme="majorBidi"/>
                <w:sz w:val="16"/>
                <w:szCs w:val="16"/>
              </w:rPr>
              <w:t>27</w:t>
            </w:r>
          </w:p>
        </w:tc>
        <w:tc>
          <w:tcPr>
            <w:tcW w:w="427" w:type="pct"/>
            <w:vAlign w:val="center"/>
            <w:hideMark/>
          </w:tcPr>
          <w:p w14:paraId="5AE4CC9E" w14:textId="07616465" w:rsidR="00E57C01" w:rsidRPr="004020DE" w:rsidRDefault="00182864"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w:t>
            </w:r>
            <w:r w:rsidR="00E57C01" w:rsidRPr="004020DE">
              <w:rPr>
                <w:rFonts w:asciiTheme="majorBidi" w:eastAsia="Times New Roman" w:hAnsiTheme="majorBidi" w:cstheme="majorBidi"/>
                <w:sz w:val="16"/>
                <w:szCs w:val="16"/>
              </w:rPr>
              <w:t>24</w:t>
            </w:r>
            <w:r w:rsidRPr="004020DE">
              <w:rPr>
                <w:rFonts w:asciiTheme="majorBidi" w:eastAsia="Times New Roman" w:hAnsiTheme="majorBidi" w:cstheme="majorBidi"/>
                <w:sz w:val="16"/>
                <w:szCs w:val="16"/>
              </w:rPr>
              <w:t>, .</w:t>
            </w:r>
            <w:r w:rsidR="00E57C01" w:rsidRPr="004020DE">
              <w:rPr>
                <w:rFonts w:asciiTheme="majorBidi" w:eastAsia="Times New Roman" w:hAnsiTheme="majorBidi" w:cstheme="majorBidi"/>
                <w:sz w:val="16"/>
                <w:szCs w:val="16"/>
              </w:rPr>
              <w:t>30</w:t>
            </w:r>
          </w:p>
        </w:tc>
        <w:tc>
          <w:tcPr>
            <w:tcW w:w="271" w:type="pct"/>
            <w:vAlign w:val="center"/>
            <w:hideMark/>
          </w:tcPr>
          <w:p w14:paraId="168AB6DF" w14:textId="6FA5A20D" w:rsidR="00E57C01" w:rsidRPr="004020DE" w:rsidRDefault="00182864"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b/>
                <w:bCs/>
                <w:sz w:val="16"/>
                <w:szCs w:val="16"/>
              </w:rPr>
              <w:t>&lt;.001***</w:t>
            </w:r>
          </w:p>
        </w:tc>
        <w:tc>
          <w:tcPr>
            <w:tcW w:w="181" w:type="pct"/>
            <w:vAlign w:val="center"/>
            <w:hideMark/>
          </w:tcPr>
          <w:p w14:paraId="62964AF2" w14:textId="222B4008" w:rsidR="00E57C01" w:rsidRPr="004020DE" w:rsidRDefault="00182864"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w:t>
            </w:r>
            <w:r w:rsidR="00E57C01" w:rsidRPr="004020DE">
              <w:rPr>
                <w:rFonts w:asciiTheme="majorBidi" w:eastAsia="Times New Roman" w:hAnsiTheme="majorBidi" w:cstheme="majorBidi"/>
                <w:sz w:val="16"/>
                <w:szCs w:val="16"/>
              </w:rPr>
              <w:t>28</w:t>
            </w:r>
          </w:p>
        </w:tc>
        <w:tc>
          <w:tcPr>
            <w:tcW w:w="427" w:type="pct"/>
            <w:vAlign w:val="center"/>
            <w:hideMark/>
          </w:tcPr>
          <w:p w14:paraId="3AC6201F" w14:textId="6547F965" w:rsidR="00E57C01" w:rsidRPr="004020DE" w:rsidRDefault="00182864"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w:t>
            </w:r>
            <w:r w:rsidR="00E57C01" w:rsidRPr="004020DE">
              <w:rPr>
                <w:rFonts w:asciiTheme="majorBidi" w:eastAsia="Times New Roman" w:hAnsiTheme="majorBidi" w:cstheme="majorBidi"/>
                <w:sz w:val="16"/>
                <w:szCs w:val="16"/>
              </w:rPr>
              <w:t>25</w:t>
            </w:r>
            <w:r w:rsidRPr="004020DE">
              <w:rPr>
                <w:rFonts w:asciiTheme="majorBidi" w:eastAsia="Times New Roman" w:hAnsiTheme="majorBidi" w:cstheme="majorBidi"/>
                <w:sz w:val="16"/>
                <w:szCs w:val="16"/>
              </w:rPr>
              <w:t>, .</w:t>
            </w:r>
            <w:r w:rsidR="00E57C01" w:rsidRPr="004020DE">
              <w:rPr>
                <w:rFonts w:asciiTheme="majorBidi" w:eastAsia="Times New Roman" w:hAnsiTheme="majorBidi" w:cstheme="majorBidi"/>
                <w:sz w:val="16"/>
                <w:szCs w:val="16"/>
              </w:rPr>
              <w:t>31</w:t>
            </w:r>
          </w:p>
        </w:tc>
        <w:tc>
          <w:tcPr>
            <w:tcW w:w="329" w:type="pct"/>
            <w:vAlign w:val="center"/>
            <w:hideMark/>
          </w:tcPr>
          <w:p w14:paraId="5DCB28EA" w14:textId="7D6CCB22" w:rsidR="00E57C01" w:rsidRPr="004020DE" w:rsidRDefault="00182864"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b/>
                <w:bCs/>
                <w:sz w:val="16"/>
                <w:szCs w:val="16"/>
              </w:rPr>
              <w:t>&lt;.001***</w:t>
            </w:r>
          </w:p>
        </w:tc>
      </w:tr>
      <w:tr w:rsidR="00025BF7" w:rsidRPr="00117041" w14:paraId="54805482" w14:textId="77777777" w:rsidTr="005971E1">
        <w:trPr>
          <w:tblCellSpacing w:w="15" w:type="dxa"/>
        </w:trPr>
        <w:tc>
          <w:tcPr>
            <w:tcW w:w="1348" w:type="pct"/>
            <w:vAlign w:val="center"/>
            <w:hideMark/>
          </w:tcPr>
          <w:p w14:paraId="14B459F8" w14:textId="576576DC" w:rsidR="00E57C01" w:rsidRPr="004020DE" w:rsidRDefault="00E57C01" w:rsidP="004020DE">
            <w:pPr>
              <w:spacing w:line="240" w:lineRule="auto"/>
              <w:ind w:left="129" w:firstLine="0"/>
              <w:rPr>
                <w:rFonts w:asciiTheme="majorBidi" w:eastAsia="Times New Roman" w:hAnsiTheme="majorBidi" w:cstheme="majorBidi"/>
                <w:sz w:val="16"/>
                <w:szCs w:val="16"/>
              </w:rPr>
            </w:pPr>
            <w:r w:rsidRPr="004020DE">
              <w:rPr>
                <w:rFonts w:asciiTheme="majorBidi" w:hAnsiTheme="majorBidi" w:cstheme="majorBidi"/>
                <w:sz w:val="16"/>
                <w:szCs w:val="16"/>
              </w:rPr>
              <w:t>Effectiveness (Personal)</w:t>
            </w:r>
          </w:p>
        </w:tc>
        <w:tc>
          <w:tcPr>
            <w:tcW w:w="154" w:type="pct"/>
            <w:vAlign w:val="center"/>
            <w:hideMark/>
          </w:tcPr>
          <w:p w14:paraId="65EC31AB" w14:textId="72686B13" w:rsidR="00E57C01" w:rsidRPr="004020DE" w:rsidRDefault="00182864"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w:t>
            </w:r>
            <w:r w:rsidR="00E57C01" w:rsidRPr="004020DE">
              <w:rPr>
                <w:rFonts w:asciiTheme="majorBidi" w:eastAsia="Times New Roman" w:hAnsiTheme="majorBidi" w:cstheme="majorBidi"/>
                <w:sz w:val="16"/>
                <w:szCs w:val="16"/>
              </w:rPr>
              <w:t>08</w:t>
            </w:r>
          </w:p>
        </w:tc>
        <w:tc>
          <w:tcPr>
            <w:tcW w:w="373" w:type="pct"/>
            <w:vAlign w:val="center"/>
            <w:hideMark/>
          </w:tcPr>
          <w:p w14:paraId="313A5E44" w14:textId="0BA67919" w:rsidR="00E57C01" w:rsidRPr="004020DE" w:rsidRDefault="00182864"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w:t>
            </w:r>
            <w:r w:rsidR="00E57C01" w:rsidRPr="004020DE">
              <w:rPr>
                <w:rFonts w:asciiTheme="majorBidi" w:eastAsia="Times New Roman" w:hAnsiTheme="majorBidi" w:cstheme="majorBidi"/>
                <w:sz w:val="16"/>
                <w:szCs w:val="16"/>
              </w:rPr>
              <w:t>06</w:t>
            </w:r>
            <w:r w:rsidRPr="004020DE">
              <w:rPr>
                <w:rFonts w:asciiTheme="majorBidi" w:eastAsia="Times New Roman" w:hAnsiTheme="majorBidi" w:cstheme="majorBidi"/>
                <w:sz w:val="16"/>
                <w:szCs w:val="16"/>
              </w:rPr>
              <w:t>, .</w:t>
            </w:r>
            <w:r w:rsidR="00E57C01" w:rsidRPr="004020DE">
              <w:rPr>
                <w:rFonts w:asciiTheme="majorBidi" w:eastAsia="Times New Roman" w:hAnsiTheme="majorBidi" w:cstheme="majorBidi"/>
                <w:sz w:val="16"/>
                <w:szCs w:val="16"/>
              </w:rPr>
              <w:t>09</w:t>
            </w:r>
          </w:p>
        </w:tc>
        <w:tc>
          <w:tcPr>
            <w:tcW w:w="269" w:type="pct"/>
            <w:vAlign w:val="center"/>
            <w:hideMark/>
          </w:tcPr>
          <w:p w14:paraId="273F14D2" w14:textId="269E602D" w:rsidR="00E57C01" w:rsidRPr="004020DE" w:rsidRDefault="00182864"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b/>
                <w:bCs/>
                <w:sz w:val="16"/>
                <w:szCs w:val="16"/>
              </w:rPr>
              <w:t>&lt;.001***</w:t>
            </w:r>
          </w:p>
        </w:tc>
        <w:tc>
          <w:tcPr>
            <w:tcW w:w="181" w:type="pct"/>
            <w:vAlign w:val="center"/>
            <w:hideMark/>
          </w:tcPr>
          <w:p w14:paraId="3A0E8605" w14:textId="6D1EC921" w:rsidR="00E57C01" w:rsidRPr="004020DE" w:rsidRDefault="00182864"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w:t>
            </w:r>
            <w:r w:rsidR="00E57C01" w:rsidRPr="004020DE">
              <w:rPr>
                <w:rFonts w:asciiTheme="majorBidi" w:eastAsia="Times New Roman" w:hAnsiTheme="majorBidi" w:cstheme="majorBidi"/>
                <w:sz w:val="16"/>
                <w:szCs w:val="16"/>
              </w:rPr>
              <w:t>09</w:t>
            </w:r>
          </w:p>
        </w:tc>
        <w:tc>
          <w:tcPr>
            <w:tcW w:w="427" w:type="pct"/>
            <w:vAlign w:val="center"/>
            <w:hideMark/>
          </w:tcPr>
          <w:p w14:paraId="5A383D77" w14:textId="36259E35" w:rsidR="00E57C01" w:rsidRPr="004020DE" w:rsidRDefault="00182864"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w:t>
            </w:r>
            <w:r w:rsidR="00E57C01" w:rsidRPr="004020DE">
              <w:rPr>
                <w:rFonts w:asciiTheme="majorBidi" w:eastAsia="Times New Roman" w:hAnsiTheme="majorBidi" w:cstheme="majorBidi"/>
                <w:sz w:val="16"/>
                <w:szCs w:val="16"/>
              </w:rPr>
              <w:t>07</w:t>
            </w:r>
            <w:r w:rsidRPr="004020DE">
              <w:rPr>
                <w:rFonts w:asciiTheme="majorBidi" w:eastAsia="Times New Roman" w:hAnsiTheme="majorBidi" w:cstheme="majorBidi"/>
                <w:sz w:val="16"/>
                <w:szCs w:val="16"/>
              </w:rPr>
              <w:t>, .</w:t>
            </w:r>
            <w:r w:rsidR="00E57C01" w:rsidRPr="004020DE">
              <w:rPr>
                <w:rFonts w:asciiTheme="majorBidi" w:eastAsia="Times New Roman" w:hAnsiTheme="majorBidi" w:cstheme="majorBidi"/>
                <w:sz w:val="16"/>
                <w:szCs w:val="16"/>
              </w:rPr>
              <w:t>11</w:t>
            </w:r>
          </w:p>
        </w:tc>
        <w:tc>
          <w:tcPr>
            <w:tcW w:w="271" w:type="pct"/>
            <w:vAlign w:val="center"/>
            <w:hideMark/>
          </w:tcPr>
          <w:p w14:paraId="3A9ADB4B" w14:textId="3BE673C0" w:rsidR="00E57C01" w:rsidRPr="004020DE" w:rsidRDefault="00182864"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b/>
                <w:bCs/>
                <w:sz w:val="16"/>
                <w:szCs w:val="16"/>
              </w:rPr>
              <w:t>&lt;.001***</w:t>
            </w:r>
          </w:p>
        </w:tc>
        <w:tc>
          <w:tcPr>
            <w:tcW w:w="181" w:type="pct"/>
            <w:vAlign w:val="center"/>
            <w:hideMark/>
          </w:tcPr>
          <w:p w14:paraId="61DB96A6" w14:textId="2F40C950" w:rsidR="00E57C01" w:rsidRPr="004020DE" w:rsidRDefault="00182864"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w:t>
            </w:r>
            <w:r w:rsidR="00E57C01" w:rsidRPr="004020DE">
              <w:rPr>
                <w:rFonts w:asciiTheme="majorBidi" w:eastAsia="Times New Roman" w:hAnsiTheme="majorBidi" w:cstheme="majorBidi"/>
                <w:sz w:val="16"/>
                <w:szCs w:val="16"/>
              </w:rPr>
              <w:t>09</w:t>
            </w:r>
          </w:p>
        </w:tc>
        <w:tc>
          <w:tcPr>
            <w:tcW w:w="427" w:type="pct"/>
            <w:vAlign w:val="center"/>
            <w:hideMark/>
          </w:tcPr>
          <w:p w14:paraId="402F464E" w14:textId="31120CDC" w:rsidR="00E57C01" w:rsidRPr="004020DE" w:rsidRDefault="00182864"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w:t>
            </w:r>
            <w:r w:rsidR="00E57C01" w:rsidRPr="004020DE">
              <w:rPr>
                <w:rFonts w:asciiTheme="majorBidi" w:eastAsia="Times New Roman" w:hAnsiTheme="majorBidi" w:cstheme="majorBidi"/>
                <w:sz w:val="16"/>
                <w:szCs w:val="16"/>
              </w:rPr>
              <w:t>07</w:t>
            </w:r>
            <w:r w:rsidRPr="004020DE">
              <w:rPr>
                <w:rFonts w:asciiTheme="majorBidi" w:eastAsia="Times New Roman" w:hAnsiTheme="majorBidi" w:cstheme="majorBidi"/>
                <w:sz w:val="16"/>
                <w:szCs w:val="16"/>
              </w:rPr>
              <w:t>, .</w:t>
            </w:r>
            <w:r w:rsidR="00E57C01" w:rsidRPr="004020DE">
              <w:rPr>
                <w:rFonts w:asciiTheme="majorBidi" w:eastAsia="Times New Roman" w:hAnsiTheme="majorBidi" w:cstheme="majorBidi"/>
                <w:sz w:val="16"/>
                <w:szCs w:val="16"/>
              </w:rPr>
              <w:t>11</w:t>
            </w:r>
          </w:p>
        </w:tc>
        <w:tc>
          <w:tcPr>
            <w:tcW w:w="271" w:type="pct"/>
            <w:vAlign w:val="center"/>
            <w:hideMark/>
          </w:tcPr>
          <w:p w14:paraId="70A8FCAB" w14:textId="12D5096F" w:rsidR="00E57C01" w:rsidRPr="004020DE" w:rsidRDefault="00182864"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b/>
                <w:bCs/>
                <w:sz w:val="16"/>
                <w:szCs w:val="16"/>
              </w:rPr>
              <w:t>&lt;.001***</w:t>
            </w:r>
          </w:p>
        </w:tc>
        <w:tc>
          <w:tcPr>
            <w:tcW w:w="181" w:type="pct"/>
            <w:vAlign w:val="center"/>
            <w:hideMark/>
          </w:tcPr>
          <w:p w14:paraId="1DF22043" w14:textId="142D45B7" w:rsidR="00E57C01" w:rsidRPr="004020DE" w:rsidRDefault="00182864"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w:t>
            </w:r>
            <w:r w:rsidR="00E57C01" w:rsidRPr="004020DE">
              <w:rPr>
                <w:rFonts w:asciiTheme="majorBidi" w:eastAsia="Times New Roman" w:hAnsiTheme="majorBidi" w:cstheme="majorBidi"/>
                <w:sz w:val="16"/>
                <w:szCs w:val="16"/>
              </w:rPr>
              <w:t>10</w:t>
            </w:r>
          </w:p>
        </w:tc>
        <w:tc>
          <w:tcPr>
            <w:tcW w:w="427" w:type="pct"/>
            <w:vAlign w:val="center"/>
            <w:hideMark/>
          </w:tcPr>
          <w:p w14:paraId="6CCC72CB" w14:textId="14D3EF6A" w:rsidR="00E57C01" w:rsidRPr="004020DE" w:rsidRDefault="00182864"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w:t>
            </w:r>
            <w:r w:rsidR="00E57C01" w:rsidRPr="004020DE">
              <w:rPr>
                <w:rFonts w:asciiTheme="majorBidi" w:eastAsia="Times New Roman" w:hAnsiTheme="majorBidi" w:cstheme="majorBidi"/>
                <w:sz w:val="16"/>
                <w:szCs w:val="16"/>
              </w:rPr>
              <w:t>07</w:t>
            </w:r>
            <w:r w:rsidRPr="004020DE">
              <w:rPr>
                <w:rFonts w:asciiTheme="majorBidi" w:eastAsia="Times New Roman" w:hAnsiTheme="majorBidi" w:cstheme="majorBidi"/>
                <w:sz w:val="16"/>
                <w:szCs w:val="16"/>
              </w:rPr>
              <w:t>, .</w:t>
            </w:r>
            <w:r w:rsidR="00E57C01" w:rsidRPr="004020DE">
              <w:rPr>
                <w:rFonts w:asciiTheme="majorBidi" w:eastAsia="Times New Roman" w:hAnsiTheme="majorBidi" w:cstheme="majorBidi"/>
                <w:sz w:val="16"/>
                <w:szCs w:val="16"/>
              </w:rPr>
              <w:t>12</w:t>
            </w:r>
          </w:p>
        </w:tc>
        <w:tc>
          <w:tcPr>
            <w:tcW w:w="329" w:type="pct"/>
            <w:vAlign w:val="center"/>
            <w:hideMark/>
          </w:tcPr>
          <w:p w14:paraId="7A5CC862" w14:textId="5A6FA3CC" w:rsidR="00E57C01" w:rsidRPr="004020DE" w:rsidRDefault="00182864"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b/>
                <w:bCs/>
                <w:sz w:val="16"/>
                <w:szCs w:val="16"/>
              </w:rPr>
              <w:t>&lt;.001***</w:t>
            </w:r>
          </w:p>
        </w:tc>
      </w:tr>
      <w:tr w:rsidR="00025BF7" w:rsidRPr="00117041" w14:paraId="61F6B15B" w14:textId="77777777" w:rsidTr="005971E1">
        <w:trPr>
          <w:tblCellSpacing w:w="15" w:type="dxa"/>
        </w:trPr>
        <w:tc>
          <w:tcPr>
            <w:tcW w:w="1348" w:type="pct"/>
            <w:vAlign w:val="center"/>
            <w:hideMark/>
          </w:tcPr>
          <w:p w14:paraId="5A36D146" w14:textId="37A13C04" w:rsidR="008E622A" w:rsidRPr="004020DE" w:rsidRDefault="008E622A" w:rsidP="004020DE">
            <w:pPr>
              <w:spacing w:line="240" w:lineRule="auto"/>
              <w:ind w:left="129" w:firstLine="0"/>
              <w:rPr>
                <w:rFonts w:asciiTheme="majorBidi" w:eastAsia="Times New Roman" w:hAnsiTheme="majorBidi" w:cstheme="majorBidi"/>
                <w:sz w:val="16"/>
                <w:szCs w:val="16"/>
              </w:rPr>
            </w:pPr>
            <w:r w:rsidRPr="004020DE">
              <w:rPr>
                <w:rFonts w:asciiTheme="majorBidi" w:hAnsiTheme="majorBidi" w:cstheme="majorBidi"/>
                <w:sz w:val="16"/>
                <w:szCs w:val="16"/>
              </w:rPr>
              <w:t>Responsibility (Personal)</w:t>
            </w:r>
          </w:p>
        </w:tc>
        <w:tc>
          <w:tcPr>
            <w:tcW w:w="154" w:type="pct"/>
            <w:vAlign w:val="center"/>
            <w:hideMark/>
          </w:tcPr>
          <w:p w14:paraId="0407404D" w14:textId="27F86DF4" w:rsidR="008E622A" w:rsidRPr="004020DE" w:rsidRDefault="00182864"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w:t>
            </w:r>
            <w:r w:rsidR="008E622A" w:rsidRPr="004020DE">
              <w:rPr>
                <w:rFonts w:asciiTheme="majorBidi" w:eastAsia="Times New Roman" w:hAnsiTheme="majorBidi" w:cstheme="majorBidi"/>
                <w:sz w:val="16"/>
                <w:szCs w:val="16"/>
              </w:rPr>
              <w:t>04</w:t>
            </w:r>
          </w:p>
        </w:tc>
        <w:tc>
          <w:tcPr>
            <w:tcW w:w="373" w:type="pct"/>
            <w:vAlign w:val="center"/>
            <w:hideMark/>
          </w:tcPr>
          <w:p w14:paraId="253A8398" w14:textId="54CEA5C1" w:rsidR="008E622A" w:rsidRPr="004020DE" w:rsidRDefault="00182864"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w:t>
            </w:r>
            <w:r w:rsidR="008E622A" w:rsidRPr="004020DE">
              <w:rPr>
                <w:rFonts w:asciiTheme="majorBidi" w:eastAsia="Times New Roman" w:hAnsiTheme="majorBidi" w:cstheme="majorBidi"/>
                <w:sz w:val="16"/>
                <w:szCs w:val="16"/>
              </w:rPr>
              <w:t>02</w:t>
            </w:r>
            <w:r w:rsidRPr="004020DE">
              <w:rPr>
                <w:rFonts w:asciiTheme="majorBidi" w:eastAsia="Times New Roman" w:hAnsiTheme="majorBidi" w:cstheme="majorBidi"/>
                <w:sz w:val="16"/>
                <w:szCs w:val="16"/>
              </w:rPr>
              <w:t>, .</w:t>
            </w:r>
            <w:r w:rsidR="008E622A" w:rsidRPr="004020DE">
              <w:rPr>
                <w:rFonts w:asciiTheme="majorBidi" w:eastAsia="Times New Roman" w:hAnsiTheme="majorBidi" w:cstheme="majorBidi"/>
                <w:sz w:val="16"/>
                <w:szCs w:val="16"/>
              </w:rPr>
              <w:t>05</w:t>
            </w:r>
          </w:p>
        </w:tc>
        <w:tc>
          <w:tcPr>
            <w:tcW w:w="269" w:type="pct"/>
            <w:vAlign w:val="center"/>
            <w:hideMark/>
          </w:tcPr>
          <w:p w14:paraId="50D72BD8" w14:textId="4ECED006" w:rsidR="008E622A" w:rsidRPr="004020DE" w:rsidRDefault="00182864"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b/>
                <w:bCs/>
                <w:sz w:val="16"/>
                <w:szCs w:val="16"/>
              </w:rPr>
              <w:t>&lt;.001***</w:t>
            </w:r>
          </w:p>
        </w:tc>
        <w:tc>
          <w:tcPr>
            <w:tcW w:w="181" w:type="pct"/>
            <w:vAlign w:val="center"/>
            <w:hideMark/>
          </w:tcPr>
          <w:p w14:paraId="69B9DE33" w14:textId="1C0E4940" w:rsidR="008E622A" w:rsidRPr="004020DE" w:rsidRDefault="00182864"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w:t>
            </w:r>
            <w:r w:rsidR="008E622A" w:rsidRPr="004020DE">
              <w:rPr>
                <w:rFonts w:asciiTheme="majorBidi" w:eastAsia="Times New Roman" w:hAnsiTheme="majorBidi" w:cstheme="majorBidi"/>
                <w:sz w:val="16"/>
                <w:szCs w:val="16"/>
              </w:rPr>
              <w:t>03</w:t>
            </w:r>
          </w:p>
        </w:tc>
        <w:tc>
          <w:tcPr>
            <w:tcW w:w="427" w:type="pct"/>
            <w:vAlign w:val="center"/>
            <w:hideMark/>
          </w:tcPr>
          <w:p w14:paraId="1A8E377A" w14:textId="6E1F7B23" w:rsidR="008E622A" w:rsidRPr="004020DE" w:rsidRDefault="00182864"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w:t>
            </w:r>
            <w:r w:rsidR="008E622A" w:rsidRPr="004020DE">
              <w:rPr>
                <w:rFonts w:asciiTheme="majorBidi" w:eastAsia="Times New Roman" w:hAnsiTheme="majorBidi" w:cstheme="majorBidi"/>
                <w:sz w:val="16"/>
                <w:szCs w:val="16"/>
              </w:rPr>
              <w:t>01</w:t>
            </w:r>
            <w:r w:rsidRPr="004020DE">
              <w:rPr>
                <w:rFonts w:asciiTheme="majorBidi" w:eastAsia="Times New Roman" w:hAnsiTheme="majorBidi" w:cstheme="majorBidi"/>
                <w:sz w:val="16"/>
                <w:szCs w:val="16"/>
              </w:rPr>
              <w:t>, .</w:t>
            </w:r>
            <w:r w:rsidR="008E622A" w:rsidRPr="004020DE">
              <w:rPr>
                <w:rFonts w:asciiTheme="majorBidi" w:eastAsia="Times New Roman" w:hAnsiTheme="majorBidi" w:cstheme="majorBidi"/>
                <w:sz w:val="16"/>
                <w:szCs w:val="16"/>
              </w:rPr>
              <w:t>05</w:t>
            </w:r>
          </w:p>
        </w:tc>
        <w:tc>
          <w:tcPr>
            <w:tcW w:w="271" w:type="pct"/>
            <w:vAlign w:val="center"/>
            <w:hideMark/>
          </w:tcPr>
          <w:p w14:paraId="5CF2FAD7" w14:textId="5157C07A" w:rsidR="008E622A" w:rsidRPr="004020DE" w:rsidRDefault="00182864"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b/>
                <w:bCs/>
                <w:sz w:val="16"/>
                <w:szCs w:val="16"/>
              </w:rPr>
              <w:t>&lt;.001***</w:t>
            </w:r>
          </w:p>
        </w:tc>
        <w:tc>
          <w:tcPr>
            <w:tcW w:w="181" w:type="pct"/>
            <w:vAlign w:val="center"/>
            <w:hideMark/>
          </w:tcPr>
          <w:p w14:paraId="708DFACC" w14:textId="3F77726F" w:rsidR="008E622A" w:rsidRPr="004020DE" w:rsidRDefault="00182864"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w:t>
            </w:r>
            <w:r w:rsidR="008E622A" w:rsidRPr="004020DE">
              <w:rPr>
                <w:rFonts w:asciiTheme="majorBidi" w:eastAsia="Times New Roman" w:hAnsiTheme="majorBidi" w:cstheme="majorBidi"/>
                <w:sz w:val="16"/>
                <w:szCs w:val="16"/>
              </w:rPr>
              <w:t>03</w:t>
            </w:r>
          </w:p>
        </w:tc>
        <w:tc>
          <w:tcPr>
            <w:tcW w:w="427" w:type="pct"/>
            <w:vAlign w:val="center"/>
            <w:hideMark/>
          </w:tcPr>
          <w:p w14:paraId="11DB4525" w14:textId="1DC4F68E" w:rsidR="008E622A" w:rsidRPr="004020DE" w:rsidRDefault="00182864"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w:t>
            </w:r>
            <w:r w:rsidR="008E622A" w:rsidRPr="004020DE">
              <w:rPr>
                <w:rFonts w:asciiTheme="majorBidi" w:eastAsia="Times New Roman" w:hAnsiTheme="majorBidi" w:cstheme="majorBidi"/>
                <w:sz w:val="16"/>
                <w:szCs w:val="16"/>
              </w:rPr>
              <w:t>01</w:t>
            </w:r>
            <w:r w:rsidRPr="004020DE">
              <w:rPr>
                <w:rFonts w:asciiTheme="majorBidi" w:eastAsia="Times New Roman" w:hAnsiTheme="majorBidi" w:cstheme="majorBidi"/>
                <w:sz w:val="16"/>
                <w:szCs w:val="16"/>
              </w:rPr>
              <w:t>, .</w:t>
            </w:r>
            <w:r w:rsidR="008E622A" w:rsidRPr="004020DE">
              <w:rPr>
                <w:rFonts w:asciiTheme="majorBidi" w:eastAsia="Times New Roman" w:hAnsiTheme="majorBidi" w:cstheme="majorBidi"/>
                <w:sz w:val="16"/>
                <w:szCs w:val="16"/>
              </w:rPr>
              <w:t>05</w:t>
            </w:r>
          </w:p>
        </w:tc>
        <w:tc>
          <w:tcPr>
            <w:tcW w:w="271" w:type="pct"/>
            <w:vAlign w:val="center"/>
            <w:hideMark/>
          </w:tcPr>
          <w:p w14:paraId="23F8589C" w14:textId="786A3E1C" w:rsidR="008E622A" w:rsidRPr="004020DE" w:rsidRDefault="00182864"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b/>
                <w:bCs/>
                <w:sz w:val="16"/>
                <w:szCs w:val="16"/>
              </w:rPr>
              <w:t>&lt;.001***</w:t>
            </w:r>
          </w:p>
        </w:tc>
        <w:tc>
          <w:tcPr>
            <w:tcW w:w="181" w:type="pct"/>
            <w:vAlign w:val="center"/>
            <w:hideMark/>
          </w:tcPr>
          <w:p w14:paraId="096C2D0B" w14:textId="18FC446F" w:rsidR="008E622A" w:rsidRPr="004020DE" w:rsidRDefault="00182864"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w:t>
            </w:r>
            <w:r w:rsidR="008E622A" w:rsidRPr="004020DE">
              <w:rPr>
                <w:rFonts w:asciiTheme="majorBidi" w:eastAsia="Times New Roman" w:hAnsiTheme="majorBidi" w:cstheme="majorBidi"/>
                <w:sz w:val="16"/>
                <w:szCs w:val="16"/>
              </w:rPr>
              <w:t>03</w:t>
            </w:r>
          </w:p>
        </w:tc>
        <w:tc>
          <w:tcPr>
            <w:tcW w:w="427" w:type="pct"/>
            <w:vAlign w:val="center"/>
            <w:hideMark/>
          </w:tcPr>
          <w:p w14:paraId="1608C6B5" w14:textId="55BE630B" w:rsidR="008E622A" w:rsidRPr="004020DE" w:rsidRDefault="00182864"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w:t>
            </w:r>
            <w:r w:rsidR="008E622A" w:rsidRPr="004020DE">
              <w:rPr>
                <w:rFonts w:asciiTheme="majorBidi" w:eastAsia="Times New Roman" w:hAnsiTheme="majorBidi" w:cstheme="majorBidi"/>
                <w:sz w:val="16"/>
                <w:szCs w:val="16"/>
              </w:rPr>
              <w:t>01</w:t>
            </w:r>
            <w:r w:rsidRPr="004020DE">
              <w:rPr>
                <w:rFonts w:asciiTheme="majorBidi" w:eastAsia="Times New Roman" w:hAnsiTheme="majorBidi" w:cstheme="majorBidi"/>
                <w:sz w:val="16"/>
                <w:szCs w:val="16"/>
              </w:rPr>
              <w:t>, .</w:t>
            </w:r>
            <w:r w:rsidR="008E622A" w:rsidRPr="004020DE">
              <w:rPr>
                <w:rFonts w:asciiTheme="majorBidi" w:eastAsia="Times New Roman" w:hAnsiTheme="majorBidi" w:cstheme="majorBidi"/>
                <w:sz w:val="16"/>
                <w:szCs w:val="16"/>
              </w:rPr>
              <w:t>04</w:t>
            </w:r>
          </w:p>
        </w:tc>
        <w:tc>
          <w:tcPr>
            <w:tcW w:w="329" w:type="pct"/>
            <w:vAlign w:val="center"/>
            <w:hideMark/>
          </w:tcPr>
          <w:p w14:paraId="69BBBAB5" w14:textId="2FCAC3D7" w:rsidR="008E622A" w:rsidRPr="004020DE" w:rsidRDefault="00182864" w:rsidP="004020DE">
            <w:pPr>
              <w:spacing w:line="240" w:lineRule="auto"/>
              <w:ind w:firstLine="0"/>
              <w:jc w:val="center"/>
              <w:rPr>
                <w:rFonts w:asciiTheme="majorBidi" w:hAnsiTheme="majorBidi" w:cstheme="majorBidi"/>
                <w:sz w:val="16"/>
                <w:szCs w:val="16"/>
              </w:rPr>
            </w:pPr>
            <w:r w:rsidRPr="004020DE">
              <w:rPr>
                <w:rFonts w:asciiTheme="majorBidi" w:eastAsia="Times New Roman" w:hAnsiTheme="majorBidi" w:cstheme="majorBidi"/>
                <w:b/>
                <w:bCs/>
                <w:sz w:val="16"/>
                <w:szCs w:val="16"/>
              </w:rPr>
              <w:t>.</w:t>
            </w:r>
            <w:r w:rsidR="008E622A" w:rsidRPr="004020DE">
              <w:rPr>
                <w:rFonts w:asciiTheme="majorBidi" w:eastAsia="Times New Roman" w:hAnsiTheme="majorBidi" w:cstheme="majorBidi"/>
                <w:b/>
                <w:bCs/>
                <w:sz w:val="16"/>
                <w:szCs w:val="16"/>
              </w:rPr>
              <w:t>001</w:t>
            </w:r>
            <w:r w:rsidR="005971E1" w:rsidRPr="004020DE">
              <w:rPr>
                <w:rFonts w:asciiTheme="majorBidi" w:hAnsiTheme="majorBidi" w:cstheme="majorBidi"/>
                <w:b/>
                <w:bCs/>
                <w:sz w:val="16"/>
                <w:szCs w:val="16"/>
              </w:rPr>
              <w:t>**</w:t>
            </w:r>
          </w:p>
        </w:tc>
      </w:tr>
      <w:tr w:rsidR="00025BF7" w:rsidRPr="00117041" w14:paraId="20EB710B" w14:textId="77777777" w:rsidTr="005971E1">
        <w:trPr>
          <w:tblCellSpacing w:w="15" w:type="dxa"/>
        </w:trPr>
        <w:tc>
          <w:tcPr>
            <w:tcW w:w="1348" w:type="pct"/>
            <w:vAlign w:val="center"/>
            <w:hideMark/>
          </w:tcPr>
          <w:p w14:paraId="4FFED6B6" w14:textId="5B2F2C98" w:rsidR="00311D7C" w:rsidRPr="004020DE" w:rsidRDefault="00311D7C" w:rsidP="004020DE">
            <w:pPr>
              <w:spacing w:line="240" w:lineRule="auto"/>
              <w:ind w:left="129" w:firstLine="0"/>
              <w:rPr>
                <w:rFonts w:asciiTheme="majorBidi" w:eastAsia="Times New Roman" w:hAnsiTheme="majorBidi" w:cstheme="majorBidi"/>
                <w:sz w:val="16"/>
                <w:szCs w:val="16"/>
              </w:rPr>
            </w:pPr>
            <w:r w:rsidRPr="004020DE">
              <w:rPr>
                <w:rFonts w:asciiTheme="majorBidi" w:hAnsiTheme="majorBidi" w:cstheme="majorBidi"/>
                <w:sz w:val="16"/>
                <w:szCs w:val="16"/>
              </w:rPr>
              <w:t>Morality (Perceived Normative)</w:t>
            </w:r>
          </w:p>
        </w:tc>
        <w:tc>
          <w:tcPr>
            <w:tcW w:w="154" w:type="pct"/>
            <w:vAlign w:val="center"/>
            <w:hideMark/>
          </w:tcPr>
          <w:p w14:paraId="7E7FD81C" w14:textId="77777777" w:rsidR="00311D7C" w:rsidRPr="004020DE" w:rsidRDefault="00311D7C" w:rsidP="004020DE">
            <w:pPr>
              <w:spacing w:line="240" w:lineRule="auto"/>
              <w:ind w:firstLine="0"/>
              <w:jc w:val="center"/>
              <w:rPr>
                <w:rFonts w:asciiTheme="majorBidi" w:eastAsia="Times New Roman" w:hAnsiTheme="majorBidi" w:cstheme="majorBidi"/>
                <w:sz w:val="16"/>
                <w:szCs w:val="16"/>
              </w:rPr>
            </w:pPr>
          </w:p>
        </w:tc>
        <w:tc>
          <w:tcPr>
            <w:tcW w:w="373" w:type="pct"/>
            <w:vAlign w:val="center"/>
            <w:hideMark/>
          </w:tcPr>
          <w:p w14:paraId="09929BC4" w14:textId="77777777" w:rsidR="00311D7C" w:rsidRPr="004020DE" w:rsidRDefault="00311D7C" w:rsidP="004020DE">
            <w:pPr>
              <w:spacing w:line="240" w:lineRule="auto"/>
              <w:ind w:firstLine="0"/>
              <w:jc w:val="center"/>
              <w:rPr>
                <w:rFonts w:asciiTheme="majorBidi" w:eastAsia="Times New Roman" w:hAnsiTheme="majorBidi" w:cstheme="majorBidi"/>
                <w:sz w:val="16"/>
                <w:szCs w:val="16"/>
              </w:rPr>
            </w:pPr>
          </w:p>
        </w:tc>
        <w:tc>
          <w:tcPr>
            <w:tcW w:w="269" w:type="pct"/>
            <w:vAlign w:val="center"/>
            <w:hideMark/>
          </w:tcPr>
          <w:p w14:paraId="586E6FC4" w14:textId="77777777" w:rsidR="00311D7C" w:rsidRPr="004020DE" w:rsidRDefault="00311D7C" w:rsidP="004020DE">
            <w:pPr>
              <w:spacing w:line="240" w:lineRule="auto"/>
              <w:ind w:firstLine="0"/>
              <w:jc w:val="center"/>
              <w:rPr>
                <w:rFonts w:asciiTheme="majorBidi" w:eastAsia="Times New Roman" w:hAnsiTheme="majorBidi" w:cstheme="majorBidi"/>
                <w:sz w:val="16"/>
                <w:szCs w:val="16"/>
              </w:rPr>
            </w:pPr>
          </w:p>
        </w:tc>
        <w:tc>
          <w:tcPr>
            <w:tcW w:w="181" w:type="pct"/>
            <w:vAlign w:val="center"/>
            <w:hideMark/>
          </w:tcPr>
          <w:p w14:paraId="1FC28992" w14:textId="052AB59E" w:rsidR="00311D7C" w:rsidRPr="004020DE" w:rsidRDefault="00182864"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w:t>
            </w:r>
            <w:r w:rsidR="00311D7C" w:rsidRPr="004020DE">
              <w:rPr>
                <w:rFonts w:asciiTheme="majorBidi" w:eastAsia="Times New Roman" w:hAnsiTheme="majorBidi" w:cstheme="majorBidi"/>
                <w:sz w:val="16"/>
                <w:szCs w:val="16"/>
              </w:rPr>
              <w:t>03</w:t>
            </w:r>
          </w:p>
        </w:tc>
        <w:tc>
          <w:tcPr>
            <w:tcW w:w="427" w:type="pct"/>
            <w:vAlign w:val="center"/>
            <w:hideMark/>
          </w:tcPr>
          <w:p w14:paraId="052477F1" w14:textId="55B557B7" w:rsidR="00311D7C" w:rsidRPr="004020DE" w:rsidRDefault="00182864"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w:t>
            </w:r>
            <w:r w:rsidR="00311D7C" w:rsidRPr="004020DE">
              <w:rPr>
                <w:rFonts w:asciiTheme="majorBidi" w:eastAsia="Times New Roman" w:hAnsiTheme="majorBidi" w:cstheme="majorBidi"/>
                <w:sz w:val="16"/>
                <w:szCs w:val="16"/>
              </w:rPr>
              <w:t>01</w:t>
            </w:r>
            <w:r w:rsidRPr="004020DE">
              <w:rPr>
                <w:rFonts w:asciiTheme="majorBidi" w:eastAsia="Times New Roman" w:hAnsiTheme="majorBidi" w:cstheme="majorBidi"/>
                <w:sz w:val="16"/>
                <w:szCs w:val="16"/>
              </w:rPr>
              <w:t>, .</w:t>
            </w:r>
            <w:r w:rsidR="00311D7C" w:rsidRPr="004020DE">
              <w:rPr>
                <w:rFonts w:asciiTheme="majorBidi" w:eastAsia="Times New Roman" w:hAnsiTheme="majorBidi" w:cstheme="majorBidi"/>
                <w:sz w:val="16"/>
                <w:szCs w:val="16"/>
              </w:rPr>
              <w:t>06</w:t>
            </w:r>
          </w:p>
        </w:tc>
        <w:tc>
          <w:tcPr>
            <w:tcW w:w="271" w:type="pct"/>
            <w:vAlign w:val="center"/>
            <w:hideMark/>
          </w:tcPr>
          <w:p w14:paraId="6319FA1E" w14:textId="6F372506" w:rsidR="00311D7C" w:rsidRPr="004020DE" w:rsidRDefault="00182864" w:rsidP="004020DE">
            <w:pPr>
              <w:spacing w:line="240" w:lineRule="auto"/>
              <w:ind w:firstLine="0"/>
              <w:jc w:val="center"/>
              <w:rPr>
                <w:rFonts w:asciiTheme="majorBidi" w:hAnsiTheme="majorBidi" w:cstheme="majorBidi"/>
                <w:sz w:val="16"/>
                <w:szCs w:val="16"/>
              </w:rPr>
            </w:pPr>
            <w:r w:rsidRPr="004020DE">
              <w:rPr>
                <w:rFonts w:asciiTheme="majorBidi" w:eastAsia="Times New Roman" w:hAnsiTheme="majorBidi" w:cstheme="majorBidi"/>
                <w:b/>
                <w:bCs/>
                <w:sz w:val="16"/>
                <w:szCs w:val="16"/>
              </w:rPr>
              <w:t>.</w:t>
            </w:r>
            <w:r w:rsidR="00311D7C" w:rsidRPr="004020DE">
              <w:rPr>
                <w:rFonts w:asciiTheme="majorBidi" w:eastAsia="Times New Roman" w:hAnsiTheme="majorBidi" w:cstheme="majorBidi"/>
                <w:b/>
                <w:bCs/>
                <w:sz w:val="16"/>
                <w:szCs w:val="16"/>
              </w:rPr>
              <w:t>017</w:t>
            </w:r>
            <w:r w:rsidR="005971E1" w:rsidRPr="004020DE">
              <w:rPr>
                <w:rFonts w:asciiTheme="majorBidi" w:hAnsiTheme="majorBidi" w:cstheme="majorBidi"/>
                <w:b/>
                <w:bCs/>
                <w:sz w:val="16"/>
                <w:szCs w:val="16"/>
              </w:rPr>
              <w:t>*</w:t>
            </w:r>
          </w:p>
        </w:tc>
        <w:tc>
          <w:tcPr>
            <w:tcW w:w="181" w:type="pct"/>
            <w:vAlign w:val="center"/>
            <w:hideMark/>
          </w:tcPr>
          <w:p w14:paraId="769D391F" w14:textId="17AABE7C" w:rsidR="00311D7C" w:rsidRPr="004020DE" w:rsidRDefault="00182864"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w:t>
            </w:r>
            <w:r w:rsidR="00311D7C" w:rsidRPr="004020DE">
              <w:rPr>
                <w:rFonts w:asciiTheme="majorBidi" w:eastAsia="Times New Roman" w:hAnsiTheme="majorBidi" w:cstheme="majorBidi"/>
                <w:sz w:val="16"/>
                <w:szCs w:val="16"/>
              </w:rPr>
              <w:t>03</w:t>
            </w:r>
          </w:p>
        </w:tc>
        <w:tc>
          <w:tcPr>
            <w:tcW w:w="427" w:type="pct"/>
            <w:vAlign w:val="center"/>
            <w:hideMark/>
          </w:tcPr>
          <w:p w14:paraId="08A54D81" w14:textId="08563CFE" w:rsidR="00311D7C" w:rsidRPr="004020DE" w:rsidRDefault="00182864"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w:t>
            </w:r>
            <w:r w:rsidR="00311D7C" w:rsidRPr="004020DE">
              <w:rPr>
                <w:rFonts w:asciiTheme="majorBidi" w:eastAsia="Times New Roman" w:hAnsiTheme="majorBidi" w:cstheme="majorBidi"/>
                <w:sz w:val="16"/>
                <w:szCs w:val="16"/>
              </w:rPr>
              <w:t>01</w:t>
            </w:r>
            <w:r w:rsidRPr="004020DE">
              <w:rPr>
                <w:rFonts w:asciiTheme="majorBidi" w:eastAsia="Times New Roman" w:hAnsiTheme="majorBidi" w:cstheme="majorBidi"/>
                <w:sz w:val="16"/>
                <w:szCs w:val="16"/>
              </w:rPr>
              <w:t>, .</w:t>
            </w:r>
            <w:r w:rsidR="00311D7C" w:rsidRPr="004020DE">
              <w:rPr>
                <w:rFonts w:asciiTheme="majorBidi" w:eastAsia="Times New Roman" w:hAnsiTheme="majorBidi" w:cstheme="majorBidi"/>
                <w:sz w:val="16"/>
                <w:szCs w:val="16"/>
              </w:rPr>
              <w:t>06</w:t>
            </w:r>
          </w:p>
        </w:tc>
        <w:tc>
          <w:tcPr>
            <w:tcW w:w="271" w:type="pct"/>
            <w:vAlign w:val="center"/>
            <w:hideMark/>
          </w:tcPr>
          <w:p w14:paraId="489B0F6D" w14:textId="53506269" w:rsidR="00311D7C" w:rsidRPr="004020DE" w:rsidRDefault="00182864" w:rsidP="004020DE">
            <w:pPr>
              <w:spacing w:line="240" w:lineRule="auto"/>
              <w:ind w:firstLine="0"/>
              <w:jc w:val="center"/>
              <w:rPr>
                <w:rFonts w:asciiTheme="majorBidi" w:hAnsiTheme="majorBidi" w:cstheme="majorBidi"/>
                <w:sz w:val="16"/>
                <w:szCs w:val="16"/>
              </w:rPr>
            </w:pPr>
            <w:r w:rsidRPr="004020DE">
              <w:rPr>
                <w:rFonts w:asciiTheme="majorBidi" w:eastAsia="Times New Roman" w:hAnsiTheme="majorBidi" w:cstheme="majorBidi"/>
                <w:b/>
                <w:bCs/>
                <w:sz w:val="16"/>
                <w:szCs w:val="16"/>
              </w:rPr>
              <w:t>.</w:t>
            </w:r>
            <w:r w:rsidR="00311D7C" w:rsidRPr="004020DE">
              <w:rPr>
                <w:rFonts w:asciiTheme="majorBidi" w:eastAsia="Times New Roman" w:hAnsiTheme="majorBidi" w:cstheme="majorBidi"/>
                <w:b/>
                <w:bCs/>
                <w:sz w:val="16"/>
                <w:szCs w:val="16"/>
              </w:rPr>
              <w:t>017</w:t>
            </w:r>
            <w:r w:rsidR="005971E1" w:rsidRPr="004020DE">
              <w:rPr>
                <w:rFonts w:asciiTheme="majorBidi" w:hAnsiTheme="majorBidi" w:cstheme="majorBidi"/>
                <w:b/>
                <w:bCs/>
                <w:sz w:val="16"/>
                <w:szCs w:val="16"/>
              </w:rPr>
              <w:t>*</w:t>
            </w:r>
          </w:p>
        </w:tc>
        <w:tc>
          <w:tcPr>
            <w:tcW w:w="181" w:type="pct"/>
            <w:vAlign w:val="center"/>
            <w:hideMark/>
          </w:tcPr>
          <w:p w14:paraId="7FAB9FF6" w14:textId="23D67565" w:rsidR="00311D7C" w:rsidRPr="004020DE" w:rsidRDefault="00182864"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w:t>
            </w:r>
            <w:r w:rsidR="00311D7C" w:rsidRPr="004020DE">
              <w:rPr>
                <w:rFonts w:asciiTheme="majorBidi" w:eastAsia="Times New Roman" w:hAnsiTheme="majorBidi" w:cstheme="majorBidi"/>
                <w:sz w:val="16"/>
                <w:szCs w:val="16"/>
              </w:rPr>
              <w:t>03</w:t>
            </w:r>
          </w:p>
        </w:tc>
        <w:tc>
          <w:tcPr>
            <w:tcW w:w="427" w:type="pct"/>
            <w:vAlign w:val="center"/>
            <w:hideMark/>
          </w:tcPr>
          <w:p w14:paraId="762498A0" w14:textId="7E1ABB1A" w:rsidR="00311D7C" w:rsidRPr="004020DE" w:rsidRDefault="00182864"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w:t>
            </w:r>
            <w:r w:rsidR="00311D7C" w:rsidRPr="004020DE">
              <w:rPr>
                <w:rFonts w:asciiTheme="majorBidi" w:eastAsia="Times New Roman" w:hAnsiTheme="majorBidi" w:cstheme="majorBidi"/>
                <w:sz w:val="16"/>
                <w:szCs w:val="16"/>
              </w:rPr>
              <w:t>01</w:t>
            </w:r>
            <w:r w:rsidRPr="004020DE">
              <w:rPr>
                <w:rFonts w:asciiTheme="majorBidi" w:eastAsia="Times New Roman" w:hAnsiTheme="majorBidi" w:cstheme="majorBidi"/>
                <w:sz w:val="16"/>
                <w:szCs w:val="16"/>
              </w:rPr>
              <w:t>, .</w:t>
            </w:r>
            <w:r w:rsidR="00311D7C" w:rsidRPr="004020DE">
              <w:rPr>
                <w:rFonts w:asciiTheme="majorBidi" w:eastAsia="Times New Roman" w:hAnsiTheme="majorBidi" w:cstheme="majorBidi"/>
                <w:sz w:val="16"/>
                <w:szCs w:val="16"/>
              </w:rPr>
              <w:t>06</w:t>
            </w:r>
          </w:p>
        </w:tc>
        <w:tc>
          <w:tcPr>
            <w:tcW w:w="329" w:type="pct"/>
            <w:vAlign w:val="center"/>
            <w:hideMark/>
          </w:tcPr>
          <w:p w14:paraId="7500207E" w14:textId="041A5273" w:rsidR="00311D7C" w:rsidRPr="004020DE" w:rsidRDefault="00182864" w:rsidP="004020DE">
            <w:pPr>
              <w:spacing w:line="240" w:lineRule="auto"/>
              <w:ind w:firstLine="0"/>
              <w:jc w:val="center"/>
              <w:rPr>
                <w:rFonts w:asciiTheme="majorBidi" w:hAnsiTheme="majorBidi" w:cstheme="majorBidi"/>
                <w:sz w:val="16"/>
                <w:szCs w:val="16"/>
              </w:rPr>
            </w:pPr>
            <w:r w:rsidRPr="004020DE">
              <w:rPr>
                <w:rFonts w:asciiTheme="majorBidi" w:eastAsia="Times New Roman" w:hAnsiTheme="majorBidi" w:cstheme="majorBidi"/>
                <w:b/>
                <w:bCs/>
                <w:sz w:val="16"/>
                <w:szCs w:val="16"/>
              </w:rPr>
              <w:t>.</w:t>
            </w:r>
            <w:r w:rsidR="00311D7C" w:rsidRPr="004020DE">
              <w:rPr>
                <w:rFonts w:asciiTheme="majorBidi" w:eastAsia="Times New Roman" w:hAnsiTheme="majorBidi" w:cstheme="majorBidi"/>
                <w:b/>
                <w:bCs/>
                <w:sz w:val="16"/>
                <w:szCs w:val="16"/>
              </w:rPr>
              <w:t>009</w:t>
            </w:r>
            <w:r w:rsidR="005971E1" w:rsidRPr="004020DE">
              <w:rPr>
                <w:rFonts w:asciiTheme="majorBidi" w:hAnsiTheme="majorBidi" w:cstheme="majorBidi"/>
                <w:b/>
                <w:bCs/>
                <w:sz w:val="16"/>
                <w:szCs w:val="16"/>
              </w:rPr>
              <w:t>**</w:t>
            </w:r>
          </w:p>
        </w:tc>
      </w:tr>
      <w:tr w:rsidR="00025BF7" w:rsidRPr="00117041" w14:paraId="44D7BC4A" w14:textId="77777777" w:rsidTr="005971E1">
        <w:trPr>
          <w:tblCellSpacing w:w="15" w:type="dxa"/>
        </w:trPr>
        <w:tc>
          <w:tcPr>
            <w:tcW w:w="1348" w:type="pct"/>
            <w:vAlign w:val="center"/>
            <w:hideMark/>
          </w:tcPr>
          <w:p w14:paraId="035C82CC" w14:textId="03EFD1A5" w:rsidR="00311D7C" w:rsidRPr="004020DE" w:rsidRDefault="00311D7C" w:rsidP="004020DE">
            <w:pPr>
              <w:spacing w:line="240" w:lineRule="auto"/>
              <w:ind w:left="129" w:firstLine="0"/>
              <w:rPr>
                <w:rFonts w:asciiTheme="majorBidi" w:eastAsia="Times New Roman" w:hAnsiTheme="majorBidi" w:cstheme="majorBidi"/>
                <w:sz w:val="16"/>
                <w:szCs w:val="16"/>
              </w:rPr>
            </w:pPr>
            <w:r w:rsidRPr="004020DE">
              <w:rPr>
                <w:rFonts w:asciiTheme="majorBidi" w:hAnsiTheme="majorBidi" w:cstheme="majorBidi"/>
                <w:sz w:val="16"/>
                <w:szCs w:val="16"/>
              </w:rPr>
              <w:t>Effectiveness (Perceived Normative)</w:t>
            </w:r>
          </w:p>
        </w:tc>
        <w:tc>
          <w:tcPr>
            <w:tcW w:w="154" w:type="pct"/>
            <w:vAlign w:val="center"/>
            <w:hideMark/>
          </w:tcPr>
          <w:p w14:paraId="0F1290BF" w14:textId="77777777" w:rsidR="00311D7C" w:rsidRPr="004020DE" w:rsidRDefault="00311D7C" w:rsidP="004020DE">
            <w:pPr>
              <w:spacing w:line="240" w:lineRule="auto"/>
              <w:ind w:firstLine="0"/>
              <w:jc w:val="center"/>
              <w:rPr>
                <w:rFonts w:asciiTheme="majorBidi" w:eastAsia="Times New Roman" w:hAnsiTheme="majorBidi" w:cstheme="majorBidi"/>
                <w:sz w:val="16"/>
                <w:szCs w:val="16"/>
              </w:rPr>
            </w:pPr>
          </w:p>
        </w:tc>
        <w:tc>
          <w:tcPr>
            <w:tcW w:w="373" w:type="pct"/>
            <w:vAlign w:val="center"/>
            <w:hideMark/>
          </w:tcPr>
          <w:p w14:paraId="5647B18C" w14:textId="77777777" w:rsidR="00311D7C" w:rsidRPr="004020DE" w:rsidRDefault="00311D7C" w:rsidP="004020DE">
            <w:pPr>
              <w:spacing w:line="240" w:lineRule="auto"/>
              <w:ind w:firstLine="0"/>
              <w:jc w:val="center"/>
              <w:rPr>
                <w:rFonts w:asciiTheme="majorBidi" w:eastAsia="Times New Roman" w:hAnsiTheme="majorBidi" w:cstheme="majorBidi"/>
                <w:sz w:val="16"/>
                <w:szCs w:val="16"/>
              </w:rPr>
            </w:pPr>
          </w:p>
        </w:tc>
        <w:tc>
          <w:tcPr>
            <w:tcW w:w="269" w:type="pct"/>
            <w:vAlign w:val="center"/>
            <w:hideMark/>
          </w:tcPr>
          <w:p w14:paraId="1773309D" w14:textId="77777777" w:rsidR="00311D7C" w:rsidRPr="004020DE" w:rsidRDefault="00311D7C" w:rsidP="004020DE">
            <w:pPr>
              <w:spacing w:line="240" w:lineRule="auto"/>
              <w:ind w:firstLine="0"/>
              <w:jc w:val="center"/>
              <w:rPr>
                <w:rFonts w:asciiTheme="majorBidi" w:eastAsia="Times New Roman" w:hAnsiTheme="majorBidi" w:cstheme="majorBidi"/>
                <w:sz w:val="16"/>
                <w:szCs w:val="16"/>
              </w:rPr>
            </w:pPr>
          </w:p>
        </w:tc>
        <w:tc>
          <w:tcPr>
            <w:tcW w:w="181" w:type="pct"/>
            <w:vAlign w:val="center"/>
            <w:hideMark/>
          </w:tcPr>
          <w:p w14:paraId="391CA7F7" w14:textId="4ED6A899" w:rsidR="00311D7C" w:rsidRPr="004020DE" w:rsidRDefault="00311D7C"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w:t>
            </w:r>
            <w:r w:rsidR="00182864" w:rsidRPr="004020DE">
              <w:rPr>
                <w:rFonts w:asciiTheme="majorBidi" w:eastAsia="Times New Roman" w:hAnsiTheme="majorBidi" w:cstheme="majorBidi"/>
                <w:sz w:val="16"/>
                <w:szCs w:val="16"/>
              </w:rPr>
              <w:t>.</w:t>
            </w:r>
            <w:r w:rsidRPr="004020DE">
              <w:rPr>
                <w:rFonts w:asciiTheme="majorBidi" w:eastAsia="Times New Roman" w:hAnsiTheme="majorBidi" w:cstheme="majorBidi"/>
                <w:sz w:val="16"/>
                <w:szCs w:val="16"/>
              </w:rPr>
              <w:t>03</w:t>
            </w:r>
          </w:p>
        </w:tc>
        <w:tc>
          <w:tcPr>
            <w:tcW w:w="427" w:type="pct"/>
            <w:vAlign w:val="center"/>
            <w:hideMark/>
          </w:tcPr>
          <w:p w14:paraId="1B6479A9" w14:textId="35728024" w:rsidR="00311D7C" w:rsidRPr="004020DE" w:rsidRDefault="00311D7C"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w:t>
            </w:r>
            <w:r w:rsidR="00182864" w:rsidRPr="004020DE">
              <w:rPr>
                <w:rFonts w:asciiTheme="majorBidi" w:eastAsia="Times New Roman" w:hAnsiTheme="majorBidi" w:cstheme="majorBidi"/>
                <w:sz w:val="16"/>
                <w:szCs w:val="16"/>
              </w:rPr>
              <w:t>.</w:t>
            </w:r>
            <w:r w:rsidRPr="004020DE">
              <w:rPr>
                <w:rFonts w:asciiTheme="majorBidi" w:eastAsia="Times New Roman" w:hAnsiTheme="majorBidi" w:cstheme="majorBidi"/>
                <w:sz w:val="16"/>
                <w:szCs w:val="16"/>
              </w:rPr>
              <w:t>05</w:t>
            </w:r>
            <w:r w:rsidR="00182864" w:rsidRPr="004020DE">
              <w:rPr>
                <w:rFonts w:asciiTheme="majorBidi" w:eastAsia="Times New Roman" w:hAnsiTheme="majorBidi" w:cstheme="majorBidi"/>
                <w:sz w:val="16"/>
                <w:szCs w:val="16"/>
              </w:rPr>
              <w:t xml:space="preserve">, </w:t>
            </w:r>
            <w:r w:rsidRPr="004020DE">
              <w:rPr>
                <w:rFonts w:asciiTheme="majorBidi" w:eastAsia="Times New Roman" w:hAnsiTheme="majorBidi" w:cstheme="majorBidi"/>
                <w:sz w:val="16"/>
                <w:szCs w:val="16"/>
              </w:rPr>
              <w:t>-</w:t>
            </w:r>
            <w:r w:rsidR="00182864" w:rsidRPr="004020DE">
              <w:rPr>
                <w:rFonts w:asciiTheme="majorBidi" w:eastAsia="Times New Roman" w:hAnsiTheme="majorBidi" w:cstheme="majorBidi"/>
                <w:sz w:val="16"/>
                <w:szCs w:val="16"/>
              </w:rPr>
              <w:t>.</w:t>
            </w:r>
            <w:r w:rsidRPr="004020DE">
              <w:rPr>
                <w:rFonts w:asciiTheme="majorBidi" w:eastAsia="Times New Roman" w:hAnsiTheme="majorBidi" w:cstheme="majorBidi"/>
                <w:sz w:val="16"/>
                <w:szCs w:val="16"/>
              </w:rPr>
              <w:t>00</w:t>
            </w:r>
          </w:p>
        </w:tc>
        <w:tc>
          <w:tcPr>
            <w:tcW w:w="271" w:type="pct"/>
            <w:vAlign w:val="center"/>
            <w:hideMark/>
          </w:tcPr>
          <w:p w14:paraId="789C1472" w14:textId="4B19CC5B" w:rsidR="00311D7C" w:rsidRPr="004020DE" w:rsidRDefault="00182864" w:rsidP="004020DE">
            <w:pPr>
              <w:spacing w:line="240" w:lineRule="auto"/>
              <w:ind w:firstLine="0"/>
              <w:jc w:val="center"/>
              <w:rPr>
                <w:rFonts w:asciiTheme="majorBidi" w:hAnsiTheme="majorBidi" w:cstheme="majorBidi"/>
                <w:sz w:val="16"/>
                <w:szCs w:val="16"/>
              </w:rPr>
            </w:pPr>
            <w:r w:rsidRPr="004020DE">
              <w:rPr>
                <w:rFonts w:asciiTheme="majorBidi" w:eastAsia="Times New Roman" w:hAnsiTheme="majorBidi" w:cstheme="majorBidi"/>
                <w:b/>
                <w:bCs/>
                <w:sz w:val="16"/>
                <w:szCs w:val="16"/>
              </w:rPr>
              <w:t>.</w:t>
            </w:r>
            <w:r w:rsidR="00311D7C" w:rsidRPr="004020DE">
              <w:rPr>
                <w:rFonts w:asciiTheme="majorBidi" w:eastAsia="Times New Roman" w:hAnsiTheme="majorBidi" w:cstheme="majorBidi"/>
                <w:b/>
                <w:bCs/>
                <w:sz w:val="16"/>
                <w:szCs w:val="16"/>
              </w:rPr>
              <w:t>019</w:t>
            </w:r>
            <w:r w:rsidR="005971E1" w:rsidRPr="004020DE">
              <w:rPr>
                <w:rFonts w:asciiTheme="majorBidi" w:hAnsiTheme="majorBidi" w:cstheme="majorBidi"/>
                <w:b/>
                <w:bCs/>
                <w:sz w:val="16"/>
                <w:szCs w:val="16"/>
              </w:rPr>
              <w:t>*</w:t>
            </w:r>
          </w:p>
        </w:tc>
        <w:tc>
          <w:tcPr>
            <w:tcW w:w="181" w:type="pct"/>
            <w:vAlign w:val="center"/>
            <w:hideMark/>
          </w:tcPr>
          <w:p w14:paraId="16C94144" w14:textId="5EF22FD4" w:rsidR="00311D7C" w:rsidRPr="004020DE" w:rsidRDefault="00311D7C"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w:t>
            </w:r>
            <w:r w:rsidR="00182864" w:rsidRPr="004020DE">
              <w:rPr>
                <w:rFonts w:asciiTheme="majorBidi" w:eastAsia="Times New Roman" w:hAnsiTheme="majorBidi" w:cstheme="majorBidi"/>
                <w:sz w:val="16"/>
                <w:szCs w:val="16"/>
              </w:rPr>
              <w:t>.</w:t>
            </w:r>
            <w:r w:rsidRPr="004020DE">
              <w:rPr>
                <w:rFonts w:asciiTheme="majorBidi" w:eastAsia="Times New Roman" w:hAnsiTheme="majorBidi" w:cstheme="majorBidi"/>
                <w:sz w:val="16"/>
                <w:szCs w:val="16"/>
              </w:rPr>
              <w:t>03</w:t>
            </w:r>
          </w:p>
        </w:tc>
        <w:tc>
          <w:tcPr>
            <w:tcW w:w="427" w:type="pct"/>
            <w:vAlign w:val="center"/>
            <w:hideMark/>
          </w:tcPr>
          <w:p w14:paraId="41D99E40" w14:textId="22D30CEB" w:rsidR="00311D7C" w:rsidRPr="004020DE" w:rsidRDefault="00311D7C"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w:t>
            </w:r>
            <w:r w:rsidR="00182864" w:rsidRPr="004020DE">
              <w:rPr>
                <w:rFonts w:asciiTheme="majorBidi" w:eastAsia="Times New Roman" w:hAnsiTheme="majorBidi" w:cstheme="majorBidi"/>
                <w:sz w:val="16"/>
                <w:szCs w:val="16"/>
              </w:rPr>
              <w:t>.</w:t>
            </w:r>
            <w:r w:rsidRPr="004020DE">
              <w:rPr>
                <w:rFonts w:asciiTheme="majorBidi" w:eastAsia="Times New Roman" w:hAnsiTheme="majorBidi" w:cstheme="majorBidi"/>
                <w:sz w:val="16"/>
                <w:szCs w:val="16"/>
              </w:rPr>
              <w:t>05</w:t>
            </w:r>
            <w:r w:rsidR="00182864" w:rsidRPr="004020DE">
              <w:rPr>
                <w:rFonts w:asciiTheme="majorBidi" w:eastAsia="Times New Roman" w:hAnsiTheme="majorBidi" w:cstheme="majorBidi"/>
                <w:sz w:val="16"/>
                <w:szCs w:val="16"/>
              </w:rPr>
              <w:t xml:space="preserve">, </w:t>
            </w:r>
            <w:r w:rsidRPr="004020DE">
              <w:rPr>
                <w:rFonts w:asciiTheme="majorBidi" w:eastAsia="Times New Roman" w:hAnsiTheme="majorBidi" w:cstheme="majorBidi"/>
                <w:sz w:val="16"/>
                <w:szCs w:val="16"/>
              </w:rPr>
              <w:t>-</w:t>
            </w:r>
            <w:r w:rsidR="00182864" w:rsidRPr="004020DE">
              <w:rPr>
                <w:rFonts w:asciiTheme="majorBidi" w:eastAsia="Times New Roman" w:hAnsiTheme="majorBidi" w:cstheme="majorBidi"/>
                <w:sz w:val="16"/>
                <w:szCs w:val="16"/>
              </w:rPr>
              <w:t>.</w:t>
            </w:r>
            <w:r w:rsidRPr="004020DE">
              <w:rPr>
                <w:rFonts w:asciiTheme="majorBidi" w:eastAsia="Times New Roman" w:hAnsiTheme="majorBidi" w:cstheme="majorBidi"/>
                <w:sz w:val="16"/>
                <w:szCs w:val="16"/>
              </w:rPr>
              <w:t>00</w:t>
            </w:r>
          </w:p>
        </w:tc>
        <w:tc>
          <w:tcPr>
            <w:tcW w:w="271" w:type="pct"/>
            <w:vAlign w:val="center"/>
            <w:hideMark/>
          </w:tcPr>
          <w:p w14:paraId="5498E134" w14:textId="2D7E44BD" w:rsidR="00311D7C" w:rsidRPr="004020DE" w:rsidRDefault="00182864" w:rsidP="004020DE">
            <w:pPr>
              <w:spacing w:line="240" w:lineRule="auto"/>
              <w:ind w:firstLine="0"/>
              <w:jc w:val="center"/>
              <w:rPr>
                <w:rFonts w:asciiTheme="majorBidi" w:hAnsiTheme="majorBidi" w:cstheme="majorBidi"/>
                <w:sz w:val="16"/>
                <w:szCs w:val="16"/>
              </w:rPr>
            </w:pPr>
            <w:r w:rsidRPr="004020DE">
              <w:rPr>
                <w:rFonts w:asciiTheme="majorBidi" w:eastAsia="Times New Roman" w:hAnsiTheme="majorBidi" w:cstheme="majorBidi"/>
                <w:b/>
                <w:bCs/>
                <w:sz w:val="16"/>
                <w:szCs w:val="16"/>
              </w:rPr>
              <w:t>.</w:t>
            </w:r>
            <w:r w:rsidR="00311D7C" w:rsidRPr="004020DE">
              <w:rPr>
                <w:rFonts w:asciiTheme="majorBidi" w:eastAsia="Times New Roman" w:hAnsiTheme="majorBidi" w:cstheme="majorBidi"/>
                <w:b/>
                <w:bCs/>
                <w:sz w:val="16"/>
                <w:szCs w:val="16"/>
              </w:rPr>
              <w:t>019</w:t>
            </w:r>
            <w:r w:rsidR="005971E1" w:rsidRPr="004020DE">
              <w:rPr>
                <w:rFonts w:asciiTheme="majorBidi" w:hAnsiTheme="majorBidi" w:cstheme="majorBidi"/>
                <w:b/>
                <w:bCs/>
                <w:sz w:val="16"/>
                <w:szCs w:val="16"/>
              </w:rPr>
              <w:t>*</w:t>
            </w:r>
          </w:p>
        </w:tc>
        <w:tc>
          <w:tcPr>
            <w:tcW w:w="181" w:type="pct"/>
            <w:vAlign w:val="center"/>
            <w:hideMark/>
          </w:tcPr>
          <w:p w14:paraId="08046D92" w14:textId="02266B3A" w:rsidR="00311D7C" w:rsidRPr="004020DE" w:rsidRDefault="00311D7C"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w:t>
            </w:r>
            <w:r w:rsidR="00182864" w:rsidRPr="004020DE">
              <w:rPr>
                <w:rFonts w:asciiTheme="majorBidi" w:eastAsia="Times New Roman" w:hAnsiTheme="majorBidi" w:cstheme="majorBidi"/>
                <w:sz w:val="16"/>
                <w:szCs w:val="16"/>
              </w:rPr>
              <w:t>.</w:t>
            </w:r>
            <w:r w:rsidRPr="004020DE">
              <w:rPr>
                <w:rFonts w:asciiTheme="majorBidi" w:eastAsia="Times New Roman" w:hAnsiTheme="majorBidi" w:cstheme="majorBidi"/>
                <w:sz w:val="16"/>
                <w:szCs w:val="16"/>
              </w:rPr>
              <w:t>03</w:t>
            </w:r>
          </w:p>
        </w:tc>
        <w:tc>
          <w:tcPr>
            <w:tcW w:w="427" w:type="pct"/>
            <w:vAlign w:val="center"/>
            <w:hideMark/>
          </w:tcPr>
          <w:p w14:paraId="2CEC402C" w14:textId="387F2F5A" w:rsidR="00311D7C" w:rsidRPr="004020DE" w:rsidRDefault="00311D7C"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w:t>
            </w:r>
            <w:r w:rsidR="00182864" w:rsidRPr="004020DE">
              <w:rPr>
                <w:rFonts w:asciiTheme="majorBidi" w:eastAsia="Times New Roman" w:hAnsiTheme="majorBidi" w:cstheme="majorBidi"/>
                <w:sz w:val="16"/>
                <w:szCs w:val="16"/>
              </w:rPr>
              <w:t>.</w:t>
            </w:r>
            <w:r w:rsidRPr="004020DE">
              <w:rPr>
                <w:rFonts w:asciiTheme="majorBidi" w:eastAsia="Times New Roman" w:hAnsiTheme="majorBidi" w:cstheme="majorBidi"/>
                <w:sz w:val="16"/>
                <w:szCs w:val="16"/>
              </w:rPr>
              <w:t>05</w:t>
            </w:r>
            <w:r w:rsidR="00182864" w:rsidRPr="004020DE">
              <w:rPr>
                <w:rFonts w:asciiTheme="majorBidi" w:eastAsia="Times New Roman" w:hAnsiTheme="majorBidi" w:cstheme="majorBidi"/>
                <w:sz w:val="16"/>
                <w:szCs w:val="16"/>
              </w:rPr>
              <w:t xml:space="preserve">, </w:t>
            </w:r>
            <w:r w:rsidRPr="004020DE">
              <w:rPr>
                <w:rFonts w:asciiTheme="majorBidi" w:eastAsia="Times New Roman" w:hAnsiTheme="majorBidi" w:cstheme="majorBidi"/>
                <w:sz w:val="16"/>
                <w:szCs w:val="16"/>
              </w:rPr>
              <w:t>-</w:t>
            </w:r>
            <w:r w:rsidR="00182864" w:rsidRPr="004020DE">
              <w:rPr>
                <w:rFonts w:asciiTheme="majorBidi" w:eastAsia="Times New Roman" w:hAnsiTheme="majorBidi" w:cstheme="majorBidi"/>
                <w:sz w:val="16"/>
                <w:szCs w:val="16"/>
              </w:rPr>
              <w:t>.</w:t>
            </w:r>
            <w:r w:rsidRPr="004020DE">
              <w:rPr>
                <w:rFonts w:asciiTheme="majorBidi" w:eastAsia="Times New Roman" w:hAnsiTheme="majorBidi" w:cstheme="majorBidi"/>
                <w:sz w:val="16"/>
                <w:szCs w:val="16"/>
              </w:rPr>
              <w:t>01</w:t>
            </w:r>
          </w:p>
        </w:tc>
        <w:tc>
          <w:tcPr>
            <w:tcW w:w="329" w:type="pct"/>
            <w:vAlign w:val="center"/>
            <w:hideMark/>
          </w:tcPr>
          <w:p w14:paraId="7E66B26B" w14:textId="40847F7E" w:rsidR="00311D7C" w:rsidRPr="004020DE" w:rsidRDefault="00182864" w:rsidP="004020DE">
            <w:pPr>
              <w:spacing w:line="240" w:lineRule="auto"/>
              <w:ind w:firstLine="0"/>
              <w:jc w:val="center"/>
              <w:rPr>
                <w:rFonts w:asciiTheme="majorBidi" w:hAnsiTheme="majorBidi" w:cstheme="majorBidi"/>
                <w:sz w:val="16"/>
                <w:szCs w:val="16"/>
              </w:rPr>
            </w:pPr>
            <w:r w:rsidRPr="004020DE">
              <w:rPr>
                <w:rFonts w:asciiTheme="majorBidi" w:eastAsia="Times New Roman" w:hAnsiTheme="majorBidi" w:cstheme="majorBidi"/>
                <w:b/>
                <w:bCs/>
                <w:sz w:val="16"/>
                <w:szCs w:val="16"/>
              </w:rPr>
              <w:t>.</w:t>
            </w:r>
            <w:r w:rsidR="00311D7C" w:rsidRPr="004020DE">
              <w:rPr>
                <w:rFonts w:asciiTheme="majorBidi" w:eastAsia="Times New Roman" w:hAnsiTheme="majorBidi" w:cstheme="majorBidi"/>
                <w:b/>
                <w:bCs/>
                <w:sz w:val="16"/>
                <w:szCs w:val="16"/>
              </w:rPr>
              <w:t>007</w:t>
            </w:r>
            <w:r w:rsidR="005971E1" w:rsidRPr="004020DE">
              <w:rPr>
                <w:rFonts w:asciiTheme="majorBidi" w:hAnsiTheme="majorBidi" w:cstheme="majorBidi"/>
                <w:b/>
                <w:bCs/>
                <w:sz w:val="16"/>
                <w:szCs w:val="16"/>
              </w:rPr>
              <w:t>**</w:t>
            </w:r>
          </w:p>
        </w:tc>
      </w:tr>
      <w:tr w:rsidR="00025BF7" w:rsidRPr="00117041" w14:paraId="7F88C2BC" w14:textId="77777777" w:rsidTr="005971E1">
        <w:trPr>
          <w:tblCellSpacing w:w="15" w:type="dxa"/>
        </w:trPr>
        <w:tc>
          <w:tcPr>
            <w:tcW w:w="1348" w:type="pct"/>
            <w:vAlign w:val="center"/>
            <w:hideMark/>
          </w:tcPr>
          <w:p w14:paraId="235F41D2" w14:textId="35432265" w:rsidR="00CA17D5" w:rsidRPr="004020DE" w:rsidRDefault="00CA17D5" w:rsidP="004020DE">
            <w:pPr>
              <w:spacing w:line="240" w:lineRule="auto"/>
              <w:ind w:left="129" w:firstLine="0"/>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 xml:space="preserve">Responsibility </w:t>
            </w:r>
            <w:r w:rsidR="00B732CE" w:rsidRPr="004020DE">
              <w:rPr>
                <w:rFonts w:asciiTheme="majorBidi" w:hAnsiTheme="majorBidi" w:cstheme="majorBidi"/>
                <w:sz w:val="16"/>
                <w:szCs w:val="16"/>
              </w:rPr>
              <w:t>(Perceived Normative)</w:t>
            </w:r>
          </w:p>
        </w:tc>
        <w:tc>
          <w:tcPr>
            <w:tcW w:w="154" w:type="pct"/>
            <w:vAlign w:val="center"/>
            <w:hideMark/>
          </w:tcPr>
          <w:p w14:paraId="186CCE16" w14:textId="77777777" w:rsidR="00CA17D5" w:rsidRPr="004020DE" w:rsidRDefault="00CA17D5" w:rsidP="004020DE">
            <w:pPr>
              <w:spacing w:line="240" w:lineRule="auto"/>
              <w:ind w:firstLine="0"/>
              <w:jc w:val="center"/>
              <w:rPr>
                <w:rFonts w:asciiTheme="majorBidi" w:eastAsia="Times New Roman" w:hAnsiTheme="majorBidi" w:cstheme="majorBidi"/>
                <w:sz w:val="16"/>
                <w:szCs w:val="16"/>
              </w:rPr>
            </w:pPr>
          </w:p>
        </w:tc>
        <w:tc>
          <w:tcPr>
            <w:tcW w:w="373" w:type="pct"/>
            <w:vAlign w:val="center"/>
            <w:hideMark/>
          </w:tcPr>
          <w:p w14:paraId="212AEFB2" w14:textId="77777777" w:rsidR="00CA17D5" w:rsidRPr="004020DE" w:rsidRDefault="00CA17D5" w:rsidP="004020DE">
            <w:pPr>
              <w:spacing w:line="240" w:lineRule="auto"/>
              <w:ind w:firstLine="0"/>
              <w:jc w:val="center"/>
              <w:rPr>
                <w:rFonts w:asciiTheme="majorBidi" w:eastAsia="Times New Roman" w:hAnsiTheme="majorBidi" w:cstheme="majorBidi"/>
                <w:sz w:val="16"/>
                <w:szCs w:val="16"/>
              </w:rPr>
            </w:pPr>
          </w:p>
        </w:tc>
        <w:tc>
          <w:tcPr>
            <w:tcW w:w="269" w:type="pct"/>
            <w:vAlign w:val="center"/>
            <w:hideMark/>
          </w:tcPr>
          <w:p w14:paraId="073A4101" w14:textId="77777777" w:rsidR="00CA17D5" w:rsidRPr="004020DE" w:rsidRDefault="00CA17D5" w:rsidP="004020DE">
            <w:pPr>
              <w:spacing w:line="240" w:lineRule="auto"/>
              <w:ind w:firstLine="0"/>
              <w:jc w:val="center"/>
              <w:rPr>
                <w:rFonts w:asciiTheme="majorBidi" w:eastAsia="Times New Roman" w:hAnsiTheme="majorBidi" w:cstheme="majorBidi"/>
                <w:sz w:val="16"/>
                <w:szCs w:val="16"/>
              </w:rPr>
            </w:pPr>
          </w:p>
        </w:tc>
        <w:tc>
          <w:tcPr>
            <w:tcW w:w="181" w:type="pct"/>
            <w:vAlign w:val="center"/>
            <w:hideMark/>
          </w:tcPr>
          <w:p w14:paraId="60DC85D3" w14:textId="5957EF11" w:rsidR="00CA17D5" w:rsidRPr="004020DE" w:rsidRDefault="00182864"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w:t>
            </w:r>
            <w:r w:rsidR="00CA17D5" w:rsidRPr="004020DE">
              <w:rPr>
                <w:rFonts w:asciiTheme="majorBidi" w:eastAsia="Times New Roman" w:hAnsiTheme="majorBidi" w:cstheme="majorBidi"/>
                <w:sz w:val="16"/>
                <w:szCs w:val="16"/>
              </w:rPr>
              <w:t>01</w:t>
            </w:r>
          </w:p>
        </w:tc>
        <w:tc>
          <w:tcPr>
            <w:tcW w:w="427" w:type="pct"/>
            <w:vAlign w:val="center"/>
            <w:hideMark/>
          </w:tcPr>
          <w:p w14:paraId="0706CDEA" w14:textId="2E16E92D" w:rsidR="00CA17D5" w:rsidRPr="004020DE" w:rsidRDefault="00CA17D5"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w:t>
            </w:r>
            <w:r w:rsidR="00182864" w:rsidRPr="004020DE">
              <w:rPr>
                <w:rFonts w:asciiTheme="majorBidi" w:eastAsia="Times New Roman" w:hAnsiTheme="majorBidi" w:cstheme="majorBidi"/>
                <w:sz w:val="16"/>
                <w:szCs w:val="16"/>
              </w:rPr>
              <w:t>.</w:t>
            </w:r>
            <w:r w:rsidRPr="004020DE">
              <w:rPr>
                <w:rFonts w:asciiTheme="majorBidi" w:eastAsia="Times New Roman" w:hAnsiTheme="majorBidi" w:cstheme="majorBidi"/>
                <w:sz w:val="16"/>
                <w:szCs w:val="16"/>
              </w:rPr>
              <w:t>01</w:t>
            </w:r>
            <w:r w:rsidR="00182864" w:rsidRPr="004020DE">
              <w:rPr>
                <w:rFonts w:asciiTheme="majorBidi" w:eastAsia="Times New Roman" w:hAnsiTheme="majorBidi" w:cstheme="majorBidi"/>
                <w:sz w:val="16"/>
                <w:szCs w:val="16"/>
              </w:rPr>
              <w:t>, .</w:t>
            </w:r>
            <w:r w:rsidRPr="004020DE">
              <w:rPr>
                <w:rFonts w:asciiTheme="majorBidi" w:eastAsia="Times New Roman" w:hAnsiTheme="majorBidi" w:cstheme="majorBidi"/>
                <w:sz w:val="16"/>
                <w:szCs w:val="16"/>
              </w:rPr>
              <w:t>03</w:t>
            </w:r>
          </w:p>
        </w:tc>
        <w:tc>
          <w:tcPr>
            <w:tcW w:w="271" w:type="pct"/>
            <w:vAlign w:val="center"/>
            <w:hideMark/>
          </w:tcPr>
          <w:p w14:paraId="2B1650D1" w14:textId="5F41F59C" w:rsidR="00CA17D5" w:rsidRPr="004020DE" w:rsidRDefault="00182864"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w:t>
            </w:r>
            <w:r w:rsidR="00CA17D5" w:rsidRPr="004020DE">
              <w:rPr>
                <w:rFonts w:asciiTheme="majorBidi" w:eastAsia="Times New Roman" w:hAnsiTheme="majorBidi" w:cstheme="majorBidi"/>
                <w:sz w:val="16"/>
                <w:szCs w:val="16"/>
              </w:rPr>
              <w:t>179</w:t>
            </w:r>
          </w:p>
        </w:tc>
        <w:tc>
          <w:tcPr>
            <w:tcW w:w="181" w:type="pct"/>
            <w:vAlign w:val="center"/>
            <w:hideMark/>
          </w:tcPr>
          <w:p w14:paraId="12272E5B" w14:textId="21AF29D2" w:rsidR="00CA17D5" w:rsidRPr="004020DE" w:rsidRDefault="00182864"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w:t>
            </w:r>
            <w:r w:rsidR="00CA17D5" w:rsidRPr="004020DE">
              <w:rPr>
                <w:rFonts w:asciiTheme="majorBidi" w:eastAsia="Times New Roman" w:hAnsiTheme="majorBidi" w:cstheme="majorBidi"/>
                <w:sz w:val="16"/>
                <w:szCs w:val="16"/>
              </w:rPr>
              <w:t>01</w:t>
            </w:r>
          </w:p>
        </w:tc>
        <w:tc>
          <w:tcPr>
            <w:tcW w:w="427" w:type="pct"/>
            <w:vAlign w:val="center"/>
            <w:hideMark/>
          </w:tcPr>
          <w:p w14:paraId="042A1707" w14:textId="4A376973" w:rsidR="00CA17D5" w:rsidRPr="004020DE" w:rsidRDefault="00CA17D5"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w:t>
            </w:r>
            <w:r w:rsidR="00182864" w:rsidRPr="004020DE">
              <w:rPr>
                <w:rFonts w:asciiTheme="majorBidi" w:eastAsia="Times New Roman" w:hAnsiTheme="majorBidi" w:cstheme="majorBidi"/>
                <w:sz w:val="16"/>
                <w:szCs w:val="16"/>
              </w:rPr>
              <w:t>.</w:t>
            </w:r>
            <w:r w:rsidRPr="004020DE">
              <w:rPr>
                <w:rFonts w:asciiTheme="majorBidi" w:eastAsia="Times New Roman" w:hAnsiTheme="majorBidi" w:cstheme="majorBidi"/>
                <w:sz w:val="16"/>
                <w:szCs w:val="16"/>
              </w:rPr>
              <w:t>01</w:t>
            </w:r>
            <w:r w:rsidR="00182864" w:rsidRPr="004020DE">
              <w:rPr>
                <w:rFonts w:asciiTheme="majorBidi" w:eastAsia="Times New Roman" w:hAnsiTheme="majorBidi" w:cstheme="majorBidi"/>
                <w:sz w:val="16"/>
                <w:szCs w:val="16"/>
              </w:rPr>
              <w:t>, .</w:t>
            </w:r>
            <w:r w:rsidRPr="004020DE">
              <w:rPr>
                <w:rFonts w:asciiTheme="majorBidi" w:eastAsia="Times New Roman" w:hAnsiTheme="majorBidi" w:cstheme="majorBidi"/>
                <w:sz w:val="16"/>
                <w:szCs w:val="16"/>
              </w:rPr>
              <w:t>03</w:t>
            </w:r>
          </w:p>
        </w:tc>
        <w:tc>
          <w:tcPr>
            <w:tcW w:w="271" w:type="pct"/>
            <w:vAlign w:val="center"/>
            <w:hideMark/>
          </w:tcPr>
          <w:p w14:paraId="5DC22356" w14:textId="605471DC" w:rsidR="00CA17D5" w:rsidRPr="004020DE" w:rsidRDefault="00182864"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w:t>
            </w:r>
            <w:r w:rsidR="00CA17D5" w:rsidRPr="004020DE">
              <w:rPr>
                <w:rFonts w:asciiTheme="majorBidi" w:eastAsia="Times New Roman" w:hAnsiTheme="majorBidi" w:cstheme="majorBidi"/>
                <w:sz w:val="16"/>
                <w:szCs w:val="16"/>
              </w:rPr>
              <w:t>180</w:t>
            </w:r>
          </w:p>
        </w:tc>
        <w:tc>
          <w:tcPr>
            <w:tcW w:w="181" w:type="pct"/>
            <w:vAlign w:val="center"/>
            <w:hideMark/>
          </w:tcPr>
          <w:p w14:paraId="7BD27221" w14:textId="12747AA9" w:rsidR="00CA17D5" w:rsidRPr="004020DE" w:rsidRDefault="00182864"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w:t>
            </w:r>
            <w:r w:rsidR="00CA17D5" w:rsidRPr="004020DE">
              <w:rPr>
                <w:rFonts w:asciiTheme="majorBidi" w:eastAsia="Times New Roman" w:hAnsiTheme="majorBidi" w:cstheme="majorBidi"/>
                <w:sz w:val="16"/>
                <w:szCs w:val="16"/>
              </w:rPr>
              <w:t>01</w:t>
            </w:r>
          </w:p>
        </w:tc>
        <w:tc>
          <w:tcPr>
            <w:tcW w:w="427" w:type="pct"/>
            <w:vAlign w:val="center"/>
            <w:hideMark/>
          </w:tcPr>
          <w:p w14:paraId="53715EAA" w14:textId="714D9008" w:rsidR="00CA17D5" w:rsidRPr="004020DE" w:rsidRDefault="00CA17D5"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w:t>
            </w:r>
            <w:r w:rsidR="00182864" w:rsidRPr="004020DE">
              <w:rPr>
                <w:rFonts w:asciiTheme="majorBidi" w:eastAsia="Times New Roman" w:hAnsiTheme="majorBidi" w:cstheme="majorBidi"/>
                <w:sz w:val="16"/>
                <w:szCs w:val="16"/>
              </w:rPr>
              <w:t>.</w:t>
            </w:r>
            <w:r w:rsidRPr="004020DE">
              <w:rPr>
                <w:rFonts w:asciiTheme="majorBidi" w:eastAsia="Times New Roman" w:hAnsiTheme="majorBidi" w:cstheme="majorBidi"/>
                <w:sz w:val="16"/>
                <w:szCs w:val="16"/>
              </w:rPr>
              <w:t>01</w:t>
            </w:r>
            <w:r w:rsidR="00182864" w:rsidRPr="004020DE">
              <w:rPr>
                <w:rFonts w:asciiTheme="majorBidi" w:eastAsia="Times New Roman" w:hAnsiTheme="majorBidi" w:cstheme="majorBidi"/>
                <w:sz w:val="16"/>
                <w:szCs w:val="16"/>
              </w:rPr>
              <w:t>, .</w:t>
            </w:r>
            <w:r w:rsidRPr="004020DE">
              <w:rPr>
                <w:rFonts w:asciiTheme="majorBidi" w:eastAsia="Times New Roman" w:hAnsiTheme="majorBidi" w:cstheme="majorBidi"/>
                <w:sz w:val="16"/>
                <w:szCs w:val="16"/>
              </w:rPr>
              <w:t>03</w:t>
            </w:r>
          </w:p>
        </w:tc>
        <w:tc>
          <w:tcPr>
            <w:tcW w:w="329" w:type="pct"/>
            <w:vAlign w:val="center"/>
            <w:hideMark/>
          </w:tcPr>
          <w:p w14:paraId="3F497135" w14:textId="7FB9D3DE" w:rsidR="00CA17D5" w:rsidRPr="004020DE" w:rsidRDefault="00182864"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w:t>
            </w:r>
            <w:r w:rsidR="00CA17D5" w:rsidRPr="004020DE">
              <w:rPr>
                <w:rFonts w:asciiTheme="majorBidi" w:eastAsia="Times New Roman" w:hAnsiTheme="majorBidi" w:cstheme="majorBidi"/>
                <w:sz w:val="16"/>
                <w:szCs w:val="16"/>
              </w:rPr>
              <w:t>277</w:t>
            </w:r>
          </w:p>
        </w:tc>
      </w:tr>
      <w:tr w:rsidR="00025BF7" w:rsidRPr="00117041" w14:paraId="474D4732" w14:textId="77777777" w:rsidTr="005971E1">
        <w:trPr>
          <w:tblCellSpacing w:w="15" w:type="dxa"/>
        </w:trPr>
        <w:tc>
          <w:tcPr>
            <w:tcW w:w="1348" w:type="pct"/>
            <w:vAlign w:val="center"/>
            <w:hideMark/>
          </w:tcPr>
          <w:p w14:paraId="3CA3A740" w14:textId="343028A1" w:rsidR="006D6985" w:rsidRPr="004020DE" w:rsidRDefault="006D6985" w:rsidP="004020DE">
            <w:pPr>
              <w:spacing w:line="240" w:lineRule="auto"/>
              <w:ind w:left="129" w:firstLine="0"/>
              <w:rPr>
                <w:rFonts w:asciiTheme="majorBidi" w:eastAsia="Times New Roman" w:hAnsiTheme="majorBidi" w:cstheme="majorBidi"/>
                <w:sz w:val="16"/>
                <w:szCs w:val="16"/>
              </w:rPr>
            </w:pPr>
            <w:r w:rsidRPr="004020DE">
              <w:rPr>
                <w:rFonts w:asciiTheme="majorBidi" w:hAnsiTheme="majorBidi" w:cstheme="majorBidi"/>
                <w:sz w:val="16"/>
                <w:szCs w:val="16"/>
              </w:rPr>
              <w:t>Honor Norms</w:t>
            </w:r>
          </w:p>
        </w:tc>
        <w:tc>
          <w:tcPr>
            <w:tcW w:w="154" w:type="pct"/>
            <w:vAlign w:val="center"/>
            <w:hideMark/>
          </w:tcPr>
          <w:p w14:paraId="6D540CF3" w14:textId="77777777" w:rsidR="006D6985" w:rsidRPr="004020DE" w:rsidRDefault="006D6985" w:rsidP="004020DE">
            <w:pPr>
              <w:spacing w:line="240" w:lineRule="auto"/>
              <w:ind w:firstLine="0"/>
              <w:jc w:val="center"/>
              <w:rPr>
                <w:rFonts w:asciiTheme="majorBidi" w:eastAsia="Times New Roman" w:hAnsiTheme="majorBidi" w:cstheme="majorBidi"/>
                <w:sz w:val="16"/>
                <w:szCs w:val="16"/>
              </w:rPr>
            </w:pPr>
          </w:p>
        </w:tc>
        <w:tc>
          <w:tcPr>
            <w:tcW w:w="373" w:type="pct"/>
            <w:vAlign w:val="center"/>
            <w:hideMark/>
          </w:tcPr>
          <w:p w14:paraId="4C81CA27" w14:textId="77777777" w:rsidR="006D6985" w:rsidRPr="004020DE" w:rsidRDefault="006D6985" w:rsidP="004020DE">
            <w:pPr>
              <w:spacing w:line="240" w:lineRule="auto"/>
              <w:ind w:firstLine="0"/>
              <w:jc w:val="center"/>
              <w:rPr>
                <w:rFonts w:asciiTheme="majorBidi" w:eastAsia="Times New Roman" w:hAnsiTheme="majorBidi" w:cstheme="majorBidi"/>
                <w:sz w:val="16"/>
                <w:szCs w:val="16"/>
              </w:rPr>
            </w:pPr>
          </w:p>
        </w:tc>
        <w:tc>
          <w:tcPr>
            <w:tcW w:w="269" w:type="pct"/>
            <w:vAlign w:val="center"/>
            <w:hideMark/>
          </w:tcPr>
          <w:p w14:paraId="2A350805" w14:textId="77777777" w:rsidR="006D6985" w:rsidRPr="004020DE" w:rsidRDefault="006D6985" w:rsidP="004020DE">
            <w:pPr>
              <w:spacing w:line="240" w:lineRule="auto"/>
              <w:ind w:firstLine="0"/>
              <w:jc w:val="center"/>
              <w:rPr>
                <w:rFonts w:asciiTheme="majorBidi" w:eastAsia="Times New Roman" w:hAnsiTheme="majorBidi" w:cstheme="majorBidi"/>
                <w:sz w:val="16"/>
                <w:szCs w:val="16"/>
              </w:rPr>
            </w:pPr>
          </w:p>
        </w:tc>
        <w:tc>
          <w:tcPr>
            <w:tcW w:w="181" w:type="pct"/>
            <w:vAlign w:val="center"/>
            <w:hideMark/>
          </w:tcPr>
          <w:p w14:paraId="4F817717" w14:textId="77777777" w:rsidR="006D6985" w:rsidRPr="004020DE" w:rsidRDefault="006D6985" w:rsidP="004020DE">
            <w:pPr>
              <w:spacing w:line="240" w:lineRule="auto"/>
              <w:ind w:firstLine="0"/>
              <w:jc w:val="center"/>
              <w:rPr>
                <w:rFonts w:asciiTheme="majorBidi" w:eastAsia="Times New Roman" w:hAnsiTheme="majorBidi" w:cstheme="majorBidi"/>
                <w:sz w:val="16"/>
                <w:szCs w:val="16"/>
              </w:rPr>
            </w:pPr>
          </w:p>
        </w:tc>
        <w:tc>
          <w:tcPr>
            <w:tcW w:w="427" w:type="pct"/>
            <w:vAlign w:val="center"/>
            <w:hideMark/>
          </w:tcPr>
          <w:p w14:paraId="34C28DF0" w14:textId="77777777" w:rsidR="006D6985" w:rsidRPr="004020DE" w:rsidRDefault="006D6985" w:rsidP="004020DE">
            <w:pPr>
              <w:spacing w:line="240" w:lineRule="auto"/>
              <w:ind w:firstLine="0"/>
              <w:jc w:val="center"/>
              <w:rPr>
                <w:rFonts w:asciiTheme="majorBidi" w:eastAsia="Times New Roman" w:hAnsiTheme="majorBidi" w:cstheme="majorBidi"/>
                <w:sz w:val="16"/>
                <w:szCs w:val="16"/>
              </w:rPr>
            </w:pPr>
          </w:p>
        </w:tc>
        <w:tc>
          <w:tcPr>
            <w:tcW w:w="271" w:type="pct"/>
            <w:vAlign w:val="center"/>
            <w:hideMark/>
          </w:tcPr>
          <w:p w14:paraId="26CC0F33" w14:textId="77777777" w:rsidR="006D6985" w:rsidRPr="004020DE" w:rsidRDefault="006D6985" w:rsidP="004020DE">
            <w:pPr>
              <w:spacing w:line="240" w:lineRule="auto"/>
              <w:ind w:firstLine="0"/>
              <w:jc w:val="center"/>
              <w:rPr>
                <w:rFonts w:asciiTheme="majorBidi" w:eastAsia="Times New Roman" w:hAnsiTheme="majorBidi" w:cstheme="majorBidi"/>
                <w:sz w:val="16"/>
                <w:szCs w:val="16"/>
              </w:rPr>
            </w:pPr>
          </w:p>
        </w:tc>
        <w:tc>
          <w:tcPr>
            <w:tcW w:w="181" w:type="pct"/>
            <w:vAlign w:val="center"/>
            <w:hideMark/>
          </w:tcPr>
          <w:p w14:paraId="7D6FD74A" w14:textId="3EBF2795" w:rsidR="006D6985" w:rsidRPr="004020DE" w:rsidRDefault="006D6985"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w:t>
            </w:r>
            <w:r w:rsidR="00182864" w:rsidRPr="004020DE">
              <w:rPr>
                <w:rFonts w:asciiTheme="majorBidi" w:eastAsia="Times New Roman" w:hAnsiTheme="majorBidi" w:cstheme="majorBidi"/>
                <w:sz w:val="16"/>
                <w:szCs w:val="16"/>
              </w:rPr>
              <w:t>.</w:t>
            </w:r>
            <w:r w:rsidRPr="004020DE">
              <w:rPr>
                <w:rFonts w:asciiTheme="majorBidi" w:eastAsia="Times New Roman" w:hAnsiTheme="majorBidi" w:cstheme="majorBidi"/>
                <w:sz w:val="16"/>
                <w:szCs w:val="16"/>
              </w:rPr>
              <w:t>26</w:t>
            </w:r>
          </w:p>
        </w:tc>
        <w:tc>
          <w:tcPr>
            <w:tcW w:w="427" w:type="pct"/>
            <w:vAlign w:val="center"/>
            <w:hideMark/>
          </w:tcPr>
          <w:p w14:paraId="46A321D3" w14:textId="34BF5262" w:rsidR="006D6985" w:rsidRPr="004020DE" w:rsidRDefault="006D6985"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w:t>
            </w:r>
            <w:r w:rsidR="00182864" w:rsidRPr="004020DE">
              <w:rPr>
                <w:rFonts w:asciiTheme="majorBidi" w:eastAsia="Times New Roman" w:hAnsiTheme="majorBidi" w:cstheme="majorBidi"/>
                <w:sz w:val="16"/>
                <w:szCs w:val="16"/>
              </w:rPr>
              <w:t>.</w:t>
            </w:r>
            <w:r w:rsidRPr="004020DE">
              <w:rPr>
                <w:rFonts w:asciiTheme="majorBidi" w:eastAsia="Times New Roman" w:hAnsiTheme="majorBidi" w:cstheme="majorBidi"/>
                <w:sz w:val="16"/>
                <w:szCs w:val="16"/>
              </w:rPr>
              <w:t>54</w:t>
            </w:r>
            <w:r w:rsidR="00182864" w:rsidRPr="004020DE">
              <w:rPr>
                <w:rFonts w:asciiTheme="majorBidi" w:eastAsia="Times New Roman" w:hAnsiTheme="majorBidi" w:cstheme="majorBidi"/>
                <w:sz w:val="16"/>
                <w:szCs w:val="16"/>
              </w:rPr>
              <w:t>, .</w:t>
            </w:r>
            <w:r w:rsidRPr="004020DE">
              <w:rPr>
                <w:rFonts w:asciiTheme="majorBidi" w:eastAsia="Times New Roman" w:hAnsiTheme="majorBidi" w:cstheme="majorBidi"/>
                <w:sz w:val="16"/>
                <w:szCs w:val="16"/>
              </w:rPr>
              <w:t>01</w:t>
            </w:r>
          </w:p>
        </w:tc>
        <w:tc>
          <w:tcPr>
            <w:tcW w:w="271" w:type="pct"/>
            <w:vAlign w:val="center"/>
            <w:hideMark/>
          </w:tcPr>
          <w:p w14:paraId="7B5583E0" w14:textId="30B2B18C" w:rsidR="006D6985" w:rsidRPr="004020DE" w:rsidRDefault="00182864"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w:t>
            </w:r>
            <w:r w:rsidR="006D6985" w:rsidRPr="004020DE">
              <w:rPr>
                <w:rFonts w:asciiTheme="majorBidi" w:eastAsia="Times New Roman" w:hAnsiTheme="majorBidi" w:cstheme="majorBidi"/>
                <w:sz w:val="16"/>
                <w:szCs w:val="16"/>
              </w:rPr>
              <w:t>061</w:t>
            </w:r>
            <w:r w:rsidR="005971E1" w:rsidRPr="004020DE">
              <w:rPr>
                <w:rFonts w:asciiTheme="majorBidi" w:hAnsiTheme="majorBidi" w:cstheme="majorBidi"/>
                <w:sz w:val="16"/>
                <w:szCs w:val="16"/>
              </w:rPr>
              <w:t>†</w:t>
            </w:r>
          </w:p>
        </w:tc>
        <w:tc>
          <w:tcPr>
            <w:tcW w:w="181" w:type="pct"/>
            <w:vAlign w:val="center"/>
            <w:hideMark/>
          </w:tcPr>
          <w:p w14:paraId="1AB11B9E" w14:textId="1B0CF122" w:rsidR="006D6985" w:rsidRPr="004020DE" w:rsidRDefault="006D6985"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w:t>
            </w:r>
            <w:r w:rsidR="00182864" w:rsidRPr="004020DE">
              <w:rPr>
                <w:rFonts w:asciiTheme="majorBidi" w:eastAsia="Times New Roman" w:hAnsiTheme="majorBidi" w:cstheme="majorBidi"/>
                <w:sz w:val="16"/>
                <w:szCs w:val="16"/>
              </w:rPr>
              <w:t>.</w:t>
            </w:r>
            <w:r w:rsidRPr="004020DE">
              <w:rPr>
                <w:rFonts w:asciiTheme="majorBidi" w:eastAsia="Times New Roman" w:hAnsiTheme="majorBidi" w:cstheme="majorBidi"/>
                <w:sz w:val="16"/>
                <w:szCs w:val="16"/>
              </w:rPr>
              <w:t>26</w:t>
            </w:r>
          </w:p>
        </w:tc>
        <w:tc>
          <w:tcPr>
            <w:tcW w:w="427" w:type="pct"/>
            <w:vAlign w:val="center"/>
            <w:hideMark/>
          </w:tcPr>
          <w:p w14:paraId="177D3DF7" w14:textId="62ABC26B" w:rsidR="006D6985" w:rsidRPr="004020DE" w:rsidRDefault="006D6985"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w:t>
            </w:r>
            <w:r w:rsidR="00182864" w:rsidRPr="004020DE">
              <w:rPr>
                <w:rFonts w:asciiTheme="majorBidi" w:eastAsia="Times New Roman" w:hAnsiTheme="majorBidi" w:cstheme="majorBidi"/>
                <w:sz w:val="16"/>
                <w:szCs w:val="16"/>
              </w:rPr>
              <w:t>.</w:t>
            </w:r>
            <w:r w:rsidRPr="004020DE">
              <w:rPr>
                <w:rFonts w:asciiTheme="majorBidi" w:eastAsia="Times New Roman" w:hAnsiTheme="majorBidi" w:cstheme="majorBidi"/>
                <w:sz w:val="16"/>
                <w:szCs w:val="16"/>
              </w:rPr>
              <w:t>54</w:t>
            </w:r>
            <w:r w:rsidR="00182864" w:rsidRPr="004020DE">
              <w:rPr>
                <w:rFonts w:asciiTheme="majorBidi" w:eastAsia="Times New Roman" w:hAnsiTheme="majorBidi" w:cstheme="majorBidi"/>
                <w:sz w:val="16"/>
                <w:szCs w:val="16"/>
              </w:rPr>
              <w:t>, .</w:t>
            </w:r>
            <w:r w:rsidRPr="004020DE">
              <w:rPr>
                <w:rFonts w:asciiTheme="majorBidi" w:eastAsia="Times New Roman" w:hAnsiTheme="majorBidi" w:cstheme="majorBidi"/>
                <w:sz w:val="16"/>
                <w:szCs w:val="16"/>
              </w:rPr>
              <w:t>01</w:t>
            </w:r>
          </w:p>
        </w:tc>
        <w:tc>
          <w:tcPr>
            <w:tcW w:w="329" w:type="pct"/>
            <w:vAlign w:val="center"/>
            <w:hideMark/>
          </w:tcPr>
          <w:p w14:paraId="3ABEDDBC" w14:textId="1051F23B" w:rsidR="006D6985" w:rsidRPr="004020DE" w:rsidRDefault="00182864"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w:t>
            </w:r>
            <w:r w:rsidR="006D6985" w:rsidRPr="004020DE">
              <w:rPr>
                <w:rFonts w:asciiTheme="majorBidi" w:eastAsia="Times New Roman" w:hAnsiTheme="majorBidi" w:cstheme="majorBidi"/>
                <w:sz w:val="16"/>
                <w:szCs w:val="16"/>
              </w:rPr>
              <w:t>061</w:t>
            </w:r>
            <w:r w:rsidR="005971E1" w:rsidRPr="004020DE">
              <w:rPr>
                <w:rFonts w:asciiTheme="majorBidi" w:hAnsiTheme="majorBidi" w:cstheme="majorBidi"/>
                <w:sz w:val="16"/>
                <w:szCs w:val="16"/>
              </w:rPr>
              <w:t>†</w:t>
            </w:r>
          </w:p>
        </w:tc>
      </w:tr>
      <w:tr w:rsidR="00025BF7" w:rsidRPr="00117041" w14:paraId="65F7C295" w14:textId="77777777" w:rsidTr="005971E1">
        <w:trPr>
          <w:tblCellSpacing w:w="15" w:type="dxa"/>
        </w:trPr>
        <w:tc>
          <w:tcPr>
            <w:tcW w:w="1348" w:type="pct"/>
            <w:vAlign w:val="center"/>
            <w:hideMark/>
          </w:tcPr>
          <w:p w14:paraId="7AB11118" w14:textId="521EE31A" w:rsidR="001B7E4F" w:rsidRPr="004020DE" w:rsidRDefault="001B7E4F" w:rsidP="004020DE">
            <w:pPr>
              <w:spacing w:line="240" w:lineRule="auto"/>
              <w:ind w:left="129" w:firstLine="0"/>
              <w:rPr>
                <w:rFonts w:asciiTheme="majorBidi" w:eastAsia="Times New Roman" w:hAnsiTheme="majorBidi" w:cstheme="majorBidi"/>
                <w:sz w:val="16"/>
                <w:szCs w:val="16"/>
              </w:rPr>
            </w:pPr>
            <w:r w:rsidRPr="004020DE">
              <w:rPr>
                <w:rFonts w:asciiTheme="majorBidi" w:hAnsiTheme="majorBidi" w:cstheme="majorBidi"/>
                <w:sz w:val="16"/>
                <w:szCs w:val="16"/>
              </w:rPr>
              <w:t>Morality (Personal) ×</w:t>
            </w:r>
            <w:r w:rsidR="00BD7A4B" w:rsidRPr="004020DE">
              <w:rPr>
                <w:rFonts w:asciiTheme="majorBidi" w:hAnsiTheme="majorBidi" w:cstheme="majorBidi"/>
                <w:sz w:val="16"/>
                <w:szCs w:val="16"/>
              </w:rPr>
              <w:t xml:space="preserve"> </w:t>
            </w:r>
            <w:r w:rsidRPr="004020DE">
              <w:rPr>
                <w:rFonts w:asciiTheme="majorBidi" w:hAnsiTheme="majorBidi" w:cstheme="majorBidi"/>
                <w:sz w:val="16"/>
                <w:szCs w:val="16"/>
              </w:rPr>
              <w:t>Honor Norms</w:t>
            </w:r>
          </w:p>
        </w:tc>
        <w:tc>
          <w:tcPr>
            <w:tcW w:w="154" w:type="pct"/>
            <w:vAlign w:val="center"/>
            <w:hideMark/>
          </w:tcPr>
          <w:p w14:paraId="75E9ADF1" w14:textId="77777777" w:rsidR="001B7E4F" w:rsidRPr="004020DE" w:rsidRDefault="001B7E4F" w:rsidP="004020DE">
            <w:pPr>
              <w:spacing w:line="240" w:lineRule="auto"/>
              <w:ind w:firstLine="0"/>
              <w:jc w:val="center"/>
              <w:rPr>
                <w:rFonts w:asciiTheme="majorBidi" w:eastAsia="Times New Roman" w:hAnsiTheme="majorBidi" w:cstheme="majorBidi"/>
                <w:sz w:val="16"/>
                <w:szCs w:val="16"/>
              </w:rPr>
            </w:pPr>
          </w:p>
        </w:tc>
        <w:tc>
          <w:tcPr>
            <w:tcW w:w="373" w:type="pct"/>
            <w:vAlign w:val="center"/>
            <w:hideMark/>
          </w:tcPr>
          <w:p w14:paraId="20C2E9DE" w14:textId="77777777" w:rsidR="001B7E4F" w:rsidRPr="004020DE" w:rsidRDefault="001B7E4F" w:rsidP="004020DE">
            <w:pPr>
              <w:spacing w:line="240" w:lineRule="auto"/>
              <w:ind w:firstLine="0"/>
              <w:jc w:val="center"/>
              <w:rPr>
                <w:rFonts w:asciiTheme="majorBidi" w:eastAsia="Times New Roman" w:hAnsiTheme="majorBidi" w:cstheme="majorBidi"/>
                <w:sz w:val="16"/>
                <w:szCs w:val="16"/>
              </w:rPr>
            </w:pPr>
          </w:p>
        </w:tc>
        <w:tc>
          <w:tcPr>
            <w:tcW w:w="269" w:type="pct"/>
            <w:vAlign w:val="center"/>
            <w:hideMark/>
          </w:tcPr>
          <w:p w14:paraId="7092B21A" w14:textId="77777777" w:rsidR="001B7E4F" w:rsidRPr="004020DE" w:rsidRDefault="001B7E4F" w:rsidP="004020DE">
            <w:pPr>
              <w:spacing w:line="240" w:lineRule="auto"/>
              <w:ind w:firstLine="0"/>
              <w:jc w:val="center"/>
              <w:rPr>
                <w:rFonts w:asciiTheme="majorBidi" w:eastAsia="Times New Roman" w:hAnsiTheme="majorBidi" w:cstheme="majorBidi"/>
                <w:sz w:val="16"/>
                <w:szCs w:val="16"/>
              </w:rPr>
            </w:pPr>
          </w:p>
        </w:tc>
        <w:tc>
          <w:tcPr>
            <w:tcW w:w="181" w:type="pct"/>
            <w:vAlign w:val="center"/>
            <w:hideMark/>
          </w:tcPr>
          <w:p w14:paraId="46C78216" w14:textId="77777777" w:rsidR="001B7E4F" w:rsidRPr="004020DE" w:rsidRDefault="001B7E4F" w:rsidP="004020DE">
            <w:pPr>
              <w:spacing w:line="240" w:lineRule="auto"/>
              <w:ind w:firstLine="0"/>
              <w:jc w:val="center"/>
              <w:rPr>
                <w:rFonts w:asciiTheme="majorBidi" w:eastAsia="Times New Roman" w:hAnsiTheme="majorBidi" w:cstheme="majorBidi"/>
                <w:sz w:val="16"/>
                <w:szCs w:val="16"/>
              </w:rPr>
            </w:pPr>
          </w:p>
        </w:tc>
        <w:tc>
          <w:tcPr>
            <w:tcW w:w="427" w:type="pct"/>
            <w:vAlign w:val="center"/>
            <w:hideMark/>
          </w:tcPr>
          <w:p w14:paraId="6ED65C88" w14:textId="77777777" w:rsidR="001B7E4F" w:rsidRPr="004020DE" w:rsidRDefault="001B7E4F" w:rsidP="004020DE">
            <w:pPr>
              <w:spacing w:line="240" w:lineRule="auto"/>
              <w:ind w:firstLine="0"/>
              <w:jc w:val="center"/>
              <w:rPr>
                <w:rFonts w:asciiTheme="majorBidi" w:eastAsia="Times New Roman" w:hAnsiTheme="majorBidi" w:cstheme="majorBidi"/>
                <w:sz w:val="16"/>
                <w:szCs w:val="16"/>
              </w:rPr>
            </w:pPr>
          </w:p>
        </w:tc>
        <w:tc>
          <w:tcPr>
            <w:tcW w:w="271" w:type="pct"/>
            <w:vAlign w:val="center"/>
            <w:hideMark/>
          </w:tcPr>
          <w:p w14:paraId="30A8C5BE" w14:textId="77777777" w:rsidR="001B7E4F" w:rsidRPr="004020DE" w:rsidRDefault="001B7E4F" w:rsidP="004020DE">
            <w:pPr>
              <w:spacing w:line="240" w:lineRule="auto"/>
              <w:ind w:firstLine="0"/>
              <w:jc w:val="center"/>
              <w:rPr>
                <w:rFonts w:asciiTheme="majorBidi" w:eastAsia="Times New Roman" w:hAnsiTheme="majorBidi" w:cstheme="majorBidi"/>
                <w:sz w:val="16"/>
                <w:szCs w:val="16"/>
              </w:rPr>
            </w:pPr>
          </w:p>
        </w:tc>
        <w:tc>
          <w:tcPr>
            <w:tcW w:w="181" w:type="pct"/>
            <w:vAlign w:val="center"/>
            <w:hideMark/>
          </w:tcPr>
          <w:p w14:paraId="55B6D912" w14:textId="77777777" w:rsidR="001B7E4F" w:rsidRPr="004020DE" w:rsidRDefault="001B7E4F" w:rsidP="004020DE">
            <w:pPr>
              <w:spacing w:line="240" w:lineRule="auto"/>
              <w:ind w:firstLine="0"/>
              <w:jc w:val="center"/>
              <w:rPr>
                <w:rFonts w:asciiTheme="majorBidi" w:eastAsia="Times New Roman" w:hAnsiTheme="majorBidi" w:cstheme="majorBidi"/>
                <w:sz w:val="16"/>
                <w:szCs w:val="16"/>
              </w:rPr>
            </w:pPr>
          </w:p>
        </w:tc>
        <w:tc>
          <w:tcPr>
            <w:tcW w:w="427" w:type="pct"/>
            <w:vAlign w:val="center"/>
            <w:hideMark/>
          </w:tcPr>
          <w:p w14:paraId="62B27994" w14:textId="77777777" w:rsidR="001B7E4F" w:rsidRPr="004020DE" w:rsidRDefault="001B7E4F" w:rsidP="004020DE">
            <w:pPr>
              <w:spacing w:line="240" w:lineRule="auto"/>
              <w:ind w:firstLine="0"/>
              <w:jc w:val="center"/>
              <w:rPr>
                <w:rFonts w:asciiTheme="majorBidi" w:eastAsia="Times New Roman" w:hAnsiTheme="majorBidi" w:cstheme="majorBidi"/>
                <w:sz w:val="16"/>
                <w:szCs w:val="16"/>
              </w:rPr>
            </w:pPr>
          </w:p>
        </w:tc>
        <w:tc>
          <w:tcPr>
            <w:tcW w:w="271" w:type="pct"/>
            <w:vAlign w:val="center"/>
            <w:hideMark/>
          </w:tcPr>
          <w:p w14:paraId="73EF0E23" w14:textId="77777777" w:rsidR="001B7E4F" w:rsidRPr="004020DE" w:rsidRDefault="001B7E4F" w:rsidP="004020DE">
            <w:pPr>
              <w:spacing w:line="240" w:lineRule="auto"/>
              <w:ind w:firstLine="0"/>
              <w:jc w:val="center"/>
              <w:rPr>
                <w:rFonts w:asciiTheme="majorBidi" w:eastAsia="Times New Roman" w:hAnsiTheme="majorBidi" w:cstheme="majorBidi"/>
                <w:sz w:val="16"/>
                <w:szCs w:val="16"/>
              </w:rPr>
            </w:pPr>
          </w:p>
        </w:tc>
        <w:tc>
          <w:tcPr>
            <w:tcW w:w="181" w:type="pct"/>
            <w:vAlign w:val="center"/>
            <w:hideMark/>
          </w:tcPr>
          <w:p w14:paraId="34FE39B8" w14:textId="65975486" w:rsidR="001B7E4F" w:rsidRPr="004020DE" w:rsidRDefault="001B7E4F"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w:t>
            </w:r>
            <w:r w:rsidR="00182864" w:rsidRPr="004020DE">
              <w:rPr>
                <w:rFonts w:asciiTheme="majorBidi" w:eastAsia="Times New Roman" w:hAnsiTheme="majorBidi" w:cstheme="majorBidi"/>
                <w:sz w:val="16"/>
                <w:szCs w:val="16"/>
              </w:rPr>
              <w:t>.</w:t>
            </w:r>
            <w:r w:rsidRPr="004020DE">
              <w:rPr>
                <w:rFonts w:asciiTheme="majorBidi" w:eastAsia="Times New Roman" w:hAnsiTheme="majorBidi" w:cstheme="majorBidi"/>
                <w:sz w:val="16"/>
                <w:szCs w:val="16"/>
              </w:rPr>
              <w:t>21</w:t>
            </w:r>
          </w:p>
        </w:tc>
        <w:tc>
          <w:tcPr>
            <w:tcW w:w="427" w:type="pct"/>
            <w:vAlign w:val="center"/>
            <w:hideMark/>
          </w:tcPr>
          <w:p w14:paraId="17F91BFE" w14:textId="46A2FD1F" w:rsidR="001B7E4F" w:rsidRPr="004020DE" w:rsidRDefault="001B7E4F"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w:t>
            </w:r>
            <w:r w:rsidR="00182864" w:rsidRPr="004020DE">
              <w:rPr>
                <w:rFonts w:asciiTheme="majorBidi" w:eastAsia="Times New Roman" w:hAnsiTheme="majorBidi" w:cstheme="majorBidi"/>
                <w:sz w:val="16"/>
                <w:szCs w:val="16"/>
              </w:rPr>
              <w:t>.</w:t>
            </w:r>
            <w:r w:rsidRPr="004020DE">
              <w:rPr>
                <w:rFonts w:asciiTheme="majorBidi" w:eastAsia="Times New Roman" w:hAnsiTheme="majorBidi" w:cstheme="majorBidi"/>
                <w:sz w:val="16"/>
                <w:szCs w:val="16"/>
              </w:rPr>
              <w:t>30</w:t>
            </w:r>
            <w:r w:rsidR="00182864" w:rsidRPr="004020DE">
              <w:rPr>
                <w:rFonts w:asciiTheme="majorBidi" w:eastAsia="Times New Roman" w:hAnsiTheme="majorBidi" w:cstheme="majorBidi"/>
                <w:sz w:val="16"/>
                <w:szCs w:val="16"/>
              </w:rPr>
              <w:t xml:space="preserve">, </w:t>
            </w:r>
            <w:r w:rsidRPr="004020DE">
              <w:rPr>
                <w:rFonts w:asciiTheme="majorBidi" w:eastAsia="Times New Roman" w:hAnsiTheme="majorBidi" w:cstheme="majorBidi"/>
                <w:sz w:val="16"/>
                <w:szCs w:val="16"/>
              </w:rPr>
              <w:t>-</w:t>
            </w:r>
            <w:r w:rsidR="00182864" w:rsidRPr="004020DE">
              <w:rPr>
                <w:rFonts w:asciiTheme="majorBidi" w:eastAsia="Times New Roman" w:hAnsiTheme="majorBidi" w:cstheme="majorBidi"/>
                <w:sz w:val="16"/>
                <w:szCs w:val="16"/>
              </w:rPr>
              <w:t>.</w:t>
            </w:r>
            <w:r w:rsidRPr="004020DE">
              <w:rPr>
                <w:rFonts w:asciiTheme="majorBidi" w:eastAsia="Times New Roman" w:hAnsiTheme="majorBidi" w:cstheme="majorBidi"/>
                <w:sz w:val="16"/>
                <w:szCs w:val="16"/>
              </w:rPr>
              <w:t>13</w:t>
            </w:r>
          </w:p>
        </w:tc>
        <w:tc>
          <w:tcPr>
            <w:tcW w:w="329" w:type="pct"/>
            <w:vAlign w:val="center"/>
            <w:hideMark/>
          </w:tcPr>
          <w:p w14:paraId="4AB39213" w14:textId="72A03A3F" w:rsidR="001B7E4F" w:rsidRPr="004020DE" w:rsidRDefault="00182864"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b/>
                <w:bCs/>
                <w:sz w:val="16"/>
                <w:szCs w:val="16"/>
              </w:rPr>
              <w:t>&lt;.001***</w:t>
            </w:r>
          </w:p>
        </w:tc>
      </w:tr>
      <w:tr w:rsidR="00025BF7" w:rsidRPr="00117041" w14:paraId="5B090AFA" w14:textId="77777777" w:rsidTr="005971E1">
        <w:trPr>
          <w:tblCellSpacing w:w="15" w:type="dxa"/>
        </w:trPr>
        <w:tc>
          <w:tcPr>
            <w:tcW w:w="1348" w:type="pct"/>
            <w:vAlign w:val="center"/>
            <w:hideMark/>
          </w:tcPr>
          <w:p w14:paraId="3A7DACC2" w14:textId="265DC450" w:rsidR="00820679" w:rsidRPr="004020DE" w:rsidRDefault="00820679" w:rsidP="004020DE">
            <w:pPr>
              <w:spacing w:line="240" w:lineRule="auto"/>
              <w:ind w:left="129" w:firstLine="0"/>
              <w:rPr>
                <w:rFonts w:asciiTheme="majorBidi" w:eastAsia="Times New Roman" w:hAnsiTheme="majorBidi" w:cstheme="majorBidi"/>
                <w:sz w:val="16"/>
                <w:szCs w:val="16"/>
              </w:rPr>
            </w:pPr>
            <w:r w:rsidRPr="004020DE">
              <w:rPr>
                <w:rFonts w:asciiTheme="majorBidi" w:hAnsiTheme="majorBidi" w:cstheme="majorBidi"/>
                <w:sz w:val="16"/>
                <w:szCs w:val="16"/>
              </w:rPr>
              <w:t>Effectiveness (Personal) × Honor Norms</w:t>
            </w:r>
          </w:p>
        </w:tc>
        <w:tc>
          <w:tcPr>
            <w:tcW w:w="154" w:type="pct"/>
            <w:vAlign w:val="center"/>
            <w:hideMark/>
          </w:tcPr>
          <w:p w14:paraId="02596253" w14:textId="77777777" w:rsidR="00820679" w:rsidRPr="004020DE" w:rsidRDefault="00820679" w:rsidP="004020DE">
            <w:pPr>
              <w:spacing w:line="240" w:lineRule="auto"/>
              <w:ind w:firstLine="0"/>
              <w:jc w:val="center"/>
              <w:rPr>
                <w:rFonts w:asciiTheme="majorBidi" w:eastAsia="Times New Roman" w:hAnsiTheme="majorBidi" w:cstheme="majorBidi"/>
                <w:sz w:val="16"/>
                <w:szCs w:val="16"/>
              </w:rPr>
            </w:pPr>
          </w:p>
        </w:tc>
        <w:tc>
          <w:tcPr>
            <w:tcW w:w="373" w:type="pct"/>
            <w:vAlign w:val="center"/>
            <w:hideMark/>
          </w:tcPr>
          <w:p w14:paraId="3A1DC772" w14:textId="77777777" w:rsidR="00820679" w:rsidRPr="004020DE" w:rsidRDefault="00820679" w:rsidP="004020DE">
            <w:pPr>
              <w:spacing w:line="240" w:lineRule="auto"/>
              <w:ind w:firstLine="0"/>
              <w:jc w:val="center"/>
              <w:rPr>
                <w:rFonts w:asciiTheme="majorBidi" w:eastAsia="Times New Roman" w:hAnsiTheme="majorBidi" w:cstheme="majorBidi"/>
                <w:sz w:val="16"/>
                <w:szCs w:val="16"/>
              </w:rPr>
            </w:pPr>
          </w:p>
        </w:tc>
        <w:tc>
          <w:tcPr>
            <w:tcW w:w="269" w:type="pct"/>
            <w:vAlign w:val="center"/>
            <w:hideMark/>
          </w:tcPr>
          <w:p w14:paraId="23792A39" w14:textId="77777777" w:rsidR="00820679" w:rsidRPr="004020DE" w:rsidRDefault="00820679" w:rsidP="004020DE">
            <w:pPr>
              <w:spacing w:line="240" w:lineRule="auto"/>
              <w:ind w:firstLine="0"/>
              <w:jc w:val="center"/>
              <w:rPr>
                <w:rFonts w:asciiTheme="majorBidi" w:eastAsia="Times New Roman" w:hAnsiTheme="majorBidi" w:cstheme="majorBidi"/>
                <w:sz w:val="16"/>
                <w:szCs w:val="16"/>
              </w:rPr>
            </w:pPr>
          </w:p>
        </w:tc>
        <w:tc>
          <w:tcPr>
            <w:tcW w:w="181" w:type="pct"/>
            <w:vAlign w:val="center"/>
            <w:hideMark/>
          </w:tcPr>
          <w:p w14:paraId="7A5593F6" w14:textId="77777777" w:rsidR="00820679" w:rsidRPr="004020DE" w:rsidRDefault="00820679" w:rsidP="004020DE">
            <w:pPr>
              <w:spacing w:line="240" w:lineRule="auto"/>
              <w:ind w:firstLine="0"/>
              <w:jc w:val="center"/>
              <w:rPr>
                <w:rFonts w:asciiTheme="majorBidi" w:eastAsia="Times New Roman" w:hAnsiTheme="majorBidi" w:cstheme="majorBidi"/>
                <w:sz w:val="16"/>
                <w:szCs w:val="16"/>
              </w:rPr>
            </w:pPr>
          </w:p>
        </w:tc>
        <w:tc>
          <w:tcPr>
            <w:tcW w:w="427" w:type="pct"/>
            <w:vAlign w:val="center"/>
            <w:hideMark/>
          </w:tcPr>
          <w:p w14:paraId="401A3A9B" w14:textId="77777777" w:rsidR="00820679" w:rsidRPr="004020DE" w:rsidRDefault="00820679" w:rsidP="004020DE">
            <w:pPr>
              <w:spacing w:line="240" w:lineRule="auto"/>
              <w:ind w:firstLine="0"/>
              <w:jc w:val="center"/>
              <w:rPr>
                <w:rFonts w:asciiTheme="majorBidi" w:eastAsia="Times New Roman" w:hAnsiTheme="majorBidi" w:cstheme="majorBidi"/>
                <w:sz w:val="16"/>
                <w:szCs w:val="16"/>
              </w:rPr>
            </w:pPr>
          </w:p>
        </w:tc>
        <w:tc>
          <w:tcPr>
            <w:tcW w:w="271" w:type="pct"/>
            <w:vAlign w:val="center"/>
            <w:hideMark/>
          </w:tcPr>
          <w:p w14:paraId="49471810" w14:textId="77777777" w:rsidR="00820679" w:rsidRPr="004020DE" w:rsidRDefault="00820679" w:rsidP="004020DE">
            <w:pPr>
              <w:spacing w:line="240" w:lineRule="auto"/>
              <w:ind w:firstLine="0"/>
              <w:jc w:val="center"/>
              <w:rPr>
                <w:rFonts w:asciiTheme="majorBidi" w:eastAsia="Times New Roman" w:hAnsiTheme="majorBidi" w:cstheme="majorBidi"/>
                <w:sz w:val="16"/>
                <w:szCs w:val="16"/>
              </w:rPr>
            </w:pPr>
          </w:p>
        </w:tc>
        <w:tc>
          <w:tcPr>
            <w:tcW w:w="181" w:type="pct"/>
            <w:vAlign w:val="center"/>
            <w:hideMark/>
          </w:tcPr>
          <w:p w14:paraId="4772E9CA" w14:textId="77777777" w:rsidR="00820679" w:rsidRPr="004020DE" w:rsidRDefault="00820679" w:rsidP="004020DE">
            <w:pPr>
              <w:spacing w:line="240" w:lineRule="auto"/>
              <w:ind w:firstLine="0"/>
              <w:jc w:val="center"/>
              <w:rPr>
                <w:rFonts w:asciiTheme="majorBidi" w:eastAsia="Times New Roman" w:hAnsiTheme="majorBidi" w:cstheme="majorBidi"/>
                <w:sz w:val="16"/>
                <w:szCs w:val="16"/>
              </w:rPr>
            </w:pPr>
          </w:p>
        </w:tc>
        <w:tc>
          <w:tcPr>
            <w:tcW w:w="427" w:type="pct"/>
            <w:vAlign w:val="center"/>
            <w:hideMark/>
          </w:tcPr>
          <w:p w14:paraId="1E7FCB44" w14:textId="77777777" w:rsidR="00820679" w:rsidRPr="004020DE" w:rsidRDefault="00820679" w:rsidP="004020DE">
            <w:pPr>
              <w:spacing w:line="240" w:lineRule="auto"/>
              <w:ind w:firstLine="0"/>
              <w:jc w:val="center"/>
              <w:rPr>
                <w:rFonts w:asciiTheme="majorBidi" w:eastAsia="Times New Roman" w:hAnsiTheme="majorBidi" w:cstheme="majorBidi"/>
                <w:sz w:val="16"/>
                <w:szCs w:val="16"/>
              </w:rPr>
            </w:pPr>
          </w:p>
        </w:tc>
        <w:tc>
          <w:tcPr>
            <w:tcW w:w="271" w:type="pct"/>
            <w:vAlign w:val="center"/>
            <w:hideMark/>
          </w:tcPr>
          <w:p w14:paraId="27A5C439" w14:textId="77777777" w:rsidR="00820679" w:rsidRPr="004020DE" w:rsidRDefault="00820679" w:rsidP="004020DE">
            <w:pPr>
              <w:spacing w:line="240" w:lineRule="auto"/>
              <w:ind w:firstLine="0"/>
              <w:jc w:val="center"/>
              <w:rPr>
                <w:rFonts w:asciiTheme="majorBidi" w:eastAsia="Times New Roman" w:hAnsiTheme="majorBidi" w:cstheme="majorBidi"/>
                <w:sz w:val="16"/>
                <w:szCs w:val="16"/>
              </w:rPr>
            </w:pPr>
          </w:p>
        </w:tc>
        <w:tc>
          <w:tcPr>
            <w:tcW w:w="181" w:type="pct"/>
            <w:vAlign w:val="center"/>
            <w:hideMark/>
          </w:tcPr>
          <w:p w14:paraId="1D65945A" w14:textId="60D869E1" w:rsidR="00820679" w:rsidRPr="004020DE" w:rsidRDefault="00820679"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w:t>
            </w:r>
            <w:r w:rsidR="00182864" w:rsidRPr="004020DE">
              <w:rPr>
                <w:rFonts w:asciiTheme="majorBidi" w:eastAsia="Times New Roman" w:hAnsiTheme="majorBidi" w:cstheme="majorBidi"/>
                <w:sz w:val="16"/>
                <w:szCs w:val="16"/>
              </w:rPr>
              <w:t>.</w:t>
            </w:r>
            <w:r w:rsidRPr="004020DE">
              <w:rPr>
                <w:rFonts w:asciiTheme="majorBidi" w:eastAsia="Times New Roman" w:hAnsiTheme="majorBidi" w:cstheme="majorBidi"/>
                <w:sz w:val="16"/>
                <w:szCs w:val="16"/>
              </w:rPr>
              <w:t>09</w:t>
            </w:r>
          </w:p>
        </w:tc>
        <w:tc>
          <w:tcPr>
            <w:tcW w:w="427" w:type="pct"/>
            <w:vAlign w:val="center"/>
            <w:hideMark/>
          </w:tcPr>
          <w:p w14:paraId="5CF90BC6" w14:textId="1649C7A8" w:rsidR="00820679" w:rsidRPr="004020DE" w:rsidRDefault="00820679"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w:t>
            </w:r>
            <w:r w:rsidR="00182864" w:rsidRPr="004020DE">
              <w:rPr>
                <w:rFonts w:asciiTheme="majorBidi" w:eastAsia="Times New Roman" w:hAnsiTheme="majorBidi" w:cstheme="majorBidi"/>
                <w:sz w:val="16"/>
                <w:szCs w:val="16"/>
              </w:rPr>
              <w:t>.</w:t>
            </w:r>
            <w:r w:rsidRPr="004020DE">
              <w:rPr>
                <w:rFonts w:asciiTheme="majorBidi" w:eastAsia="Times New Roman" w:hAnsiTheme="majorBidi" w:cstheme="majorBidi"/>
                <w:sz w:val="16"/>
                <w:szCs w:val="16"/>
              </w:rPr>
              <w:t>15</w:t>
            </w:r>
            <w:r w:rsidR="00182864" w:rsidRPr="004020DE">
              <w:rPr>
                <w:rFonts w:asciiTheme="majorBidi" w:eastAsia="Times New Roman" w:hAnsiTheme="majorBidi" w:cstheme="majorBidi"/>
                <w:sz w:val="16"/>
                <w:szCs w:val="16"/>
              </w:rPr>
              <w:t xml:space="preserve">, </w:t>
            </w:r>
            <w:r w:rsidRPr="004020DE">
              <w:rPr>
                <w:rFonts w:asciiTheme="majorBidi" w:eastAsia="Times New Roman" w:hAnsiTheme="majorBidi" w:cstheme="majorBidi"/>
                <w:sz w:val="16"/>
                <w:szCs w:val="16"/>
              </w:rPr>
              <w:t>-</w:t>
            </w:r>
            <w:r w:rsidR="00182864" w:rsidRPr="004020DE">
              <w:rPr>
                <w:rFonts w:asciiTheme="majorBidi" w:eastAsia="Times New Roman" w:hAnsiTheme="majorBidi" w:cstheme="majorBidi"/>
                <w:sz w:val="16"/>
                <w:szCs w:val="16"/>
              </w:rPr>
              <w:t>.</w:t>
            </w:r>
            <w:r w:rsidRPr="004020DE">
              <w:rPr>
                <w:rFonts w:asciiTheme="majorBidi" w:eastAsia="Times New Roman" w:hAnsiTheme="majorBidi" w:cstheme="majorBidi"/>
                <w:sz w:val="16"/>
                <w:szCs w:val="16"/>
              </w:rPr>
              <w:t>03</w:t>
            </w:r>
          </w:p>
        </w:tc>
        <w:tc>
          <w:tcPr>
            <w:tcW w:w="329" w:type="pct"/>
            <w:vAlign w:val="center"/>
            <w:hideMark/>
          </w:tcPr>
          <w:p w14:paraId="594584EB" w14:textId="2CF20DEF" w:rsidR="00820679" w:rsidRPr="004020DE" w:rsidRDefault="00182864" w:rsidP="004020DE">
            <w:pPr>
              <w:spacing w:line="240" w:lineRule="auto"/>
              <w:ind w:firstLine="0"/>
              <w:jc w:val="center"/>
              <w:rPr>
                <w:rFonts w:asciiTheme="majorBidi" w:hAnsiTheme="majorBidi" w:cstheme="majorBidi"/>
                <w:sz w:val="16"/>
                <w:szCs w:val="16"/>
              </w:rPr>
            </w:pPr>
            <w:r w:rsidRPr="004020DE">
              <w:rPr>
                <w:rFonts w:asciiTheme="majorBidi" w:eastAsia="Times New Roman" w:hAnsiTheme="majorBidi" w:cstheme="majorBidi"/>
                <w:b/>
                <w:bCs/>
                <w:sz w:val="16"/>
                <w:szCs w:val="16"/>
              </w:rPr>
              <w:t>.</w:t>
            </w:r>
            <w:r w:rsidR="00820679" w:rsidRPr="004020DE">
              <w:rPr>
                <w:rFonts w:asciiTheme="majorBidi" w:eastAsia="Times New Roman" w:hAnsiTheme="majorBidi" w:cstheme="majorBidi"/>
                <w:b/>
                <w:bCs/>
                <w:sz w:val="16"/>
                <w:szCs w:val="16"/>
              </w:rPr>
              <w:t>005</w:t>
            </w:r>
            <w:r w:rsidR="005971E1" w:rsidRPr="004020DE">
              <w:rPr>
                <w:rFonts w:asciiTheme="majorBidi" w:hAnsiTheme="majorBidi" w:cstheme="majorBidi"/>
                <w:b/>
                <w:bCs/>
                <w:sz w:val="16"/>
                <w:szCs w:val="16"/>
              </w:rPr>
              <w:t>**</w:t>
            </w:r>
          </w:p>
        </w:tc>
      </w:tr>
      <w:tr w:rsidR="009A0CD6" w:rsidRPr="00117041" w14:paraId="199C7564" w14:textId="77777777" w:rsidTr="005971E1">
        <w:trPr>
          <w:tblCellSpacing w:w="15" w:type="dxa"/>
        </w:trPr>
        <w:tc>
          <w:tcPr>
            <w:tcW w:w="1348" w:type="pct"/>
            <w:vAlign w:val="center"/>
            <w:hideMark/>
          </w:tcPr>
          <w:p w14:paraId="2853898F" w14:textId="77777777" w:rsidR="009A0CD6" w:rsidRPr="004020DE" w:rsidRDefault="009A0CD6" w:rsidP="004020DE">
            <w:pPr>
              <w:spacing w:line="240" w:lineRule="auto"/>
              <w:ind w:left="129" w:firstLine="0"/>
              <w:rPr>
                <w:rFonts w:asciiTheme="majorBidi" w:eastAsia="Times New Roman" w:hAnsiTheme="majorBidi" w:cstheme="majorBidi"/>
                <w:sz w:val="16"/>
                <w:szCs w:val="16"/>
              </w:rPr>
            </w:pPr>
            <w:r w:rsidRPr="004020DE">
              <w:rPr>
                <w:rFonts w:asciiTheme="majorBidi" w:hAnsiTheme="majorBidi" w:cstheme="majorBidi"/>
                <w:sz w:val="16"/>
                <w:szCs w:val="16"/>
              </w:rPr>
              <w:t>Responsibility (Personal) × Honor Norms</w:t>
            </w:r>
          </w:p>
        </w:tc>
        <w:tc>
          <w:tcPr>
            <w:tcW w:w="154" w:type="pct"/>
            <w:vAlign w:val="center"/>
            <w:hideMark/>
          </w:tcPr>
          <w:p w14:paraId="27D0F3B0" w14:textId="77777777" w:rsidR="009A0CD6" w:rsidRPr="004020DE" w:rsidRDefault="009A0CD6" w:rsidP="004020DE">
            <w:pPr>
              <w:spacing w:line="240" w:lineRule="auto"/>
              <w:ind w:firstLine="0"/>
              <w:jc w:val="center"/>
              <w:rPr>
                <w:rFonts w:asciiTheme="majorBidi" w:eastAsia="Times New Roman" w:hAnsiTheme="majorBidi" w:cstheme="majorBidi"/>
                <w:sz w:val="16"/>
                <w:szCs w:val="16"/>
              </w:rPr>
            </w:pPr>
          </w:p>
        </w:tc>
        <w:tc>
          <w:tcPr>
            <w:tcW w:w="373" w:type="pct"/>
            <w:vAlign w:val="center"/>
            <w:hideMark/>
          </w:tcPr>
          <w:p w14:paraId="16217E62" w14:textId="77777777" w:rsidR="009A0CD6" w:rsidRPr="004020DE" w:rsidRDefault="009A0CD6" w:rsidP="004020DE">
            <w:pPr>
              <w:spacing w:line="240" w:lineRule="auto"/>
              <w:ind w:firstLine="0"/>
              <w:jc w:val="center"/>
              <w:rPr>
                <w:rFonts w:asciiTheme="majorBidi" w:eastAsia="Times New Roman" w:hAnsiTheme="majorBidi" w:cstheme="majorBidi"/>
                <w:sz w:val="16"/>
                <w:szCs w:val="16"/>
              </w:rPr>
            </w:pPr>
          </w:p>
        </w:tc>
        <w:tc>
          <w:tcPr>
            <w:tcW w:w="269" w:type="pct"/>
            <w:vAlign w:val="center"/>
            <w:hideMark/>
          </w:tcPr>
          <w:p w14:paraId="1DFA281B" w14:textId="77777777" w:rsidR="009A0CD6" w:rsidRPr="004020DE" w:rsidRDefault="009A0CD6" w:rsidP="004020DE">
            <w:pPr>
              <w:spacing w:line="240" w:lineRule="auto"/>
              <w:ind w:firstLine="0"/>
              <w:jc w:val="center"/>
              <w:rPr>
                <w:rFonts w:asciiTheme="majorBidi" w:eastAsia="Times New Roman" w:hAnsiTheme="majorBidi" w:cstheme="majorBidi"/>
                <w:sz w:val="16"/>
                <w:szCs w:val="16"/>
              </w:rPr>
            </w:pPr>
          </w:p>
        </w:tc>
        <w:tc>
          <w:tcPr>
            <w:tcW w:w="181" w:type="pct"/>
            <w:vAlign w:val="center"/>
            <w:hideMark/>
          </w:tcPr>
          <w:p w14:paraId="20E1579F" w14:textId="77777777" w:rsidR="009A0CD6" w:rsidRPr="004020DE" w:rsidRDefault="009A0CD6" w:rsidP="004020DE">
            <w:pPr>
              <w:spacing w:line="240" w:lineRule="auto"/>
              <w:ind w:firstLine="0"/>
              <w:jc w:val="center"/>
              <w:rPr>
                <w:rFonts w:asciiTheme="majorBidi" w:eastAsia="Times New Roman" w:hAnsiTheme="majorBidi" w:cstheme="majorBidi"/>
                <w:sz w:val="16"/>
                <w:szCs w:val="16"/>
              </w:rPr>
            </w:pPr>
          </w:p>
        </w:tc>
        <w:tc>
          <w:tcPr>
            <w:tcW w:w="427" w:type="pct"/>
            <w:vAlign w:val="center"/>
            <w:hideMark/>
          </w:tcPr>
          <w:p w14:paraId="7FEB30FF" w14:textId="77777777" w:rsidR="009A0CD6" w:rsidRPr="004020DE" w:rsidRDefault="009A0CD6" w:rsidP="004020DE">
            <w:pPr>
              <w:spacing w:line="240" w:lineRule="auto"/>
              <w:ind w:firstLine="0"/>
              <w:jc w:val="center"/>
              <w:rPr>
                <w:rFonts w:asciiTheme="majorBidi" w:eastAsia="Times New Roman" w:hAnsiTheme="majorBidi" w:cstheme="majorBidi"/>
                <w:sz w:val="16"/>
                <w:szCs w:val="16"/>
              </w:rPr>
            </w:pPr>
          </w:p>
        </w:tc>
        <w:tc>
          <w:tcPr>
            <w:tcW w:w="271" w:type="pct"/>
            <w:vAlign w:val="center"/>
            <w:hideMark/>
          </w:tcPr>
          <w:p w14:paraId="7CC3965A" w14:textId="77777777" w:rsidR="009A0CD6" w:rsidRPr="004020DE" w:rsidRDefault="009A0CD6" w:rsidP="004020DE">
            <w:pPr>
              <w:spacing w:line="240" w:lineRule="auto"/>
              <w:ind w:firstLine="0"/>
              <w:jc w:val="center"/>
              <w:rPr>
                <w:rFonts w:asciiTheme="majorBidi" w:eastAsia="Times New Roman" w:hAnsiTheme="majorBidi" w:cstheme="majorBidi"/>
                <w:sz w:val="16"/>
                <w:szCs w:val="16"/>
              </w:rPr>
            </w:pPr>
          </w:p>
        </w:tc>
        <w:tc>
          <w:tcPr>
            <w:tcW w:w="181" w:type="pct"/>
            <w:vAlign w:val="center"/>
            <w:hideMark/>
          </w:tcPr>
          <w:p w14:paraId="766BF44D" w14:textId="77777777" w:rsidR="009A0CD6" w:rsidRPr="004020DE" w:rsidRDefault="009A0CD6" w:rsidP="004020DE">
            <w:pPr>
              <w:spacing w:line="240" w:lineRule="auto"/>
              <w:ind w:firstLine="0"/>
              <w:jc w:val="center"/>
              <w:rPr>
                <w:rFonts w:asciiTheme="majorBidi" w:eastAsia="Times New Roman" w:hAnsiTheme="majorBidi" w:cstheme="majorBidi"/>
                <w:sz w:val="16"/>
                <w:szCs w:val="16"/>
              </w:rPr>
            </w:pPr>
          </w:p>
        </w:tc>
        <w:tc>
          <w:tcPr>
            <w:tcW w:w="427" w:type="pct"/>
            <w:vAlign w:val="center"/>
            <w:hideMark/>
          </w:tcPr>
          <w:p w14:paraId="268826AF" w14:textId="77777777" w:rsidR="009A0CD6" w:rsidRPr="004020DE" w:rsidRDefault="009A0CD6" w:rsidP="004020DE">
            <w:pPr>
              <w:spacing w:line="240" w:lineRule="auto"/>
              <w:ind w:firstLine="0"/>
              <w:jc w:val="center"/>
              <w:rPr>
                <w:rFonts w:asciiTheme="majorBidi" w:eastAsia="Times New Roman" w:hAnsiTheme="majorBidi" w:cstheme="majorBidi"/>
                <w:sz w:val="16"/>
                <w:szCs w:val="16"/>
              </w:rPr>
            </w:pPr>
          </w:p>
        </w:tc>
        <w:tc>
          <w:tcPr>
            <w:tcW w:w="271" w:type="pct"/>
            <w:vAlign w:val="center"/>
            <w:hideMark/>
          </w:tcPr>
          <w:p w14:paraId="5040D307" w14:textId="77777777" w:rsidR="009A0CD6" w:rsidRPr="004020DE" w:rsidRDefault="009A0CD6" w:rsidP="004020DE">
            <w:pPr>
              <w:spacing w:line="240" w:lineRule="auto"/>
              <w:ind w:firstLine="0"/>
              <w:jc w:val="center"/>
              <w:rPr>
                <w:rFonts w:asciiTheme="majorBidi" w:eastAsia="Times New Roman" w:hAnsiTheme="majorBidi" w:cstheme="majorBidi"/>
                <w:sz w:val="16"/>
                <w:szCs w:val="16"/>
              </w:rPr>
            </w:pPr>
          </w:p>
        </w:tc>
        <w:tc>
          <w:tcPr>
            <w:tcW w:w="181" w:type="pct"/>
            <w:vAlign w:val="center"/>
            <w:hideMark/>
          </w:tcPr>
          <w:p w14:paraId="61EC8A02" w14:textId="7F359E37" w:rsidR="009A0CD6" w:rsidRPr="004020DE" w:rsidRDefault="00182864"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w:t>
            </w:r>
            <w:r w:rsidR="009A0CD6" w:rsidRPr="004020DE">
              <w:rPr>
                <w:rFonts w:asciiTheme="majorBidi" w:eastAsia="Times New Roman" w:hAnsiTheme="majorBidi" w:cstheme="majorBidi"/>
                <w:sz w:val="16"/>
                <w:szCs w:val="16"/>
              </w:rPr>
              <w:t>01</w:t>
            </w:r>
          </w:p>
        </w:tc>
        <w:tc>
          <w:tcPr>
            <w:tcW w:w="427" w:type="pct"/>
            <w:vAlign w:val="center"/>
            <w:hideMark/>
          </w:tcPr>
          <w:p w14:paraId="4A776018" w14:textId="086DE6BB" w:rsidR="009A0CD6" w:rsidRPr="004020DE" w:rsidRDefault="009A0CD6"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w:t>
            </w:r>
            <w:r w:rsidR="00182864" w:rsidRPr="004020DE">
              <w:rPr>
                <w:rFonts w:asciiTheme="majorBidi" w:eastAsia="Times New Roman" w:hAnsiTheme="majorBidi" w:cstheme="majorBidi"/>
                <w:sz w:val="16"/>
                <w:szCs w:val="16"/>
              </w:rPr>
              <w:t>.</w:t>
            </w:r>
            <w:r w:rsidRPr="004020DE">
              <w:rPr>
                <w:rFonts w:asciiTheme="majorBidi" w:eastAsia="Times New Roman" w:hAnsiTheme="majorBidi" w:cstheme="majorBidi"/>
                <w:sz w:val="16"/>
                <w:szCs w:val="16"/>
              </w:rPr>
              <w:t>03</w:t>
            </w:r>
            <w:r w:rsidR="00182864" w:rsidRPr="004020DE">
              <w:rPr>
                <w:rFonts w:asciiTheme="majorBidi" w:eastAsia="Times New Roman" w:hAnsiTheme="majorBidi" w:cstheme="majorBidi"/>
                <w:sz w:val="16"/>
                <w:szCs w:val="16"/>
              </w:rPr>
              <w:t>, .</w:t>
            </w:r>
            <w:r w:rsidRPr="004020DE">
              <w:rPr>
                <w:rFonts w:asciiTheme="majorBidi" w:eastAsia="Times New Roman" w:hAnsiTheme="majorBidi" w:cstheme="majorBidi"/>
                <w:sz w:val="16"/>
                <w:szCs w:val="16"/>
              </w:rPr>
              <w:t>06</w:t>
            </w:r>
          </w:p>
        </w:tc>
        <w:tc>
          <w:tcPr>
            <w:tcW w:w="329" w:type="pct"/>
            <w:vAlign w:val="center"/>
            <w:hideMark/>
          </w:tcPr>
          <w:p w14:paraId="60AE4BBD" w14:textId="08CBC66E" w:rsidR="009A0CD6" w:rsidRPr="004020DE" w:rsidRDefault="00182864"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w:t>
            </w:r>
            <w:r w:rsidR="009A0CD6" w:rsidRPr="004020DE">
              <w:rPr>
                <w:rFonts w:asciiTheme="majorBidi" w:eastAsia="Times New Roman" w:hAnsiTheme="majorBidi" w:cstheme="majorBidi"/>
                <w:sz w:val="16"/>
                <w:szCs w:val="16"/>
              </w:rPr>
              <w:t>527</w:t>
            </w:r>
          </w:p>
        </w:tc>
      </w:tr>
      <w:tr w:rsidR="00025BF7" w:rsidRPr="00117041" w14:paraId="67360A31" w14:textId="77777777" w:rsidTr="005971E1">
        <w:trPr>
          <w:tblCellSpacing w:w="15" w:type="dxa"/>
        </w:trPr>
        <w:tc>
          <w:tcPr>
            <w:tcW w:w="1348" w:type="pct"/>
            <w:vAlign w:val="center"/>
            <w:hideMark/>
          </w:tcPr>
          <w:p w14:paraId="04F71056" w14:textId="5E324F09" w:rsidR="00D33EAF" w:rsidRPr="004020DE" w:rsidRDefault="00D33EAF" w:rsidP="004020DE">
            <w:pPr>
              <w:spacing w:line="240" w:lineRule="auto"/>
              <w:ind w:left="129" w:firstLine="0"/>
              <w:rPr>
                <w:rFonts w:asciiTheme="majorBidi" w:eastAsia="Times New Roman" w:hAnsiTheme="majorBidi" w:cstheme="majorBidi"/>
                <w:sz w:val="16"/>
                <w:szCs w:val="16"/>
              </w:rPr>
            </w:pPr>
            <w:r w:rsidRPr="004020DE">
              <w:rPr>
                <w:rFonts w:asciiTheme="majorBidi" w:hAnsiTheme="majorBidi" w:cstheme="majorBidi"/>
                <w:sz w:val="16"/>
                <w:szCs w:val="16"/>
              </w:rPr>
              <w:t>Morality (Perceived Normative) ×</w:t>
            </w:r>
            <w:r w:rsidRPr="004020DE">
              <w:rPr>
                <w:rFonts w:asciiTheme="majorBidi" w:hAnsiTheme="majorBidi" w:cstheme="majorBidi"/>
                <w:sz w:val="16"/>
                <w:szCs w:val="16"/>
              </w:rPr>
              <w:br/>
              <w:t>Honor Norms</w:t>
            </w:r>
          </w:p>
        </w:tc>
        <w:tc>
          <w:tcPr>
            <w:tcW w:w="154" w:type="pct"/>
            <w:vAlign w:val="center"/>
            <w:hideMark/>
          </w:tcPr>
          <w:p w14:paraId="153A5BDB" w14:textId="77777777" w:rsidR="00D33EAF" w:rsidRPr="004020DE" w:rsidRDefault="00D33EAF" w:rsidP="004020DE">
            <w:pPr>
              <w:spacing w:line="240" w:lineRule="auto"/>
              <w:ind w:firstLine="0"/>
              <w:jc w:val="center"/>
              <w:rPr>
                <w:rFonts w:asciiTheme="majorBidi" w:eastAsia="Times New Roman" w:hAnsiTheme="majorBidi" w:cstheme="majorBidi"/>
                <w:sz w:val="16"/>
                <w:szCs w:val="16"/>
              </w:rPr>
            </w:pPr>
          </w:p>
        </w:tc>
        <w:tc>
          <w:tcPr>
            <w:tcW w:w="373" w:type="pct"/>
            <w:vAlign w:val="center"/>
            <w:hideMark/>
          </w:tcPr>
          <w:p w14:paraId="7AE2A544" w14:textId="77777777" w:rsidR="00D33EAF" w:rsidRPr="004020DE" w:rsidRDefault="00D33EAF" w:rsidP="004020DE">
            <w:pPr>
              <w:spacing w:line="240" w:lineRule="auto"/>
              <w:ind w:firstLine="0"/>
              <w:jc w:val="center"/>
              <w:rPr>
                <w:rFonts w:asciiTheme="majorBidi" w:eastAsia="Times New Roman" w:hAnsiTheme="majorBidi" w:cstheme="majorBidi"/>
                <w:sz w:val="16"/>
                <w:szCs w:val="16"/>
              </w:rPr>
            </w:pPr>
          </w:p>
        </w:tc>
        <w:tc>
          <w:tcPr>
            <w:tcW w:w="269" w:type="pct"/>
            <w:vAlign w:val="center"/>
            <w:hideMark/>
          </w:tcPr>
          <w:p w14:paraId="63EB1132" w14:textId="77777777" w:rsidR="00D33EAF" w:rsidRPr="004020DE" w:rsidRDefault="00D33EAF" w:rsidP="004020DE">
            <w:pPr>
              <w:spacing w:line="240" w:lineRule="auto"/>
              <w:ind w:firstLine="0"/>
              <w:jc w:val="center"/>
              <w:rPr>
                <w:rFonts w:asciiTheme="majorBidi" w:eastAsia="Times New Roman" w:hAnsiTheme="majorBidi" w:cstheme="majorBidi"/>
                <w:sz w:val="16"/>
                <w:szCs w:val="16"/>
              </w:rPr>
            </w:pPr>
          </w:p>
        </w:tc>
        <w:tc>
          <w:tcPr>
            <w:tcW w:w="181" w:type="pct"/>
            <w:vAlign w:val="center"/>
            <w:hideMark/>
          </w:tcPr>
          <w:p w14:paraId="4BFF8FCB" w14:textId="77777777" w:rsidR="00D33EAF" w:rsidRPr="004020DE" w:rsidRDefault="00D33EAF" w:rsidP="004020DE">
            <w:pPr>
              <w:spacing w:line="240" w:lineRule="auto"/>
              <w:ind w:firstLine="0"/>
              <w:jc w:val="center"/>
              <w:rPr>
                <w:rFonts w:asciiTheme="majorBidi" w:eastAsia="Times New Roman" w:hAnsiTheme="majorBidi" w:cstheme="majorBidi"/>
                <w:sz w:val="16"/>
                <w:szCs w:val="16"/>
              </w:rPr>
            </w:pPr>
          </w:p>
        </w:tc>
        <w:tc>
          <w:tcPr>
            <w:tcW w:w="427" w:type="pct"/>
            <w:vAlign w:val="center"/>
            <w:hideMark/>
          </w:tcPr>
          <w:p w14:paraId="263C366A" w14:textId="77777777" w:rsidR="00D33EAF" w:rsidRPr="004020DE" w:rsidRDefault="00D33EAF" w:rsidP="004020DE">
            <w:pPr>
              <w:spacing w:line="240" w:lineRule="auto"/>
              <w:ind w:firstLine="0"/>
              <w:jc w:val="center"/>
              <w:rPr>
                <w:rFonts w:asciiTheme="majorBidi" w:eastAsia="Times New Roman" w:hAnsiTheme="majorBidi" w:cstheme="majorBidi"/>
                <w:sz w:val="16"/>
                <w:szCs w:val="16"/>
              </w:rPr>
            </w:pPr>
          </w:p>
        </w:tc>
        <w:tc>
          <w:tcPr>
            <w:tcW w:w="271" w:type="pct"/>
            <w:vAlign w:val="center"/>
            <w:hideMark/>
          </w:tcPr>
          <w:p w14:paraId="6F0047E9" w14:textId="77777777" w:rsidR="00D33EAF" w:rsidRPr="004020DE" w:rsidRDefault="00D33EAF" w:rsidP="004020DE">
            <w:pPr>
              <w:spacing w:line="240" w:lineRule="auto"/>
              <w:ind w:firstLine="0"/>
              <w:jc w:val="center"/>
              <w:rPr>
                <w:rFonts w:asciiTheme="majorBidi" w:eastAsia="Times New Roman" w:hAnsiTheme="majorBidi" w:cstheme="majorBidi"/>
                <w:sz w:val="16"/>
                <w:szCs w:val="16"/>
              </w:rPr>
            </w:pPr>
          </w:p>
        </w:tc>
        <w:tc>
          <w:tcPr>
            <w:tcW w:w="181" w:type="pct"/>
            <w:vAlign w:val="center"/>
            <w:hideMark/>
          </w:tcPr>
          <w:p w14:paraId="78D3B9D1" w14:textId="77777777" w:rsidR="00D33EAF" w:rsidRPr="004020DE" w:rsidRDefault="00D33EAF" w:rsidP="004020DE">
            <w:pPr>
              <w:spacing w:line="240" w:lineRule="auto"/>
              <w:ind w:firstLine="0"/>
              <w:jc w:val="center"/>
              <w:rPr>
                <w:rFonts w:asciiTheme="majorBidi" w:eastAsia="Times New Roman" w:hAnsiTheme="majorBidi" w:cstheme="majorBidi"/>
                <w:sz w:val="16"/>
                <w:szCs w:val="16"/>
              </w:rPr>
            </w:pPr>
          </w:p>
        </w:tc>
        <w:tc>
          <w:tcPr>
            <w:tcW w:w="427" w:type="pct"/>
            <w:vAlign w:val="center"/>
            <w:hideMark/>
          </w:tcPr>
          <w:p w14:paraId="6D8C70A6" w14:textId="77777777" w:rsidR="00D33EAF" w:rsidRPr="004020DE" w:rsidRDefault="00D33EAF" w:rsidP="004020DE">
            <w:pPr>
              <w:spacing w:line="240" w:lineRule="auto"/>
              <w:ind w:firstLine="0"/>
              <w:jc w:val="center"/>
              <w:rPr>
                <w:rFonts w:asciiTheme="majorBidi" w:eastAsia="Times New Roman" w:hAnsiTheme="majorBidi" w:cstheme="majorBidi"/>
                <w:sz w:val="16"/>
                <w:szCs w:val="16"/>
              </w:rPr>
            </w:pPr>
          </w:p>
        </w:tc>
        <w:tc>
          <w:tcPr>
            <w:tcW w:w="271" w:type="pct"/>
            <w:vAlign w:val="center"/>
            <w:hideMark/>
          </w:tcPr>
          <w:p w14:paraId="3FCA7588" w14:textId="77777777" w:rsidR="00D33EAF" w:rsidRPr="004020DE" w:rsidRDefault="00D33EAF" w:rsidP="004020DE">
            <w:pPr>
              <w:spacing w:line="240" w:lineRule="auto"/>
              <w:ind w:firstLine="0"/>
              <w:jc w:val="center"/>
              <w:rPr>
                <w:rFonts w:asciiTheme="majorBidi" w:eastAsia="Times New Roman" w:hAnsiTheme="majorBidi" w:cstheme="majorBidi"/>
                <w:sz w:val="16"/>
                <w:szCs w:val="16"/>
              </w:rPr>
            </w:pPr>
          </w:p>
        </w:tc>
        <w:tc>
          <w:tcPr>
            <w:tcW w:w="181" w:type="pct"/>
            <w:vAlign w:val="center"/>
            <w:hideMark/>
          </w:tcPr>
          <w:p w14:paraId="550BCB88" w14:textId="5F2B68D9" w:rsidR="00D33EAF" w:rsidRPr="004020DE" w:rsidRDefault="00182864"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w:t>
            </w:r>
            <w:r w:rsidR="00D33EAF" w:rsidRPr="004020DE">
              <w:rPr>
                <w:rFonts w:asciiTheme="majorBidi" w:eastAsia="Times New Roman" w:hAnsiTheme="majorBidi" w:cstheme="majorBidi"/>
                <w:sz w:val="16"/>
                <w:szCs w:val="16"/>
              </w:rPr>
              <w:t>01</w:t>
            </w:r>
          </w:p>
        </w:tc>
        <w:tc>
          <w:tcPr>
            <w:tcW w:w="427" w:type="pct"/>
            <w:vAlign w:val="center"/>
            <w:hideMark/>
          </w:tcPr>
          <w:p w14:paraId="408BF42D" w14:textId="5DAF2D40" w:rsidR="00D33EAF" w:rsidRPr="004020DE" w:rsidRDefault="00D33EAF"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w:t>
            </w:r>
            <w:r w:rsidR="00182864" w:rsidRPr="004020DE">
              <w:rPr>
                <w:rFonts w:asciiTheme="majorBidi" w:eastAsia="Times New Roman" w:hAnsiTheme="majorBidi" w:cstheme="majorBidi"/>
                <w:sz w:val="16"/>
                <w:szCs w:val="16"/>
              </w:rPr>
              <w:t>.</w:t>
            </w:r>
            <w:r w:rsidRPr="004020DE">
              <w:rPr>
                <w:rFonts w:asciiTheme="majorBidi" w:eastAsia="Times New Roman" w:hAnsiTheme="majorBidi" w:cstheme="majorBidi"/>
                <w:sz w:val="16"/>
                <w:szCs w:val="16"/>
              </w:rPr>
              <w:t>06</w:t>
            </w:r>
            <w:r w:rsidR="00182864" w:rsidRPr="004020DE">
              <w:rPr>
                <w:rFonts w:asciiTheme="majorBidi" w:eastAsia="Times New Roman" w:hAnsiTheme="majorBidi" w:cstheme="majorBidi"/>
                <w:sz w:val="16"/>
                <w:szCs w:val="16"/>
              </w:rPr>
              <w:t>, .</w:t>
            </w:r>
            <w:r w:rsidRPr="004020DE">
              <w:rPr>
                <w:rFonts w:asciiTheme="majorBidi" w:eastAsia="Times New Roman" w:hAnsiTheme="majorBidi" w:cstheme="majorBidi"/>
                <w:sz w:val="16"/>
                <w:szCs w:val="16"/>
              </w:rPr>
              <w:t>08</w:t>
            </w:r>
          </w:p>
        </w:tc>
        <w:tc>
          <w:tcPr>
            <w:tcW w:w="329" w:type="pct"/>
            <w:vAlign w:val="center"/>
            <w:hideMark/>
          </w:tcPr>
          <w:p w14:paraId="54233F08" w14:textId="25BDA0D5" w:rsidR="00D33EAF" w:rsidRPr="004020DE" w:rsidRDefault="00182864"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w:t>
            </w:r>
            <w:r w:rsidR="00D33EAF" w:rsidRPr="004020DE">
              <w:rPr>
                <w:rFonts w:asciiTheme="majorBidi" w:eastAsia="Times New Roman" w:hAnsiTheme="majorBidi" w:cstheme="majorBidi"/>
                <w:sz w:val="16"/>
                <w:szCs w:val="16"/>
              </w:rPr>
              <w:t>845</w:t>
            </w:r>
          </w:p>
        </w:tc>
      </w:tr>
      <w:tr w:rsidR="00025BF7" w:rsidRPr="00117041" w14:paraId="3CF625FA" w14:textId="77777777" w:rsidTr="005971E1">
        <w:trPr>
          <w:tblCellSpacing w:w="15" w:type="dxa"/>
        </w:trPr>
        <w:tc>
          <w:tcPr>
            <w:tcW w:w="1348" w:type="pct"/>
            <w:vAlign w:val="center"/>
            <w:hideMark/>
          </w:tcPr>
          <w:p w14:paraId="1F31F669" w14:textId="4DC9EA72" w:rsidR="00417258" w:rsidRPr="004020DE" w:rsidRDefault="00417258" w:rsidP="004020DE">
            <w:pPr>
              <w:spacing w:line="240" w:lineRule="auto"/>
              <w:ind w:left="129" w:firstLine="0"/>
              <w:rPr>
                <w:rFonts w:asciiTheme="majorBidi" w:eastAsia="Times New Roman" w:hAnsiTheme="majorBidi" w:cstheme="majorBidi"/>
                <w:sz w:val="16"/>
                <w:szCs w:val="16"/>
              </w:rPr>
            </w:pPr>
            <w:r w:rsidRPr="004020DE">
              <w:rPr>
                <w:rFonts w:asciiTheme="majorBidi" w:hAnsiTheme="majorBidi" w:cstheme="majorBidi"/>
                <w:sz w:val="16"/>
                <w:szCs w:val="16"/>
              </w:rPr>
              <w:t>Effectiveness (Perceived Normative)</w:t>
            </w:r>
            <w:r w:rsidR="00BD7A4B" w:rsidRPr="004020DE">
              <w:rPr>
                <w:rFonts w:asciiTheme="majorBidi" w:hAnsiTheme="majorBidi" w:cstheme="majorBidi"/>
                <w:sz w:val="16"/>
                <w:szCs w:val="16"/>
              </w:rPr>
              <w:t xml:space="preserve"> </w:t>
            </w:r>
            <w:r w:rsidRPr="004020DE">
              <w:rPr>
                <w:rFonts w:asciiTheme="majorBidi" w:hAnsiTheme="majorBidi" w:cstheme="majorBidi"/>
                <w:sz w:val="16"/>
                <w:szCs w:val="16"/>
              </w:rPr>
              <w:t xml:space="preserve">× </w:t>
            </w:r>
            <w:r w:rsidR="00BD7A4B" w:rsidRPr="004020DE">
              <w:rPr>
                <w:rFonts w:asciiTheme="majorBidi" w:hAnsiTheme="majorBidi" w:cstheme="majorBidi"/>
                <w:sz w:val="16"/>
                <w:szCs w:val="16"/>
              </w:rPr>
              <w:br/>
            </w:r>
            <w:r w:rsidRPr="004020DE">
              <w:rPr>
                <w:rFonts w:asciiTheme="majorBidi" w:hAnsiTheme="majorBidi" w:cstheme="majorBidi"/>
                <w:sz w:val="16"/>
                <w:szCs w:val="16"/>
              </w:rPr>
              <w:t>Honor Norms</w:t>
            </w:r>
          </w:p>
        </w:tc>
        <w:tc>
          <w:tcPr>
            <w:tcW w:w="154" w:type="pct"/>
            <w:vAlign w:val="center"/>
            <w:hideMark/>
          </w:tcPr>
          <w:p w14:paraId="5AC6D03E" w14:textId="77777777" w:rsidR="00417258" w:rsidRPr="004020DE" w:rsidRDefault="00417258" w:rsidP="004020DE">
            <w:pPr>
              <w:spacing w:line="240" w:lineRule="auto"/>
              <w:ind w:firstLine="0"/>
              <w:jc w:val="center"/>
              <w:rPr>
                <w:rFonts w:asciiTheme="majorBidi" w:eastAsia="Times New Roman" w:hAnsiTheme="majorBidi" w:cstheme="majorBidi"/>
                <w:sz w:val="16"/>
                <w:szCs w:val="16"/>
              </w:rPr>
            </w:pPr>
          </w:p>
        </w:tc>
        <w:tc>
          <w:tcPr>
            <w:tcW w:w="373" w:type="pct"/>
            <w:vAlign w:val="center"/>
            <w:hideMark/>
          </w:tcPr>
          <w:p w14:paraId="182FB9E9" w14:textId="77777777" w:rsidR="00417258" w:rsidRPr="004020DE" w:rsidRDefault="00417258" w:rsidP="004020DE">
            <w:pPr>
              <w:spacing w:line="240" w:lineRule="auto"/>
              <w:ind w:firstLine="0"/>
              <w:jc w:val="center"/>
              <w:rPr>
                <w:rFonts w:asciiTheme="majorBidi" w:eastAsia="Times New Roman" w:hAnsiTheme="majorBidi" w:cstheme="majorBidi"/>
                <w:sz w:val="16"/>
                <w:szCs w:val="16"/>
              </w:rPr>
            </w:pPr>
          </w:p>
        </w:tc>
        <w:tc>
          <w:tcPr>
            <w:tcW w:w="269" w:type="pct"/>
            <w:vAlign w:val="center"/>
            <w:hideMark/>
          </w:tcPr>
          <w:p w14:paraId="79FBDBE2" w14:textId="77777777" w:rsidR="00417258" w:rsidRPr="004020DE" w:rsidRDefault="00417258" w:rsidP="004020DE">
            <w:pPr>
              <w:spacing w:line="240" w:lineRule="auto"/>
              <w:ind w:firstLine="0"/>
              <w:jc w:val="center"/>
              <w:rPr>
                <w:rFonts w:asciiTheme="majorBidi" w:eastAsia="Times New Roman" w:hAnsiTheme="majorBidi" w:cstheme="majorBidi"/>
                <w:sz w:val="16"/>
                <w:szCs w:val="16"/>
              </w:rPr>
            </w:pPr>
          </w:p>
        </w:tc>
        <w:tc>
          <w:tcPr>
            <w:tcW w:w="181" w:type="pct"/>
            <w:vAlign w:val="center"/>
            <w:hideMark/>
          </w:tcPr>
          <w:p w14:paraId="4E2F6ECD" w14:textId="77777777" w:rsidR="00417258" w:rsidRPr="004020DE" w:rsidRDefault="00417258" w:rsidP="004020DE">
            <w:pPr>
              <w:spacing w:line="240" w:lineRule="auto"/>
              <w:ind w:firstLine="0"/>
              <w:jc w:val="center"/>
              <w:rPr>
                <w:rFonts w:asciiTheme="majorBidi" w:eastAsia="Times New Roman" w:hAnsiTheme="majorBidi" w:cstheme="majorBidi"/>
                <w:sz w:val="16"/>
                <w:szCs w:val="16"/>
              </w:rPr>
            </w:pPr>
          </w:p>
        </w:tc>
        <w:tc>
          <w:tcPr>
            <w:tcW w:w="427" w:type="pct"/>
            <w:vAlign w:val="center"/>
            <w:hideMark/>
          </w:tcPr>
          <w:p w14:paraId="0CBA9880" w14:textId="77777777" w:rsidR="00417258" w:rsidRPr="004020DE" w:rsidRDefault="00417258" w:rsidP="004020DE">
            <w:pPr>
              <w:spacing w:line="240" w:lineRule="auto"/>
              <w:ind w:firstLine="0"/>
              <w:jc w:val="center"/>
              <w:rPr>
                <w:rFonts w:asciiTheme="majorBidi" w:eastAsia="Times New Roman" w:hAnsiTheme="majorBidi" w:cstheme="majorBidi"/>
                <w:sz w:val="16"/>
                <w:szCs w:val="16"/>
              </w:rPr>
            </w:pPr>
          </w:p>
        </w:tc>
        <w:tc>
          <w:tcPr>
            <w:tcW w:w="271" w:type="pct"/>
            <w:vAlign w:val="center"/>
            <w:hideMark/>
          </w:tcPr>
          <w:p w14:paraId="6D791ACC" w14:textId="77777777" w:rsidR="00417258" w:rsidRPr="004020DE" w:rsidRDefault="00417258" w:rsidP="004020DE">
            <w:pPr>
              <w:spacing w:line="240" w:lineRule="auto"/>
              <w:ind w:firstLine="0"/>
              <w:jc w:val="center"/>
              <w:rPr>
                <w:rFonts w:asciiTheme="majorBidi" w:eastAsia="Times New Roman" w:hAnsiTheme="majorBidi" w:cstheme="majorBidi"/>
                <w:sz w:val="16"/>
                <w:szCs w:val="16"/>
              </w:rPr>
            </w:pPr>
          </w:p>
        </w:tc>
        <w:tc>
          <w:tcPr>
            <w:tcW w:w="181" w:type="pct"/>
            <w:vAlign w:val="center"/>
            <w:hideMark/>
          </w:tcPr>
          <w:p w14:paraId="5A05FC11" w14:textId="77777777" w:rsidR="00417258" w:rsidRPr="004020DE" w:rsidRDefault="00417258" w:rsidP="004020DE">
            <w:pPr>
              <w:spacing w:line="240" w:lineRule="auto"/>
              <w:ind w:firstLine="0"/>
              <w:jc w:val="center"/>
              <w:rPr>
                <w:rFonts w:asciiTheme="majorBidi" w:eastAsia="Times New Roman" w:hAnsiTheme="majorBidi" w:cstheme="majorBidi"/>
                <w:sz w:val="16"/>
                <w:szCs w:val="16"/>
              </w:rPr>
            </w:pPr>
          </w:p>
        </w:tc>
        <w:tc>
          <w:tcPr>
            <w:tcW w:w="427" w:type="pct"/>
            <w:vAlign w:val="center"/>
            <w:hideMark/>
          </w:tcPr>
          <w:p w14:paraId="32A41109" w14:textId="77777777" w:rsidR="00417258" w:rsidRPr="004020DE" w:rsidRDefault="00417258" w:rsidP="004020DE">
            <w:pPr>
              <w:spacing w:line="240" w:lineRule="auto"/>
              <w:ind w:firstLine="0"/>
              <w:jc w:val="center"/>
              <w:rPr>
                <w:rFonts w:asciiTheme="majorBidi" w:eastAsia="Times New Roman" w:hAnsiTheme="majorBidi" w:cstheme="majorBidi"/>
                <w:sz w:val="16"/>
                <w:szCs w:val="16"/>
              </w:rPr>
            </w:pPr>
          </w:p>
        </w:tc>
        <w:tc>
          <w:tcPr>
            <w:tcW w:w="271" w:type="pct"/>
            <w:vAlign w:val="center"/>
            <w:hideMark/>
          </w:tcPr>
          <w:p w14:paraId="5B2E5F95" w14:textId="77777777" w:rsidR="00417258" w:rsidRPr="004020DE" w:rsidRDefault="00417258" w:rsidP="004020DE">
            <w:pPr>
              <w:spacing w:line="240" w:lineRule="auto"/>
              <w:ind w:firstLine="0"/>
              <w:jc w:val="center"/>
              <w:rPr>
                <w:rFonts w:asciiTheme="majorBidi" w:eastAsia="Times New Roman" w:hAnsiTheme="majorBidi" w:cstheme="majorBidi"/>
                <w:sz w:val="16"/>
                <w:szCs w:val="16"/>
              </w:rPr>
            </w:pPr>
          </w:p>
        </w:tc>
        <w:tc>
          <w:tcPr>
            <w:tcW w:w="181" w:type="pct"/>
            <w:vAlign w:val="center"/>
            <w:hideMark/>
          </w:tcPr>
          <w:p w14:paraId="1D15C4C0" w14:textId="1CE1F1D3" w:rsidR="00417258" w:rsidRPr="004020DE" w:rsidRDefault="00182864"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w:t>
            </w:r>
            <w:r w:rsidR="00417258" w:rsidRPr="004020DE">
              <w:rPr>
                <w:rFonts w:asciiTheme="majorBidi" w:eastAsia="Times New Roman" w:hAnsiTheme="majorBidi" w:cstheme="majorBidi"/>
                <w:sz w:val="16"/>
                <w:szCs w:val="16"/>
              </w:rPr>
              <w:t>09</w:t>
            </w:r>
          </w:p>
        </w:tc>
        <w:tc>
          <w:tcPr>
            <w:tcW w:w="427" w:type="pct"/>
            <w:vAlign w:val="center"/>
            <w:hideMark/>
          </w:tcPr>
          <w:p w14:paraId="6729C99F" w14:textId="3C87289D" w:rsidR="00417258" w:rsidRPr="004020DE" w:rsidRDefault="00182864"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w:t>
            </w:r>
            <w:r w:rsidR="00417258" w:rsidRPr="004020DE">
              <w:rPr>
                <w:rFonts w:asciiTheme="majorBidi" w:eastAsia="Times New Roman" w:hAnsiTheme="majorBidi" w:cstheme="majorBidi"/>
                <w:sz w:val="16"/>
                <w:szCs w:val="16"/>
              </w:rPr>
              <w:t>02</w:t>
            </w:r>
            <w:r w:rsidRPr="004020DE">
              <w:rPr>
                <w:rFonts w:asciiTheme="majorBidi" w:eastAsia="Times New Roman" w:hAnsiTheme="majorBidi" w:cstheme="majorBidi"/>
                <w:sz w:val="16"/>
                <w:szCs w:val="16"/>
              </w:rPr>
              <w:t>, .</w:t>
            </w:r>
            <w:r w:rsidR="00417258" w:rsidRPr="004020DE">
              <w:rPr>
                <w:rFonts w:asciiTheme="majorBidi" w:eastAsia="Times New Roman" w:hAnsiTheme="majorBidi" w:cstheme="majorBidi"/>
                <w:sz w:val="16"/>
                <w:szCs w:val="16"/>
              </w:rPr>
              <w:t>15</w:t>
            </w:r>
          </w:p>
        </w:tc>
        <w:tc>
          <w:tcPr>
            <w:tcW w:w="329" w:type="pct"/>
            <w:vAlign w:val="center"/>
            <w:hideMark/>
          </w:tcPr>
          <w:p w14:paraId="4928CABA" w14:textId="294CBB12" w:rsidR="00417258" w:rsidRPr="004020DE" w:rsidRDefault="00182864" w:rsidP="004020DE">
            <w:pPr>
              <w:spacing w:line="240" w:lineRule="auto"/>
              <w:ind w:firstLine="0"/>
              <w:jc w:val="center"/>
              <w:rPr>
                <w:rFonts w:asciiTheme="majorBidi" w:hAnsiTheme="majorBidi" w:cstheme="majorBidi"/>
                <w:sz w:val="16"/>
                <w:szCs w:val="16"/>
              </w:rPr>
            </w:pPr>
            <w:r w:rsidRPr="004020DE">
              <w:rPr>
                <w:rFonts w:asciiTheme="majorBidi" w:eastAsia="Times New Roman" w:hAnsiTheme="majorBidi" w:cstheme="majorBidi"/>
                <w:b/>
                <w:bCs/>
                <w:sz w:val="16"/>
                <w:szCs w:val="16"/>
              </w:rPr>
              <w:t>.</w:t>
            </w:r>
            <w:r w:rsidR="00417258" w:rsidRPr="004020DE">
              <w:rPr>
                <w:rFonts w:asciiTheme="majorBidi" w:eastAsia="Times New Roman" w:hAnsiTheme="majorBidi" w:cstheme="majorBidi"/>
                <w:b/>
                <w:bCs/>
                <w:sz w:val="16"/>
                <w:szCs w:val="16"/>
              </w:rPr>
              <w:t>007</w:t>
            </w:r>
            <w:r w:rsidR="005971E1" w:rsidRPr="004020DE">
              <w:rPr>
                <w:rFonts w:asciiTheme="majorBidi" w:hAnsiTheme="majorBidi" w:cstheme="majorBidi"/>
                <w:b/>
                <w:bCs/>
                <w:sz w:val="16"/>
                <w:szCs w:val="16"/>
              </w:rPr>
              <w:t>**</w:t>
            </w:r>
          </w:p>
        </w:tc>
      </w:tr>
      <w:tr w:rsidR="00025BF7" w:rsidRPr="00117041" w14:paraId="0E0FD16A" w14:textId="77777777" w:rsidTr="005971E1">
        <w:trPr>
          <w:tblCellSpacing w:w="15" w:type="dxa"/>
        </w:trPr>
        <w:tc>
          <w:tcPr>
            <w:tcW w:w="1348" w:type="pct"/>
            <w:vAlign w:val="center"/>
            <w:hideMark/>
          </w:tcPr>
          <w:p w14:paraId="4A1BAA95" w14:textId="6CE581F7" w:rsidR="00BF6059" w:rsidRPr="004020DE" w:rsidRDefault="00BF6059" w:rsidP="004020DE">
            <w:pPr>
              <w:spacing w:line="240" w:lineRule="auto"/>
              <w:ind w:left="129" w:firstLine="0"/>
              <w:rPr>
                <w:rFonts w:asciiTheme="majorBidi" w:eastAsia="Times New Roman" w:hAnsiTheme="majorBidi" w:cstheme="majorBidi"/>
                <w:sz w:val="16"/>
                <w:szCs w:val="16"/>
              </w:rPr>
            </w:pPr>
            <w:r w:rsidRPr="004020DE">
              <w:rPr>
                <w:rFonts w:asciiTheme="majorBidi" w:hAnsiTheme="majorBidi" w:cstheme="majorBidi"/>
                <w:sz w:val="16"/>
                <w:szCs w:val="16"/>
              </w:rPr>
              <w:t xml:space="preserve">Responsibility (Perceived Normative) × </w:t>
            </w:r>
            <w:r w:rsidRPr="004020DE">
              <w:rPr>
                <w:rFonts w:asciiTheme="majorBidi" w:hAnsiTheme="majorBidi" w:cstheme="majorBidi"/>
                <w:sz w:val="16"/>
                <w:szCs w:val="16"/>
              </w:rPr>
              <w:br/>
              <w:t>Honor Norms</w:t>
            </w:r>
          </w:p>
        </w:tc>
        <w:tc>
          <w:tcPr>
            <w:tcW w:w="154" w:type="pct"/>
            <w:vAlign w:val="center"/>
            <w:hideMark/>
          </w:tcPr>
          <w:p w14:paraId="226BE9E7" w14:textId="77777777" w:rsidR="00BF6059" w:rsidRPr="004020DE" w:rsidRDefault="00BF6059" w:rsidP="004020DE">
            <w:pPr>
              <w:spacing w:line="240" w:lineRule="auto"/>
              <w:ind w:firstLine="0"/>
              <w:jc w:val="center"/>
              <w:rPr>
                <w:rFonts w:asciiTheme="majorBidi" w:eastAsia="Times New Roman" w:hAnsiTheme="majorBidi" w:cstheme="majorBidi"/>
                <w:sz w:val="16"/>
                <w:szCs w:val="16"/>
              </w:rPr>
            </w:pPr>
          </w:p>
        </w:tc>
        <w:tc>
          <w:tcPr>
            <w:tcW w:w="373" w:type="pct"/>
            <w:vAlign w:val="center"/>
            <w:hideMark/>
          </w:tcPr>
          <w:p w14:paraId="20F8F93E" w14:textId="77777777" w:rsidR="00BF6059" w:rsidRPr="004020DE" w:rsidRDefault="00BF6059" w:rsidP="004020DE">
            <w:pPr>
              <w:spacing w:line="240" w:lineRule="auto"/>
              <w:ind w:firstLine="0"/>
              <w:jc w:val="center"/>
              <w:rPr>
                <w:rFonts w:asciiTheme="majorBidi" w:eastAsia="Times New Roman" w:hAnsiTheme="majorBidi" w:cstheme="majorBidi"/>
                <w:sz w:val="16"/>
                <w:szCs w:val="16"/>
              </w:rPr>
            </w:pPr>
          </w:p>
        </w:tc>
        <w:tc>
          <w:tcPr>
            <w:tcW w:w="269" w:type="pct"/>
            <w:vAlign w:val="center"/>
            <w:hideMark/>
          </w:tcPr>
          <w:p w14:paraId="0A7E8D74" w14:textId="77777777" w:rsidR="00BF6059" w:rsidRPr="004020DE" w:rsidRDefault="00BF6059" w:rsidP="004020DE">
            <w:pPr>
              <w:spacing w:line="240" w:lineRule="auto"/>
              <w:ind w:firstLine="0"/>
              <w:jc w:val="center"/>
              <w:rPr>
                <w:rFonts w:asciiTheme="majorBidi" w:eastAsia="Times New Roman" w:hAnsiTheme="majorBidi" w:cstheme="majorBidi"/>
                <w:sz w:val="16"/>
                <w:szCs w:val="16"/>
              </w:rPr>
            </w:pPr>
          </w:p>
        </w:tc>
        <w:tc>
          <w:tcPr>
            <w:tcW w:w="181" w:type="pct"/>
            <w:vAlign w:val="center"/>
            <w:hideMark/>
          </w:tcPr>
          <w:p w14:paraId="34054B05" w14:textId="77777777" w:rsidR="00BF6059" w:rsidRPr="004020DE" w:rsidRDefault="00BF6059" w:rsidP="004020DE">
            <w:pPr>
              <w:spacing w:line="240" w:lineRule="auto"/>
              <w:ind w:firstLine="0"/>
              <w:jc w:val="center"/>
              <w:rPr>
                <w:rFonts w:asciiTheme="majorBidi" w:eastAsia="Times New Roman" w:hAnsiTheme="majorBidi" w:cstheme="majorBidi"/>
                <w:sz w:val="16"/>
                <w:szCs w:val="16"/>
              </w:rPr>
            </w:pPr>
          </w:p>
        </w:tc>
        <w:tc>
          <w:tcPr>
            <w:tcW w:w="427" w:type="pct"/>
            <w:vAlign w:val="center"/>
            <w:hideMark/>
          </w:tcPr>
          <w:p w14:paraId="4A1BDB47" w14:textId="77777777" w:rsidR="00BF6059" w:rsidRPr="004020DE" w:rsidRDefault="00BF6059" w:rsidP="004020DE">
            <w:pPr>
              <w:spacing w:line="240" w:lineRule="auto"/>
              <w:ind w:firstLine="0"/>
              <w:jc w:val="center"/>
              <w:rPr>
                <w:rFonts w:asciiTheme="majorBidi" w:eastAsia="Times New Roman" w:hAnsiTheme="majorBidi" w:cstheme="majorBidi"/>
                <w:sz w:val="16"/>
                <w:szCs w:val="16"/>
              </w:rPr>
            </w:pPr>
          </w:p>
        </w:tc>
        <w:tc>
          <w:tcPr>
            <w:tcW w:w="271" w:type="pct"/>
            <w:vAlign w:val="center"/>
            <w:hideMark/>
          </w:tcPr>
          <w:p w14:paraId="29B8122E" w14:textId="77777777" w:rsidR="00BF6059" w:rsidRPr="004020DE" w:rsidRDefault="00BF6059" w:rsidP="004020DE">
            <w:pPr>
              <w:spacing w:line="240" w:lineRule="auto"/>
              <w:ind w:firstLine="0"/>
              <w:jc w:val="center"/>
              <w:rPr>
                <w:rFonts w:asciiTheme="majorBidi" w:eastAsia="Times New Roman" w:hAnsiTheme="majorBidi" w:cstheme="majorBidi"/>
                <w:sz w:val="16"/>
                <w:szCs w:val="16"/>
              </w:rPr>
            </w:pPr>
          </w:p>
        </w:tc>
        <w:tc>
          <w:tcPr>
            <w:tcW w:w="181" w:type="pct"/>
            <w:vAlign w:val="center"/>
            <w:hideMark/>
          </w:tcPr>
          <w:p w14:paraId="159E2AF5" w14:textId="77777777" w:rsidR="00BF6059" w:rsidRPr="004020DE" w:rsidRDefault="00BF6059" w:rsidP="004020DE">
            <w:pPr>
              <w:spacing w:line="240" w:lineRule="auto"/>
              <w:ind w:firstLine="0"/>
              <w:jc w:val="center"/>
              <w:rPr>
                <w:rFonts w:asciiTheme="majorBidi" w:eastAsia="Times New Roman" w:hAnsiTheme="majorBidi" w:cstheme="majorBidi"/>
                <w:sz w:val="16"/>
                <w:szCs w:val="16"/>
              </w:rPr>
            </w:pPr>
          </w:p>
        </w:tc>
        <w:tc>
          <w:tcPr>
            <w:tcW w:w="427" w:type="pct"/>
            <w:vAlign w:val="center"/>
            <w:hideMark/>
          </w:tcPr>
          <w:p w14:paraId="6FE2ADFA" w14:textId="77777777" w:rsidR="00BF6059" w:rsidRPr="004020DE" w:rsidRDefault="00BF6059" w:rsidP="004020DE">
            <w:pPr>
              <w:spacing w:line="240" w:lineRule="auto"/>
              <w:ind w:firstLine="0"/>
              <w:jc w:val="center"/>
              <w:rPr>
                <w:rFonts w:asciiTheme="majorBidi" w:eastAsia="Times New Roman" w:hAnsiTheme="majorBidi" w:cstheme="majorBidi"/>
                <w:sz w:val="16"/>
                <w:szCs w:val="16"/>
              </w:rPr>
            </w:pPr>
          </w:p>
        </w:tc>
        <w:tc>
          <w:tcPr>
            <w:tcW w:w="271" w:type="pct"/>
            <w:vAlign w:val="center"/>
            <w:hideMark/>
          </w:tcPr>
          <w:p w14:paraId="663939C4" w14:textId="77777777" w:rsidR="00BF6059" w:rsidRPr="004020DE" w:rsidRDefault="00BF6059" w:rsidP="004020DE">
            <w:pPr>
              <w:spacing w:line="240" w:lineRule="auto"/>
              <w:ind w:firstLine="0"/>
              <w:jc w:val="center"/>
              <w:rPr>
                <w:rFonts w:asciiTheme="majorBidi" w:eastAsia="Times New Roman" w:hAnsiTheme="majorBidi" w:cstheme="majorBidi"/>
                <w:sz w:val="16"/>
                <w:szCs w:val="16"/>
              </w:rPr>
            </w:pPr>
          </w:p>
        </w:tc>
        <w:tc>
          <w:tcPr>
            <w:tcW w:w="181" w:type="pct"/>
            <w:vAlign w:val="center"/>
            <w:hideMark/>
          </w:tcPr>
          <w:p w14:paraId="3C6A0E69" w14:textId="39473679" w:rsidR="00BF6059" w:rsidRPr="004020DE" w:rsidRDefault="00182864"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w:t>
            </w:r>
            <w:r w:rsidR="00BF6059" w:rsidRPr="004020DE">
              <w:rPr>
                <w:rFonts w:asciiTheme="majorBidi" w:eastAsia="Times New Roman" w:hAnsiTheme="majorBidi" w:cstheme="majorBidi"/>
                <w:sz w:val="16"/>
                <w:szCs w:val="16"/>
              </w:rPr>
              <w:t>01</w:t>
            </w:r>
          </w:p>
        </w:tc>
        <w:tc>
          <w:tcPr>
            <w:tcW w:w="427" w:type="pct"/>
            <w:vAlign w:val="center"/>
            <w:hideMark/>
          </w:tcPr>
          <w:p w14:paraId="4BB7B5CC" w14:textId="0514E1FF" w:rsidR="00BF6059" w:rsidRPr="004020DE" w:rsidRDefault="00BF6059"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w:t>
            </w:r>
            <w:r w:rsidR="00182864" w:rsidRPr="004020DE">
              <w:rPr>
                <w:rFonts w:asciiTheme="majorBidi" w:eastAsia="Times New Roman" w:hAnsiTheme="majorBidi" w:cstheme="majorBidi"/>
                <w:sz w:val="16"/>
                <w:szCs w:val="16"/>
              </w:rPr>
              <w:t>.</w:t>
            </w:r>
            <w:r w:rsidRPr="004020DE">
              <w:rPr>
                <w:rFonts w:asciiTheme="majorBidi" w:eastAsia="Times New Roman" w:hAnsiTheme="majorBidi" w:cstheme="majorBidi"/>
                <w:sz w:val="16"/>
                <w:szCs w:val="16"/>
              </w:rPr>
              <w:t>03</w:t>
            </w:r>
            <w:r w:rsidR="00182864" w:rsidRPr="004020DE">
              <w:rPr>
                <w:rFonts w:asciiTheme="majorBidi" w:eastAsia="Times New Roman" w:hAnsiTheme="majorBidi" w:cstheme="majorBidi"/>
                <w:sz w:val="16"/>
                <w:szCs w:val="16"/>
              </w:rPr>
              <w:t>, .</w:t>
            </w:r>
            <w:r w:rsidRPr="004020DE">
              <w:rPr>
                <w:rFonts w:asciiTheme="majorBidi" w:eastAsia="Times New Roman" w:hAnsiTheme="majorBidi" w:cstheme="majorBidi"/>
                <w:sz w:val="16"/>
                <w:szCs w:val="16"/>
              </w:rPr>
              <w:t>05</w:t>
            </w:r>
          </w:p>
        </w:tc>
        <w:tc>
          <w:tcPr>
            <w:tcW w:w="329" w:type="pct"/>
            <w:vAlign w:val="center"/>
            <w:hideMark/>
          </w:tcPr>
          <w:p w14:paraId="61C64346" w14:textId="0CFA286A" w:rsidR="00BF6059" w:rsidRPr="004020DE" w:rsidRDefault="00182864"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w:t>
            </w:r>
            <w:r w:rsidR="00BF6059" w:rsidRPr="004020DE">
              <w:rPr>
                <w:rFonts w:asciiTheme="majorBidi" w:eastAsia="Times New Roman" w:hAnsiTheme="majorBidi" w:cstheme="majorBidi"/>
                <w:sz w:val="16"/>
                <w:szCs w:val="16"/>
              </w:rPr>
              <w:t>619</w:t>
            </w:r>
          </w:p>
        </w:tc>
      </w:tr>
      <w:tr w:rsidR="00025BF7" w:rsidRPr="00117041" w14:paraId="594850C5" w14:textId="77777777" w:rsidTr="004020DE">
        <w:trPr>
          <w:tblCellSpacing w:w="15" w:type="dxa"/>
        </w:trPr>
        <w:tc>
          <w:tcPr>
            <w:tcW w:w="4977" w:type="pct"/>
            <w:gridSpan w:val="13"/>
            <w:vAlign w:val="center"/>
            <w:hideMark/>
          </w:tcPr>
          <w:p w14:paraId="0FE18216" w14:textId="77777777" w:rsidR="008E622A" w:rsidRPr="004020DE" w:rsidRDefault="008E622A" w:rsidP="004020DE">
            <w:pPr>
              <w:spacing w:before="240" w:line="240" w:lineRule="auto"/>
              <w:ind w:firstLine="0"/>
              <w:rPr>
                <w:rFonts w:asciiTheme="majorBidi" w:eastAsia="Times New Roman" w:hAnsiTheme="majorBidi" w:cstheme="majorBidi"/>
                <w:b/>
                <w:bCs/>
                <w:sz w:val="16"/>
                <w:szCs w:val="16"/>
              </w:rPr>
            </w:pPr>
            <w:r w:rsidRPr="004020DE">
              <w:rPr>
                <w:rFonts w:asciiTheme="majorBidi" w:eastAsia="Times New Roman" w:hAnsiTheme="majorBidi" w:cstheme="majorBidi"/>
                <w:b/>
                <w:bCs/>
                <w:sz w:val="16"/>
                <w:szCs w:val="16"/>
              </w:rPr>
              <w:t>Random Effects</w:t>
            </w:r>
          </w:p>
        </w:tc>
      </w:tr>
      <w:tr w:rsidR="00025BF7" w:rsidRPr="00117041" w14:paraId="1EEEA52F" w14:textId="77777777" w:rsidTr="004020DE">
        <w:trPr>
          <w:tblCellSpacing w:w="15" w:type="dxa"/>
        </w:trPr>
        <w:tc>
          <w:tcPr>
            <w:tcW w:w="1348" w:type="pct"/>
            <w:vAlign w:val="center"/>
            <w:hideMark/>
          </w:tcPr>
          <w:p w14:paraId="464F7A0C" w14:textId="77777777" w:rsidR="008E622A" w:rsidRPr="004020DE" w:rsidRDefault="008E622A" w:rsidP="004020DE">
            <w:pPr>
              <w:spacing w:line="240" w:lineRule="auto"/>
              <w:ind w:left="129" w:firstLine="0"/>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σ</w:t>
            </w:r>
            <w:r w:rsidRPr="004020DE">
              <w:rPr>
                <w:rFonts w:asciiTheme="majorBidi" w:eastAsia="Times New Roman" w:hAnsiTheme="majorBidi" w:cstheme="majorBidi"/>
                <w:sz w:val="16"/>
                <w:szCs w:val="16"/>
                <w:vertAlign w:val="superscript"/>
              </w:rPr>
              <w:t>2</w:t>
            </w:r>
          </w:p>
        </w:tc>
        <w:tc>
          <w:tcPr>
            <w:tcW w:w="820" w:type="pct"/>
            <w:gridSpan w:val="3"/>
            <w:vAlign w:val="center"/>
            <w:hideMark/>
          </w:tcPr>
          <w:p w14:paraId="7209E816" w14:textId="77777777" w:rsidR="008E622A" w:rsidRPr="004020DE" w:rsidRDefault="008E622A" w:rsidP="008E622A">
            <w:pPr>
              <w:spacing w:line="240" w:lineRule="auto"/>
              <w:ind w:firstLine="0"/>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1.14</w:t>
            </w:r>
          </w:p>
        </w:tc>
        <w:tc>
          <w:tcPr>
            <w:tcW w:w="902" w:type="pct"/>
            <w:gridSpan w:val="3"/>
            <w:vAlign w:val="center"/>
            <w:hideMark/>
          </w:tcPr>
          <w:p w14:paraId="01198A02" w14:textId="77777777" w:rsidR="008E622A" w:rsidRPr="004020DE" w:rsidRDefault="008E622A" w:rsidP="008E622A">
            <w:pPr>
              <w:spacing w:line="240" w:lineRule="auto"/>
              <w:ind w:firstLine="0"/>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1.13</w:t>
            </w:r>
          </w:p>
        </w:tc>
        <w:tc>
          <w:tcPr>
            <w:tcW w:w="902" w:type="pct"/>
            <w:gridSpan w:val="3"/>
            <w:vAlign w:val="center"/>
            <w:hideMark/>
          </w:tcPr>
          <w:p w14:paraId="4BD02580" w14:textId="77777777" w:rsidR="008E622A" w:rsidRPr="004020DE" w:rsidRDefault="008E622A" w:rsidP="008E622A">
            <w:pPr>
              <w:spacing w:line="240" w:lineRule="auto"/>
              <w:ind w:firstLine="0"/>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1.13</w:t>
            </w:r>
          </w:p>
        </w:tc>
        <w:tc>
          <w:tcPr>
            <w:tcW w:w="960" w:type="pct"/>
            <w:gridSpan w:val="3"/>
            <w:vAlign w:val="center"/>
            <w:hideMark/>
          </w:tcPr>
          <w:p w14:paraId="0B3B70E0" w14:textId="77777777" w:rsidR="008E622A" w:rsidRPr="004020DE" w:rsidRDefault="008E622A" w:rsidP="008E622A">
            <w:pPr>
              <w:spacing w:line="240" w:lineRule="auto"/>
              <w:ind w:firstLine="0"/>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1.13</w:t>
            </w:r>
          </w:p>
        </w:tc>
      </w:tr>
      <w:tr w:rsidR="00025BF7" w:rsidRPr="00117041" w14:paraId="347B6D7C" w14:textId="77777777" w:rsidTr="004020DE">
        <w:trPr>
          <w:tblCellSpacing w:w="15" w:type="dxa"/>
        </w:trPr>
        <w:tc>
          <w:tcPr>
            <w:tcW w:w="1348" w:type="pct"/>
            <w:vAlign w:val="center"/>
            <w:hideMark/>
          </w:tcPr>
          <w:p w14:paraId="1FA81BC1" w14:textId="77777777" w:rsidR="008E622A" w:rsidRPr="004020DE" w:rsidRDefault="008E622A" w:rsidP="004020DE">
            <w:pPr>
              <w:spacing w:line="240" w:lineRule="auto"/>
              <w:ind w:left="129" w:firstLine="0"/>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τ</w:t>
            </w:r>
            <w:r w:rsidRPr="004020DE">
              <w:rPr>
                <w:rFonts w:asciiTheme="majorBidi" w:eastAsia="Times New Roman" w:hAnsiTheme="majorBidi" w:cstheme="majorBidi"/>
                <w:sz w:val="16"/>
                <w:szCs w:val="16"/>
                <w:vertAlign w:val="subscript"/>
              </w:rPr>
              <w:t>00</w:t>
            </w:r>
          </w:p>
        </w:tc>
        <w:tc>
          <w:tcPr>
            <w:tcW w:w="820" w:type="pct"/>
            <w:gridSpan w:val="3"/>
            <w:vAlign w:val="center"/>
            <w:hideMark/>
          </w:tcPr>
          <w:p w14:paraId="0F3D74AA" w14:textId="6928AF4A" w:rsidR="008E622A" w:rsidRPr="004020DE" w:rsidRDefault="00182864" w:rsidP="008E622A">
            <w:pPr>
              <w:spacing w:line="240" w:lineRule="auto"/>
              <w:ind w:firstLine="0"/>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w:t>
            </w:r>
            <w:r w:rsidR="008E622A" w:rsidRPr="004020DE">
              <w:rPr>
                <w:rFonts w:asciiTheme="majorBidi" w:eastAsia="Times New Roman" w:hAnsiTheme="majorBidi" w:cstheme="majorBidi"/>
                <w:sz w:val="16"/>
                <w:szCs w:val="16"/>
              </w:rPr>
              <w:t xml:space="preserve">07 </w:t>
            </w:r>
            <w:proofErr w:type="spellStart"/>
            <w:r w:rsidR="008E622A" w:rsidRPr="004020DE">
              <w:rPr>
                <w:rFonts w:asciiTheme="majorBidi" w:eastAsia="Times New Roman" w:hAnsiTheme="majorBidi" w:cstheme="majorBidi"/>
                <w:sz w:val="16"/>
                <w:szCs w:val="16"/>
                <w:vertAlign w:val="subscript"/>
              </w:rPr>
              <w:t>Country_Gender</w:t>
            </w:r>
            <w:proofErr w:type="spellEnd"/>
          </w:p>
        </w:tc>
        <w:tc>
          <w:tcPr>
            <w:tcW w:w="902" w:type="pct"/>
            <w:gridSpan w:val="3"/>
            <w:vAlign w:val="center"/>
            <w:hideMark/>
          </w:tcPr>
          <w:p w14:paraId="43B1550E" w14:textId="2C9C1680" w:rsidR="008E622A" w:rsidRPr="004020DE" w:rsidRDefault="00182864" w:rsidP="008E622A">
            <w:pPr>
              <w:spacing w:line="240" w:lineRule="auto"/>
              <w:ind w:firstLine="0"/>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w:t>
            </w:r>
            <w:r w:rsidR="008E622A" w:rsidRPr="004020DE">
              <w:rPr>
                <w:rFonts w:asciiTheme="majorBidi" w:eastAsia="Times New Roman" w:hAnsiTheme="majorBidi" w:cstheme="majorBidi"/>
                <w:sz w:val="16"/>
                <w:szCs w:val="16"/>
              </w:rPr>
              <w:t xml:space="preserve">07 </w:t>
            </w:r>
            <w:proofErr w:type="spellStart"/>
            <w:r w:rsidR="008E622A" w:rsidRPr="004020DE">
              <w:rPr>
                <w:rFonts w:asciiTheme="majorBidi" w:eastAsia="Times New Roman" w:hAnsiTheme="majorBidi" w:cstheme="majorBidi"/>
                <w:sz w:val="16"/>
                <w:szCs w:val="16"/>
                <w:vertAlign w:val="subscript"/>
              </w:rPr>
              <w:t>Country_Gender</w:t>
            </w:r>
            <w:proofErr w:type="spellEnd"/>
          </w:p>
        </w:tc>
        <w:tc>
          <w:tcPr>
            <w:tcW w:w="902" w:type="pct"/>
            <w:gridSpan w:val="3"/>
            <w:vAlign w:val="center"/>
            <w:hideMark/>
          </w:tcPr>
          <w:p w14:paraId="0518D5E1" w14:textId="610BE80E" w:rsidR="008E622A" w:rsidRPr="004020DE" w:rsidRDefault="00182864" w:rsidP="008E622A">
            <w:pPr>
              <w:spacing w:line="240" w:lineRule="auto"/>
              <w:ind w:firstLine="0"/>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w:t>
            </w:r>
            <w:r w:rsidR="008E622A" w:rsidRPr="004020DE">
              <w:rPr>
                <w:rFonts w:asciiTheme="majorBidi" w:eastAsia="Times New Roman" w:hAnsiTheme="majorBidi" w:cstheme="majorBidi"/>
                <w:sz w:val="16"/>
                <w:szCs w:val="16"/>
              </w:rPr>
              <w:t xml:space="preserve">06 </w:t>
            </w:r>
            <w:proofErr w:type="spellStart"/>
            <w:r w:rsidR="008E622A" w:rsidRPr="004020DE">
              <w:rPr>
                <w:rFonts w:asciiTheme="majorBidi" w:eastAsia="Times New Roman" w:hAnsiTheme="majorBidi" w:cstheme="majorBidi"/>
                <w:sz w:val="16"/>
                <w:szCs w:val="16"/>
                <w:vertAlign w:val="subscript"/>
              </w:rPr>
              <w:t>Country_Gender</w:t>
            </w:r>
            <w:proofErr w:type="spellEnd"/>
          </w:p>
        </w:tc>
        <w:tc>
          <w:tcPr>
            <w:tcW w:w="960" w:type="pct"/>
            <w:gridSpan w:val="3"/>
            <w:vAlign w:val="center"/>
            <w:hideMark/>
          </w:tcPr>
          <w:p w14:paraId="24D1B969" w14:textId="3F5BC30B" w:rsidR="008E622A" w:rsidRPr="004020DE" w:rsidRDefault="00182864" w:rsidP="008E622A">
            <w:pPr>
              <w:spacing w:line="240" w:lineRule="auto"/>
              <w:ind w:firstLine="0"/>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w:t>
            </w:r>
            <w:r w:rsidR="008E622A" w:rsidRPr="004020DE">
              <w:rPr>
                <w:rFonts w:asciiTheme="majorBidi" w:eastAsia="Times New Roman" w:hAnsiTheme="majorBidi" w:cstheme="majorBidi"/>
                <w:sz w:val="16"/>
                <w:szCs w:val="16"/>
              </w:rPr>
              <w:t xml:space="preserve">06 </w:t>
            </w:r>
            <w:proofErr w:type="spellStart"/>
            <w:r w:rsidR="008E622A" w:rsidRPr="004020DE">
              <w:rPr>
                <w:rFonts w:asciiTheme="majorBidi" w:eastAsia="Times New Roman" w:hAnsiTheme="majorBidi" w:cstheme="majorBidi"/>
                <w:sz w:val="16"/>
                <w:szCs w:val="16"/>
                <w:vertAlign w:val="subscript"/>
              </w:rPr>
              <w:t>Country_Gender</w:t>
            </w:r>
            <w:proofErr w:type="spellEnd"/>
          </w:p>
        </w:tc>
      </w:tr>
      <w:tr w:rsidR="00025BF7" w:rsidRPr="00117041" w14:paraId="745B1FA9" w14:textId="77777777" w:rsidTr="004020DE">
        <w:trPr>
          <w:tblCellSpacing w:w="15" w:type="dxa"/>
        </w:trPr>
        <w:tc>
          <w:tcPr>
            <w:tcW w:w="1348" w:type="pct"/>
            <w:vAlign w:val="center"/>
            <w:hideMark/>
          </w:tcPr>
          <w:p w14:paraId="7351AC80" w14:textId="77777777" w:rsidR="008E622A" w:rsidRPr="004020DE" w:rsidRDefault="008E622A" w:rsidP="004020DE">
            <w:pPr>
              <w:spacing w:line="240" w:lineRule="auto"/>
              <w:ind w:left="129" w:firstLine="0"/>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ICC</w:t>
            </w:r>
          </w:p>
        </w:tc>
        <w:tc>
          <w:tcPr>
            <w:tcW w:w="820" w:type="pct"/>
            <w:gridSpan w:val="3"/>
            <w:vAlign w:val="center"/>
            <w:hideMark/>
          </w:tcPr>
          <w:p w14:paraId="1F538DC8" w14:textId="0E5183D1" w:rsidR="008E622A" w:rsidRPr="004020DE" w:rsidRDefault="00182864" w:rsidP="008E622A">
            <w:pPr>
              <w:spacing w:line="240" w:lineRule="auto"/>
              <w:ind w:firstLine="0"/>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w:t>
            </w:r>
            <w:r w:rsidR="008E622A" w:rsidRPr="004020DE">
              <w:rPr>
                <w:rFonts w:asciiTheme="majorBidi" w:eastAsia="Times New Roman" w:hAnsiTheme="majorBidi" w:cstheme="majorBidi"/>
                <w:sz w:val="16"/>
                <w:szCs w:val="16"/>
              </w:rPr>
              <w:t>06</w:t>
            </w:r>
          </w:p>
        </w:tc>
        <w:tc>
          <w:tcPr>
            <w:tcW w:w="902" w:type="pct"/>
            <w:gridSpan w:val="3"/>
            <w:vAlign w:val="center"/>
            <w:hideMark/>
          </w:tcPr>
          <w:p w14:paraId="6372FF0E" w14:textId="2ECAC7D8" w:rsidR="008E622A" w:rsidRPr="004020DE" w:rsidRDefault="00182864" w:rsidP="008E622A">
            <w:pPr>
              <w:spacing w:line="240" w:lineRule="auto"/>
              <w:ind w:firstLine="0"/>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w:t>
            </w:r>
            <w:r w:rsidR="008E622A" w:rsidRPr="004020DE">
              <w:rPr>
                <w:rFonts w:asciiTheme="majorBidi" w:eastAsia="Times New Roman" w:hAnsiTheme="majorBidi" w:cstheme="majorBidi"/>
                <w:sz w:val="16"/>
                <w:szCs w:val="16"/>
              </w:rPr>
              <w:t>06</w:t>
            </w:r>
          </w:p>
        </w:tc>
        <w:tc>
          <w:tcPr>
            <w:tcW w:w="902" w:type="pct"/>
            <w:gridSpan w:val="3"/>
            <w:vAlign w:val="center"/>
            <w:hideMark/>
          </w:tcPr>
          <w:p w14:paraId="4DAFAE47" w14:textId="1C41FC03" w:rsidR="008E622A" w:rsidRPr="004020DE" w:rsidRDefault="00182864" w:rsidP="008E622A">
            <w:pPr>
              <w:spacing w:line="240" w:lineRule="auto"/>
              <w:ind w:firstLine="0"/>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w:t>
            </w:r>
            <w:r w:rsidR="008E622A" w:rsidRPr="004020DE">
              <w:rPr>
                <w:rFonts w:asciiTheme="majorBidi" w:eastAsia="Times New Roman" w:hAnsiTheme="majorBidi" w:cstheme="majorBidi"/>
                <w:sz w:val="16"/>
                <w:szCs w:val="16"/>
              </w:rPr>
              <w:t>05</w:t>
            </w:r>
          </w:p>
        </w:tc>
        <w:tc>
          <w:tcPr>
            <w:tcW w:w="960" w:type="pct"/>
            <w:gridSpan w:val="3"/>
            <w:vAlign w:val="center"/>
            <w:hideMark/>
          </w:tcPr>
          <w:p w14:paraId="67BDACBD" w14:textId="4E87A96A" w:rsidR="008E622A" w:rsidRPr="004020DE" w:rsidRDefault="00182864" w:rsidP="008E622A">
            <w:pPr>
              <w:spacing w:line="240" w:lineRule="auto"/>
              <w:ind w:firstLine="0"/>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w:t>
            </w:r>
            <w:r w:rsidR="008E622A" w:rsidRPr="004020DE">
              <w:rPr>
                <w:rFonts w:asciiTheme="majorBidi" w:eastAsia="Times New Roman" w:hAnsiTheme="majorBidi" w:cstheme="majorBidi"/>
                <w:sz w:val="16"/>
                <w:szCs w:val="16"/>
              </w:rPr>
              <w:t>05</w:t>
            </w:r>
          </w:p>
        </w:tc>
      </w:tr>
      <w:tr w:rsidR="00025BF7" w:rsidRPr="00117041" w14:paraId="6E3E3D56" w14:textId="77777777" w:rsidTr="004020DE">
        <w:trPr>
          <w:tblCellSpacing w:w="15" w:type="dxa"/>
        </w:trPr>
        <w:tc>
          <w:tcPr>
            <w:tcW w:w="1348" w:type="pct"/>
            <w:vAlign w:val="center"/>
            <w:hideMark/>
          </w:tcPr>
          <w:p w14:paraId="65F52320" w14:textId="77777777" w:rsidR="008E622A" w:rsidRPr="004020DE" w:rsidRDefault="008E622A" w:rsidP="004020DE">
            <w:pPr>
              <w:spacing w:line="240" w:lineRule="auto"/>
              <w:ind w:left="129" w:firstLine="0"/>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N</w:t>
            </w:r>
          </w:p>
        </w:tc>
        <w:tc>
          <w:tcPr>
            <w:tcW w:w="820" w:type="pct"/>
            <w:gridSpan w:val="3"/>
            <w:vAlign w:val="center"/>
            <w:hideMark/>
          </w:tcPr>
          <w:p w14:paraId="08517B30" w14:textId="77777777" w:rsidR="008E622A" w:rsidRPr="004020DE" w:rsidRDefault="008E622A" w:rsidP="008E622A">
            <w:pPr>
              <w:spacing w:line="240" w:lineRule="auto"/>
              <w:ind w:firstLine="0"/>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 xml:space="preserve">28 </w:t>
            </w:r>
            <w:proofErr w:type="spellStart"/>
            <w:r w:rsidRPr="004020DE">
              <w:rPr>
                <w:rFonts w:asciiTheme="majorBidi" w:eastAsia="Times New Roman" w:hAnsiTheme="majorBidi" w:cstheme="majorBidi"/>
                <w:sz w:val="16"/>
                <w:szCs w:val="16"/>
                <w:vertAlign w:val="subscript"/>
              </w:rPr>
              <w:t>Country_Gender</w:t>
            </w:r>
            <w:proofErr w:type="spellEnd"/>
          </w:p>
        </w:tc>
        <w:tc>
          <w:tcPr>
            <w:tcW w:w="902" w:type="pct"/>
            <w:gridSpan w:val="3"/>
            <w:vAlign w:val="center"/>
            <w:hideMark/>
          </w:tcPr>
          <w:p w14:paraId="38EF9DE1" w14:textId="77777777" w:rsidR="008E622A" w:rsidRPr="004020DE" w:rsidRDefault="008E622A" w:rsidP="008E622A">
            <w:pPr>
              <w:spacing w:line="240" w:lineRule="auto"/>
              <w:ind w:firstLine="0"/>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 xml:space="preserve">28 </w:t>
            </w:r>
            <w:proofErr w:type="spellStart"/>
            <w:r w:rsidRPr="004020DE">
              <w:rPr>
                <w:rFonts w:asciiTheme="majorBidi" w:eastAsia="Times New Roman" w:hAnsiTheme="majorBidi" w:cstheme="majorBidi"/>
                <w:sz w:val="16"/>
                <w:szCs w:val="16"/>
                <w:vertAlign w:val="subscript"/>
              </w:rPr>
              <w:t>Country_Gender</w:t>
            </w:r>
            <w:proofErr w:type="spellEnd"/>
          </w:p>
        </w:tc>
        <w:tc>
          <w:tcPr>
            <w:tcW w:w="902" w:type="pct"/>
            <w:gridSpan w:val="3"/>
            <w:vAlign w:val="center"/>
            <w:hideMark/>
          </w:tcPr>
          <w:p w14:paraId="5B88987A" w14:textId="77777777" w:rsidR="008E622A" w:rsidRPr="004020DE" w:rsidRDefault="008E622A" w:rsidP="008E622A">
            <w:pPr>
              <w:spacing w:line="240" w:lineRule="auto"/>
              <w:ind w:firstLine="0"/>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 xml:space="preserve">28 </w:t>
            </w:r>
            <w:proofErr w:type="spellStart"/>
            <w:r w:rsidRPr="004020DE">
              <w:rPr>
                <w:rFonts w:asciiTheme="majorBidi" w:eastAsia="Times New Roman" w:hAnsiTheme="majorBidi" w:cstheme="majorBidi"/>
                <w:sz w:val="16"/>
                <w:szCs w:val="16"/>
                <w:vertAlign w:val="subscript"/>
              </w:rPr>
              <w:t>Country_Gender</w:t>
            </w:r>
            <w:proofErr w:type="spellEnd"/>
          </w:p>
        </w:tc>
        <w:tc>
          <w:tcPr>
            <w:tcW w:w="960" w:type="pct"/>
            <w:gridSpan w:val="3"/>
            <w:vAlign w:val="center"/>
            <w:hideMark/>
          </w:tcPr>
          <w:p w14:paraId="224E7510" w14:textId="77777777" w:rsidR="008E622A" w:rsidRPr="004020DE" w:rsidRDefault="008E622A" w:rsidP="008E622A">
            <w:pPr>
              <w:spacing w:line="240" w:lineRule="auto"/>
              <w:ind w:firstLine="0"/>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 xml:space="preserve">28 </w:t>
            </w:r>
            <w:proofErr w:type="spellStart"/>
            <w:r w:rsidRPr="004020DE">
              <w:rPr>
                <w:rFonts w:asciiTheme="majorBidi" w:eastAsia="Times New Roman" w:hAnsiTheme="majorBidi" w:cstheme="majorBidi"/>
                <w:sz w:val="16"/>
                <w:szCs w:val="16"/>
                <w:vertAlign w:val="subscript"/>
              </w:rPr>
              <w:t>Country_Gender</w:t>
            </w:r>
            <w:proofErr w:type="spellEnd"/>
          </w:p>
        </w:tc>
      </w:tr>
      <w:tr w:rsidR="00025BF7" w:rsidRPr="00117041" w14:paraId="0AF5082D" w14:textId="77777777" w:rsidTr="004020DE">
        <w:trPr>
          <w:tblCellSpacing w:w="15" w:type="dxa"/>
        </w:trPr>
        <w:tc>
          <w:tcPr>
            <w:tcW w:w="1348" w:type="pct"/>
            <w:vAlign w:val="center"/>
            <w:hideMark/>
          </w:tcPr>
          <w:p w14:paraId="543F1AD0" w14:textId="77777777" w:rsidR="008E622A" w:rsidRPr="004020DE" w:rsidRDefault="008E622A" w:rsidP="004020DE">
            <w:pPr>
              <w:spacing w:line="240" w:lineRule="auto"/>
              <w:ind w:left="129" w:firstLine="0"/>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Observations</w:t>
            </w:r>
          </w:p>
        </w:tc>
        <w:tc>
          <w:tcPr>
            <w:tcW w:w="820" w:type="pct"/>
            <w:gridSpan w:val="3"/>
            <w:vAlign w:val="center"/>
            <w:hideMark/>
          </w:tcPr>
          <w:p w14:paraId="13F47F32" w14:textId="77777777" w:rsidR="008E622A" w:rsidRPr="004020DE" w:rsidRDefault="008E622A" w:rsidP="008E622A">
            <w:pPr>
              <w:spacing w:line="240" w:lineRule="auto"/>
              <w:ind w:firstLine="0"/>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5296</w:t>
            </w:r>
          </w:p>
        </w:tc>
        <w:tc>
          <w:tcPr>
            <w:tcW w:w="902" w:type="pct"/>
            <w:gridSpan w:val="3"/>
            <w:vAlign w:val="center"/>
            <w:hideMark/>
          </w:tcPr>
          <w:p w14:paraId="25C06EA4" w14:textId="77777777" w:rsidR="008E622A" w:rsidRPr="004020DE" w:rsidRDefault="008E622A" w:rsidP="008E622A">
            <w:pPr>
              <w:spacing w:line="240" w:lineRule="auto"/>
              <w:ind w:firstLine="0"/>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5296</w:t>
            </w:r>
          </w:p>
        </w:tc>
        <w:tc>
          <w:tcPr>
            <w:tcW w:w="902" w:type="pct"/>
            <w:gridSpan w:val="3"/>
            <w:vAlign w:val="center"/>
            <w:hideMark/>
          </w:tcPr>
          <w:p w14:paraId="62615C5F" w14:textId="77777777" w:rsidR="008E622A" w:rsidRPr="004020DE" w:rsidRDefault="008E622A" w:rsidP="008E622A">
            <w:pPr>
              <w:spacing w:line="240" w:lineRule="auto"/>
              <w:ind w:firstLine="0"/>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5296</w:t>
            </w:r>
          </w:p>
        </w:tc>
        <w:tc>
          <w:tcPr>
            <w:tcW w:w="960" w:type="pct"/>
            <w:gridSpan w:val="3"/>
            <w:vAlign w:val="center"/>
            <w:hideMark/>
          </w:tcPr>
          <w:p w14:paraId="4C219DB3" w14:textId="77777777" w:rsidR="008E622A" w:rsidRPr="004020DE" w:rsidRDefault="008E622A" w:rsidP="008E622A">
            <w:pPr>
              <w:spacing w:line="240" w:lineRule="auto"/>
              <w:ind w:firstLine="0"/>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5296</w:t>
            </w:r>
          </w:p>
        </w:tc>
      </w:tr>
      <w:tr w:rsidR="00025BF7" w:rsidRPr="00117041" w14:paraId="5666129F" w14:textId="77777777" w:rsidTr="004020DE">
        <w:trPr>
          <w:tblCellSpacing w:w="15" w:type="dxa"/>
        </w:trPr>
        <w:tc>
          <w:tcPr>
            <w:tcW w:w="1348" w:type="pct"/>
            <w:tcBorders>
              <w:bottom w:val="single" w:sz="4" w:space="0" w:color="auto"/>
            </w:tcBorders>
            <w:vAlign w:val="center"/>
            <w:hideMark/>
          </w:tcPr>
          <w:p w14:paraId="16EB51A2" w14:textId="77777777" w:rsidR="008E622A" w:rsidRPr="004020DE" w:rsidRDefault="008E622A" w:rsidP="004020DE">
            <w:pPr>
              <w:spacing w:line="240" w:lineRule="auto"/>
              <w:ind w:left="129" w:firstLine="0"/>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Marginal R</w:t>
            </w:r>
            <w:r w:rsidRPr="004020DE">
              <w:rPr>
                <w:rFonts w:asciiTheme="majorBidi" w:eastAsia="Times New Roman" w:hAnsiTheme="majorBidi" w:cstheme="majorBidi"/>
                <w:sz w:val="16"/>
                <w:szCs w:val="16"/>
                <w:vertAlign w:val="superscript"/>
              </w:rPr>
              <w:t>2</w:t>
            </w:r>
            <w:r w:rsidRPr="004020DE">
              <w:rPr>
                <w:rFonts w:asciiTheme="majorBidi" w:eastAsia="Times New Roman" w:hAnsiTheme="majorBidi" w:cstheme="majorBidi"/>
                <w:sz w:val="16"/>
                <w:szCs w:val="16"/>
              </w:rPr>
              <w:t xml:space="preserve"> / Conditional R</w:t>
            </w:r>
            <w:r w:rsidRPr="004020DE">
              <w:rPr>
                <w:rFonts w:asciiTheme="majorBidi" w:eastAsia="Times New Roman" w:hAnsiTheme="majorBidi" w:cstheme="majorBidi"/>
                <w:sz w:val="16"/>
                <w:szCs w:val="16"/>
                <w:vertAlign w:val="superscript"/>
              </w:rPr>
              <w:t>2</w:t>
            </w:r>
          </w:p>
        </w:tc>
        <w:tc>
          <w:tcPr>
            <w:tcW w:w="820" w:type="pct"/>
            <w:gridSpan w:val="3"/>
            <w:tcBorders>
              <w:bottom w:val="single" w:sz="4" w:space="0" w:color="auto"/>
            </w:tcBorders>
            <w:vAlign w:val="center"/>
            <w:hideMark/>
          </w:tcPr>
          <w:p w14:paraId="5CA7715E" w14:textId="2B8CE3E3" w:rsidR="008E622A" w:rsidRPr="004020DE" w:rsidRDefault="00182864" w:rsidP="008E622A">
            <w:pPr>
              <w:spacing w:line="240" w:lineRule="auto"/>
              <w:ind w:firstLine="0"/>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w:t>
            </w:r>
            <w:r w:rsidR="008E622A" w:rsidRPr="004020DE">
              <w:rPr>
                <w:rFonts w:asciiTheme="majorBidi" w:eastAsia="Times New Roman" w:hAnsiTheme="majorBidi" w:cstheme="majorBidi"/>
                <w:sz w:val="16"/>
                <w:szCs w:val="16"/>
              </w:rPr>
              <w:t xml:space="preserve">137 / </w:t>
            </w:r>
            <w:r w:rsidRPr="004020DE">
              <w:rPr>
                <w:rFonts w:asciiTheme="majorBidi" w:eastAsia="Times New Roman" w:hAnsiTheme="majorBidi" w:cstheme="majorBidi"/>
                <w:sz w:val="16"/>
                <w:szCs w:val="16"/>
              </w:rPr>
              <w:t>.</w:t>
            </w:r>
            <w:r w:rsidR="008E622A" w:rsidRPr="004020DE">
              <w:rPr>
                <w:rFonts w:asciiTheme="majorBidi" w:eastAsia="Times New Roman" w:hAnsiTheme="majorBidi" w:cstheme="majorBidi"/>
                <w:sz w:val="16"/>
                <w:szCs w:val="16"/>
              </w:rPr>
              <w:t>187</w:t>
            </w:r>
          </w:p>
        </w:tc>
        <w:tc>
          <w:tcPr>
            <w:tcW w:w="902" w:type="pct"/>
            <w:gridSpan w:val="3"/>
            <w:tcBorders>
              <w:bottom w:val="single" w:sz="4" w:space="0" w:color="auto"/>
            </w:tcBorders>
            <w:vAlign w:val="center"/>
            <w:hideMark/>
          </w:tcPr>
          <w:p w14:paraId="1EB501DC" w14:textId="4E39ADD0" w:rsidR="008E622A" w:rsidRPr="004020DE" w:rsidRDefault="00182864" w:rsidP="008E622A">
            <w:pPr>
              <w:spacing w:line="240" w:lineRule="auto"/>
              <w:ind w:firstLine="0"/>
              <w:rPr>
                <w:rFonts w:asciiTheme="majorBidi" w:hAnsiTheme="majorBidi" w:cstheme="majorBidi"/>
                <w:sz w:val="16"/>
                <w:szCs w:val="16"/>
              </w:rPr>
            </w:pPr>
            <w:r w:rsidRPr="004020DE">
              <w:rPr>
                <w:rFonts w:asciiTheme="majorBidi" w:eastAsia="Times New Roman" w:hAnsiTheme="majorBidi" w:cstheme="majorBidi"/>
                <w:sz w:val="16"/>
                <w:szCs w:val="16"/>
              </w:rPr>
              <w:t>.</w:t>
            </w:r>
            <w:r w:rsidR="008E622A" w:rsidRPr="004020DE">
              <w:rPr>
                <w:rFonts w:asciiTheme="majorBidi" w:eastAsia="Times New Roman" w:hAnsiTheme="majorBidi" w:cstheme="majorBidi"/>
                <w:sz w:val="16"/>
                <w:szCs w:val="16"/>
              </w:rPr>
              <w:t xml:space="preserve">139 / </w:t>
            </w:r>
            <w:r w:rsidRPr="004020DE">
              <w:rPr>
                <w:rFonts w:asciiTheme="majorBidi" w:eastAsia="Times New Roman" w:hAnsiTheme="majorBidi" w:cstheme="majorBidi"/>
                <w:sz w:val="16"/>
                <w:szCs w:val="16"/>
              </w:rPr>
              <w:t>.</w:t>
            </w:r>
            <w:r w:rsidR="008E622A" w:rsidRPr="004020DE">
              <w:rPr>
                <w:rFonts w:asciiTheme="majorBidi" w:eastAsia="Times New Roman" w:hAnsiTheme="majorBidi" w:cstheme="majorBidi"/>
                <w:sz w:val="16"/>
                <w:szCs w:val="16"/>
              </w:rPr>
              <w:t>188</w:t>
            </w:r>
            <w:r w:rsidR="003B7245" w:rsidRPr="004020DE">
              <w:rPr>
                <w:rFonts w:asciiTheme="majorBidi" w:hAnsiTheme="majorBidi" w:cstheme="majorBidi"/>
                <w:sz w:val="16"/>
                <w:szCs w:val="16"/>
              </w:rPr>
              <w:t>**</w:t>
            </w:r>
          </w:p>
        </w:tc>
        <w:tc>
          <w:tcPr>
            <w:tcW w:w="902" w:type="pct"/>
            <w:gridSpan w:val="3"/>
            <w:tcBorders>
              <w:bottom w:val="single" w:sz="4" w:space="0" w:color="auto"/>
            </w:tcBorders>
            <w:vAlign w:val="center"/>
            <w:hideMark/>
          </w:tcPr>
          <w:p w14:paraId="21151F2E" w14:textId="02DB7869" w:rsidR="008E622A" w:rsidRPr="004020DE" w:rsidRDefault="00182864" w:rsidP="008E622A">
            <w:pPr>
              <w:spacing w:line="240" w:lineRule="auto"/>
              <w:ind w:firstLine="0"/>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w:t>
            </w:r>
            <w:r w:rsidR="008E622A" w:rsidRPr="004020DE">
              <w:rPr>
                <w:rFonts w:asciiTheme="majorBidi" w:eastAsia="Times New Roman" w:hAnsiTheme="majorBidi" w:cstheme="majorBidi"/>
                <w:sz w:val="16"/>
                <w:szCs w:val="16"/>
              </w:rPr>
              <w:t xml:space="preserve">145 / </w:t>
            </w:r>
            <w:r w:rsidRPr="004020DE">
              <w:rPr>
                <w:rFonts w:asciiTheme="majorBidi" w:eastAsia="Times New Roman" w:hAnsiTheme="majorBidi" w:cstheme="majorBidi"/>
                <w:sz w:val="16"/>
                <w:szCs w:val="16"/>
              </w:rPr>
              <w:t>.</w:t>
            </w:r>
            <w:r w:rsidR="008E622A" w:rsidRPr="004020DE">
              <w:rPr>
                <w:rFonts w:asciiTheme="majorBidi" w:eastAsia="Times New Roman" w:hAnsiTheme="majorBidi" w:cstheme="majorBidi"/>
                <w:sz w:val="16"/>
                <w:szCs w:val="16"/>
              </w:rPr>
              <w:t>190</w:t>
            </w:r>
            <w:r w:rsidR="003B7245" w:rsidRPr="004020DE">
              <w:rPr>
                <w:rFonts w:asciiTheme="majorBidi" w:hAnsiTheme="majorBidi" w:cstheme="majorBidi"/>
                <w:sz w:val="16"/>
                <w:szCs w:val="16"/>
              </w:rPr>
              <w:t>†</w:t>
            </w:r>
          </w:p>
        </w:tc>
        <w:tc>
          <w:tcPr>
            <w:tcW w:w="960" w:type="pct"/>
            <w:gridSpan w:val="3"/>
            <w:tcBorders>
              <w:bottom w:val="single" w:sz="4" w:space="0" w:color="auto"/>
            </w:tcBorders>
            <w:vAlign w:val="center"/>
            <w:hideMark/>
          </w:tcPr>
          <w:p w14:paraId="4259DB69" w14:textId="0299AC47" w:rsidR="008E622A" w:rsidRPr="004020DE" w:rsidRDefault="00182864" w:rsidP="008E622A">
            <w:pPr>
              <w:spacing w:line="240" w:lineRule="auto"/>
              <w:ind w:firstLine="0"/>
              <w:rPr>
                <w:rFonts w:asciiTheme="majorBidi" w:hAnsiTheme="majorBidi" w:cstheme="majorBidi"/>
                <w:sz w:val="16"/>
                <w:szCs w:val="16"/>
              </w:rPr>
            </w:pPr>
            <w:r w:rsidRPr="004020DE">
              <w:rPr>
                <w:rFonts w:asciiTheme="majorBidi" w:eastAsia="Times New Roman" w:hAnsiTheme="majorBidi" w:cstheme="majorBidi"/>
                <w:sz w:val="16"/>
                <w:szCs w:val="16"/>
              </w:rPr>
              <w:t>.</w:t>
            </w:r>
            <w:r w:rsidR="008E622A" w:rsidRPr="004020DE">
              <w:rPr>
                <w:rFonts w:asciiTheme="majorBidi" w:eastAsia="Times New Roman" w:hAnsiTheme="majorBidi" w:cstheme="majorBidi"/>
                <w:sz w:val="16"/>
                <w:szCs w:val="16"/>
              </w:rPr>
              <w:t xml:space="preserve">151 / </w:t>
            </w:r>
            <w:r w:rsidRPr="004020DE">
              <w:rPr>
                <w:rFonts w:asciiTheme="majorBidi" w:eastAsia="Times New Roman" w:hAnsiTheme="majorBidi" w:cstheme="majorBidi"/>
                <w:sz w:val="16"/>
                <w:szCs w:val="16"/>
              </w:rPr>
              <w:t>.</w:t>
            </w:r>
            <w:r w:rsidR="008E622A" w:rsidRPr="004020DE">
              <w:rPr>
                <w:rFonts w:asciiTheme="majorBidi" w:eastAsia="Times New Roman" w:hAnsiTheme="majorBidi" w:cstheme="majorBidi"/>
                <w:sz w:val="16"/>
                <w:szCs w:val="16"/>
              </w:rPr>
              <w:t>196</w:t>
            </w:r>
            <w:r w:rsidR="003B7245" w:rsidRPr="004020DE">
              <w:rPr>
                <w:rFonts w:asciiTheme="majorBidi" w:hAnsiTheme="majorBidi" w:cstheme="majorBidi"/>
                <w:sz w:val="16"/>
                <w:szCs w:val="16"/>
              </w:rPr>
              <w:t>***</w:t>
            </w:r>
          </w:p>
        </w:tc>
      </w:tr>
    </w:tbl>
    <w:p w14:paraId="340D1699" w14:textId="77777777" w:rsidR="005971E1" w:rsidRPr="00537FA6" w:rsidRDefault="005971E1" w:rsidP="005971E1">
      <w:pPr>
        <w:spacing w:line="360" w:lineRule="auto"/>
        <w:ind w:firstLine="0"/>
        <w:rPr>
          <w:sz w:val="16"/>
          <w:szCs w:val="16"/>
        </w:rPr>
        <w:sectPr w:rsidR="005971E1" w:rsidRPr="00537FA6" w:rsidSect="005971E1">
          <w:endnotePr>
            <w:numFmt w:val="decimal"/>
          </w:endnotePr>
          <w:pgSz w:w="15840" w:h="12240" w:orient="landscape"/>
          <w:pgMar w:top="1440" w:right="1440" w:bottom="1440" w:left="1440" w:header="0" w:footer="0" w:gutter="0"/>
          <w:cols w:space="720"/>
          <w:docGrid w:linePitch="326"/>
        </w:sectPr>
      </w:pPr>
      <w:bookmarkStart w:id="0" w:name="_Hlk184988605"/>
      <w:r w:rsidRPr="00537FA6">
        <w:rPr>
          <w:rFonts w:hint="eastAsia"/>
          <w:i/>
          <w:iCs/>
          <w:sz w:val="16"/>
          <w:szCs w:val="16"/>
        </w:rPr>
        <w:t>Note</w:t>
      </w:r>
      <w:r w:rsidRPr="00537FA6">
        <w:rPr>
          <w:rFonts w:hint="eastAsia"/>
          <w:sz w:val="16"/>
          <w:szCs w:val="16"/>
        </w:rPr>
        <w:t xml:space="preserve">.  </w:t>
      </w:r>
      <w:r w:rsidRPr="00537FA6">
        <w:rPr>
          <w:rFonts w:eastAsia="Times New Roman"/>
          <w:color w:val="000000" w:themeColor="text1"/>
          <w:sz w:val="16"/>
          <w:szCs w:val="16"/>
        </w:rPr>
        <w:t xml:space="preserve">* </w:t>
      </w:r>
      <w:r w:rsidRPr="00537FA6">
        <w:rPr>
          <w:rFonts w:eastAsia="Times New Roman"/>
          <w:i/>
          <w:iCs/>
          <w:color w:val="000000" w:themeColor="text1"/>
          <w:sz w:val="16"/>
          <w:szCs w:val="16"/>
        </w:rPr>
        <w:t>p</w:t>
      </w:r>
      <w:r w:rsidRPr="00537FA6">
        <w:rPr>
          <w:rFonts w:eastAsia="Times New Roman"/>
          <w:color w:val="000000" w:themeColor="text1"/>
          <w:sz w:val="16"/>
          <w:szCs w:val="16"/>
        </w:rPr>
        <w:t xml:space="preserve"> &lt; .05, ** </w:t>
      </w:r>
      <w:r w:rsidRPr="00537FA6">
        <w:rPr>
          <w:rFonts w:eastAsia="Times New Roman"/>
          <w:i/>
          <w:iCs/>
          <w:color w:val="000000" w:themeColor="text1"/>
          <w:sz w:val="16"/>
          <w:szCs w:val="16"/>
        </w:rPr>
        <w:t>p</w:t>
      </w:r>
      <w:r w:rsidRPr="00537FA6">
        <w:rPr>
          <w:rFonts w:eastAsia="Times New Roman"/>
          <w:color w:val="000000" w:themeColor="text1"/>
          <w:sz w:val="16"/>
          <w:szCs w:val="16"/>
        </w:rPr>
        <w:t xml:space="preserve"> &lt; .01, ***</w:t>
      </w:r>
      <w:r w:rsidRPr="00537FA6">
        <w:rPr>
          <w:rFonts w:eastAsia="Times New Roman"/>
          <w:i/>
          <w:iCs/>
          <w:color w:val="000000" w:themeColor="text1"/>
          <w:sz w:val="16"/>
          <w:szCs w:val="16"/>
        </w:rPr>
        <w:t xml:space="preserve"> p</w:t>
      </w:r>
      <w:r w:rsidRPr="00537FA6">
        <w:rPr>
          <w:rFonts w:eastAsia="Times New Roman"/>
          <w:color w:val="000000" w:themeColor="text1"/>
          <w:sz w:val="16"/>
          <w:szCs w:val="16"/>
        </w:rPr>
        <w:t xml:space="preserve"> &lt; .001</w:t>
      </w:r>
      <w:proofErr w:type="gramStart"/>
      <w:r w:rsidRPr="00537FA6">
        <w:rPr>
          <w:rFonts w:hint="eastAsia"/>
          <w:color w:val="000000" w:themeColor="text1"/>
          <w:sz w:val="16"/>
          <w:szCs w:val="16"/>
        </w:rPr>
        <w:t xml:space="preserve">, </w:t>
      </w:r>
      <w:r w:rsidRPr="00537FA6">
        <w:rPr>
          <w:sz w:val="16"/>
          <w:szCs w:val="16"/>
        </w:rPr>
        <w:t>†</w:t>
      </w:r>
      <w:r w:rsidRPr="00537FA6">
        <w:rPr>
          <w:rFonts w:hint="eastAsia"/>
          <w:sz w:val="16"/>
          <w:szCs w:val="16"/>
        </w:rPr>
        <w:t xml:space="preserve"> </w:t>
      </w:r>
      <w:r w:rsidRPr="00537FA6">
        <w:rPr>
          <w:rFonts w:eastAsia="Times New Roman"/>
          <w:i/>
          <w:iCs/>
          <w:color w:val="000000" w:themeColor="text1"/>
          <w:sz w:val="16"/>
          <w:szCs w:val="16"/>
        </w:rPr>
        <w:t>p</w:t>
      </w:r>
      <w:proofErr w:type="gramEnd"/>
      <w:r w:rsidRPr="00537FA6">
        <w:rPr>
          <w:rFonts w:eastAsia="Times New Roman"/>
          <w:color w:val="000000" w:themeColor="text1"/>
          <w:sz w:val="16"/>
          <w:szCs w:val="16"/>
        </w:rPr>
        <w:t xml:space="preserve"> &lt; .</w:t>
      </w:r>
      <w:r w:rsidRPr="00537FA6">
        <w:rPr>
          <w:rFonts w:hint="eastAsia"/>
          <w:color w:val="000000" w:themeColor="text1"/>
          <w:sz w:val="16"/>
          <w:szCs w:val="16"/>
        </w:rPr>
        <w:t>065</w:t>
      </w:r>
      <w:r>
        <w:rPr>
          <w:rFonts w:hint="eastAsia"/>
          <w:color w:val="000000" w:themeColor="text1"/>
          <w:sz w:val="16"/>
          <w:szCs w:val="16"/>
        </w:rPr>
        <w:t>.</w:t>
      </w:r>
    </w:p>
    <w:bookmarkEnd w:id="0"/>
    <w:p w14:paraId="32E916E7" w14:textId="7E64EACD" w:rsidR="002939C2" w:rsidRPr="005026EA" w:rsidRDefault="002939C2" w:rsidP="002939C2">
      <w:pPr>
        <w:spacing w:line="360" w:lineRule="auto"/>
        <w:ind w:firstLine="0"/>
        <w:rPr>
          <w:b/>
          <w:bCs/>
        </w:rPr>
      </w:pPr>
      <w:r w:rsidRPr="005026EA">
        <w:rPr>
          <w:b/>
          <w:bCs/>
        </w:rPr>
        <w:lastRenderedPageBreak/>
        <w:t xml:space="preserve">Table </w:t>
      </w:r>
      <w:r w:rsidR="0085153F">
        <w:rPr>
          <w:rFonts w:hint="eastAsia"/>
          <w:b/>
          <w:bCs/>
        </w:rPr>
        <w:t>S</w:t>
      </w:r>
      <w:r>
        <w:rPr>
          <w:rFonts w:hint="eastAsia"/>
          <w:b/>
          <w:bCs/>
        </w:rPr>
        <w:t>13</w:t>
      </w:r>
    </w:p>
    <w:p w14:paraId="332057F0" w14:textId="5204110F" w:rsidR="002939C2" w:rsidRDefault="002939C2" w:rsidP="002939C2">
      <w:pPr>
        <w:spacing w:line="360" w:lineRule="auto"/>
        <w:ind w:firstLine="0"/>
      </w:pPr>
      <w:r w:rsidRPr="005026EA">
        <w:t xml:space="preserve">Model Coefficient Overview for </w:t>
      </w:r>
      <w:r>
        <w:rPr>
          <w:rFonts w:hint="eastAsia"/>
        </w:rPr>
        <w:t>Offered Apologies</w:t>
      </w:r>
      <w:r w:rsidRPr="005026EA">
        <w:t xml:space="preserve"> Predicted by </w:t>
      </w:r>
      <w:r>
        <w:rPr>
          <w:rFonts w:hint="eastAsia"/>
        </w:rPr>
        <w:t xml:space="preserve">All Predictors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53"/>
        <w:gridCol w:w="911"/>
        <w:gridCol w:w="826"/>
        <w:gridCol w:w="713"/>
        <w:gridCol w:w="910"/>
        <w:gridCol w:w="825"/>
        <w:gridCol w:w="712"/>
        <w:gridCol w:w="910"/>
        <w:gridCol w:w="825"/>
        <w:gridCol w:w="712"/>
        <w:gridCol w:w="910"/>
        <w:gridCol w:w="825"/>
        <w:gridCol w:w="928"/>
      </w:tblGrid>
      <w:tr w:rsidR="003E3ABC" w:rsidRPr="00117041" w14:paraId="2F33F233" w14:textId="77777777" w:rsidTr="00AE5954">
        <w:trPr>
          <w:tblCellSpacing w:w="15" w:type="dxa"/>
        </w:trPr>
        <w:tc>
          <w:tcPr>
            <w:tcW w:w="1154" w:type="pct"/>
            <w:tcBorders>
              <w:top w:val="single" w:sz="4" w:space="0" w:color="auto"/>
            </w:tcBorders>
            <w:vAlign w:val="center"/>
            <w:hideMark/>
          </w:tcPr>
          <w:p w14:paraId="268F8688" w14:textId="77777777" w:rsidR="003E3ABC" w:rsidRPr="004020DE" w:rsidRDefault="003E3ABC" w:rsidP="003E3ABC">
            <w:pPr>
              <w:spacing w:line="240" w:lineRule="auto"/>
              <w:ind w:firstLine="0"/>
              <w:jc w:val="center"/>
              <w:rPr>
                <w:rFonts w:asciiTheme="majorBidi" w:eastAsia="Times New Roman" w:hAnsiTheme="majorBidi" w:cstheme="majorBidi"/>
                <w:b/>
                <w:bCs/>
                <w:sz w:val="16"/>
                <w:szCs w:val="16"/>
              </w:rPr>
            </w:pPr>
            <w:r w:rsidRPr="004020DE">
              <w:rPr>
                <w:rFonts w:asciiTheme="majorBidi" w:eastAsia="Times New Roman" w:hAnsiTheme="majorBidi" w:cstheme="majorBidi"/>
                <w:b/>
                <w:bCs/>
                <w:sz w:val="16"/>
                <w:szCs w:val="16"/>
              </w:rPr>
              <w:t> </w:t>
            </w:r>
          </w:p>
        </w:tc>
        <w:tc>
          <w:tcPr>
            <w:tcW w:w="936" w:type="pct"/>
            <w:gridSpan w:val="3"/>
            <w:tcBorders>
              <w:top w:val="single" w:sz="4" w:space="0" w:color="auto"/>
            </w:tcBorders>
            <w:vAlign w:val="center"/>
            <w:hideMark/>
          </w:tcPr>
          <w:p w14:paraId="6B28C966" w14:textId="2B7E29D8" w:rsidR="003E3ABC" w:rsidRPr="004020DE" w:rsidRDefault="003E3ABC" w:rsidP="003E3ABC">
            <w:pPr>
              <w:spacing w:line="240" w:lineRule="auto"/>
              <w:ind w:firstLine="0"/>
              <w:jc w:val="center"/>
              <w:rPr>
                <w:rFonts w:asciiTheme="majorBidi" w:eastAsia="Times New Roman" w:hAnsiTheme="majorBidi" w:cstheme="majorBidi"/>
                <w:b/>
                <w:bCs/>
                <w:sz w:val="16"/>
                <w:szCs w:val="16"/>
              </w:rPr>
            </w:pPr>
            <w:r w:rsidRPr="00A46729">
              <w:rPr>
                <w:b/>
                <w:bCs/>
                <w:sz w:val="16"/>
                <w:szCs w:val="16"/>
              </w:rPr>
              <w:t>Block 1</w:t>
            </w:r>
          </w:p>
        </w:tc>
        <w:tc>
          <w:tcPr>
            <w:tcW w:w="936" w:type="pct"/>
            <w:gridSpan w:val="3"/>
            <w:tcBorders>
              <w:top w:val="single" w:sz="4" w:space="0" w:color="auto"/>
            </w:tcBorders>
            <w:vAlign w:val="center"/>
            <w:hideMark/>
          </w:tcPr>
          <w:p w14:paraId="16C33E86" w14:textId="12572F4E" w:rsidR="003E3ABC" w:rsidRPr="004020DE" w:rsidRDefault="003E3ABC" w:rsidP="003E3ABC">
            <w:pPr>
              <w:spacing w:line="240" w:lineRule="auto"/>
              <w:ind w:firstLine="0"/>
              <w:jc w:val="center"/>
              <w:rPr>
                <w:rFonts w:asciiTheme="majorBidi" w:eastAsia="Times New Roman" w:hAnsiTheme="majorBidi" w:cstheme="majorBidi"/>
                <w:b/>
                <w:bCs/>
                <w:sz w:val="16"/>
                <w:szCs w:val="16"/>
              </w:rPr>
            </w:pPr>
            <w:r w:rsidRPr="00A46729">
              <w:rPr>
                <w:b/>
                <w:bCs/>
                <w:sz w:val="16"/>
                <w:szCs w:val="16"/>
              </w:rPr>
              <w:t>Block 2</w:t>
            </w:r>
          </w:p>
        </w:tc>
        <w:tc>
          <w:tcPr>
            <w:tcW w:w="936" w:type="pct"/>
            <w:gridSpan w:val="3"/>
            <w:tcBorders>
              <w:top w:val="single" w:sz="4" w:space="0" w:color="auto"/>
            </w:tcBorders>
            <w:vAlign w:val="center"/>
            <w:hideMark/>
          </w:tcPr>
          <w:p w14:paraId="5B4266E1" w14:textId="686D8963" w:rsidR="003E3ABC" w:rsidRPr="004020DE" w:rsidRDefault="003E3ABC" w:rsidP="003E3ABC">
            <w:pPr>
              <w:spacing w:line="240" w:lineRule="auto"/>
              <w:ind w:firstLine="0"/>
              <w:jc w:val="center"/>
              <w:rPr>
                <w:rFonts w:asciiTheme="majorBidi" w:eastAsia="Times New Roman" w:hAnsiTheme="majorBidi" w:cstheme="majorBidi"/>
                <w:b/>
                <w:bCs/>
                <w:sz w:val="16"/>
                <w:szCs w:val="16"/>
              </w:rPr>
            </w:pPr>
            <w:r w:rsidRPr="00A46729">
              <w:rPr>
                <w:b/>
                <w:bCs/>
                <w:sz w:val="16"/>
                <w:szCs w:val="16"/>
              </w:rPr>
              <w:t>Block 3</w:t>
            </w:r>
          </w:p>
        </w:tc>
        <w:tc>
          <w:tcPr>
            <w:tcW w:w="968" w:type="pct"/>
            <w:gridSpan w:val="3"/>
            <w:tcBorders>
              <w:top w:val="single" w:sz="4" w:space="0" w:color="auto"/>
            </w:tcBorders>
            <w:vAlign w:val="center"/>
            <w:hideMark/>
          </w:tcPr>
          <w:p w14:paraId="1D71BB87" w14:textId="244B49A5" w:rsidR="003E3ABC" w:rsidRPr="004020DE" w:rsidRDefault="003E3ABC" w:rsidP="003E3ABC">
            <w:pPr>
              <w:spacing w:line="240" w:lineRule="auto"/>
              <w:ind w:firstLine="0"/>
              <w:jc w:val="center"/>
              <w:rPr>
                <w:rFonts w:asciiTheme="majorBidi" w:eastAsia="Times New Roman" w:hAnsiTheme="majorBidi" w:cstheme="majorBidi"/>
                <w:b/>
                <w:bCs/>
                <w:sz w:val="16"/>
                <w:szCs w:val="16"/>
              </w:rPr>
            </w:pPr>
            <w:r w:rsidRPr="00A46729">
              <w:rPr>
                <w:b/>
                <w:bCs/>
                <w:sz w:val="16"/>
                <w:szCs w:val="16"/>
              </w:rPr>
              <w:t>Block 4</w:t>
            </w:r>
          </w:p>
        </w:tc>
      </w:tr>
      <w:tr w:rsidR="003E3ABC" w:rsidRPr="001C01EE" w14:paraId="5BC5F4F1" w14:textId="77777777" w:rsidTr="00AE5954">
        <w:trPr>
          <w:tblCellSpacing w:w="15" w:type="dxa"/>
        </w:trPr>
        <w:tc>
          <w:tcPr>
            <w:tcW w:w="1154" w:type="pct"/>
            <w:tcBorders>
              <w:top w:val="single" w:sz="4" w:space="0" w:color="auto"/>
              <w:bottom w:val="single" w:sz="4" w:space="0" w:color="auto"/>
            </w:tcBorders>
            <w:vAlign w:val="center"/>
            <w:hideMark/>
          </w:tcPr>
          <w:p w14:paraId="76DF654B" w14:textId="77777777" w:rsidR="001C01EE" w:rsidRPr="004020DE" w:rsidRDefault="001C01EE" w:rsidP="004020DE">
            <w:pPr>
              <w:spacing w:line="240" w:lineRule="auto"/>
              <w:ind w:firstLine="0"/>
              <w:jc w:val="center"/>
              <w:rPr>
                <w:rFonts w:asciiTheme="majorBidi" w:eastAsia="Times New Roman" w:hAnsiTheme="majorBidi" w:cstheme="majorBidi"/>
                <w:b/>
                <w:bCs/>
                <w:i/>
                <w:iCs/>
                <w:sz w:val="16"/>
                <w:szCs w:val="16"/>
              </w:rPr>
            </w:pPr>
            <w:r w:rsidRPr="004020DE">
              <w:rPr>
                <w:rFonts w:asciiTheme="majorBidi" w:eastAsia="Times New Roman" w:hAnsiTheme="majorBidi" w:cstheme="majorBidi"/>
                <w:b/>
                <w:bCs/>
                <w:i/>
                <w:iCs/>
                <w:sz w:val="16"/>
                <w:szCs w:val="16"/>
              </w:rPr>
              <w:t>Predictors</w:t>
            </w:r>
          </w:p>
        </w:tc>
        <w:tc>
          <w:tcPr>
            <w:tcW w:w="349" w:type="pct"/>
            <w:tcBorders>
              <w:top w:val="single" w:sz="4" w:space="0" w:color="auto"/>
              <w:bottom w:val="single" w:sz="4" w:space="0" w:color="auto"/>
            </w:tcBorders>
            <w:vAlign w:val="center"/>
            <w:hideMark/>
          </w:tcPr>
          <w:p w14:paraId="733DD51F" w14:textId="5814870B" w:rsidR="001C01EE" w:rsidRPr="004020DE" w:rsidRDefault="001C01EE" w:rsidP="004020DE">
            <w:pPr>
              <w:spacing w:line="240" w:lineRule="auto"/>
              <w:ind w:firstLine="0"/>
              <w:jc w:val="center"/>
              <w:rPr>
                <w:rFonts w:asciiTheme="majorBidi" w:eastAsia="Times New Roman" w:hAnsiTheme="majorBidi" w:cstheme="majorBidi"/>
                <w:sz w:val="16"/>
                <w:szCs w:val="16"/>
              </w:rPr>
            </w:pPr>
            <w:r w:rsidRPr="00A46729">
              <w:rPr>
                <w:b/>
                <w:bCs/>
                <w:i/>
                <w:iCs/>
                <w:sz w:val="16"/>
                <w:szCs w:val="16"/>
              </w:rPr>
              <w:t>Odds Ratios</w:t>
            </w:r>
          </w:p>
        </w:tc>
        <w:tc>
          <w:tcPr>
            <w:tcW w:w="316" w:type="pct"/>
            <w:tcBorders>
              <w:top w:val="single" w:sz="4" w:space="0" w:color="auto"/>
              <w:bottom w:val="single" w:sz="4" w:space="0" w:color="auto"/>
            </w:tcBorders>
            <w:vAlign w:val="center"/>
            <w:hideMark/>
          </w:tcPr>
          <w:p w14:paraId="2625EF3D" w14:textId="20BD7247" w:rsidR="001C01EE" w:rsidRPr="004020DE" w:rsidRDefault="001C01EE" w:rsidP="004020DE">
            <w:pPr>
              <w:spacing w:line="240" w:lineRule="auto"/>
              <w:ind w:firstLine="0"/>
              <w:jc w:val="center"/>
              <w:rPr>
                <w:rFonts w:asciiTheme="majorBidi" w:eastAsia="Times New Roman" w:hAnsiTheme="majorBidi" w:cstheme="majorBidi"/>
                <w:sz w:val="16"/>
                <w:szCs w:val="16"/>
              </w:rPr>
            </w:pPr>
            <w:r w:rsidRPr="00A46729">
              <w:rPr>
                <w:b/>
                <w:bCs/>
                <w:i/>
                <w:iCs/>
                <w:sz w:val="16"/>
                <w:szCs w:val="16"/>
              </w:rPr>
              <w:t>CI</w:t>
            </w:r>
          </w:p>
        </w:tc>
        <w:tc>
          <w:tcPr>
            <w:tcW w:w="248" w:type="pct"/>
            <w:tcBorders>
              <w:top w:val="single" w:sz="4" w:space="0" w:color="auto"/>
              <w:bottom w:val="single" w:sz="4" w:space="0" w:color="auto"/>
            </w:tcBorders>
            <w:vAlign w:val="center"/>
            <w:hideMark/>
          </w:tcPr>
          <w:p w14:paraId="1857BD12" w14:textId="09E87FCB" w:rsidR="001C01EE" w:rsidRPr="004020DE" w:rsidRDefault="001C01EE" w:rsidP="004020DE">
            <w:pPr>
              <w:spacing w:line="240" w:lineRule="auto"/>
              <w:ind w:firstLine="0"/>
              <w:jc w:val="center"/>
              <w:rPr>
                <w:rFonts w:asciiTheme="majorBidi" w:eastAsia="Times New Roman" w:hAnsiTheme="majorBidi" w:cstheme="majorBidi"/>
                <w:sz w:val="16"/>
                <w:szCs w:val="16"/>
              </w:rPr>
            </w:pPr>
            <w:r w:rsidRPr="00A46729">
              <w:rPr>
                <w:b/>
                <w:bCs/>
                <w:i/>
                <w:iCs/>
                <w:sz w:val="16"/>
                <w:szCs w:val="16"/>
              </w:rPr>
              <w:t>p</w:t>
            </w:r>
          </w:p>
        </w:tc>
        <w:tc>
          <w:tcPr>
            <w:tcW w:w="349" w:type="pct"/>
            <w:tcBorders>
              <w:top w:val="single" w:sz="4" w:space="0" w:color="auto"/>
              <w:bottom w:val="single" w:sz="4" w:space="0" w:color="auto"/>
            </w:tcBorders>
            <w:vAlign w:val="center"/>
            <w:hideMark/>
          </w:tcPr>
          <w:p w14:paraId="78FD2112" w14:textId="0EED5347" w:rsidR="001C01EE" w:rsidRPr="004020DE" w:rsidRDefault="001C01EE" w:rsidP="004020DE">
            <w:pPr>
              <w:spacing w:line="240" w:lineRule="auto"/>
              <w:ind w:firstLine="0"/>
              <w:jc w:val="center"/>
              <w:rPr>
                <w:rFonts w:asciiTheme="majorBidi" w:eastAsia="Times New Roman" w:hAnsiTheme="majorBidi" w:cstheme="majorBidi"/>
                <w:sz w:val="16"/>
                <w:szCs w:val="16"/>
              </w:rPr>
            </w:pPr>
            <w:r w:rsidRPr="00A46729">
              <w:rPr>
                <w:b/>
                <w:bCs/>
                <w:i/>
                <w:iCs/>
                <w:sz w:val="16"/>
                <w:szCs w:val="16"/>
              </w:rPr>
              <w:t>Odds Ratios</w:t>
            </w:r>
          </w:p>
        </w:tc>
        <w:tc>
          <w:tcPr>
            <w:tcW w:w="316" w:type="pct"/>
            <w:tcBorders>
              <w:top w:val="single" w:sz="4" w:space="0" w:color="auto"/>
              <w:bottom w:val="single" w:sz="4" w:space="0" w:color="auto"/>
            </w:tcBorders>
            <w:vAlign w:val="center"/>
            <w:hideMark/>
          </w:tcPr>
          <w:p w14:paraId="21EA9EF6" w14:textId="47749394" w:rsidR="001C01EE" w:rsidRPr="004020DE" w:rsidRDefault="001C01EE" w:rsidP="004020DE">
            <w:pPr>
              <w:spacing w:line="240" w:lineRule="auto"/>
              <w:ind w:firstLine="0"/>
              <w:jc w:val="center"/>
              <w:rPr>
                <w:rFonts w:asciiTheme="majorBidi" w:eastAsia="Times New Roman" w:hAnsiTheme="majorBidi" w:cstheme="majorBidi"/>
                <w:sz w:val="16"/>
                <w:szCs w:val="16"/>
              </w:rPr>
            </w:pPr>
            <w:r w:rsidRPr="00A46729">
              <w:rPr>
                <w:b/>
                <w:bCs/>
                <w:i/>
                <w:iCs/>
                <w:sz w:val="16"/>
                <w:szCs w:val="16"/>
              </w:rPr>
              <w:t>CI</w:t>
            </w:r>
          </w:p>
        </w:tc>
        <w:tc>
          <w:tcPr>
            <w:tcW w:w="248" w:type="pct"/>
            <w:tcBorders>
              <w:top w:val="single" w:sz="4" w:space="0" w:color="auto"/>
              <w:bottom w:val="single" w:sz="4" w:space="0" w:color="auto"/>
            </w:tcBorders>
            <w:vAlign w:val="center"/>
            <w:hideMark/>
          </w:tcPr>
          <w:p w14:paraId="40E0FABD" w14:textId="046E6588" w:rsidR="001C01EE" w:rsidRPr="004020DE" w:rsidRDefault="001C01EE" w:rsidP="004020DE">
            <w:pPr>
              <w:spacing w:line="240" w:lineRule="auto"/>
              <w:ind w:firstLine="0"/>
              <w:jc w:val="center"/>
              <w:rPr>
                <w:rFonts w:asciiTheme="majorBidi" w:eastAsia="Times New Roman" w:hAnsiTheme="majorBidi" w:cstheme="majorBidi"/>
                <w:sz w:val="16"/>
                <w:szCs w:val="16"/>
              </w:rPr>
            </w:pPr>
            <w:r w:rsidRPr="00A46729">
              <w:rPr>
                <w:b/>
                <w:bCs/>
                <w:i/>
                <w:iCs/>
                <w:sz w:val="16"/>
                <w:szCs w:val="16"/>
              </w:rPr>
              <w:t>p</w:t>
            </w:r>
          </w:p>
        </w:tc>
        <w:tc>
          <w:tcPr>
            <w:tcW w:w="349" w:type="pct"/>
            <w:tcBorders>
              <w:top w:val="single" w:sz="4" w:space="0" w:color="auto"/>
              <w:bottom w:val="single" w:sz="4" w:space="0" w:color="auto"/>
            </w:tcBorders>
            <w:vAlign w:val="center"/>
            <w:hideMark/>
          </w:tcPr>
          <w:p w14:paraId="1200076B" w14:textId="3774693D" w:rsidR="001C01EE" w:rsidRPr="004020DE" w:rsidRDefault="001C01EE" w:rsidP="004020DE">
            <w:pPr>
              <w:spacing w:line="240" w:lineRule="auto"/>
              <w:ind w:firstLine="0"/>
              <w:jc w:val="center"/>
              <w:rPr>
                <w:rFonts w:asciiTheme="majorBidi" w:eastAsia="Times New Roman" w:hAnsiTheme="majorBidi" w:cstheme="majorBidi"/>
                <w:sz w:val="16"/>
                <w:szCs w:val="16"/>
              </w:rPr>
            </w:pPr>
            <w:r w:rsidRPr="00A46729">
              <w:rPr>
                <w:b/>
                <w:bCs/>
                <w:i/>
                <w:iCs/>
                <w:sz w:val="16"/>
                <w:szCs w:val="16"/>
              </w:rPr>
              <w:t>Odds Ratios</w:t>
            </w:r>
          </w:p>
        </w:tc>
        <w:tc>
          <w:tcPr>
            <w:tcW w:w="316" w:type="pct"/>
            <w:tcBorders>
              <w:top w:val="single" w:sz="4" w:space="0" w:color="auto"/>
              <w:bottom w:val="single" w:sz="4" w:space="0" w:color="auto"/>
            </w:tcBorders>
            <w:vAlign w:val="center"/>
            <w:hideMark/>
          </w:tcPr>
          <w:p w14:paraId="262956C9" w14:textId="056DADEC" w:rsidR="001C01EE" w:rsidRPr="004020DE" w:rsidRDefault="001C01EE" w:rsidP="004020DE">
            <w:pPr>
              <w:spacing w:line="240" w:lineRule="auto"/>
              <w:ind w:firstLine="0"/>
              <w:jc w:val="center"/>
              <w:rPr>
                <w:rFonts w:asciiTheme="majorBidi" w:eastAsia="Times New Roman" w:hAnsiTheme="majorBidi" w:cstheme="majorBidi"/>
                <w:sz w:val="16"/>
                <w:szCs w:val="16"/>
              </w:rPr>
            </w:pPr>
            <w:r w:rsidRPr="00A46729">
              <w:rPr>
                <w:b/>
                <w:bCs/>
                <w:i/>
                <w:iCs/>
                <w:sz w:val="16"/>
                <w:szCs w:val="16"/>
              </w:rPr>
              <w:t>CI</w:t>
            </w:r>
          </w:p>
        </w:tc>
        <w:tc>
          <w:tcPr>
            <w:tcW w:w="248" w:type="pct"/>
            <w:tcBorders>
              <w:top w:val="single" w:sz="4" w:space="0" w:color="auto"/>
              <w:bottom w:val="single" w:sz="4" w:space="0" w:color="auto"/>
            </w:tcBorders>
            <w:vAlign w:val="center"/>
            <w:hideMark/>
          </w:tcPr>
          <w:p w14:paraId="1AF3185E" w14:textId="6C79B033" w:rsidR="001C01EE" w:rsidRPr="004020DE" w:rsidRDefault="001C01EE" w:rsidP="004020DE">
            <w:pPr>
              <w:spacing w:line="240" w:lineRule="auto"/>
              <w:ind w:firstLine="0"/>
              <w:jc w:val="center"/>
              <w:rPr>
                <w:rFonts w:asciiTheme="majorBidi" w:eastAsia="Times New Roman" w:hAnsiTheme="majorBidi" w:cstheme="majorBidi"/>
                <w:sz w:val="16"/>
                <w:szCs w:val="16"/>
              </w:rPr>
            </w:pPr>
            <w:r w:rsidRPr="00A46729">
              <w:rPr>
                <w:b/>
                <w:bCs/>
                <w:i/>
                <w:iCs/>
                <w:sz w:val="16"/>
                <w:szCs w:val="16"/>
              </w:rPr>
              <w:t>p</w:t>
            </w:r>
          </w:p>
        </w:tc>
        <w:tc>
          <w:tcPr>
            <w:tcW w:w="349" w:type="pct"/>
            <w:tcBorders>
              <w:top w:val="single" w:sz="4" w:space="0" w:color="auto"/>
              <w:bottom w:val="single" w:sz="4" w:space="0" w:color="auto"/>
            </w:tcBorders>
            <w:vAlign w:val="center"/>
            <w:hideMark/>
          </w:tcPr>
          <w:p w14:paraId="7AFA7C3A" w14:textId="54E31706" w:rsidR="001C01EE" w:rsidRPr="004020DE" w:rsidRDefault="001C01EE" w:rsidP="004020DE">
            <w:pPr>
              <w:spacing w:line="240" w:lineRule="auto"/>
              <w:ind w:firstLine="0"/>
              <w:jc w:val="center"/>
              <w:rPr>
                <w:rFonts w:asciiTheme="majorBidi" w:eastAsia="Times New Roman" w:hAnsiTheme="majorBidi" w:cstheme="majorBidi"/>
                <w:sz w:val="16"/>
                <w:szCs w:val="16"/>
              </w:rPr>
            </w:pPr>
            <w:r w:rsidRPr="00A46729">
              <w:rPr>
                <w:b/>
                <w:bCs/>
                <w:i/>
                <w:iCs/>
                <w:sz w:val="16"/>
                <w:szCs w:val="16"/>
              </w:rPr>
              <w:t>Odds Ratios</w:t>
            </w:r>
          </w:p>
        </w:tc>
        <w:tc>
          <w:tcPr>
            <w:tcW w:w="316" w:type="pct"/>
            <w:tcBorders>
              <w:top w:val="single" w:sz="4" w:space="0" w:color="auto"/>
              <w:bottom w:val="single" w:sz="4" w:space="0" w:color="auto"/>
            </w:tcBorders>
            <w:vAlign w:val="center"/>
            <w:hideMark/>
          </w:tcPr>
          <w:p w14:paraId="767CB21B" w14:textId="7291EC71" w:rsidR="001C01EE" w:rsidRPr="004020DE" w:rsidRDefault="001C01EE" w:rsidP="004020DE">
            <w:pPr>
              <w:spacing w:line="240" w:lineRule="auto"/>
              <w:ind w:firstLine="0"/>
              <w:jc w:val="center"/>
              <w:rPr>
                <w:rFonts w:asciiTheme="majorBidi" w:eastAsia="Times New Roman" w:hAnsiTheme="majorBidi" w:cstheme="majorBidi"/>
                <w:sz w:val="16"/>
                <w:szCs w:val="16"/>
              </w:rPr>
            </w:pPr>
            <w:r w:rsidRPr="00A46729">
              <w:rPr>
                <w:b/>
                <w:bCs/>
                <w:i/>
                <w:iCs/>
                <w:sz w:val="16"/>
                <w:szCs w:val="16"/>
              </w:rPr>
              <w:t>CI</w:t>
            </w:r>
          </w:p>
        </w:tc>
        <w:tc>
          <w:tcPr>
            <w:tcW w:w="279" w:type="pct"/>
            <w:tcBorders>
              <w:top w:val="single" w:sz="4" w:space="0" w:color="auto"/>
              <w:bottom w:val="single" w:sz="4" w:space="0" w:color="auto"/>
            </w:tcBorders>
            <w:vAlign w:val="center"/>
            <w:hideMark/>
          </w:tcPr>
          <w:p w14:paraId="28C9AB86" w14:textId="26703A21" w:rsidR="001C01EE" w:rsidRPr="004020DE" w:rsidRDefault="001C01EE" w:rsidP="004020DE">
            <w:pPr>
              <w:spacing w:line="240" w:lineRule="auto"/>
              <w:ind w:firstLine="0"/>
              <w:jc w:val="center"/>
              <w:rPr>
                <w:rFonts w:asciiTheme="majorBidi" w:eastAsia="Times New Roman" w:hAnsiTheme="majorBidi" w:cstheme="majorBidi"/>
                <w:sz w:val="16"/>
                <w:szCs w:val="16"/>
              </w:rPr>
            </w:pPr>
            <w:r w:rsidRPr="00A46729">
              <w:rPr>
                <w:b/>
                <w:bCs/>
                <w:i/>
                <w:iCs/>
                <w:sz w:val="16"/>
                <w:szCs w:val="16"/>
              </w:rPr>
              <w:t>p</w:t>
            </w:r>
          </w:p>
        </w:tc>
      </w:tr>
      <w:tr w:rsidR="00DC61DF" w:rsidRPr="00117041" w14:paraId="209B4CC9" w14:textId="77777777" w:rsidTr="00AE5954">
        <w:trPr>
          <w:tblCellSpacing w:w="15" w:type="dxa"/>
        </w:trPr>
        <w:tc>
          <w:tcPr>
            <w:tcW w:w="1154" w:type="pct"/>
            <w:vAlign w:val="center"/>
          </w:tcPr>
          <w:p w14:paraId="6EE40076" w14:textId="45FCED1D" w:rsidR="00117041" w:rsidRPr="00117041" w:rsidRDefault="00117041" w:rsidP="00117041">
            <w:pPr>
              <w:spacing w:line="240" w:lineRule="auto"/>
              <w:ind w:firstLine="0"/>
              <w:rPr>
                <w:rFonts w:asciiTheme="majorBidi" w:eastAsia="Times New Roman" w:hAnsiTheme="majorBidi" w:cstheme="majorBidi"/>
                <w:sz w:val="16"/>
                <w:szCs w:val="16"/>
              </w:rPr>
            </w:pPr>
            <w:r w:rsidRPr="00C37311">
              <w:rPr>
                <w:rFonts w:asciiTheme="majorBidi" w:hAnsiTheme="majorBidi" w:cstheme="majorBidi"/>
                <w:b/>
                <w:bCs/>
                <w:sz w:val="16"/>
                <w:szCs w:val="16"/>
              </w:rPr>
              <w:t>Fixed Effects</w:t>
            </w:r>
          </w:p>
        </w:tc>
        <w:tc>
          <w:tcPr>
            <w:tcW w:w="349" w:type="pct"/>
            <w:vAlign w:val="center"/>
          </w:tcPr>
          <w:p w14:paraId="3BF2AF38" w14:textId="77777777" w:rsidR="00117041" w:rsidRPr="00117041" w:rsidRDefault="00117041" w:rsidP="00117041">
            <w:pPr>
              <w:spacing w:line="240" w:lineRule="auto"/>
              <w:ind w:firstLine="0"/>
              <w:rPr>
                <w:rFonts w:asciiTheme="majorBidi" w:eastAsia="Times New Roman" w:hAnsiTheme="majorBidi" w:cstheme="majorBidi"/>
                <w:sz w:val="16"/>
                <w:szCs w:val="16"/>
              </w:rPr>
            </w:pPr>
          </w:p>
        </w:tc>
        <w:tc>
          <w:tcPr>
            <w:tcW w:w="316" w:type="pct"/>
            <w:vAlign w:val="center"/>
          </w:tcPr>
          <w:p w14:paraId="6838D706" w14:textId="77777777" w:rsidR="00117041" w:rsidRPr="00117041" w:rsidRDefault="00117041" w:rsidP="00117041">
            <w:pPr>
              <w:spacing w:line="240" w:lineRule="auto"/>
              <w:ind w:firstLine="0"/>
              <w:rPr>
                <w:rFonts w:asciiTheme="majorBidi" w:eastAsia="Times New Roman" w:hAnsiTheme="majorBidi" w:cstheme="majorBidi"/>
                <w:sz w:val="16"/>
                <w:szCs w:val="16"/>
              </w:rPr>
            </w:pPr>
          </w:p>
        </w:tc>
        <w:tc>
          <w:tcPr>
            <w:tcW w:w="248" w:type="pct"/>
            <w:vAlign w:val="center"/>
          </w:tcPr>
          <w:p w14:paraId="679DFFA8" w14:textId="77777777" w:rsidR="00117041" w:rsidRPr="00117041" w:rsidRDefault="00117041" w:rsidP="00117041">
            <w:pPr>
              <w:spacing w:line="240" w:lineRule="auto"/>
              <w:ind w:firstLine="0"/>
              <w:rPr>
                <w:rFonts w:asciiTheme="majorBidi" w:eastAsia="Times New Roman" w:hAnsiTheme="majorBidi" w:cstheme="majorBidi"/>
                <w:b/>
                <w:bCs/>
                <w:sz w:val="16"/>
                <w:szCs w:val="16"/>
              </w:rPr>
            </w:pPr>
          </w:p>
        </w:tc>
        <w:tc>
          <w:tcPr>
            <w:tcW w:w="349" w:type="pct"/>
            <w:vAlign w:val="center"/>
          </w:tcPr>
          <w:p w14:paraId="3365C140" w14:textId="77777777" w:rsidR="00117041" w:rsidRPr="00117041" w:rsidRDefault="00117041" w:rsidP="00117041">
            <w:pPr>
              <w:spacing w:line="240" w:lineRule="auto"/>
              <w:ind w:firstLine="0"/>
              <w:rPr>
                <w:rFonts w:asciiTheme="majorBidi" w:eastAsia="Times New Roman" w:hAnsiTheme="majorBidi" w:cstheme="majorBidi"/>
                <w:sz w:val="16"/>
                <w:szCs w:val="16"/>
              </w:rPr>
            </w:pPr>
          </w:p>
        </w:tc>
        <w:tc>
          <w:tcPr>
            <w:tcW w:w="316" w:type="pct"/>
            <w:vAlign w:val="center"/>
          </w:tcPr>
          <w:p w14:paraId="61B37955" w14:textId="77777777" w:rsidR="00117041" w:rsidRPr="00117041" w:rsidRDefault="00117041" w:rsidP="00117041">
            <w:pPr>
              <w:spacing w:line="240" w:lineRule="auto"/>
              <w:ind w:firstLine="0"/>
              <w:rPr>
                <w:rFonts w:asciiTheme="majorBidi" w:eastAsia="Times New Roman" w:hAnsiTheme="majorBidi" w:cstheme="majorBidi"/>
                <w:sz w:val="16"/>
                <w:szCs w:val="16"/>
              </w:rPr>
            </w:pPr>
          </w:p>
        </w:tc>
        <w:tc>
          <w:tcPr>
            <w:tcW w:w="248" w:type="pct"/>
            <w:vAlign w:val="center"/>
          </w:tcPr>
          <w:p w14:paraId="3D429DDA" w14:textId="77777777" w:rsidR="00117041" w:rsidRPr="00117041" w:rsidRDefault="00117041" w:rsidP="00117041">
            <w:pPr>
              <w:spacing w:line="240" w:lineRule="auto"/>
              <w:ind w:firstLine="0"/>
              <w:rPr>
                <w:rFonts w:asciiTheme="majorBidi" w:eastAsia="Times New Roman" w:hAnsiTheme="majorBidi" w:cstheme="majorBidi"/>
                <w:b/>
                <w:bCs/>
                <w:sz w:val="16"/>
                <w:szCs w:val="16"/>
              </w:rPr>
            </w:pPr>
          </w:p>
        </w:tc>
        <w:tc>
          <w:tcPr>
            <w:tcW w:w="349" w:type="pct"/>
            <w:vAlign w:val="center"/>
          </w:tcPr>
          <w:p w14:paraId="3FAE8438" w14:textId="77777777" w:rsidR="00117041" w:rsidRPr="00117041" w:rsidRDefault="00117041" w:rsidP="00117041">
            <w:pPr>
              <w:spacing w:line="240" w:lineRule="auto"/>
              <w:ind w:firstLine="0"/>
              <w:rPr>
                <w:rFonts w:asciiTheme="majorBidi" w:eastAsia="Times New Roman" w:hAnsiTheme="majorBidi" w:cstheme="majorBidi"/>
                <w:sz w:val="16"/>
                <w:szCs w:val="16"/>
              </w:rPr>
            </w:pPr>
          </w:p>
        </w:tc>
        <w:tc>
          <w:tcPr>
            <w:tcW w:w="316" w:type="pct"/>
            <w:vAlign w:val="center"/>
          </w:tcPr>
          <w:p w14:paraId="251331E3" w14:textId="77777777" w:rsidR="00117041" w:rsidRPr="00117041" w:rsidRDefault="00117041" w:rsidP="00117041">
            <w:pPr>
              <w:spacing w:line="240" w:lineRule="auto"/>
              <w:ind w:firstLine="0"/>
              <w:rPr>
                <w:rFonts w:asciiTheme="majorBidi" w:eastAsia="Times New Roman" w:hAnsiTheme="majorBidi" w:cstheme="majorBidi"/>
                <w:sz w:val="16"/>
                <w:szCs w:val="16"/>
              </w:rPr>
            </w:pPr>
          </w:p>
        </w:tc>
        <w:tc>
          <w:tcPr>
            <w:tcW w:w="248" w:type="pct"/>
            <w:vAlign w:val="center"/>
          </w:tcPr>
          <w:p w14:paraId="6C6D8743" w14:textId="77777777" w:rsidR="00117041" w:rsidRPr="00117041" w:rsidRDefault="00117041" w:rsidP="00117041">
            <w:pPr>
              <w:spacing w:line="240" w:lineRule="auto"/>
              <w:ind w:firstLine="0"/>
              <w:rPr>
                <w:rFonts w:asciiTheme="majorBidi" w:eastAsia="Times New Roman" w:hAnsiTheme="majorBidi" w:cstheme="majorBidi"/>
                <w:b/>
                <w:bCs/>
                <w:sz w:val="16"/>
                <w:szCs w:val="16"/>
              </w:rPr>
            </w:pPr>
          </w:p>
        </w:tc>
        <w:tc>
          <w:tcPr>
            <w:tcW w:w="349" w:type="pct"/>
            <w:vAlign w:val="center"/>
          </w:tcPr>
          <w:p w14:paraId="40EAFF37" w14:textId="77777777" w:rsidR="00117041" w:rsidRPr="00117041" w:rsidRDefault="00117041" w:rsidP="00117041">
            <w:pPr>
              <w:spacing w:line="240" w:lineRule="auto"/>
              <w:ind w:firstLine="0"/>
              <w:rPr>
                <w:rFonts w:asciiTheme="majorBidi" w:eastAsia="Times New Roman" w:hAnsiTheme="majorBidi" w:cstheme="majorBidi"/>
                <w:sz w:val="16"/>
                <w:szCs w:val="16"/>
              </w:rPr>
            </w:pPr>
          </w:p>
        </w:tc>
        <w:tc>
          <w:tcPr>
            <w:tcW w:w="316" w:type="pct"/>
            <w:vAlign w:val="center"/>
          </w:tcPr>
          <w:p w14:paraId="124DADC9" w14:textId="77777777" w:rsidR="00117041" w:rsidRPr="00117041" w:rsidRDefault="00117041" w:rsidP="00117041">
            <w:pPr>
              <w:spacing w:line="240" w:lineRule="auto"/>
              <w:ind w:firstLine="0"/>
              <w:rPr>
                <w:rFonts w:asciiTheme="majorBidi" w:eastAsia="Times New Roman" w:hAnsiTheme="majorBidi" w:cstheme="majorBidi"/>
                <w:sz w:val="16"/>
                <w:szCs w:val="16"/>
              </w:rPr>
            </w:pPr>
          </w:p>
        </w:tc>
        <w:tc>
          <w:tcPr>
            <w:tcW w:w="279" w:type="pct"/>
            <w:vAlign w:val="center"/>
          </w:tcPr>
          <w:p w14:paraId="4910B277" w14:textId="77777777" w:rsidR="00117041" w:rsidRPr="00117041" w:rsidRDefault="00117041" w:rsidP="00117041">
            <w:pPr>
              <w:spacing w:line="240" w:lineRule="auto"/>
              <w:ind w:firstLine="0"/>
              <w:rPr>
                <w:rFonts w:asciiTheme="majorBidi" w:eastAsia="Times New Roman" w:hAnsiTheme="majorBidi" w:cstheme="majorBidi"/>
                <w:b/>
                <w:bCs/>
                <w:sz w:val="16"/>
                <w:szCs w:val="16"/>
              </w:rPr>
            </w:pPr>
          </w:p>
        </w:tc>
      </w:tr>
      <w:tr w:rsidR="00AE5954" w:rsidRPr="00117041" w14:paraId="5B48765A" w14:textId="77777777" w:rsidTr="00AE5954">
        <w:trPr>
          <w:tblCellSpacing w:w="15" w:type="dxa"/>
        </w:trPr>
        <w:tc>
          <w:tcPr>
            <w:tcW w:w="1154" w:type="pct"/>
            <w:vAlign w:val="center"/>
            <w:hideMark/>
          </w:tcPr>
          <w:p w14:paraId="5452A368" w14:textId="7DD724BE" w:rsidR="00117041" w:rsidRPr="004020DE" w:rsidRDefault="00117041" w:rsidP="00117041">
            <w:pPr>
              <w:spacing w:line="240" w:lineRule="auto"/>
              <w:ind w:firstLine="0"/>
              <w:rPr>
                <w:rFonts w:asciiTheme="majorBidi" w:eastAsia="Times New Roman" w:hAnsiTheme="majorBidi" w:cstheme="majorBidi"/>
                <w:sz w:val="16"/>
                <w:szCs w:val="16"/>
              </w:rPr>
            </w:pPr>
            <w:r w:rsidRPr="00C37311">
              <w:rPr>
                <w:rFonts w:asciiTheme="majorBidi" w:eastAsia="Times New Roman" w:hAnsiTheme="majorBidi" w:cstheme="majorBidi"/>
                <w:sz w:val="16"/>
                <w:szCs w:val="16"/>
              </w:rPr>
              <w:t>(Intercept)</w:t>
            </w:r>
          </w:p>
        </w:tc>
        <w:tc>
          <w:tcPr>
            <w:tcW w:w="349" w:type="pct"/>
            <w:vAlign w:val="center"/>
            <w:hideMark/>
          </w:tcPr>
          <w:p w14:paraId="0153AF2B"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2.84</w:t>
            </w:r>
          </w:p>
        </w:tc>
        <w:tc>
          <w:tcPr>
            <w:tcW w:w="316" w:type="pct"/>
            <w:vAlign w:val="center"/>
            <w:hideMark/>
          </w:tcPr>
          <w:p w14:paraId="0273A4B2"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2.38 – 3.39</w:t>
            </w:r>
          </w:p>
        </w:tc>
        <w:tc>
          <w:tcPr>
            <w:tcW w:w="248" w:type="pct"/>
            <w:vAlign w:val="center"/>
            <w:hideMark/>
          </w:tcPr>
          <w:p w14:paraId="2981EA41" w14:textId="048C217F" w:rsidR="00117041" w:rsidRPr="004020DE" w:rsidRDefault="00DC61DF" w:rsidP="004020DE">
            <w:pPr>
              <w:spacing w:line="240" w:lineRule="auto"/>
              <w:ind w:firstLine="0"/>
              <w:jc w:val="center"/>
              <w:rPr>
                <w:rFonts w:asciiTheme="majorBidi" w:eastAsia="Times New Roman" w:hAnsiTheme="majorBidi" w:cstheme="majorBidi"/>
                <w:sz w:val="16"/>
                <w:szCs w:val="16"/>
              </w:rPr>
            </w:pPr>
            <w:r>
              <w:rPr>
                <w:rFonts w:asciiTheme="majorBidi" w:eastAsia="Times New Roman" w:hAnsiTheme="majorBidi" w:cstheme="majorBidi"/>
                <w:b/>
                <w:bCs/>
                <w:sz w:val="16"/>
                <w:szCs w:val="16"/>
              </w:rPr>
              <w:t>&lt;.001***</w:t>
            </w:r>
          </w:p>
        </w:tc>
        <w:tc>
          <w:tcPr>
            <w:tcW w:w="349" w:type="pct"/>
            <w:vAlign w:val="center"/>
            <w:hideMark/>
          </w:tcPr>
          <w:p w14:paraId="78047751"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2.85</w:t>
            </w:r>
          </w:p>
        </w:tc>
        <w:tc>
          <w:tcPr>
            <w:tcW w:w="316" w:type="pct"/>
            <w:vAlign w:val="center"/>
            <w:hideMark/>
          </w:tcPr>
          <w:p w14:paraId="5E625CB7"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2.39 – 3.40</w:t>
            </w:r>
          </w:p>
        </w:tc>
        <w:tc>
          <w:tcPr>
            <w:tcW w:w="248" w:type="pct"/>
            <w:vAlign w:val="center"/>
            <w:hideMark/>
          </w:tcPr>
          <w:p w14:paraId="7E8BCB7E" w14:textId="36E2B666" w:rsidR="00117041" w:rsidRPr="004020DE" w:rsidRDefault="00DC61DF" w:rsidP="004020DE">
            <w:pPr>
              <w:spacing w:line="240" w:lineRule="auto"/>
              <w:ind w:firstLine="0"/>
              <w:jc w:val="center"/>
              <w:rPr>
                <w:rFonts w:asciiTheme="majorBidi" w:eastAsia="Times New Roman" w:hAnsiTheme="majorBidi" w:cstheme="majorBidi"/>
                <w:sz w:val="16"/>
                <w:szCs w:val="16"/>
              </w:rPr>
            </w:pPr>
            <w:r>
              <w:rPr>
                <w:rFonts w:asciiTheme="majorBidi" w:eastAsia="Times New Roman" w:hAnsiTheme="majorBidi" w:cstheme="majorBidi"/>
                <w:b/>
                <w:bCs/>
                <w:sz w:val="16"/>
                <w:szCs w:val="16"/>
              </w:rPr>
              <w:t>&lt;.001***</w:t>
            </w:r>
          </w:p>
        </w:tc>
        <w:tc>
          <w:tcPr>
            <w:tcW w:w="349" w:type="pct"/>
            <w:vAlign w:val="center"/>
            <w:hideMark/>
          </w:tcPr>
          <w:p w14:paraId="540A9A02"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2.85</w:t>
            </w:r>
          </w:p>
        </w:tc>
        <w:tc>
          <w:tcPr>
            <w:tcW w:w="316" w:type="pct"/>
            <w:vAlign w:val="center"/>
            <w:hideMark/>
          </w:tcPr>
          <w:p w14:paraId="35C314AC"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2.39 – 3.40</w:t>
            </w:r>
          </w:p>
        </w:tc>
        <w:tc>
          <w:tcPr>
            <w:tcW w:w="248" w:type="pct"/>
            <w:vAlign w:val="center"/>
            <w:hideMark/>
          </w:tcPr>
          <w:p w14:paraId="17FCCB13" w14:textId="05BAA665" w:rsidR="00117041" w:rsidRPr="004020DE" w:rsidRDefault="00DC61DF" w:rsidP="004020DE">
            <w:pPr>
              <w:spacing w:line="240" w:lineRule="auto"/>
              <w:ind w:firstLine="0"/>
              <w:jc w:val="center"/>
              <w:rPr>
                <w:rFonts w:asciiTheme="majorBidi" w:eastAsia="Times New Roman" w:hAnsiTheme="majorBidi" w:cstheme="majorBidi"/>
                <w:sz w:val="16"/>
                <w:szCs w:val="16"/>
              </w:rPr>
            </w:pPr>
            <w:r>
              <w:rPr>
                <w:rFonts w:asciiTheme="majorBidi" w:eastAsia="Times New Roman" w:hAnsiTheme="majorBidi" w:cstheme="majorBidi"/>
                <w:b/>
                <w:bCs/>
                <w:sz w:val="16"/>
                <w:szCs w:val="16"/>
              </w:rPr>
              <w:t>&lt;.001***</w:t>
            </w:r>
          </w:p>
        </w:tc>
        <w:tc>
          <w:tcPr>
            <w:tcW w:w="349" w:type="pct"/>
            <w:vAlign w:val="center"/>
            <w:hideMark/>
          </w:tcPr>
          <w:p w14:paraId="58076168"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2.86</w:t>
            </w:r>
          </w:p>
        </w:tc>
        <w:tc>
          <w:tcPr>
            <w:tcW w:w="316" w:type="pct"/>
            <w:vAlign w:val="center"/>
            <w:hideMark/>
          </w:tcPr>
          <w:p w14:paraId="2E30B3E4"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2.39 – 3.41</w:t>
            </w:r>
          </w:p>
        </w:tc>
        <w:tc>
          <w:tcPr>
            <w:tcW w:w="279" w:type="pct"/>
            <w:vAlign w:val="center"/>
            <w:hideMark/>
          </w:tcPr>
          <w:p w14:paraId="1D71F4E4" w14:textId="31573F96" w:rsidR="00117041" w:rsidRPr="004020DE" w:rsidRDefault="00DC61DF" w:rsidP="004020DE">
            <w:pPr>
              <w:spacing w:line="240" w:lineRule="auto"/>
              <w:ind w:firstLine="0"/>
              <w:jc w:val="center"/>
              <w:rPr>
                <w:rFonts w:asciiTheme="majorBidi" w:eastAsia="Times New Roman" w:hAnsiTheme="majorBidi" w:cstheme="majorBidi"/>
                <w:sz w:val="16"/>
                <w:szCs w:val="16"/>
              </w:rPr>
            </w:pPr>
            <w:r>
              <w:rPr>
                <w:rFonts w:asciiTheme="majorBidi" w:eastAsia="Times New Roman" w:hAnsiTheme="majorBidi" w:cstheme="majorBidi"/>
                <w:b/>
                <w:bCs/>
                <w:sz w:val="16"/>
                <w:szCs w:val="16"/>
              </w:rPr>
              <w:t>&lt;.001***</w:t>
            </w:r>
          </w:p>
        </w:tc>
      </w:tr>
      <w:tr w:rsidR="00AE5954" w:rsidRPr="00117041" w14:paraId="142A45EC" w14:textId="77777777" w:rsidTr="00AE5954">
        <w:trPr>
          <w:tblCellSpacing w:w="15" w:type="dxa"/>
        </w:trPr>
        <w:tc>
          <w:tcPr>
            <w:tcW w:w="1154" w:type="pct"/>
            <w:vAlign w:val="center"/>
            <w:hideMark/>
          </w:tcPr>
          <w:p w14:paraId="3EF43660" w14:textId="22310982" w:rsidR="00117041" w:rsidRPr="004020DE" w:rsidRDefault="00117041" w:rsidP="00117041">
            <w:pPr>
              <w:spacing w:line="240" w:lineRule="auto"/>
              <w:ind w:firstLine="0"/>
              <w:rPr>
                <w:rFonts w:asciiTheme="majorBidi" w:eastAsia="Times New Roman" w:hAnsiTheme="majorBidi" w:cstheme="majorBidi"/>
                <w:sz w:val="16"/>
                <w:szCs w:val="16"/>
              </w:rPr>
            </w:pPr>
            <w:r w:rsidRPr="00AD01ED">
              <w:rPr>
                <w:rFonts w:asciiTheme="majorBidi" w:hAnsiTheme="majorBidi" w:cstheme="majorBidi"/>
                <w:sz w:val="16"/>
                <w:szCs w:val="16"/>
              </w:rPr>
              <w:t>Morality (Personal)</w:t>
            </w:r>
          </w:p>
        </w:tc>
        <w:tc>
          <w:tcPr>
            <w:tcW w:w="349" w:type="pct"/>
            <w:vAlign w:val="center"/>
            <w:hideMark/>
          </w:tcPr>
          <w:p w14:paraId="39D6D04D"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1.15</w:t>
            </w:r>
          </w:p>
        </w:tc>
        <w:tc>
          <w:tcPr>
            <w:tcW w:w="316" w:type="pct"/>
            <w:vAlign w:val="center"/>
            <w:hideMark/>
          </w:tcPr>
          <w:p w14:paraId="0101E222"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1.08 – 1.22</w:t>
            </w:r>
          </w:p>
        </w:tc>
        <w:tc>
          <w:tcPr>
            <w:tcW w:w="248" w:type="pct"/>
            <w:vAlign w:val="center"/>
            <w:hideMark/>
          </w:tcPr>
          <w:p w14:paraId="404CE2C1" w14:textId="4690A358" w:rsidR="00117041" w:rsidRPr="004020DE" w:rsidRDefault="00DC61DF" w:rsidP="004020DE">
            <w:pPr>
              <w:spacing w:line="240" w:lineRule="auto"/>
              <w:ind w:firstLine="0"/>
              <w:jc w:val="center"/>
              <w:rPr>
                <w:rFonts w:asciiTheme="majorBidi" w:eastAsia="Times New Roman" w:hAnsiTheme="majorBidi" w:cstheme="majorBidi"/>
                <w:sz w:val="16"/>
                <w:szCs w:val="16"/>
              </w:rPr>
            </w:pPr>
            <w:r w:rsidRPr="00AD01ED">
              <w:rPr>
                <w:rFonts w:asciiTheme="majorBidi" w:eastAsia="Times New Roman" w:hAnsiTheme="majorBidi" w:cstheme="majorBidi"/>
                <w:b/>
                <w:bCs/>
                <w:sz w:val="16"/>
                <w:szCs w:val="16"/>
              </w:rPr>
              <w:t>&lt;.001***</w:t>
            </w:r>
          </w:p>
        </w:tc>
        <w:tc>
          <w:tcPr>
            <w:tcW w:w="349" w:type="pct"/>
            <w:vAlign w:val="center"/>
            <w:hideMark/>
          </w:tcPr>
          <w:p w14:paraId="60A3ECFD"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1.12</w:t>
            </w:r>
          </w:p>
        </w:tc>
        <w:tc>
          <w:tcPr>
            <w:tcW w:w="316" w:type="pct"/>
            <w:vAlign w:val="center"/>
            <w:hideMark/>
          </w:tcPr>
          <w:p w14:paraId="0BC79A47"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1.05 – 1.19</w:t>
            </w:r>
          </w:p>
        </w:tc>
        <w:tc>
          <w:tcPr>
            <w:tcW w:w="248" w:type="pct"/>
            <w:vAlign w:val="center"/>
            <w:hideMark/>
          </w:tcPr>
          <w:p w14:paraId="03764CA5" w14:textId="083D2D19" w:rsidR="00117041" w:rsidRPr="004020DE" w:rsidRDefault="00117041" w:rsidP="004020DE">
            <w:pPr>
              <w:spacing w:line="240" w:lineRule="auto"/>
              <w:ind w:firstLine="0"/>
              <w:jc w:val="center"/>
              <w:rPr>
                <w:rFonts w:asciiTheme="majorBidi" w:hAnsiTheme="majorBidi" w:cstheme="majorBidi"/>
                <w:sz w:val="16"/>
                <w:szCs w:val="16"/>
              </w:rPr>
            </w:pPr>
            <w:r w:rsidRPr="004020DE">
              <w:rPr>
                <w:rFonts w:asciiTheme="majorBidi" w:eastAsia="Times New Roman" w:hAnsiTheme="majorBidi" w:cstheme="majorBidi"/>
                <w:b/>
                <w:bCs/>
                <w:sz w:val="16"/>
                <w:szCs w:val="16"/>
              </w:rPr>
              <w:t>.001</w:t>
            </w:r>
            <w:r w:rsidR="00AE5954" w:rsidRPr="00AD01ED">
              <w:rPr>
                <w:rFonts w:asciiTheme="majorBidi" w:hAnsiTheme="majorBidi" w:cstheme="majorBidi" w:hint="eastAsia"/>
                <w:b/>
                <w:bCs/>
                <w:sz w:val="16"/>
                <w:szCs w:val="16"/>
              </w:rPr>
              <w:t>**</w:t>
            </w:r>
          </w:p>
        </w:tc>
        <w:tc>
          <w:tcPr>
            <w:tcW w:w="349" w:type="pct"/>
            <w:vAlign w:val="center"/>
            <w:hideMark/>
          </w:tcPr>
          <w:p w14:paraId="6C6707EB"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1.12</w:t>
            </w:r>
          </w:p>
        </w:tc>
        <w:tc>
          <w:tcPr>
            <w:tcW w:w="316" w:type="pct"/>
            <w:vAlign w:val="center"/>
            <w:hideMark/>
          </w:tcPr>
          <w:p w14:paraId="47A7A221"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1.05 – 1.19</w:t>
            </w:r>
          </w:p>
        </w:tc>
        <w:tc>
          <w:tcPr>
            <w:tcW w:w="248" w:type="pct"/>
            <w:vAlign w:val="center"/>
            <w:hideMark/>
          </w:tcPr>
          <w:p w14:paraId="0503AB3A" w14:textId="36DE0660" w:rsidR="00117041" w:rsidRPr="004020DE" w:rsidRDefault="00AE5954" w:rsidP="004020DE">
            <w:pPr>
              <w:spacing w:line="240" w:lineRule="auto"/>
              <w:ind w:firstLine="0"/>
              <w:jc w:val="center"/>
              <w:rPr>
                <w:rFonts w:asciiTheme="majorBidi" w:hAnsiTheme="majorBidi" w:cstheme="majorBidi"/>
                <w:sz w:val="16"/>
                <w:szCs w:val="16"/>
              </w:rPr>
            </w:pPr>
            <w:r w:rsidRPr="00AD01ED">
              <w:rPr>
                <w:rFonts w:asciiTheme="majorBidi" w:eastAsia="Times New Roman" w:hAnsiTheme="majorBidi" w:cstheme="majorBidi"/>
                <w:b/>
                <w:bCs/>
                <w:sz w:val="16"/>
                <w:szCs w:val="16"/>
              </w:rPr>
              <w:t>.</w:t>
            </w:r>
            <w:r w:rsidR="00117041" w:rsidRPr="004020DE">
              <w:rPr>
                <w:rFonts w:asciiTheme="majorBidi" w:eastAsia="Times New Roman" w:hAnsiTheme="majorBidi" w:cstheme="majorBidi"/>
                <w:b/>
                <w:bCs/>
                <w:sz w:val="16"/>
                <w:szCs w:val="16"/>
              </w:rPr>
              <w:t>001</w:t>
            </w:r>
            <w:r w:rsidRPr="00AD01ED">
              <w:rPr>
                <w:rFonts w:asciiTheme="majorBidi" w:hAnsiTheme="majorBidi" w:cstheme="majorBidi" w:hint="eastAsia"/>
                <w:b/>
                <w:bCs/>
                <w:sz w:val="16"/>
                <w:szCs w:val="16"/>
              </w:rPr>
              <w:t>**</w:t>
            </w:r>
          </w:p>
        </w:tc>
        <w:tc>
          <w:tcPr>
            <w:tcW w:w="349" w:type="pct"/>
            <w:vAlign w:val="center"/>
            <w:hideMark/>
          </w:tcPr>
          <w:p w14:paraId="78CC7E5F"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1.12</w:t>
            </w:r>
          </w:p>
        </w:tc>
        <w:tc>
          <w:tcPr>
            <w:tcW w:w="316" w:type="pct"/>
            <w:vAlign w:val="center"/>
            <w:hideMark/>
          </w:tcPr>
          <w:p w14:paraId="58190C74"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1.05 – 1.20</w:t>
            </w:r>
          </w:p>
        </w:tc>
        <w:tc>
          <w:tcPr>
            <w:tcW w:w="279" w:type="pct"/>
            <w:vAlign w:val="center"/>
            <w:hideMark/>
          </w:tcPr>
          <w:p w14:paraId="53FFA76A" w14:textId="1A7E4912" w:rsidR="00117041" w:rsidRPr="004020DE" w:rsidRDefault="00DC61DF" w:rsidP="004020DE">
            <w:pPr>
              <w:spacing w:line="240" w:lineRule="auto"/>
              <w:ind w:firstLine="0"/>
              <w:jc w:val="center"/>
              <w:rPr>
                <w:rFonts w:asciiTheme="majorBidi" w:eastAsia="Times New Roman" w:hAnsiTheme="majorBidi" w:cstheme="majorBidi"/>
                <w:sz w:val="16"/>
                <w:szCs w:val="16"/>
              </w:rPr>
            </w:pPr>
            <w:r w:rsidRPr="00AD01ED">
              <w:rPr>
                <w:rFonts w:asciiTheme="majorBidi" w:eastAsia="Times New Roman" w:hAnsiTheme="majorBidi" w:cstheme="majorBidi"/>
                <w:b/>
                <w:bCs/>
                <w:sz w:val="16"/>
                <w:szCs w:val="16"/>
              </w:rPr>
              <w:t>&lt;.001***</w:t>
            </w:r>
          </w:p>
        </w:tc>
      </w:tr>
      <w:tr w:rsidR="00AE5954" w:rsidRPr="00117041" w14:paraId="53B2B879" w14:textId="77777777" w:rsidTr="00AE5954">
        <w:trPr>
          <w:tblCellSpacing w:w="15" w:type="dxa"/>
        </w:trPr>
        <w:tc>
          <w:tcPr>
            <w:tcW w:w="1154" w:type="pct"/>
            <w:vAlign w:val="center"/>
            <w:hideMark/>
          </w:tcPr>
          <w:p w14:paraId="04A5656E" w14:textId="04A87A54" w:rsidR="00117041" w:rsidRPr="004020DE" w:rsidRDefault="00117041" w:rsidP="00117041">
            <w:pPr>
              <w:spacing w:line="240" w:lineRule="auto"/>
              <w:ind w:firstLine="0"/>
              <w:rPr>
                <w:rFonts w:asciiTheme="majorBidi" w:eastAsia="Times New Roman" w:hAnsiTheme="majorBidi" w:cstheme="majorBidi"/>
                <w:sz w:val="16"/>
                <w:szCs w:val="16"/>
              </w:rPr>
            </w:pPr>
            <w:r w:rsidRPr="00AD01ED">
              <w:rPr>
                <w:rFonts w:asciiTheme="majorBidi" w:hAnsiTheme="majorBidi" w:cstheme="majorBidi"/>
                <w:sz w:val="16"/>
                <w:szCs w:val="16"/>
              </w:rPr>
              <w:t>Effectiveness (Personal)</w:t>
            </w:r>
          </w:p>
        </w:tc>
        <w:tc>
          <w:tcPr>
            <w:tcW w:w="349" w:type="pct"/>
            <w:vAlign w:val="center"/>
            <w:hideMark/>
          </w:tcPr>
          <w:p w14:paraId="5830D545"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1.08</w:t>
            </w:r>
          </w:p>
        </w:tc>
        <w:tc>
          <w:tcPr>
            <w:tcW w:w="316" w:type="pct"/>
            <w:vAlign w:val="center"/>
            <w:hideMark/>
          </w:tcPr>
          <w:p w14:paraId="6472ADA1"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1.05 – 1.12</w:t>
            </w:r>
          </w:p>
        </w:tc>
        <w:tc>
          <w:tcPr>
            <w:tcW w:w="248" w:type="pct"/>
            <w:vAlign w:val="center"/>
            <w:hideMark/>
          </w:tcPr>
          <w:p w14:paraId="1E7BD31B" w14:textId="6DD04200" w:rsidR="00117041" w:rsidRPr="004020DE" w:rsidRDefault="00DC61DF" w:rsidP="004020DE">
            <w:pPr>
              <w:spacing w:line="240" w:lineRule="auto"/>
              <w:ind w:firstLine="0"/>
              <w:jc w:val="center"/>
              <w:rPr>
                <w:rFonts w:asciiTheme="majorBidi" w:eastAsia="Times New Roman" w:hAnsiTheme="majorBidi" w:cstheme="majorBidi"/>
                <w:sz w:val="16"/>
                <w:szCs w:val="16"/>
              </w:rPr>
            </w:pPr>
            <w:r w:rsidRPr="00AD01ED">
              <w:rPr>
                <w:rFonts w:asciiTheme="majorBidi" w:eastAsia="Times New Roman" w:hAnsiTheme="majorBidi" w:cstheme="majorBidi"/>
                <w:b/>
                <w:bCs/>
                <w:sz w:val="16"/>
                <w:szCs w:val="16"/>
              </w:rPr>
              <w:t>&lt;.001***</w:t>
            </w:r>
          </w:p>
        </w:tc>
        <w:tc>
          <w:tcPr>
            <w:tcW w:w="349" w:type="pct"/>
            <w:vAlign w:val="center"/>
            <w:hideMark/>
          </w:tcPr>
          <w:p w14:paraId="0F5E6F94"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1.06</w:t>
            </w:r>
          </w:p>
        </w:tc>
        <w:tc>
          <w:tcPr>
            <w:tcW w:w="316" w:type="pct"/>
            <w:vAlign w:val="center"/>
            <w:hideMark/>
          </w:tcPr>
          <w:p w14:paraId="34EB4028"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1.01 – 1.12</w:t>
            </w:r>
          </w:p>
        </w:tc>
        <w:tc>
          <w:tcPr>
            <w:tcW w:w="248" w:type="pct"/>
            <w:vAlign w:val="center"/>
            <w:hideMark/>
          </w:tcPr>
          <w:p w14:paraId="40090BA2" w14:textId="081A6B29" w:rsidR="00117041" w:rsidRPr="004020DE" w:rsidRDefault="00AE5954" w:rsidP="004020DE">
            <w:pPr>
              <w:spacing w:line="240" w:lineRule="auto"/>
              <w:ind w:firstLine="0"/>
              <w:jc w:val="center"/>
              <w:rPr>
                <w:rFonts w:asciiTheme="majorBidi" w:hAnsiTheme="majorBidi" w:cstheme="majorBidi"/>
                <w:sz w:val="16"/>
                <w:szCs w:val="16"/>
              </w:rPr>
            </w:pPr>
            <w:r w:rsidRPr="00AD01ED">
              <w:rPr>
                <w:rFonts w:asciiTheme="majorBidi" w:eastAsia="Times New Roman" w:hAnsiTheme="majorBidi" w:cstheme="majorBidi"/>
                <w:b/>
                <w:bCs/>
                <w:sz w:val="16"/>
                <w:szCs w:val="16"/>
              </w:rPr>
              <w:t>.</w:t>
            </w:r>
            <w:r w:rsidR="00117041" w:rsidRPr="004020DE">
              <w:rPr>
                <w:rFonts w:asciiTheme="majorBidi" w:eastAsia="Times New Roman" w:hAnsiTheme="majorBidi" w:cstheme="majorBidi"/>
                <w:b/>
                <w:bCs/>
                <w:sz w:val="16"/>
                <w:szCs w:val="16"/>
              </w:rPr>
              <w:t>017</w:t>
            </w:r>
            <w:r w:rsidRPr="00AD01ED">
              <w:rPr>
                <w:rFonts w:asciiTheme="majorBidi" w:hAnsiTheme="majorBidi" w:cstheme="majorBidi" w:hint="eastAsia"/>
                <w:b/>
                <w:bCs/>
                <w:sz w:val="16"/>
                <w:szCs w:val="16"/>
              </w:rPr>
              <w:t>*</w:t>
            </w:r>
          </w:p>
        </w:tc>
        <w:tc>
          <w:tcPr>
            <w:tcW w:w="349" w:type="pct"/>
            <w:vAlign w:val="center"/>
            <w:hideMark/>
          </w:tcPr>
          <w:p w14:paraId="36101C2B"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1.06</w:t>
            </w:r>
          </w:p>
        </w:tc>
        <w:tc>
          <w:tcPr>
            <w:tcW w:w="316" w:type="pct"/>
            <w:vAlign w:val="center"/>
            <w:hideMark/>
          </w:tcPr>
          <w:p w14:paraId="2315810E"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1.01 – 1.12</w:t>
            </w:r>
          </w:p>
        </w:tc>
        <w:tc>
          <w:tcPr>
            <w:tcW w:w="248" w:type="pct"/>
            <w:vAlign w:val="center"/>
            <w:hideMark/>
          </w:tcPr>
          <w:p w14:paraId="0B04AAFD" w14:textId="195D1042" w:rsidR="00117041" w:rsidRPr="004020DE" w:rsidRDefault="00AE5954" w:rsidP="004020DE">
            <w:pPr>
              <w:spacing w:line="240" w:lineRule="auto"/>
              <w:ind w:firstLine="0"/>
              <w:jc w:val="center"/>
              <w:rPr>
                <w:rFonts w:asciiTheme="majorBidi" w:hAnsiTheme="majorBidi" w:cstheme="majorBidi"/>
                <w:sz w:val="16"/>
                <w:szCs w:val="16"/>
              </w:rPr>
            </w:pPr>
            <w:r w:rsidRPr="00AD01ED">
              <w:rPr>
                <w:rFonts w:asciiTheme="majorBidi" w:eastAsia="Times New Roman" w:hAnsiTheme="majorBidi" w:cstheme="majorBidi"/>
                <w:b/>
                <w:bCs/>
                <w:sz w:val="16"/>
                <w:szCs w:val="16"/>
              </w:rPr>
              <w:t>.</w:t>
            </w:r>
            <w:r w:rsidR="00117041" w:rsidRPr="004020DE">
              <w:rPr>
                <w:rFonts w:asciiTheme="majorBidi" w:eastAsia="Times New Roman" w:hAnsiTheme="majorBidi" w:cstheme="majorBidi"/>
                <w:b/>
                <w:bCs/>
                <w:sz w:val="16"/>
                <w:szCs w:val="16"/>
              </w:rPr>
              <w:t>017</w:t>
            </w:r>
            <w:r w:rsidRPr="00AD01ED">
              <w:rPr>
                <w:rFonts w:asciiTheme="majorBidi" w:hAnsiTheme="majorBidi" w:cstheme="majorBidi" w:hint="eastAsia"/>
                <w:b/>
                <w:bCs/>
                <w:sz w:val="16"/>
                <w:szCs w:val="16"/>
              </w:rPr>
              <w:t>*</w:t>
            </w:r>
          </w:p>
        </w:tc>
        <w:tc>
          <w:tcPr>
            <w:tcW w:w="349" w:type="pct"/>
            <w:vAlign w:val="center"/>
            <w:hideMark/>
          </w:tcPr>
          <w:p w14:paraId="4D206887"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1.07</w:t>
            </w:r>
          </w:p>
        </w:tc>
        <w:tc>
          <w:tcPr>
            <w:tcW w:w="316" w:type="pct"/>
            <w:vAlign w:val="center"/>
            <w:hideMark/>
          </w:tcPr>
          <w:p w14:paraId="6F56DADB"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1.01 – 1.12</w:t>
            </w:r>
          </w:p>
        </w:tc>
        <w:tc>
          <w:tcPr>
            <w:tcW w:w="279" w:type="pct"/>
            <w:vAlign w:val="center"/>
            <w:hideMark/>
          </w:tcPr>
          <w:p w14:paraId="7216FF43" w14:textId="743C2585" w:rsidR="00117041" w:rsidRPr="004020DE" w:rsidRDefault="00AE5954" w:rsidP="004020DE">
            <w:pPr>
              <w:spacing w:line="240" w:lineRule="auto"/>
              <w:ind w:firstLine="0"/>
              <w:jc w:val="center"/>
              <w:rPr>
                <w:rFonts w:asciiTheme="majorBidi" w:hAnsiTheme="majorBidi" w:cstheme="majorBidi"/>
                <w:sz w:val="16"/>
                <w:szCs w:val="16"/>
              </w:rPr>
            </w:pPr>
            <w:r w:rsidRPr="00AD01ED">
              <w:rPr>
                <w:rFonts w:asciiTheme="majorBidi" w:eastAsia="Times New Roman" w:hAnsiTheme="majorBidi" w:cstheme="majorBidi"/>
                <w:b/>
                <w:bCs/>
                <w:sz w:val="16"/>
                <w:szCs w:val="16"/>
              </w:rPr>
              <w:t>.</w:t>
            </w:r>
            <w:r w:rsidR="00117041" w:rsidRPr="004020DE">
              <w:rPr>
                <w:rFonts w:asciiTheme="majorBidi" w:eastAsia="Times New Roman" w:hAnsiTheme="majorBidi" w:cstheme="majorBidi"/>
                <w:b/>
                <w:bCs/>
                <w:sz w:val="16"/>
                <w:szCs w:val="16"/>
              </w:rPr>
              <w:t>013</w:t>
            </w:r>
            <w:r w:rsidRPr="00AD01ED">
              <w:rPr>
                <w:rFonts w:asciiTheme="majorBidi" w:hAnsiTheme="majorBidi" w:cstheme="majorBidi" w:hint="eastAsia"/>
                <w:b/>
                <w:bCs/>
                <w:sz w:val="16"/>
                <w:szCs w:val="16"/>
              </w:rPr>
              <w:t>*</w:t>
            </w:r>
          </w:p>
        </w:tc>
      </w:tr>
      <w:tr w:rsidR="00AE5954" w:rsidRPr="00117041" w14:paraId="7EB899E0" w14:textId="77777777" w:rsidTr="00AE5954">
        <w:trPr>
          <w:tblCellSpacing w:w="15" w:type="dxa"/>
        </w:trPr>
        <w:tc>
          <w:tcPr>
            <w:tcW w:w="1154" w:type="pct"/>
            <w:vAlign w:val="center"/>
            <w:hideMark/>
          </w:tcPr>
          <w:p w14:paraId="2CAC867D" w14:textId="42C92582" w:rsidR="00117041" w:rsidRPr="004020DE" w:rsidRDefault="00117041" w:rsidP="00117041">
            <w:pPr>
              <w:spacing w:line="240" w:lineRule="auto"/>
              <w:ind w:firstLine="0"/>
              <w:rPr>
                <w:rFonts w:asciiTheme="majorBidi" w:eastAsia="Times New Roman" w:hAnsiTheme="majorBidi" w:cstheme="majorBidi"/>
                <w:sz w:val="16"/>
                <w:szCs w:val="16"/>
              </w:rPr>
            </w:pPr>
            <w:r w:rsidRPr="00AD01ED">
              <w:rPr>
                <w:rFonts w:asciiTheme="majorBidi" w:hAnsiTheme="majorBidi" w:cstheme="majorBidi"/>
                <w:sz w:val="16"/>
                <w:szCs w:val="16"/>
              </w:rPr>
              <w:t>Responsibility (Personal)</w:t>
            </w:r>
          </w:p>
        </w:tc>
        <w:tc>
          <w:tcPr>
            <w:tcW w:w="349" w:type="pct"/>
            <w:vAlign w:val="center"/>
            <w:hideMark/>
          </w:tcPr>
          <w:p w14:paraId="71B02414"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1.05</w:t>
            </w:r>
          </w:p>
        </w:tc>
        <w:tc>
          <w:tcPr>
            <w:tcW w:w="316" w:type="pct"/>
            <w:vAlign w:val="center"/>
            <w:hideMark/>
          </w:tcPr>
          <w:p w14:paraId="0D64F5BA"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1.02 – 1.09</w:t>
            </w:r>
          </w:p>
        </w:tc>
        <w:tc>
          <w:tcPr>
            <w:tcW w:w="248" w:type="pct"/>
            <w:vAlign w:val="center"/>
            <w:hideMark/>
          </w:tcPr>
          <w:p w14:paraId="753387C1" w14:textId="3530B030" w:rsidR="00117041" w:rsidRPr="004020DE" w:rsidRDefault="00AE5954" w:rsidP="004020DE">
            <w:pPr>
              <w:spacing w:line="240" w:lineRule="auto"/>
              <w:ind w:firstLine="0"/>
              <w:jc w:val="center"/>
              <w:rPr>
                <w:rFonts w:asciiTheme="majorBidi" w:hAnsiTheme="majorBidi" w:cstheme="majorBidi"/>
                <w:sz w:val="16"/>
                <w:szCs w:val="16"/>
              </w:rPr>
            </w:pPr>
            <w:r w:rsidRPr="00AD01ED">
              <w:rPr>
                <w:rFonts w:asciiTheme="majorBidi" w:eastAsia="Times New Roman" w:hAnsiTheme="majorBidi" w:cstheme="majorBidi"/>
                <w:b/>
                <w:bCs/>
                <w:sz w:val="16"/>
                <w:szCs w:val="16"/>
              </w:rPr>
              <w:t>.</w:t>
            </w:r>
            <w:r w:rsidR="00117041" w:rsidRPr="004020DE">
              <w:rPr>
                <w:rFonts w:asciiTheme="majorBidi" w:eastAsia="Times New Roman" w:hAnsiTheme="majorBidi" w:cstheme="majorBidi"/>
                <w:b/>
                <w:bCs/>
                <w:sz w:val="16"/>
                <w:szCs w:val="16"/>
              </w:rPr>
              <w:t>001</w:t>
            </w:r>
            <w:r w:rsidRPr="00AD01ED">
              <w:rPr>
                <w:rFonts w:asciiTheme="majorBidi" w:hAnsiTheme="majorBidi" w:cstheme="majorBidi" w:hint="eastAsia"/>
                <w:b/>
                <w:bCs/>
                <w:sz w:val="16"/>
                <w:szCs w:val="16"/>
              </w:rPr>
              <w:t>**</w:t>
            </w:r>
          </w:p>
        </w:tc>
        <w:tc>
          <w:tcPr>
            <w:tcW w:w="349" w:type="pct"/>
            <w:vAlign w:val="center"/>
            <w:hideMark/>
          </w:tcPr>
          <w:p w14:paraId="54EBF73D"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1.05</w:t>
            </w:r>
          </w:p>
        </w:tc>
        <w:tc>
          <w:tcPr>
            <w:tcW w:w="316" w:type="pct"/>
            <w:vAlign w:val="center"/>
            <w:hideMark/>
          </w:tcPr>
          <w:p w14:paraId="7B78D060"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1.01 – 1.08</w:t>
            </w:r>
          </w:p>
        </w:tc>
        <w:tc>
          <w:tcPr>
            <w:tcW w:w="248" w:type="pct"/>
            <w:vAlign w:val="center"/>
            <w:hideMark/>
          </w:tcPr>
          <w:p w14:paraId="64DEDE52" w14:textId="039FB5C5" w:rsidR="00117041" w:rsidRPr="004020DE" w:rsidRDefault="00AE5954" w:rsidP="004020DE">
            <w:pPr>
              <w:spacing w:line="240" w:lineRule="auto"/>
              <w:ind w:firstLine="0"/>
              <w:jc w:val="center"/>
              <w:rPr>
                <w:rFonts w:asciiTheme="majorBidi" w:hAnsiTheme="majorBidi" w:cstheme="majorBidi"/>
                <w:sz w:val="16"/>
                <w:szCs w:val="16"/>
              </w:rPr>
            </w:pPr>
            <w:r w:rsidRPr="00AD01ED">
              <w:rPr>
                <w:rFonts w:asciiTheme="majorBidi" w:eastAsia="Times New Roman" w:hAnsiTheme="majorBidi" w:cstheme="majorBidi"/>
                <w:b/>
                <w:bCs/>
                <w:sz w:val="16"/>
                <w:szCs w:val="16"/>
              </w:rPr>
              <w:t>.</w:t>
            </w:r>
            <w:r w:rsidR="00117041" w:rsidRPr="004020DE">
              <w:rPr>
                <w:rFonts w:asciiTheme="majorBidi" w:eastAsia="Times New Roman" w:hAnsiTheme="majorBidi" w:cstheme="majorBidi"/>
                <w:b/>
                <w:bCs/>
                <w:sz w:val="16"/>
                <w:szCs w:val="16"/>
              </w:rPr>
              <w:t>017</w:t>
            </w:r>
            <w:r w:rsidRPr="00AD01ED">
              <w:rPr>
                <w:rFonts w:asciiTheme="majorBidi" w:hAnsiTheme="majorBidi" w:cstheme="majorBidi" w:hint="eastAsia"/>
                <w:b/>
                <w:bCs/>
                <w:sz w:val="16"/>
                <w:szCs w:val="16"/>
              </w:rPr>
              <w:t>*</w:t>
            </w:r>
          </w:p>
        </w:tc>
        <w:tc>
          <w:tcPr>
            <w:tcW w:w="349" w:type="pct"/>
            <w:vAlign w:val="center"/>
            <w:hideMark/>
          </w:tcPr>
          <w:p w14:paraId="5503DBE9"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1.05</w:t>
            </w:r>
          </w:p>
        </w:tc>
        <w:tc>
          <w:tcPr>
            <w:tcW w:w="316" w:type="pct"/>
            <w:vAlign w:val="center"/>
            <w:hideMark/>
          </w:tcPr>
          <w:p w14:paraId="1018579C"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1.01 – 1.08</w:t>
            </w:r>
          </w:p>
        </w:tc>
        <w:tc>
          <w:tcPr>
            <w:tcW w:w="248" w:type="pct"/>
            <w:vAlign w:val="center"/>
            <w:hideMark/>
          </w:tcPr>
          <w:p w14:paraId="10E5A69C" w14:textId="028C557B" w:rsidR="00117041" w:rsidRPr="004020DE" w:rsidRDefault="00AE5954" w:rsidP="004020DE">
            <w:pPr>
              <w:spacing w:line="240" w:lineRule="auto"/>
              <w:ind w:firstLine="0"/>
              <w:jc w:val="center"/>
              <w:rPr>
                <w:rFonts w:asciiTheme="majorBidi" w:hAnsiTheme="majorBidi" w:cstheme="majorBidi"/>
                <w:sz w:val="16"/>
                <w:szCs w:val="16"/>
              </w:rPr>
            </w:pPr>
            <w:r w:rsidRPr="00AD01ED">
              <w:rPr>
                <w:rFonts w:asciiTheme="majorBidi" w:eastAsia="Times New Roman" w:hAnsiTheme="majorBidi" w:cstheme="majorBidi"/>
                <w:b/>
                <w:bCs/>
                <w:sz w:val="16"/>
                <w:szCs w:val="16"/>
              </w:rPr>
              <w:t>.</w:t>
            </w:r>
            <w:r w:rsidR="00117041" w:rsidRPr="004020DE">
              <w:rPr>
                <w:rFonts w:asciiTheme="majorBidi" w:eastAsia="Times New Roman" w:hAnsiTheme="majorBidi" w:cstheme="majorBidi"/>
                <w:b/>
                <w:bCs/>
                <w:sz w:val="16"/>
                <w:szCs w:val="16"/>
              </w:rPr>
              <w:t>017</w:t>
            </w:r>
            <w:r w:rsidRPr="00AD01ED">
              <w:rPr>
                <w:rFonts w:asciiTheme="majorBidi" w:hAnsiTheme="majorBidi" w:cstheme="majorBidi" w:hint="eastAsia"/>
                <w:b/>
                <w:bCs/>
                <w:sz w:val="16"/>
                <w:szCs w:val="16"/>
              </w:rPr>
              <w:t>*</w:t>
            </w:r>
          </w:p>
        </w:tc>
        <w:tc>
          <w:tcPr>
            <w:tcW w:w="349" w:type="pct"/>
            <w:vAlign w:val="center"/>
            <w:hideMark/>
          </w:tcPr>
          <w:p w14:paraId="55356538"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1.04</w:t>
            </w:r>
          </w:p>
        </w:tc>
        <w:tc>
          <w:tcPr>
            <w:tcW w:w="316" w:type="pct"/>
            <w:vAlign w:val="center"/>
            <w:hideMark/>
          </w:tcPr>
          <w:p w14:paraId="7C78F82C"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1.00 – 1.08</w:t>
            </w:r>
          </w:p>
        </w:tc>
        <w:tc>
          <w:tcPr>
            <w:tcW w:w="279" w:type="pct"/>
            <w:vAlign w:val="center"/>
            <w:hideMark/>
          </w:tcPr>
          <w:p w14:paraId="47D5A03A" w14:textId="30E3C9F1" w:rsidR="00117041" w:rsidRPr="004020DE" w:rsidRDefault="00AE5954" w:rsidP="004020DE">
            <w:pPr>
              <w:spacing w:line="240" w:lineRule="auto"/>
              <w:ind w:firstLine="0"/>
              <w:jc w:val="center"/>
              <w:rPr>
                <w:rFonts w:asciiTheme="majorBidi" w:hAnsiTheme="majorBidi" w:cstheme="majorBidi"/>
                <w:sz w:val="16"/>
                <w:szCs w:val="16"/>
              </w:rPr>
            </w:pPr>
            <w:r w:rsidRPr="00AD01ED">
              <w:rPr>
                <w:rFonts w:asciiTheme="majorBidi" w:eastAsia="Times New Roman" w:hAnsiTheme="majorBidi" w:cstheme="majorBidi"/>
                <w:b/>
                <w:bCs/>
                <w:sz w:val="16"/>
                <w:szCs w:val="16"/>
              </w:rPr>
              <w:t>.</w:t>
            </w:r>
            <w:r w:rsidR="00117041" w:rsidRPr="004020DE">
              <w:rPr>
                <w:rFonts w:asciiTheme="majorBidi" w:eastAsia="Times New Roman" w:hAnsiTheme="majorBidi" w:cstheme="majorBidi"/>
                <w:b/>
                <w:bCs/>
                <w:sz w:val="16"/>
                <w:szCs w:val="16"/>
              </w:rPr>
              <w:t>049</w:t>
            </w:r>
            <w:r w:rsidRPr="00AD01ED">
              <w:rPr>
                <w:rFonts w:asciiTheme="majorBidi" w:hAnsiTheme="majorBidi" w:cstheme="majorBidi" w:hint="eastAsia"/>
                <w:b/>
                <w:bCs/>
                <w:sz w:val="16"/>
                <w:szCs w:val="16"/>
              </w:rPr>
              <w:t>*</w:t>
            </w:r>
          </w:p>
        </w:tc>
      </w:tr>
      <w:tr w:rsidR="00AE5954" w:rsidRPr="00117041" w14:paraId="4FFCD81C" w14:textId="77777777" w:rsidTr="00AE5954">
        <w:trPr>
          <w:tblCellSpacing w:w="15" w:type="dxa"/>
        </w:trPr>
        <w:tc>
          <w:tcPr>
            <w:tcW w:w="1154" w:type="pct"/>
            <w:vAlign w:val="center"/>
            <w:hideMark/>
          </w:tcPr>
          <w:p w14:paraId="22EEF798" w14:textId="4E0FE752" w:rsidR="00117041" w:rsidRPr="004020DE" w:rsidRDefault="00117041" w:rsidP="00117041">
            <w:pPr>
              <w:spacing w:line="240" w:lineRule="auto"/>
              <w:ind w:firstLine="0"/>
              <w:rPr>
                <w:rFonts w:asciiTheme="majorBidi" w:eastAsia="Times New Roman" w:hAnsiTheme="majorBidi" w:cstheme="majorBidi"/>
                <w:sz w:val="16"/>
                <w:szCs w:val="16"/>
              </w:rPr>
            </w:pPr>
            <w:r w:rsidRPr="00AD01ED">
              <w:rPr>
                <w:rFonts w:asciiTheme="majorBidi" w:hAnsiTheme="majorBidi" w:cstheme="majorBidi"/>
                <w:sz w:val="16"/>
                <w:szCs w:val="16"/>
              </w:rPr>
              <w:t>Morality (Perceived Normative)</w:t>
            </w:r>
          </w:p>
        </w:tc>
        <w:tc>
          <w:tcPr>
            <w:tcW w:w="349" w:type="pct"/>
            <w:vAlign w:val="center"/>
            <w:hideMark/>
          </w:tcPr>
          <w:p w14:paraId="449D4521"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p>
        </w:tc>
        <w:tc>
          <w:tcPr>
            <w:tcW w:w="316" w:type="pct"/>
            <w:vAlign w:val="center"/>
            <w:hideMark/>
          </w:tcPr>
          <w:p w14:paraId="6071E4B1"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p>
        </w:tc>
        <w:tc>
          <w:tcPr>
            <w:tcW w:w="248" w:type="pct"/>
            <w:vAlign w:val="center"/>
            <w:hideMark/>
          </w:tcPr>
          <w:p w14:paraId="0C5F551D"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p>
        </w:tc>
        <w:tc>
          <w:tcPr>
            <w:tcW w:w="349" w:type="pct"/>
            <w:vAlign w:val="center"/>
            <w:hideMark/>
          </w:tcPr>
          <w:p w14:paraId="4050E1D9"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1.06</w:t>
            </w:r>
          </w:p>
        </w:tc>
        <w:tc>
          <w:tcPr>
            <w:tcW w:w="316" w:type="pct"/>
            <w:vAlign w:val="center"/>
            <w:hideMark/>
          </w:tcPr>
          <w:p w14:paraId="79F51107"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1.00 – 1.12</w:t>
            </w:r>
          </w:p>
        </w:tc>
        <w:tc>
          <w:tcPr>
            <w:tcW w:w="248" w:type="pct"/>
            <w:vAlign w:val="center"/>
            <w:hideMark/>
          </w:tcPr>
          <w:p w14:paraId="499B3985" w14:textId="14A56ABA" w:rsidR="00117041" w:rsidRPr="004020DE" w:rsidRDefault="00AE5954" w:rsidP="004020DE">
            <w:pPr>
              <w:spacing w:line="240" w:lineRule="auto"/>
              <w:ind w:firstLine="0"/>
              <w:jc w:val="center"/>
              <w:rPr>
                <w:rFonts w:asciiTheme="majorBidi" w:hAnsiTheme="majorBidi" w:cstheme="majorBidi"/>
                <w:sz w:val="16"/>
                <w:szCs w:val="16"/>
              </w:rPr>
            </w:pPr>
            <w:r w:rsidRPr="00AD01ED">
              <w:rPr>
                <w:rFonts w:asciiTheme="majorBidi" w:eastAsia="Times New Roman" w:hAnsiTheme="majorBidi" w:cstheme="majorBidi"/>
                <w:b/>
                <w:bCs/>
                <w:sz w:val="16"/>
                <w:szCs w:val="16"/>
              </w:rPr>
              <w:t>.</w:t>
            </w:r>
            <w:r w:rsidR="00117041" w:rsidRPr="004020DE">
              <w:rPr>
                <w:rFonts w:asciiTheme="majorBidi" w:eastAsia="Times New Roman" w:hAnsiTheme="majorBidi" w:cstheme="majorBidi"/>
                <w:b/>
                <w:bCs/>
                <w:sz w:val="16"/>
                <w:szCs w:val="16"/>
              </w:rPr>
              <w:t>035</w:t>
            </w:r>
            <w:r w:rsidRPr="00AD01ED">
              <w:rPr>
                <w:rFonts w:asciiTheme="majorBidi" w:hAnsiTheme="majorBidi" w:cstheme="majorBidi" w:hint="eastAsia"/>
                <w:b/>
                <w:bCs/>
                <w:sz w:val="16"/>
                <w:szCs w:val="16"/>
              </w:rPr>
              <w:t>*</w:t>
            </w:r>
          </w:p>
        </w:tc>
        <w:tc>
          <w:tcPr>
            <w:tcW w:w="349" w:type="pct"/>
            <w:vAlign w:val="center"/>
            <w:hideMark/>
          </w:tcPr>
          <w:p w14:paraId="62FA8672"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1.06</w:t>
            </w:r>
          </w:p>
        </w:tc>
        <w:tc>
          <w:tcPr>
            <w:tcW w:w="316" w:type="pct"/>
            <w:vAlign w:val="center"/>
            <w:hideMark/>
          </w:tcPr>
          <w:p w14:paraId="4004A92B"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1.00 – 1.12</w:t>
            </w:r>
          </w:p>
        </w:tc>
        <w:tc>
          <w:tcPr>
            <w:tcW w:w="248" w:type="pct"/>
            <w:vAlign w:val="center"/>
            <w:hideMark/>
          </w:tcPr>
          <w:p w14:paraId="0DDAA3BA" w14:textId="089E5E97" w:rsidR="00117041" w:rsidRPr="004020DE" w:rsidRDefault="00AE5954" w:rsidP="004020DE">
            <w:pPr>
              <w:spacing w:line="240" w:lineRule="auto"/>
              <w:ind w:firstLine="0"/>
              <w:jc w:val="center"/>
              <w:rPr>
                <w:rFonts w:asciiTheme="majorBidi" w:hAnsiTheme="majorBidi" w:cstheme="majorBidi"/>
                <w:sz w:val="16"/>
                <w:szCs w:val="16"/>
              </w:rPr>
            </w:pPr>
            <w:r w:rsidRPr="00AD01ED">
              <w:rPr>
                <w:rFonts w:asciiTheme="majorBidi" w:eastAsia="Times New Roman" w:hAnsiTheme="majorBidi" w:cstheme="majorBidi"/>
                <w:b/>
                <w:bCs/>
                <w:sz w:val="16"/>
                <w:szCs w:val="16"/>
              </w:rPr>
              <w:t>.</w:t>
            </w:r>
            <w:r w:rsidR="00117041" w:rsidRPr="004020DE">
              <w:rPr>
                <w:rFonts w:asciiTheme="majorBidi" w:eastAsia="Times New Roman" w:hAnsiTheme="majorBidi" w:cstheme="majorBidi"/>
                <w:b/>
                <w:bCs/>
                <w:sz w:val="16"/>
                <w:szCs w:val="16"/>
              </w:rPr>
              <w:t>035</w:t>
            </w:r>
            <w:r w:rsidRPr="00AD01ED">
              <w:rPr>
                <w:rFonts w:asciiTheme="majorBidi" w:hAnsiTheme="majorBidi" w:cstheme="majorBidi" w:hint="eastAsia"/>
                <w:b/>
                <w:bCs/>
                <w:sz w:val="16"/>
                <w:szCs w:val="16"/>
              </w:rPr>
              <w:t>*</w:t>
            </w:r>
          </w:p>
        </w:tc>
        <w:tc>
          <w:tcPr>
            <w:tcW w:w="349" w:type="pct"/>
            <w:vAlign w:val="center"/>
            <w:hideMark/>
          </w:tcPr>
          <w:p w14:paraId="17C7C687"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1.06</w:t>
            </w:r>
          </w:p>
        </w:tc>
        <w:tc>
          <w:tcPr>
            <w:tcW w:w="316" w:type="pct"/>
            <w:vAlign w:val="center"/>
            <w:hideMark/>
          </w:tcPr>
          <w:p w14:paraId="6617E61C"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1.00 – 1.12</w:t>
            </w:r>
          </w:p>
        </w:tc>
        <w:tc>
          <w:tcPr>
            <w:tcW w:w="279" w:type="pct"/>
            <w:vAlign w:val="center"/>
            <w:hideMark/>
          </w:tcPr>
          <w:p w14:paraId="3DE39B6F" w14:textId="5FB678B3" w:rsidR="00117041" w:rsidRPr="004020DE" w:rsidRDefault="00AE5954" w:rsidP="004020DE">
            <w:pPr>
              <w:spacing w:line="240" w:lineRule="auto"/>
              <w:ind w:firstLine="0"/>
              <w:jc w:val="center"/>
              <w:rPr>
                <w:rFonts w:asciiTheme="majorBidi" w:eastAsia="Times New Roman" w:hAnsiTheme="majorBidi" w:cstheme="majorBidi"/>
                <w:sz w:val="16"/>
                <w:szCs w:val="16"/>
              </w:rPr>
            </w:pPr>
            <w:r w:rsidRPr="00AD01ED">
              <w:rPr>
                <w:rFonts w:asciiTheme="majorBidi" w:eastAsia="Times New Roman" w:hAnsiTheme="majorBidi" w:cstheme="majorBidi"/>
                <w:sz w:val="16"/>
                <w:szCs w:val="16"/>
              </w:rPr>
              <w:t>.</w:t>
            </w:r>
            <w:r w:rsidR="00117041" w:rsidRPr="004020DE">
              <w:rPr>
                <w:rFonts w:asciiTheme="majorBidi" w:eastAsia="Times New Roman" w:hAnsiTheme="majorBidi" w:cstheme="majorBidi"/>
                <w:sz w:val="16"/>
                <w:szCs w:val="16"/>
              </w:rPr>
              <w:t>064</w:t>
            </w:r>
            <w:r w:rsidRPr="00AD01ED">
              <w:rPr>
                <w:rFonts w:asciiTheme="majorBidi" w:hAnsiTheme="majorBidi" w:cstheme="majorBidi"/>
                <w:sz w:val="16"/>
                <w:szCs w:val="16"/>
              </w:rPr>
              <w:t>†</w:t>
            </w:r>
          </w:p>
        </w:tc>
      </w:tr>
      <w:tr w:rsidR="00AE5954" w:rsidRPr="00117041" w14:paraId="2A50211E" w14:textId="77777777" w:rsidTr="00AE5954">
        <w:trPr>
          <w:tblCellSpacing w:w="15" w:type="dxa"/>
        </w:trPr>
        <w:tc>
          <w:tcPr>
            <w:tcW w:w="1154" w:type="pct"/>
            <w:vAlign w:val="center"/>
            <w:hideMark/>
          </w:tcPr>
          <w:p w14:paraId="1CB38C28" w14:textId="10D05908" w:rsidR="00117041" w:rsidRPr="004020DE" w:rsidRDefault="00117041" w:rsidP="00117041">
            <w:pPr>
              <w:spacing w:line="240" w:lineRule="auto"/>
              <w:ind w:firstLine="0"/>
              <w:rPr>
                <w:rFonts w:asciiTheme="majorBidi" w:eastAsia="Times New Roman" w:hAnsiTheme="majorBidi" w:cstheme="majorBidi"/>
                <w:sz w:val="16"/>
                <w:szCs w:val="16"/>
              </w:rPr>
            </w:pPr>
            <w:r w:rsidRPr="00AD01ED">
              <w:rPr>
                <w:rFonts w:asciiTheme="majorBidi" w:hAnsiTheme="majorBidi" w:cstheme="majorBidi"/>
                <w:sz w:val="16"/>
                <w:szCs w:val="16"/>
              </w:rPr>
              <w:t>Effectiveness (Perceived Normative)</w:t>
            </w:r>
          </w:p>
        </w:tc>
        <w:tc>
          <w:tcPr>
            <w:tcW w:w="349" w:type="pct"/>
            <w:vAlign w:val="center"/>
            <w:hideMark/>
          </w:tcPr>
          <w:p w14:paraId="2F148983"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p>
        </w:tc>
        <w:tc>
          <w:tcPr>
            <w:tcW w:w="316" w:type="pct"/>
            <w:vAlign w:val="center"/>
            <w:hideMark/>
          </w:tcPr>
          <w:p w14:paraId="41EC3C28"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p>
        </w:tc>
        <w:tc>
          <w:tcPr>
            <w:tcW w:w="248" w:type="pct"/>
            <w:vAlign w:val="center"/>
            <w:hideMark/>
          </w:tcPr>
          <w:p w14:paraId="1ECCB502"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p>
        </w:tc>
        <w:tc>
          <w:tcPr>
            <w:tcW w:w="349" w:type="pct"/>
            <w:vAlign w:val="center"/>
            <w:hideMark/>
          </w:tcPr>
          <w:p w14:paraId="2E48C57A"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1.02</w:t>
            </w:r>
          </w:p>
        </w:tc>
        <w:tc>
          <w:tcPr>
            <w:tcW w:w="316" w:type="pct"/>
            <w:vAlign w:val="center"/>
            <w:hideMark/>
          </w:tcPr>
          <w:p w14:paraId="38CC9231" w14:textId="673D9063" w:rsidR="00117041" w:rsidRPr="004020DE" w:rsidRDefault="00AE5954" w:rsidP="004020DE">
            <w:pPr>
              <w:spacing w:line="240" w:lineRule="auto"/>
              <w:ind w:firstLine="0"/>
              <w:jc w:val="center"/>
              <w:rPr>
                <w:rFonts w:asciiTheme="majorBidi" w:eastAsia="Times New Roman" w:hAnsiTheme="majorBidi" w:cstheme="majorBidi"/>
                <w:sz w:val="16"/>
                <w:szCs w:val="16"/>
              </w:rPr>
            </w:pPr>
            <w:r w:rsidRPr="00AD01ED">
              <w:rPr>
                <w:rFonts w:asciiTheme="majorBidi" w:eastAsia="Times New Roman" w:hAnsiTheme="majorBidi" w:cstheme="majorBidi"/>
                <w:sz w:val="16"/>
                <w:szCs w:val="16"/>
              </w:rPr>
              <w:t>.</w:t>
            </w:r>
            <w:r w:rsidR="00117041" w:rsidRPr="004020DE">
              <w:rPr>
                <w:rFonts w:asciiTheme="majorBidi" w:eastAsia="Times New Roman" w:hAnsiTheme="majorBidi" w:cstheme="majorBidi"/>
                <w:sz w:val="16"/>
                <w:szCs w:val="16"/>
              </w:rPr>
              <w:t>97 – 1.07</w:t>
            </w:r>
          </w:p>
        </w:tc>
        <w:tc>
          <w:tcPr>
            <w:tcW w:w="248" w:type="pct"/>
            <w:vAlign w:val="center"/>
            <w:hideMark/>
          </w:tcPr>
          <w:p w14:paraId="1B113679" w14:textId="06248D9F" w:rsidR="00117041" w:rsidRPr="004020DE" w:rsidRDefault="00AE5954" w:rsidP="004020DE">
            <w:pPr>
              <w:spacing w:line="240" w:lineRule="auto"/>
              <w:ind w:firstLine="0"/>
              <w:jc w:val="center"/>
              <w:rPr>
                <w:rFonts w:asciiTheme="majorBidi" w:eastAsia="Times New Roman" w:hAnsiTheme="majorBidi" w:cstheme="majorBidi"/>
                <w:sz w:val="16"/>
                <w:szCs w:val="16"/>
              </w:rPr>
            </w:pPr>
            <w:r w:rsidRPr="00AD01ED">
              <w:rPr>
                <w:rFonts w:asciiTheme="majorBidi" w:eastAsia="Times New Roman" w:hAnsiTheme="majorBidi" w:cstheme="majorBidi"/>
                <w:sz w:val="16"/>
                <w:szCs w:val="16"/>
              </w:rPr>
              <w:t>.</w:t>
            </w:r>
            <w:r w:rsidR="00117041" w:rsidRPr="004020DE">
              <w:rPr>
                <w:rFonts w:asciiTheme="majorBidi" w:eastAsia="Times New Roman" w:hAnsiTheme="majorBidi" w:cstheme="majorBidi"/>
                <w:sz w:val="16"/>
                <w:szCs w:val="16"/>
              </w:rPr>
              <w:t>450</w:t>
            </w:r>
          </w:p>
        </w:tc>
        <w:tc>
          <w:tcPr>
            <w:tcW w:w="349" w:type="pct"/>
            <w:vAlign w:val="center"/>
            <w:hideMark/>
          </w:tcPr>
          <w:p w14:paraId="7E637D2C"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1.02</w:t>
            </w:r>
          </w:p>
        </w:tc>
        <w:tc>
          <w:tcPr>
            <w:tcW w:w="316" w:type="pct"/>
            <w:vAlign w:val="center"/>
            <w:hideMark/>
          </w:tcPr>
          <w:p w14:paraId="49C5EA2F" w14:textId="6264F608" w:rsidR="00117041" w:rsidRPr="004020DE" w:rsidRDefault="00AE5954" w:rsidP="004020DE">
            <w:pPr>
              <w:spacing w:line="240" w:lineRule="auto"/>
              <w:ind w:firstLine="0"/>
              <w:jc w:val="center"/>
              <w:rPr>
                <w:rFonts w:asciiTheme="majorBidi" w:eastAsia="Times New Roman" w:hAnsiTheme="majorBidi" w:cstheme="majorBidi"/>
                <w:sz w:val="16"/>
                <w:szCs w:val="16"/>
              </w:rPr>
            </w:pPr>
            <w:r w:rsidRPr="00AD01ED">
              <w:rPr>
                <w:rFonts w:asciiTheme="majorBidi" w:eastAsia="Times New Roman" w:hAnsiTheme="majorBidi" w:cstheme="majorBidi"/>
                <w:sz w:val="16"/>
                <w:szCs w:val="16"/>
              </w:rPr>
              <w:t>.</w:t>
            </w:r>
            <w:r w:rsidR="00117041" w:rsidRPr="004020DE">
              <w:rPr>
                <w:rFonts w:asciiTheme="majorBidi" w:eastAsia="Times New Roman" w:hAnsiTheme="majorBidi" w:cstheme="majorBidi"/>
                <w:sz w:val="16"/>
                <w:szCs w:val="16"/>
              </w:rPr>
              <w:t>97 – 1.07</w:t>
            </w:r>
          </w:p>
        </w:tc>
        <w:tc>
          <w:tcPr>
            <w:tcW w:w="248" w:type="pct"/>
            <w:vAlign w:val="center"/>
            <w:hideMark/>
          </w:tcPr>
          <w:p w14:paraId="48B5E7D0" w14:textId="5E2AA24D" w:rsidR="00117041" w:rsidRPr="004020DE" w:rsidRDefault="00AE5954" w:rsidP="004020DE">
            <w:pPr>
              <w:spacing w:line="240" w:lineRule="auto"/>
              <w:ind w:firstLine="0"/>
              <w:jc w:val="center"/>
              <w:rPr>
                <w:rFonts w:asciiTheme="majorBidi" w:eastAsia="Times New Roman" w:hAnsiTheme="majorBidi" w:cstheme="majorBidi"/>
                <w:sz w:val="16"/>
                <w:szCs w:val="16"/>
              </w:rPr>
            </w:pPr>
            <w:r w:rsidRPr="00AD01ED">
              <w:rPr>
                <w:rFonts w:asciiTheme="majorBidi" w:eastAsia="Times New Roman" w:hAnsiTheme="majorBidi" w:cstheme="majorBidi"/>
                <w:sz w:val="16"/>
                <w:szCs w:val="16"/>
              </w:rPr>
              <w:t>.</w:t>
            </w:r>
            <w:r w:rsidR="00117041" w:rsidRPr="004020DE">
              <w:rPr>
                <w:rFonts w:asciiTheme="majorBidi" w:eastAsia="Times New Roman" w:hAnsiTheme="majorBidi" w:cstheme="majorBidi"/>
                <w:sz w:val="16"/>
                <w:szCs w:val="16"/>
              </w:rPr>
              <w:t>450</w:t>
            </w:r>
          </w:p>
        </w:tc>
        <w:tc>
          <w:tcPr>
            <w:tcW w:w="349" w:type="pct"/>
            <w:vAlign w:val="center"/>
            <w:hideMark/>
          </w:tcPr>
          <w:p w14:paraId="058AEF22"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1.02</w:t>
            </w:r>
          </w:p>
        </w:tc>
        <w:tc>
          <w:tcPr>
            <w:tcW w:w="316" w:type="pct"/>
            <w:vAlign w:val="center"/>
            <w:hideMark/>
          </w:tcPr>
          <w:p w14:paraId="3E04934A" w14:textId="5B9EA5C6" w:rsidR="00117041" w:rsidRPr="004020DE" w:rsidRDefault="00AE5954" w:rsidP="004020DE">
            <w:pPr>
              <w:spacing w:line="240" w:lineRule="auto"/>
              <w:ind w:firstLine="0"/>
              <w:jc w:val="center"/>
              <w:rPr>
                <w:rFonts w:asciiTheme="majorBidi" w:eastAsia="Times New Roman" w:hAnsiTheme="majorBidi" w:cstheme="majorBidi"/>
                <w:sz w:val="16"/>
                <w:szCs w:val="16"/>
              </w:rPr>
            </w:pPr>
            <w:r w:rsidRPr="00AD01ED">
              <w:rPr>
                <w:rFonts w:asciiTheme="majorBidi" w:eastAsia="Times New Roman" w:hAnsiTheme="majorBidi" w:cstheme="majorBidi"/>
                <w:sz w:val="16"/>
                <w:szCs w:val="16"/>
              </w:rPr>
              <w:t>.</w:t>
            </w:r>
            <w:r w:rsidR="00117041" w:rsidRPr="004020DE">
              <w:rPr>
                <w:rFonts w:asciiTheme="majorBidi" w:eastAsia="Times New Roman" w:hAnsiTheme="majorBidi" w:cstheme="majorBidi"/>
                <w:sz w:val="16"/>
                <w:szCs w:val="16"/>
              </w:rPr>
              <w:t>97 – 1.07</w:t>
            </w:r>
          </w:p>
        </w:tc>
        <w:tc>
          <w:tcPr>
            <w:tcW w:w="279" w:type="pct"/>
            <w:vAlign w:val="center"/>
            <w:hideMark/>
          </w:tcPr>
          <w:p w14:paraId="5093509A" w14:textId="73E0938E" w:rsidR="00117041" w:rsidRPr="004020DE" w:rsidRDefault="00AE5954" w:rsidP="004020DE">
            <w:pPr>
              <w:spacing w:line="240" w:lineRule="auto"/>
              <w:ind w:firstLine="0"/>
              <w:jc w:val="center"/>
              <w:rPr>
                <w:rFonts w:asciiTheme="majorBidi" w:eastAsia="Times New Roman" w:hAnsiTheme="majorBidi" w:cstheme="majorBidi"/>
                <w:sz w:val="16"/>
                <w:szCs w:val="16"/>
              </w:rPr>
            </w:pPr>
            <w:r w:rsidRPr="00AD01ED">
              <w:rPr>
                <w:rFonts w:asciiTheme="majorBidi" w:eastAsia="Times New Roman" w:hAnsiTheme="majorBidi" w:cstheme="majorBidi"/>
                <w:sz w:val="16"/>
                <w:szCs w:val="16"/>
              </w:rPr>
              <w:t>.</w:t>
            </w:r>
            <w:r w:rsidR="00117041" w:rsidRPr="004020DE">
              <w:rPr>
                <w:rFonts w:asciiTheme="majorBidi" w:eastAsia="Times New Roman" w:hAnsiTheme="majorBidi" w:cstheme="majorBidi"/>
                <w:sz w:val="16"/>
                <w:szCs w:val="16"/>
              </w:rPr>
              <w:t>558</w:t>
            </w:r>
          </w:p>
        </w:tc>
      </w:tr>
      <w:tr w:rsidR="00AE5954" w:rsidRPr="00117041" w14:paraId="0E5F97F1" w14:textId="77777777" w:rsidTr="00AE5954">
        <w:trPr>
          <w:tblCellSpacing w:w="15" w:type="dxa"/>
        </w:trPr>
        <w:tc>
          <w:tcPr>
            <w:tcW w:w="1154" w:type="pct"/>
            <w:vAlign w:val="center"/>
            <w:hideMark/>
          </w:tcPr>
          <w:p w14:paraId="052DB685" w14:textId="6E00F477" w:rsidR="00117041" w:rsidRPr="004020DE" w:rsidRDefault="00117041" w:rsidP="00117041">
            <w:pPr>
              <w:spacing w:line="240" w:lineRule="auto"/>
              <w:ind w:firstLine="0"/>
              <w:rPr>
                <w:rFonts w:asciiTheme="majorBidi" w:eastAsia="Times New Roman" w:hAnsiTheme="majorBidi" w:cstheme="majorBidi"/>
                <w:sz w:val="16"/>
                <w:szCs w:val="16"/>
              </w:rPr>
            </w:pPr>
            <w:r w:rsidRPr="00AD01ED">
              <w:rPr>
                <w:rFonts w:asciiTheme="majorBidi" w:eastAsia="Times New Roman" w:hAnsiTheme="majorBidi" w:cstheme="majorBidi"/>
                <w:sz w:val="16"/>
                <w:szCs w:val="16"/>
              </w:rPr>
              <w:t xml:space="preserve">Responsibility </w:t>
            </w:r>
            <w:r w:rsidRPr="00AD01ED">
              <w:rPr>
                <w:rFonts w:asciiTheme="majorBidi" w:hAnsiTheme="majorBidi" w:cstheme="majorBidi"/>
                <w:sz w:val="16"/>
                <w:szCs w:val="16"/>
              </w:rPr>
              <w:t>(Perceived Normative)</w:t>
            </w:r>
          </w:p>
        </w:tc>
        <w:tc>
          <w:tcPr>
            <w:tcW w:w="349" w:type="pct"/>
            <w:vAlign w:val="center"/>
            <w:hideMark/>
          </w:tcPr>
          <w:p w14:paraId="45BFB6F3"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p>
        </w:tc>
        <w:tc>
          <w:tcPr>
            <w:tcW w:w="316" w:type="pct"/>
            <w:vAlign w:val="center"/>
            <w:hideMark/>
          </w:tcPr>
          <w:p w14:paraId="66DA6FAD"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p>
        </w:tc>
        <w:tc>
          <w:tcPr>
            <w:tcW w:w="248" w:type="pct"/>
            <w:vAlign w:val="center"/>
            <w:hideMark/>
          </w:tcPr>
          <w:p w14:paraId="64FB3329"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p>
        </w:tc>
        <w:tc>
          <w:tcPr>
            <w:tcW w:w="349" w:type="pct"/>
            <w:vAlign w:val="center"/>
            <w:hideMark/>
          </w:tcPr>
          <w:p w14:paraId="13E69AA4"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1.01</w:t>
            </w:r>
          </w:p>
        </w:tc>
        <w:tc>
          <w:tcPr>
            <w:tcW w:w="316" w:type="pct"/>
            <w:vAlign w:val="center"/>
            <w:hideMark/>
          </w:tcPr>
          <w:p w14:paraId="10C74AE4" w14:textId="7FAD6807" w:rsidR="00117041" w:rsidRPr="004020DE" w:rsidRDefault="00AE5954" w:rsidP="004020DE">
            <w:pPr>
              <w:spacing w:line="240" w:lineRule="auto"/>
              <w:ind w:firstLine="0"/>
              <w:jc w:val="center"/>
              <w:rPr>
                <w:rFonts w:asciiTheme="majorBidi" w:eastAsia="Times New Roman" w:hAnsiTheme="majorBidi" w:cstheme="majorBidi"/>
                <w:sz w:val="16"/>
                <w:szCs w:val="16"/>
              </w:rPr>
            </w:pPr>
            <w:r w:rsidRPr="00AD01ED">
              <w:rPr>
                <w:rFonts w:asciiTheme="majorBidi" w:eastAsia="Times New Roman" w:hAnsiTheme="majorBidi" w:cstheme="majorBidi"/>
                <w:sz w:val="16"/>
                <w:szCs w:val="16"/>
              </w:rPr>
              <w:t>.</w:t>
            </w:r>
            <w:r w:rsidR="00117041" w:rsidRPr="004020DE">
              <w:rPr>
                <w:rFonts w:asciiTheme="majorBidi" w:eastAsia="Times New Roman" w:hAnsiTheme="majorBidi" w:cstheme="majorBidi"/>
                <w:sz w:val="16"/>
                <w:szCs w:val="16"/>
              </w:rPr>
              <w:t>98 – 1.05</w:t>
            </w:r>
          </w:p>
        </w:tc>
        <w:tc>
          <w:tcPr>
            <w:tcW w:w="248" w:type="pct"/>
            <w:vAlign w:val="center"/>
            <w:hideMark/>
          </w:tcPr>
          <w:p w14:paraId="4890C0FA" w14:textId="5F2EB569" w:rsidR="00117041" w:rsidRPr="004020DE" w:rsidRDefault="00AE5954" w:rsidP="004020DE">
            <w:pPr>
              <w:spacing w:line="240" w:lineRule="auto"/>
              <w:ind w:firstLine="0"/>
              <w:jc w:val="center"/>
              <w:rPr>
                <w:rFonts w:asciiTheme="majorBidi" w:eastAsia="Times New Roman" w:hAnsiTheme="majorBidi" w:cstheme="majorBidi"/>
                <w:sz w:val="16"/>
                <w:szCs w:val="16"/>
              </w:rPr>
            </w:pPr>
            <w:r w:rsidRPr="00AD01ED">
              <w:rPr>
                <w:rFonts w:asciiTheme="majorBidi" w:eastAsia="Times New Roman" w:hAnsiTheme="majorBidi" w:cstheme="majorBidi"/>
                <w:sz w:val="16"/>
                <w:szCs w:val="16"/>
              </w:rPr>
              <w:t>.</w:t>
            </w:r>
            <w:r w:rsidR="00117041" w:rsidRPr="004020DE">
              <w:rPr>
                <w:rFonts w:asciiTheme="majorBidi" w:eastAsia="Times New Roman" w:hAnsiTheme="majorBidi" w:cstheme="majorBidi"/>
                <w:sz w:val="16"/>
                <w:szCs w:val="16"/>
              </w:rPr>
              <w:t>542</w:t>
            </w:r>
          </w:p>
        </w:tc>
        <w:tc>
          <w:tcPr>
            <w:tcW w:w="349" w:type="pct"/>
            <w:vAlign w:val="center"/>
            <w:hideMark/>
          </w:tcPr>
          <w:p w14:paraId="744820D7"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1.01</w:t>
            </w:r>
          </w:p>
        </w:tc>
        <w:tc>
          <w:tcPr>
            <w:tcW w:w="316" w:type="pct"/>
            <w:vAlign w:val="center"/>
            <w:hideMark/>
          </w:tcPr>
          <w:p w14:paraId="0E20D923" w14:textId="75926C9F" w:rsidR="00117041" w:rsidRPr="004020DE" w:rsidRDefault="00AE5954" w:rsidP="004020DE">
            <w:pPr>
              <w:spacing w:line="240" w:lineRule="auto"/>
              <w:ind w:firstLine="0"/>
              <w:jc w:val="center"/>
              <w:rPr>
                <w:rFonts w:asciiTheme="majorBidi" w:eastAsia="Times New Roman" w:hAnsiTheme="majorBidi" w:cstheme="majorBidi"/>
                <w:sz w:val="16"/>
                <w:szCs w:val="16"/>
              </w:rPr>
            </w:pPr>
            <w:r w:rsidRPr="00AD01ED">
              <w:rPr>
                <w:rFonts w:asciiTheme="majorBidi" w:eastAsia="Times New Roman" w:hAnsiTheme="majorBidi" w:cstheme="majorBidi"/>
                <w:sz w:val="16"/>
                <w:szCs w:val="16"/>
              </w:rPr>
              <w:t>.</w:t>
            </w:r>
            <w:r w:rsidR="00117041" w:rsidRPr="004020DE">
              <w:rPr>
                <w:rFonts w:asciiTheme="majorBidi" w:eastAsia="Times New Roman" w:hAnsiTheme="majorBidi" w:cstheme="majorBidi"/>
                <w:sz w:val="16"/>
                <w:szCs w:val="16"/>
              </w:rPr>
              <w:t>98 – 1.05</w:t>
            </w:r>
          </w:p>
        </w:tc>
        <w:tc>
          <w:tcPr>
            <w:tcW w:w="248" w:type="pct"/>
            <w:vAlign w:val="center"/>
            <w:hideMark/>
          </w:tcPr>
          <w:p w14:paraId="1D36BF1A" w14:textId="69C5C8DC" w:rsidR="00117041" w:rsidRPr="004020DE" w:rsidRDefault="00AE5954" w:rsidP="004020DE">
            <w:pPr>
              <w:spacing w:line="240" w:lineRule="auto"/>
              <w:ind w:firstLine="0"/>
              <w:jc w:val="center"/>
              <w:rPr>
                <w:rFonts w:asciiTheme="majorBidi" w:eastAsia="Times New Roman" w:hAnsiTheme="majorBidi" w:cstheme="majorBidi"/>
                <w:sz w:val="16"/>
                <w:szCs w:val="16"/>
              </w:rPr>
            </w:pPr>
            <w:r w:rsidRPr="00AD01ED">
              <w:rPr>
                <w:rFonts w:asciiTheme="majorBidi" w:eastAsia="Times New Roman" w:hAnsiTheme="majorBidi" w:cstheme="majorBidi"/>
                <w:sz w:val="16"/>
                <w:szCs w:val="16"/>
              </w:rPr>
              <w:t>.</w:t>
            </w:r>
            <w:r w:rsidR="00117041" w:rsidRPr="004020DE">
              <w:rPr>
                <w:rFonts w:asciiTheme="majorBidi" w:eastAsia="Times New Roman" w:hAnsiTheme="majorBidi" w:cstheme="majorBidi"/>
                <w:sz w:val="16"/>
                <w:szCs w:val="16"/>
              </w:rPr>
              <w:t>542</w:t>
            </w:r>
          </w:p>
        </w:tc>
        <w:tc>
          <w:tcPr>
            <w:tcW w:w="349" w:type="pct"/>
            <w:vAlign w:val="center"/>
            <w:hideMark/>
          </w:tcPr>
          <w:p w14:paraId="584E0270"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1.01</w:t>
            </w:r>
          </w:p>
        </w:tc>
        <w:tc>
          <w:tcPr>
            <w:tcW w:w="316" w:type="pct"/>
            <w:vAlign w:val="center"/>
            <w:hideMark/>
          </w:tcPr>
          <w:p w14:paraId="43C07328" w14:textId="163EE088" w:rsidR="00117041" w:rsidRPr="004020DE" w:rsidRDefault="00AE5954" w:rsidP="004020DE">
            <w:pPr>
              <w:spacing w:line="240" w:lineRule="auto"/>
              <w:ind w:firstLine="0"/>
              <w:jc w:val="center"/>
              <w:rPr>
                <w:rFonts w:asciiTheme="majorBidi" w:eastAsia="Times New Roman" w:hAnsiTheme="majorBidi" w:cstheme="majorBidi"/>
                <w:sz w:val="16"/>
                <w:szCs w:val="16"/>
              </w:rPr>
            </w:pPr>
            <w:r w:rsidRPr="00AD01ED">
              <w:rPr>
                <w:rFonts w:asciiTheme="majorBidi" w:eastAsia="Times New Roman" w:hAnsiTheme="majorBidi" w:cstheme="majorBidi"/>
                <w:sz w:val="16"/>
                <w:szCs w:val="16"/>
              </w:rPr>
              <w:t>.</w:t>
            </w:r>
            <w:r w:rsidR="00117041" w:rsidRPr="004020DE">
              <w:rPr>
                <w:rFonts w:asciiTheme="majorBidi" w:eastAsia="Times New Roman" w:hAnsiTheme="majorBidi" w:cstheme="majorBidi"/>
                <w:sz w:val="16"/>
                <w:szCs w:val="16"/>
              </w:rPr>
              <w:t>97 – 1.05</w:t>
            </w:r>
          </w:p>
        </w:tc>
        <w:tc>
          <w:tcPr>
            <w:tcW w:w="279" w:type="pct"/>
            <w:vAlign w:val="center"/>
            <w:hideMark/>
          </w:tcPr>
          <w:p w14:paraId="490E91A8" w14:textId="65C88727" w:rsidR="00117041" w:rsidRPr="004020DE" w:rsidRDefault="00AE5954" w:rsidP="004020DE">
            <w:pPr>
              <w:spacing w:line="240" w:lineRule="auto"/>
              <w:ind w:firstLine="0"/>
              <w:jc w:val="center"/>
              <w:rPr>
                <w:rFonts w:asciiTheme="majorBidi" w:eastAsia="Times New Roman" w:hAnsiTheme="majorBidi" w:cstheme="majorBidi"/>
                <w:sz w:val="16"/>
                <w:szCs w:val="16"/>
              </w:rPr>
            </w:pPr>
            <w:r w:rsidRPr="00AD01ED">
              <w:rPr>
                <w:rFonts w:asciiTheme="majorBidi" w:eastAsia="Times New Roman" w:hAnsiTheme="majorBidi" w:cstheme="majorBidi"/>
                <w:sz w:val="16"/>
                <w:szCs w:val="16"/>
              </w:rPr>
              <w:t>.</w:t>
            </w:r>
            <w:r w:rsidR="00117041" w:rsidRPr="004020DE">
              <w:rPr>
                <w:rFonts w:asciiTheme="majorBidi" w:eastAsia="Times New Roman" w:hAnsiTheme="majorBidi" w:cstheme="majorBidi"/>
                <w:sz w:val="16"/>
                <w:szCs w:val="16"/>
              </w:rPr>
              <w:t>547</w:t>
            </w:r>
          </w:p>
        </w:tc>
      </w:tr>
      <w:tr w:rsidR="00AE5954" w:rsidRPr="00117041" w14:paraId="100A32BB" w14:textId="77777777" w:rsidTr="00AE5954">
        <w:trPr>
          <w:tblCellSpacing w:w="15" w:type="dxa"/>
        </w:trPr>
        <w:tc>
          <w:tcPr>
            <w:tcW w:w="1154" w:type="pct"/>
            <w:vAlign w:val="center"/>
            <w:hideMark/>
          </w:tcPr>
          <w:p w14:paraId="6C841F78" w14:textId="2734501C" w:rsidR="00117041" w:rsidRPr="004020DE" w:rsidRDefault="00117041" w:rsidP="00117041">
            <w:pPr>
              <w:spacing w:line="240" w:lineRule="auto"/>
              <w:ind w:firstLine="0"/>
              <w:rPr>
                <w:rFonts w:asciiTheme="majorBidi" w:eastAsia="Times New Roman" w:hAnsiTheme="majorBidi" w:cstheme="majorBidi"/>
                <w:sz w:val="16"/>
                <w:szCs w:val="16"/>
              </w:rPr>
            </w:pPr>
            <w:r w:rsidRPr="00AD01ED">
              <w:rPr>
                <w:rFonts w:asciiTheme="majorBidi" w:hAnsiTheme="majorBidi" w:cstheme="majorBidi"/>
                <w:sz w:val="16"/>
                <w:szCs w:val="16"/>
              </w:rPr>
              <w:t>Honor Norms</w:t>
            </w:r>
          </w:p>
        </w:tc>
        <w:tc>
          <w:tcPr>
            <w:tcW w:w="349" w:type="pct"/>
            <w:vAlign w:val="center"/>
            <w:hideMark/>
          </w:tcPr>
          <w:p w14:paraId="23B83B5A"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p>
        </w:tc>
        <w:tc>
          <w:tcPr>
            <w:tcW w:w="316" w:type="pct"/>
            <w:vAlign w:val="center"/>
            <w:hideMark/>
          </w:tcPr>
          <w:p w14:paraId="6DC9AFCD"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p>
        </w:tc>
        <w:tc>
          <w:tcPr>
            <w:tcW w:w="248" w:type="pct"/>
            <w:vAlign w:val="center"/>
            <w:hideMark/>
          </w:tcPr>
          <w:p w14:paraId="6D6A4FF2"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p>
        </w:tc>
        <w:tc>
          <w:tcPr>
            <w:tcW w:w="349" w:type="pct"/>
            <w:vAlign w:val="center"/>
            <w:hideMark/>
          </w:tcPr>
          <w:p w14:paraId="2289D626"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p>
        </w:tc>
        <w:tc>
          <w:tcPr>
            <w:tcW w:w="316" w:type="pct"/>
            <w:vAlign w:val="center"/>
            <w:hideMark/>
          </w:tcPr>
          <w:p w14:paraId="1CE9448D"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p>
        </w:tc>
        <w:tc>
          <w:tcPr>
            <w:tcW w:w="248" w:type="pct"/>
            <w:vAlign w:val="center"/>
            <w:hideMark/>
          </w:tcPr>
          <w:p w14:paraId="3BF79968"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p>
        </w:tc>
        <w:tc>
          <w:tcPr>
            <w:tcW w:w="349" w:type="pct"/>
            <w:vAlign w:val="center"/>
            <w:hideMark/>
          </w:tcPr>
          <w:p w14:paraId="24C50FDD"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1.01</w:t>
            </w:r>
          </w:p>
        </w:tc>
        <w:tc>
          <w:tcPr>
            <w:tcW w:w="316" w:type="pct"/>
            <w:vAlign w:val="center"/>
            <w:hideMark/>
          </w:tcPr>
          <w:p w14:paraId="36FE4609" w14:textId="6BB629F7" w:rsidR="00117041" w:rsidRPr="004020DE" w:rsidRDefault="00AE5954" w:rsidP="004020DE">
            <w:pPr>
              <w:spacing w:line="240" w:lineRule="auto"/>
              <w:ind w:firstLine="0"/>
              <w:jc w:val="center"/>
              <w:rPr>
                <w:rFonts w:asciiTheme="majorBidi" w:eastAsia="Times New Roman" w:hAnsiTheme="majorBidi" w:cstheme="majorBidi"/>
                <w:sz w:val="16"/>
                <w:szCs w:val="16"/>
              </w:rPr>
            </w:pPr>
            <w:r w:rsidRPr="00AD01ED">
              <w:rPr>
                <w:rFonts w:asciiTheme="majorBidi" w:eastAsia="Times New Roman" w:hAnsiTheme="majorBidi" w:cstheme="majorBidi"/>
                <w:sz w:val="16"/>
                <w:szCs w:val="16"/>
              </w:rPr>
              <w:t>.</w:t>
            </w:r>
            <w:r w:rsidR="00117041" w:rsidRPr="004020DE">
              <w:rPr>
                <w:rFonts w:asciiTheme="majorBidi" w:eastAsia="Times New Roman" w:hAnsiTheme="majorBidi" w:cstheme="majorBidi"/>
                <w:sz w:val="16"/>
                <w:szCs w:val="16"/>
              </w:rPr>
              <w:t>62 – 1.67</w:t>
            </w:r>
          </w:p>
        </w:tc>
        <w:tc>
          <w:tcPr>
            <w:tcW w:w="248" w:type="pct"/>
            <w:vAlign w:val="center"/>
            <w:hideMark/>
          </w:tcPr>
          <w:p w14:paraId="53D19C50" w14:textId="0DE24CF5" w:rsidR="00117041" w:rsidRPr="004020DE" w:rsidRDefault="00AE5954" w:rsidP="004020DE">
            <w:pPr>
              <w:spacing w:line="240" w:lineRule="auto"/>
              <w:ind w:firstLine="0"/>
              <w:jc w:val="center"/>
              <w:rPr>
                <w:rFonts w:asciiTheme="majorBidi" w:eastAsia="Times New Roman" w:hAnsiTheme="majorBidi" w:cstheme="majorBidi"/>
                <w:sz w:val="16"/>
                <w:szCs w:val="16"/>
              </w:rPr>
            </w:pPr>
            <w:r w:rsidRPr="00AD01ED">
              <w:rPr>
                <w:rFonts w:asciiTheme="majorBidi" w:eastAsia="Times New Roman" w:hAnsiTheme="majorBidi" w:cstheme="majorBidi"/>
                <w:sz w:val="16"/>
                <w:szCs w:val="16"/>
              </w:rPr>
              <w:t>.</w:t>
            </w:r>
            <w:r w:rsidR="00117041" w:rsidRPr="004020DE">
              <w:rPr>
                <w:rFonts w:asciiTheme="majorBidi" w:eastAsia="Times New Roman" w:hAnsiTheme="majorBidi" w:cstheme="majorBidi"/>
                <w:sz w:val="16"/>
                <w:szCs w:val="16"/>
              </w:rPr>
              <w:t>955</w:t>
            </w:r>
          </w:p>
        </w:tc>
        <w:tc>
          <w:tcPr>
            <w:tcW w:w="349" w:type="pct"/>
            <w:vAlign w:val="center"/>
            <w:hideMark/>
          </w:tcPr>
          <w:p w14:paraId="2B66891F"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1.03</w:t>
            </w:r>
          </w:p>
        </w:tc>
        <w:tc>
          <w:tcPr>
            <w:tcW w:w="316" w:type="pct"/>
            <w:vAlign w:val="center"/>
            <w:hideMark/>
          </w:tcPr>
          <w:p w14:paraId="17A73EDC" w14:textId="7EC38C69" w:rsidR="00117041" w:rsidRPr="004020DE" w:rsidRDefault="00AE5954" w:rsidP="004020DE">
            <w:pPr>
              <w:spacing w:line="240" w:lineRule="auto"/>
              <w:ind w:firstLine="0"/>
              <w:jc w:val="center"/>
              <w:rPr>
                <w:rFonts w:asciiTheme="majorBidi" w:eastAsia="Times New Roman" w:hAnsiTheme="majorBidi" w:cstheme="majorBidi"/>
                <w:sz w:val="16"/>
                <w:szCs w:val="16"/>
              </w:rPr>
            </w:pPr>
            <w:r w:rsidRPr="00AD01ED">
              <w:rPr>
                <w:rFonts w:asciiTheme="majorBidi" w:eastAsia="Times New Roman" w:hAnsiTheme="majorBidi" w:cstheme="majorBidi"/>
                <w:sz w:val="16"/>
                <w:szCs w:val="16"/>
              </w:rPr>
              <w:t>.</w:t>
            </w:r>
            <w:r w:rsidR="00117041" w:rsidRPr="004020DE">
              <w:rPr>
                <w:rFonts w:asciiTheme="majorBidi" w:eastAsia="Times New Roman" w:hAnsiTheme="majorBidi" w:cstheme="majorBidi"/>
                <w:sz w:val="16"/>
                <w:szCs w:val="16"/>
              </w:rPr>
              <w:t>63 – 1.71</w:t>
            </w:r>
          </w:p>
        </w:tc>
        <w:tc>
          <w:tcPr>
            <w:tcW w:w="279" w:type="pct"/>
            <w:vAlign w:val="center"/>
            <w:hideMark/>
          </w:tcPr>
          <w:p w14:paraId="0623342C" w14:textId="1482270C" w:rsidR="00117041" w:rsidRPr="004020DE" w:rsidRDefault="00AE5954" w:rsidP="004020DE">
            <w:pPr>
              <w:spacing w:line="240" w:lineRule="auto"/>
              <w:ind w:firstLine="0"/>
              <w:jc w:val="center"/>
              <w:rPr>
                <w:rFonts w:asciiTheme="majorBidi" w:eastAsia="Times New Roman" w:hAnsiTheme="majorBidi" w:cstheme="majorBidi"/>
                <w:sz w:val="16"/>
                <w:szCs w:val="16"/>
              </w:rPr>
            </w:pPr>
            <w:r w:rsidRPr="00AD01ED">
              <w:rPr>
                <w:rFonts w:asciiTheme="majorBidi" w:eastAsia="Times New Roman" w:hAnsiTheme="majorBidi" w:cstheme="majorBidi"/>
                <w:sz w:val="16"/>
                <w:szCs w:val="16"/>
              </w:rPr>
              <w:t>.</w:t>
            </w:r>
            <w:r w:rsidR="00117041" w:rsidRPr="004020DE">
              <w:rPr>
                <w:rFonts w:asciiTheme="majorBidi" w:eastAsia="Times New Roman" w:hAnsiTheme="majorBidi" w:cstheme="majorBidi"/>
                <w:sz w:val="16"/>
                <w:szCs w:val="16"/>
              </w:rPr>
              <w:t>894</w:t>
            </w:r>
          </w:p>
        </w:tc>
      </w:tr>
      <w:tr w:rsidR="00AE5954" w:rsidRPr="00117041" w14:paraId="20CBBFDD" w14:textId="77777777" w:rsidTr="00AE5954">
        <w:trPr>
          <w:tblCellSpacing w:w="15" w:type="dxa"/>
        </w:trPr>
        <w:tc>
          <w:tcPr>
            <w:tcW w:w="1154" w:type="pct"/>
            <w:vAlign w:val="center"/>
            <w:hideMark/>
          </w:tcPr>
          <w:p w14:paraId="6C35F1E9" w14:textId="0E91179F" w:rsidR="00117041" w:rsidRPr="004020DE" w:rsidRDefault="00117041" w:rsidP="00117041">
            <w:pPr>
              <w:spacing w:line="240" w:lineRule="auto"/>
              <w:ind w:firstLine="0"/>
              <w:rPr>
                <w:rFonts w:asciiTheme="majorBidi" w:eastAsia="Times New Roman" w:hAnsiTheme="majorBidi" w:cstheme="majorBidi"/>
                <w:sz w:val="16"/>
                <w:szCs w:val="16"/>
              </w:rPr>
            </w:pPr>
            <w:r w:rsidRPr="00AD01ED">
              <w:rPr>
                <w:rFonts w:asciiTheme="majorBidi" w:hAnsiTheme="majorBidi" w:cstheme="majorBidi"/>
                <w:sz w:val="16"/>
                <w:szCs w:val="16"/>
              </w:rPr>
              <w:t>Morality (Personal) × Honor Norms</w:t>
            </w:r>
          </w:p>
        </w:tc>
        <w:tc>
          <w:tcPr>
            <w:tcW w:w="349" w:type="pct"/>
            <w:vAlign w:val="center"/>
            <w:hideMark/>
          </w:tcPr>
          <w:p w14:paraId="6C8E7A18"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p>
        </w:tc>
        <w:tc>
          <w:tcPr>
            <w:tcW w:w="316" w:type="pct"/>
            <w:vAlign w:val="center"/>
            <w:hideMark/>
          </w:tcPr>
          <w:p w14:paraId="30EECDB3"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p>
        </w:tc>
        <w:tc>
          <w:tcPr>
            <w:tcW w:w="248" w:type="pct"/>
            <w:vAlign w:val="center"/>
            <w:hideMark/>
          </w:tcPr>
          <w:p w14:paraId="545623EB"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p>
        </w:tc>
        <w:tc>
          <w:tcPr>
            <w:tcW w:w="349" w:type="pct"/>
            <w:vAlign w:val="center"/>
            <w:hideMark/>
          </w:tcPr>
          <w:p w14:paraId="07ACCAB0"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p>
        </w:tc>
        <w:tc>
          <w:tcPr>
            <w:tcW w:w="316" w:type="pct"/>
            <w:vAlign w:val="center"/>
            <w:hideMark/>
          </w:tcPr>
          <w:p w14:paraId="0AE86D06"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p>
        </w:tc>
        <w:tc>
          <w:tcPr>
            <w:tcW w:w="248" w:type="pct"/>
            <w:vAlign w:val="center"/>
            <w:hideMark/>
          </w:tcPr>
          <w:p w14:paraId="11AB43AB"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p>
        </w:tc>
        <w:tc>
          <w:tcPr>
            <w:tcW w:w="349" w:type="pct"/>
            <w:vAlign w:val="center"/>
            <w:hideMark/>
          </w:tcPr>
          <w:p w14:paraId="724FAB58"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p>
        </w:tc>
        <w:tc>
          <w:tcPr>
            <w:tcW w:w="316" w:type="pct"/>
            <w:vAlign w:val="center"/>
            <w:hideMark/>
          </w:tcPr>
          <w:p w14:paraId="756D3FF5"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p>
        </w:tc>
        <w:tc>
          <w:tcPr>
            <w:tcW w:w="248" w:type="pct"/>
            <w:vAlign w:val="center"/>
            <w:hideMark/>
          </w:tcPr>
          <w:p w14:paraId="7B3B96E8"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p>
        </w:tc>
        <w:tc>
          <w:tcPr>
            <w:tcW w:w="349" w:type="pct"/>
            <w:vAlign w:val="center"/>
            <w:hideMark/>
          </w:tcPr>
          <w:p w14:paraId="38193AB1" w14:textId="61BF3478" w:rsidR="00117041" w:rsidRPr="004020DE" w:rsidRDefault="00AE5954" w:rsidP="004020DE">
            <w:pPr>
              <w:spacing w:line="240" w:lineRule="auto"/>
              <w:ind w:firstLine="0"/>
              <w:jc w:val="center"/>
              <w:rPr>
                <w:rFonts w:asciiTheme="majorBidi" w:eastAsia="Times New Roman" w:hAnsiTheme="majorBidi" w:cstheme="majorBidi"/>
                <w:sz w:val="16"/>
                <w:szCs w:val="16"/>
              </w:rPr>
            </w:pPr>
            <w:r w:rsidRPr="00AD01ED">
              <w:rPr>
                <w:rFonts w:asciiTheme="majorBidi" w:eastAsia="Times New Roman" w:hAnsiTheme="majorBidi" w:cstheme="majorBidi"/>
                <w:sz w:val="16"/>
                <w:szCs w:val="16"/>
              </w:rPr>
              <w:t>.</w:t>
            </w:r>
            <w:r w:rsidR="00117041" w:rsidRPr="004020DE">
              <w:rPr>
                <w:rFonts w:asciiTheme="majorBidi" w:eastAsia="Times New Roman" w:hAnsiTheme="majorBidi" w:cstheme="majorBidi"/>
                <w:sz w:val="16"/>
                <w:szCs w:val="16"/>
              </w:rPr>
              <w:t>84</w:t>
            </w:r>
          </w:p>
        </w:tc>
        <w:tc>
          <w:tcPr>
            <w:tcW w:w="316" w:type="pct"/>
            <w:vAlign w:val="center"/>
            <w:hideMark/>
          </w:tcPr>
          <w:p w14:paraId="3AED6E3F" w14:textId="42B6CC58" w:rsidR="00117041" w:rsidRPr="004020DE" w:rsidRDefault="00AE5954" w:rsidP="004020DE">
            <w:pPr>
              <w:spacing w:line="240" w:lineRule="auto"/>
              <w:ind w:firstLine="0"/>
              <w:jc w:val="center"/>
              <w:rPr>
                <w:rFonts w:asciiTheme="majorBidi" w:eastAsia="Times New Roman" w:hAnsiTheme="majorBidi" w:cstheme="majorBidi"/>
                <w:sz w:val="16"/>
                <w:szCs w:val="16"/>
              </w:rPr>
            </w:pPr>
            <w:r w:rsidRPr="00AD01ED">
              <w:rPr>
                <w:rFonts w:asciiTheme="majorBidi" w:eastAsia="Times New Roman" w:hAnsiTheme="majorBidi" w:cstheme="majorBidi"/>
                <w:sz w:val="16"/>
                <w:szCs w:val="16"/>
              </w:rPr>
              <w:t>.</w:t>
            </w:r>
            <w:r w:rsidR="00117041" w:rsidRPr="004020DE">
              <w:rPr>
                <w:rFonts w:asciiTheme="majorBidi" w:eastAsia="Times New Roman" w:hAnsiTheme="majorBidi" w:cstheme="majorBidi"/>
                <w:sz w:val="16"/>
                <w:szCs w:val="16"/>
              </w:rPr>
              <w:t>70 – 1.01</w:t>
            </w:r>
          </w:p>
        </w:tc>
        <w:tc>
          <w:tcPr>
            <w:tcW w:w="279" w:type="pct"/>
            <w:vAlign w:val="center"/>
            <w:hideMark/>
          </w:tcPr>
          <w:p w14:paraId="41AB277A" w14:textId="58DA61BC" w:rsidR="00117041" w:rsidRPr="004020DE" w:rsidRDefault="00AE5954" w:rsidP="004020DE">
            <w:pPr>
              <w:spacing w:line="240" w:lineRule="auto"/>
              <w:ind w:firstLine="0"/>
              <w:jc w:val="center"/>
              <w:rPr>
                <w:rFonts w:asciiTheme="majorBidi" w:eastAsia="Times New Roman" w:hAnsiTheme="majorBidi" w:cstheme="majorBidi"/>
                <w:sz w:val="16"/>
                <w:szCs w:val="16"/>
              </w:rPr>
            </w:pPr>
            <w:r w:rsidRPr="00AD01ED">
              <w:rPr>
                <w:rFonts w:asciiTheme="majorBidi" w:eastAsia="Times New Roman" w:hAnsiTheme="majorBidi" w:cstheme="majorBidi"/>
                <w:sz w:val="16"/>
                <w:szCs w:val="16"/>
              </w:rPr>
              <w:t>.</w:t>
            </w:r>
            <w:r w:rsidR="00117041" w:rsidRPr="004020DE">
              <w:rPr>
                <w:rFonts w:asciiTheme="majorBidi" w:eastAsia="Times New Roman" w:hAnsiTheme="majorBidi" w:cstheme="majorBidi"/>
                <w:sz w:val="16"/>
                <w:szCs w:val="16"/>
              </w:rPr>
              <w:t>067</w:t>
            </w:r>
          </w:p>
        </w:tc>
      </w:tr>
      <w:tr w:rsidR="00AE5954" w:rsidRPr="00117041" w14:paraId="4ED9D840" w14:textId="77777777" w:rsidTr="00AE5954">
        <w:trPr>
          <w:tblCellSpacing w:w="15" w:type="dxa"/>
        </w:trPr>
        <w:tc>
          <w:tcPr>
            <w:tcW w:w="1154" w:type="pct"/>
            <w:vAlign w:val="center"/>
            <w:hideMark/>
          </w:tcPr>
          <w:p w14:paraId="7B7929D9" w14:textId="187684EA" w:rsidR="00117041" w:rsidRPr="004020DE" w:rsidRDefault="00117041" w:rsidP="00117041">
            <w:pPr>
              <w:spacing w:line="240" w:lineRule="auto"/>
              <w:ind w:firstLine="0"/>
              <w:rPr>
                <w:rFonts w:asciiTheme="majorBidi" w:eastAsia="Times New Roman" w:hAnsiTheme="majorBidi" w:cstheme="majorBidi"/>
                <w:sz w:val="16"/>
                <w:szCs w:val="16"/>
              </w:rPr>
            </w:pPr>
            <w:r w:rsidRPr="00AD01ED">
              <w:rPr>
                <w:rFonts w:asciiTheme="majorBidi" w:hAnsiTheme="majorBidi" w:cstheme="majorBidi"/>
                <w:sz w:val="16"/>
                <w:szCs w:val="16"/>
              </w:rPr>
              <w:t>Effectiveness (Personal) × Honor Norms</w:t>
            </w:r>
          </w:p>
        </w:tc>
        <w:tc>
          <w:tcPr>
            <w:tcW w:w="349" w:type="pct"/>
            <w:vAlign w:val="center"/>
            <w:hideMark/>
          </w:tcPr>
          <w:p w14:paraId="724776C5"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p>
        </w:tc>
        <w:tc>
          <w:tcPr>
            <w:tcW w:w="316" w:type="pct"/>
            <w:vAlign w:val="center"/>
            <w:hideMark/>
          </w:tcPr>
          <w:p w14:paraId="3AA45708"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p>
        </w:tc>
        <w:tc>
          <w:tcPr>
            <w:tcW w:w="248" w:type="pct"/>
            <w:vAlign w:val="center"/>
            <w:hideMark/>
          </w:tcPr>
          <w:p w14:paraId="4DABA44C"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p>
        </w:tc>
        <w:tc>
          <w:tcPr>
            <w:tcW w:w="349" w:type="pct"/>
            <w:vAlign w:val="center"/>
            <w:hideMark/>
          </w:tcPr>
          <w:p w14:paraId="4CCAE202"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p>
        </w:tc>
        <w:tc>
          <w:tcPr>
            <w:tcW w:w="316" w:type="pct"/>
            <w:vAlign w:val="center"/>
            <w:hideMark/>
          </w:tcPr>
          <w:p w14:paraId="1E4D3DDF"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p>
        </w:tc>
        <w:tc>
          <w:tcPr>
            <w:tcW w:w="248" w:type="pct"/>
            <w:vAlign w:val="center"/>
            <w:hideMark/>
          </w:tcPr>
          <w:p w14:paraId="144B5102"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p>
        </w:tc>
        <w:tc>
          <w:tcPr>
            <w:tcW w:w="349" w:type="pct"/>
            <w:vAlign w:val="center"/>
            <w:hideMark/>
          </w:tcPr>
          <w:p w14:paraId="286F67A9"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p>
        </w:tc>
        <w:tc>
          <w:tcPr>
            <w:tcW w:w="316" w:type="pct"/>
            <w:vAlign w:val="center"/>
            <w:hideMark/>
          </w:tcPr>
          <w:p w14:paraId="54E87F22"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p>
        </w:tc>
        <w:tc>
          <w:tcPr>
            <w:tcW w:w="248" w:type="pct"/>
            <w:vAlign w:val="center"/>
            <w:hideMark/>
          </w:tcPr>
          <w:p w14:paraId="766212CA"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p>
        </w:tc>
        <w:tc>
          <w:tcPr>
            <w:tcW w:w="349" w:type="pct"/>
            <w:vAlign w:val="center"/>
            <w:hideMark/>
          </w:tcPr>
          <w:p w14:paraId="2B77CE9D" w14:textId="6EADC7D4" w:rsidR="00117041" w:rsidRPr="004020DE" w:rsidRDefault="00AE5954" w:rsidP="004020DE">
            <w:pPr>
              <w:spacing w:line="240" w:lineRule="auto"/>
              <w:ind w:firstLine="0"/>
              <w:jc w:val="center"/>
              <w:rPr>
                <w:rFonts w:asciiTheme="majorBidi" w:eastAsia="Times New Roman" w:hAnsiTheme="majorBidi" w:cstheme="majorBidi"/>
                <w:sz w:val="16"/>
                <w:szCs w:val="16"/>
              </w:rPr>
            </w:pPr>
            <w:r w:rsidRPr="00AD01ED">
              <w:rPr>
                <w:rFonts w:asciiTheme="majorBidi" w:eastAsia="Times New Roman" w:hAnsiTheme="majorBidi" w:cstheme="majorBidi"/>
                <w:sz w:val="16"/>
                <w:szCs w:val="16"/>
              </w:rPr>
              <w:t>.</w:t>
            </w:r>
            <w:r w:rsidR="00117041" w:rsidRPr="004020DE">
              <w:rPr>
                <w:rFonts w:asciiTheme="majorBidi" w:eastAsia="Times New Roman" w:hAnsiTheme="majorBidi" w:cstheme="majorBidi"/>
                <w:sz w:val="16"/>
                <w:szCs w:val="16"/>
              </w:rPr>
              <w:t>96</w:t>
            </w:r>
          </w:p>
        </w:tc>
        <w:tc>
          <w:tcPr>
            <w:tcW w:w="316" w:type="pct"/>
            <w:vAlign w:val="center"/>
            <w:hideMark/>
          </w:tcPr>
          <w:p w14:paraId="2E3E20FF" w14:textId="49AB54D5" w:rsidR="00117041" w:rsidRPr="004020DE" w:rsidRDefault="00AE5954" w:rsidP="004020DE">
            <w:pPr>
              <w:spacing w:line="240" w:lineRule="auto"/>
              <w:ind w:firstLine="0"/>
              <w:jc w:val="center"/>
              <w:rPr>
                <w:rFonts w:asciiTheme="majorBidi" w:eastAsia="Times New Roman" w:hAnsiTheme="majorBidi" w:cstheme="majorBidi"/>
                <w:sz w:val="16"/>
                <w:szCs w:val="16"/>
              </w:rPr>
            </w:pPr>
            <w:r w:rsidRPr="00AD01ED">
              <w:rPr>
                <w:rFonts w:asciiTheme="majorBidi" w:eastAsia="Times New Roman" w:hAnsiTheme="majorBidi" w:cstheme="majorBidi"/>
                <w:sz w:val="16"/>
                <w:szCs w:val="16"/>
              </w:rPr>
              <w:t>.</w:t>
            </w:r>
            <w:r w:rsidR="00117041" w:rsidRPr="004020DE">
              <w:rPr>
                <w:rFonts w:asciiTheme="majorBidi" w:eastAsia="Times New Roman" w:hAnsiTheme="majorBidi" w:cstheme="majorBidi"/>
                <w:sz w:val="16"/>
                <w:szCs w:val="16"/>
              </w:rPr>
              <w:t>83 – 1.10</w:t>
            </w:r>
          </w:p>
        </w:tc>
        <w:tc>
          <w:tcPr>
            <w:tcW w:w="279" w:type="pct"/>
            <w:vAlign w:val="center"/>
            <w:hideMark/>
          </w:tcPr>
          <w:p w14:paraId="2084A6D0" w14:textId="2283FF79" w:rsidR="00117041" w:rsidRPr="004020DE" w:rsidRDefault="00AE5954" w:rsidP="004020DE">
            <w:pPr>
              <w:spacing w:line="240" w:lineRule="auto"/>
              <w:ind w:firstLine="0"/>
              <w:jc w:val="center"/>
              <w:rPr>
                <w:rFonts w:asciiTheme="majorBidi" w:eastAsia="Times New Roman" w:hAnsiTheme="majorBidi" w:cstheme="majorBidi"/>
                <w:sz w:val="16"/>
                <w:szCs w:val="16"/>
              </w:rPr>
            </w:pPr>
            <w:r w:rsidRPr="00AD01ED">
              <w:rPr>
                <w:rFonts w:asciiTheme="majorBidi" w:eastAsia="Times New Roman" w:hAnsiTheme="majorBidi" w:cstheme="majorBidi"/>
                <w:sz w:val="16"/>
                <w:szCs w:val="16"/>
              </w:rPr>
              <w:t>.</w:t>
            </w:r>
            <w:r w:rsidR="00117041" w:rsidRPr="004020DE">
              <w:rPr>
                <w:rFonts w:asciiTheme="majorBidi" w:eastAsia="Times New Roman" w:hAnsiTheme="majorBidi" w:cstheme="majorBidi"/>
                <w:sz w:val="16"/>
                <w:szCs w:val="16"/>
              </w:rPr>
              <w:t>529</w:t>
            </w:r>
          </w:p>
        </w:tc>
      </w:tr>
      <w:tr w:rsidR="00AE5954" w:rsidRPr="00117041" w14:paraId="7DA94FE9" w14:textId="77777777" w:rsidTr="00AE5954">
        <w:trPr>
          <w:tblCellSpacing w:w="15" w:type="dxa"/>
        </w:trPr>
        <w:tc>
          <w:tcPr>
            <w:tcW w:w="1154" w:type="pct"/>
            <w:vAlign w:val="center"/>
            <w:hideMark/>
          </w:tcPr>
          <w:p w14:paraId="637947F7" w14:textId="1AC3D63F" w:rsidR="00117041" w:rsidRPr="004020DE" w:rsidRDefault="00117041" w:rsidP="00117041">
            <w:pPr>
              <w:spacing w:line="240" w:lineRule="auto"/>
              <w:ind w:firstLine="0"/>
              <w:rPr>
                <w:rFonts w:asciiTheme="majorBidi" w:eastAsia="Times New Roman" w:hAnsiTheme="majorBidi" w:cstheme="majorBidi"/>
                <w:sz w:val="16"/>
                <w:szCs w:val="16"/>
              </w:rPr>
            </w:pPr>
            <w:r w:rsidRPr="00AD01ED">
              <w:rPr>
                <w:rFonts w:asciiTheme="majorBidi" w:hAnsiTheme="majorBidi" w:cstheme="majorBidi"/>
                <w:sz w:val="16"/>
                <w:szCs w:val="16"/>
              </w:rPr>
              <w:t>Responsibility (Personal) × Honor Norms</w:t>
            </w:r>
          </w:p>
        </w:tc>
        <w:tc>
          <w:tcPr>
            <w:tcW w:w="349" w:type="pct"/>
            <w:vAlign w:val="center"/>
            <w:hideMark/>
          </w:tcPr>
          <w:p w14:paraId="3ECAB2C3"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p>
        </w:tc>
        <w:tc>
          <w:tcPr>
            <w:tcW w:w="316" w:type="pct"/>
            <w:vAlign w:val="center"/>
            <w:hideMark/>
          </w:tcPr>
          <w:p w14:paraId="0138A920"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p>
        </w:tc>
        <w:tc>
          <w:tcPr>
            <w:tcW w:w="248" w:type="pct"/>
            <w:vAlign w:val="center"/>
            <w:hideMark/>
          </w:tcPr>
          <w:p w14:paraId="75BCF2A2"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p>
        </w:tc>
        <w:tc>
          <w:tcPr>
            <w:tcW w:w="349" w:type="pct"/>
            <w:vAlign w:val="center"/>
            <w:hideMark/>
          </w:tcPr>
          <w:p w14:paraId="6CB53207"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p>
        </w:tc>
        <w:tc>
          <w:tcPr>
            <w:tcW w:w="316" w:type="pct"/>
            <w:vAlign w:val="center"/>
            <w:hideMark/>
          </w:tcPr>
          <w:p w14:paraId="7E4D219D"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p>
        </w:tc>
        <w:tc>
          <w:tcPr>
            <w:tcW w:w="248" w:type="pct"/>
            <w:vAlign w:val="center"/>
            <w:hideMark/>
          </w:tcPr>
          <w:p w14:paraId="700F739A"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p>
        </w:tc>
        <w:tc>
          <w:tcPr>
            <w:tcW w:w="349" w:type="pct"/>
            <w:vAlign w:val="center"/>
            <w:hideMark/>
          </w:tcPr>
          <w:p w14:paraId="1BD2C69F"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p>
        </w:tc>
        <w:tc>
          <w:tcPr>
            <w:tcW w:w="316" w:type="pct"/>
            <w:vAlign w:val="center"/>
            <w:hideMark/>
          </w:tcPr>
          <w:p w14:paraId="001A75FE"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p>
        </w:tc>
        <w:tc>
          <w:tcPr>
            <w:tcW w:w="248" w:type="pct"/>
            <w:vAlign w:val="center"/>
            <w:hideMark/>
          </w:tcPr>
          <w:p w14:paraId="122D358B"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p>
        </w:tc>
        <w:tc>
          <w:tcPr>
            <w:tcW w:w="349" w:type="pct"/>
            <w:vAlign w:val="center"/>
            <w:hideMark/>
          </w:tcPr>
          <w:p w14:paraId="6B6BC5AD"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1.08</w:t>
            </w:r>
          </w:p>
        </w:tc>
        <w:tc>
          <w:tcPr>
            <w:tcW w:w="316" w:type="pct"/>
            <w:vAlign w:val="center"/>
            <w:hideMark/>
          </w:tcPr>
          <w:p w14:paraId="208B5E30" w14:textId="577324E2" w:rsidR="00117041" w:rsidRPr="004020DE" w:rsidRDefault="00AE5954" w:rsidP="004020DE">
            <w:pPr>
              <w:spacing w:line="240" w:lineRule="auto"/>
              <w:ind w:firstLine="0"/>
              <w:jc w:val="center"/>
              <w:rPr>
                <w:rFonts w:asciiTheme="majorBidi" w:eastAsia="Times New Roman" w:hAnsiTheme="majorBidi" w:cstheme="majorBidi"/>
                <w:sz w:val="16"/>
                <w:szCs w:val="16"/>
              </w:rPr>
            </w:pPr>
            <w:r w:rsidRPr="00AD01ED">
              <w:rPr>
                <w:rFonts w:asciiTheme="majorBidi" w:eastAsia="Times New Roman" w:hAnsiTheme="majorBidi" w:cstheme="majorBidi"/>
                <w:sz w:val="16"/>
                <w:szCs w:val="16"/>
              </w:rPr>
              <w:t>.</w:t>
            </w:r>
            <w:r w:rsidR="00117041" w:rsidRPr="004020DE">
              <w:rPr>
                <w:rFonts w:asciiTheme="majorBidi" w:eastAsia="Times New Roman" w:hAnsiTheme="majorBidi" w:cstheme="majorBidi"/>
                <w:sz w:val="16"/>
                <w:szCs w:val="16"/>
              </w:rPr>
              <w:t>98 – 1.19</w:t>
            </w:r>
          </w:p>
        </w:tc>
        <w:tc>
          <w:tcPr>
            <w:tcW w:w="279" w:type="pct"/>
            <w:vAlign w:val="center"/>
            <w:hideMark/>
          </w:tcPr>
          <w:p w14:paraId="1DA9297D" w14:textId="71C488EB" w:rsidR="00117041" w:rsidRPr="004020DE" w:rsidRDefault="00AE5954" w:rsidP="004020DE">
            <w:pPr>
              <w:spacing w:line="240" w:lineRule="auto"/>
              <w:ind w:firstLine="0"/>
              <w:jc w:val="center"/>
              <w:rPr>
                <w:rFonts w:asciiTheme="majorBidi" w:eastAsia="Times New Roman" w:hAnsiTheme="majorBidi" w:cstheme="majorBidi"/>
                <w:sz w:val="16"/>
                <w:szCs w:val="16"/>
              </w:rPr>
            </w:pPr>
            <w:r w:rsidRPr="00AD01ED">
              <w:rPr>
                <w:rFonts w:asciiTheme="majorBidi" w:eastAsia="Times New Roman" w:hAnsiTheme="majorBidi" w:cstheme="majorBidi"/>
                <w:sz w:val="16"/>
                <w:szCs w:val="16"/>
              </w:rPr>
              <w:t>.</w:t>
            </w:r>
            <w:r w:rsidR="00117041" w:rsidRPr="004020DE">
              <w:rPr>
                <w:rFonts w:asciiTheme="majorBidi" w:eastAsia="Times New Roman" w:hAnsiTheme="majorBidi" w:cstheme="majorBidi"/>
                <w:sz w:val="16"/>
                <w:szCs w:val="16"/>
              </w:rPr>
              <w:t>106</w:t>
            </w:r>
          </w:p>
        </w:tc>
      </w:tr>
      <w:tr w:rsidR="00AE5954" w:rsidRPr="00117041" w14:paraId="5A5F5AE2" w14:textId="77777777" w:rsidTr="00AE5954">
        <w:trPr>
          <w:tblCellSpacing w:w="15" w:type="dxa"/>
        </w:trPr>
        <w:tc>
          <w:tcPr>
            <w:tcW w:w="1154" w:type="pct"/>
            <w:vAlign w:val="center"/>
            <w:hideMark/>
          </w:tcPr>
          <w:p w14:paraId="4FD7D2C4" w14:textId="7F612E64" w:rsidR="00117041" w:rsidRPr="004020DE" w:rsidRDefault="00117041" w:rsidP="00117041">
            <w:pPr>
              <w:spacing w:line="240" w:lineRule="auto"/>
              <w:ind w:firstLine="0"/>
              <w:rPr>
                <w:rFonts w:asciiTheme="majorBidi" w:eastAsia="Times New Roman" w:hAnsiTheme="majorBidi" w:cstheme="majorBidi"/>
                <w:sz w:val="16"/>
                <w:szCs w:val="16"/>
              </w:rPr>
            </w:pPr>
            <w:r w:rsidRPr="00AD01ED">
              <w:rPr>
                <w:rFonts w:asciiTheme="majorBidi" w:hAnsiTheme="majorBidi" w:cstheme="majorBidi"/>
                <w:sz w:val="16"/>
                <w:szCs w:val="16"/>
              </w:rPr>
              <w:t>Morality (Perceived Normative) ×</w:t>
            </w:r>
            <w:r w:rsidRPr="00AD01ED">
              <w:rPr>
                <w:rFonts w:asciiTheme="majorBidi" w:hAnsiTheme="majorBidi" w:cstheme="majorBidi"/>
                <w:sz w:val="16"/>
                <w:szCs w:val="16"/>
              </w:rPr>
              <w:br/>
              <w:t>Honor Norms</w:t>
            </w:r>
          </w:p>
        </w:tc>
        <w:tc>
          <w:tcPr>
            <w:tcW w:w="349" w:type="pct"/>
            <w:vAlign w:val="center"/>
            <w:hideMark/>
          </w:tcPr>
          <w:p w14:paraId="25BD93D4"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p>
        </w:tc>
        <w:tc>
          <w:tcPr>
            <w:tcW w:w="316" w:type="pct"/>
            <w:vAlign w:val="center"/>
            <w:hideMark/>
          </w:tcPr>
          <w:p w14:paraId="74DCF1B2"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p>
        </w:tc>
        <w:tc>
          <w:tcPr>
            <w:tcW w:w="248" w:type="pct"/>
            <w:vAlign w:val="center"/>
            <w:hideMark/>
          </w:tcPr>
          <w:p w14:paraId="5B313705"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p>
        </w:tc>
        <w:tc>
          <w:tcPr>
            <w:tcW w:w="349" w:type="pct"/>
            <w:vAlign w:val="center"/>
            <w:hideMark/>
          </w:tcPr>
          <w:p w14:paraId="0A189050"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p>
        </w:tc>
        <w:tc>
          <w:tcPr>
            <w:tcW w:w="316" w:type="pct"/>
            <w:vAlign w:val="center"/>
            <w:hideMark/>
          </w:tcPr>
          <w:p w14:paraId="6B650A34"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p>
        </w:tc>
        <w:tc>
          <w:tcPr>
            <w:tcW w:w="248" w:type="pct"/>
            <w:vAlign w:val="center"/>
            <w:hideMark/>
          </w:tcPr>
          <w:p w14:paraId="1E454F20"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p>
        </w:tc>
        <w:tc>
          <w:tcPr>
            <w:tcW w:w="349" w:type="pct"/>
            <w:vAlign w:val="center"/>
            <w:hideMark/>
          </w:tcPr>
          <w:p w14:paraId="63F93732"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p>
        </w:tc>
        <w:tc>
          <w:tcPr>
            <w:tcW w:w="316" w:type="pct"/>
            <w:vAlign w:val="center"/>
            <w:hideMark/>
          </w:tcPr>
          <w:p w14:paraId="6AC75852"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p>
        </w:tc>
        <w:tc>
          <w:tcPr>
            <w:tcW w:w="248" w:type="pct"/>
            <w:vAlign w:val="center"/>
            <w:hideMark/>
          </w:tcPr>
          <w:p w14:paraId="7C9435DA"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p>
        </w:tc>
        <w:tc>
          <w:tcPr>
            <w:tcW w:w="349" w:type="pct"/>
            <w:vAlign w:val="center"/>
            <w:hideMark/>
          </w:tcPr>
          <w:p w14:paraId="5CE2D3F8"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1.15</w:t>
            </w:r>
          </w:p>
        </w:tc>
        <w:tc>
          <w:tcPr>
            <w:tcW w:w="316" w:type="pct"/>
            <w:vAlign w:val="center"/>
            <w:hideMark/>
          </w:tcPr>
          <w:p w14:paraId="04EAC0F7" w14:textId="05263792" w:rsidR="00117041" w:rsidRPr="004020DE" w:rsidRDefault="00AE5954" w:rsidP="004020DE">
            <w:pPr>
              <w:spacing w:line="240" w:lineRule="auto"/>
              <w:ind w:firstLine="0"/>
              <w:jc w:val="center"/>
              <w:rPr>
                <w:rFonts w:asciiTheme="majorBidi" w:eastAsia="Times New Roman" w:hAnsiTheme="majorBidi" w:cstheme="majorBidi"/>
                <w:sz w:val="16"/>
                <w:szCs w:val="16"/>
              </w:rPr>
            </w:pPr>
            <w:r w:rsidRPr="00AD01ED">
              <w:rPr>
                <w:rFonts w:asciiTheme="majorBidi" w:eastAsia="Times New Roman" w:hAnsiTheme="majorBidi" w:cstheme="majorBidi"/>
                <w:sz w:val="16"/>
                <w:szCs w:val="16"/>
              </w:rPr>
              <w:t>.</w:t>
            </w:r>
            <w:r w:rsidR="00117041" w:rsidRPr="004020DE">
              <w:rPr>
                <w:rFonts w:asciiTheme="majorBidi" w:eastAsia="Times New Roman" w:hAnsiTheme="majorBidi" w:cstheme="majorBidi"/>
                <w:sz w:val="16"/>
                <w:szCs w:val="16"/>
              </w:rPr>
              <w:t>98 – 1.34</w:t>
            </w:r>
          </w:p>
        </w:tc>
        <w:tc>
          <w:tcPr>
            <w:tcW w:w="279" w:type="pct"/>
            <w:vAlign w:val="center"/>
            <w:hideMark/>
          </w:tcPr>
          <w:p w14:paraId="3CF97E7A" w14:textId="62F13060" w:rsidR="00117041" w:rsidRPr="004020DE" w:rsidRDefault="00AE5954" w:rsidP="004020DE">
            <w:pPr>
              <w:spacing w:line="240" w:lineRule="auto"/>
              <w:ind w:firstLine="0"/>
              <w:jc w:val="center"/>
              <w:rPr>
                <w:rFonts w:asciiTheme="majorBidi" w:eastAsia="Times New Roman" w:hAnsiTheme="majorBidi" w:cstheme="majorBidi"/>
                <w:sz w:val="16"/>
                <w:szCs w:val="16"/>
              </w:rPr>
            </w:pPr>
            <w:r w:rsidRPr="00AD01ED">
              <w:rPr>
                <w:rFonts w:asciiTheme="majorBidi" w:eastAsia="Times New Roman" w:hAnsiTheme="majorBidi" w:cstheme="majorBidi"/>
                <w:sz w:val="16"/>
                <w:szCs w:val="16"/>
              </w:rPr>
              <w:t>.</w:t>
            </w:r>
            <w:r w:rsidR="00117041" w:rsidRPr="004020DE">
              <w:rPr>
                <w:rFonts w:asciiTheme="majorBidi" w:eastAsia="Times New Roman" w:hAnsiTheme="majorBidi" w:cstheme="majorBidi"/>
                <w:sz w:val="16"/>
                <w:szCs w:val="16"/>
              </w:rPr>
              <w:t>081</w:t>
            </w:r>
          </w:p>
        </w:tc>
      </w:tr>
      <w:tr w:rsidR="00AE5954" w:rsidRPr="00117041" w14:paraId="0A149724" w14:textId="77777777" w:rsidTr="00AE5954">
        <w:trPr>
          <w:tblCellSpacing w:w="15" w:type="dxa"/>
        </w:trPr>
        <w:tc>
          <w:tcPr>
            <w:tcW w:w="1154" w:type="pct"/>
            <w:vAlign w:val="center"/>
            <w:hideMark/>
          </w:tcPr>
          <w:p w14:paraId="24EE65E2" w14:textId="30C2F40C" w:rsidR="00117041" w:rsidRPr="004020DE" w:rsidRDefault="00117041" w:rsidP="00117041">
            <w:pPr>
              <w:spacing w:line="240" w:lineRule="auto"/>
              <w:ind w:firstLine="0"/>
              <w:rPr>
                <w:rFonts w:asciiTheme="majorBidi" w:eastAsia="Times New Roman" w:hAnsiTheme="majorBidi" w:cstheme="majorBidi"/>
                <w:sz w:val="16"/>
                <w:szCs w:val="16"/>
              </w:rPr>
            </w:pPr>
            <w:r w:rsidRPr="00AD01ED">
              <w:rPr>
                <w:rFonts w:asciiTheme="majorBidi" w:hAnsiTheme="majorBidi" w:cstheme="majorBidi"/>
                <w:sz w:val="16"/>
                <w:szCs w:val="16"/>
              </w:rPr>
              <w:t xml:space="preserve">Effectiveness (Perceived Normative) × </w:t>
            </w:r>
            <w:r w:rsidRPr="00AD01ED">
              <w:rPr>
                <w:rFonts w:asciiTheme="majorBidi" w:hAnsiTheme="majorBidi" w:cstheme="majorBidi"/>
                <w:sz w:val="16"/>
                <w:szCs w:val="16"/>
              </w:rPr>
              <w:br/>
              <w:t>Honor Norms</w:t>
            </w:r>
          </w:p>
        </w:tc>
        <w:tc>
          <w:tcPr>
            <w:tcW w:w="349" w:type="pct"/>
            <w:vAlign w:val="center"/>
            <w:hideMark/>
          </w:tcPr>
          <w:p w14:paraId="68C75B4D"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p>
        </w:tc>
        <w:tc>
          <w:tcPr>
            <w:tcW w:w="316" w:type="pct"/>
            <w:vAlign w:val="center"/>
            <w:hideMark/>
          </w:tcPr>
          <w:p w14:paraId="43068EC3"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p>
        </w:tc>
        <w:tc>
          <w:tcPr>
            <w:tcW w:w="248" w:type="pct"/>
            <w:vAlign w:val="center"/>
            <w:hideMark/>
          </w:tcPr>
          <w:p w14:paraId="6D9F96FE"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p>
        </w:tc>
        <w:tc>
          <w:tcPr>
            <w:tcW w:w="349" w:type="pct"/>
            <w:vAlign w:val="center"/>
            <w:hideMark/>
          </w:tcPr>
          <w:p w14:paraId="1E708B68"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p>
        </w:tc>
        <w:tc>
          <w:tcPr>
            <w:tcW w:w="316" w:type="pct"/>
            <w:vAlign w:val="center"/>
            <w:hideMark/>
          </w:tcPr>
          <w:p w14:paraId="5EA0D571"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p>
        </w:tc>
        <w:tc>
          <w:tcPr>
            <w:tcW w:w="248" w:type="pct"/>
            <w:vAlign w:val="center"/>
            <w:hideMark/>
          </w:tcPr>
          <w:p w14:paraId="5B2946E3"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p>
        </w:tc>
        <w:tc>
          <w:tcPr>
            <w:tcW w:w="349" w:type="pct"/>
            <w:vAlign w:val="center"/>
            <w:hideMark/>
          </w:tcPr>
          <w:p w14:paraId="59914F73"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p>
        </w:tc>
        <w:tc>
          <w:tcPr>
            <w:tcW w:w="316" w:type="pct"/>
            <w:vAlign w:val="center"/>
            <w:hideMark/>
          </w:tcPr>
          <w:p w14:paraId="36A1D894"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p>
        </w:tc>
        <w:tc>
          <w:tcPr>
            <w:tcW w:w="248" w:type="pct"/>
            <w:vAlign w:val="center"/>
            <w:hideMark/>
          </w:tcPr>
          <w:p w14:paraId="79FE6B85"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p>
        </w:tc>
        <w:tc>
          <w:tcPr>
            <w:tcW w:w="349" w:type="pct"/>
            <w:vAlign w:val="center"/>
            <w:hideMark/>
          </w:tcPr>
          <w:p w14:paraId="306FD1A4"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1.09</w:t>
            </w:r>
          </w:p>
        </w:tc>
        <w:tc>
          <w:tcPr>
            <w:tcW w:w="316" w:type="pct"/>
            <w:vAlign w:val="center"/>
            <w:hideMark/>
          </w:tcPr>
          <w:p w14:paraId="4CCA5206" w14:textId="0F5C134D" w:rsidR="00117041" w:rsidRPr="004020DE" w:rsidRDefault="00AE5954" w:rsidP="004020DE">
            <w:pPr>
              <w:spacing w:line="240" w:lineRule="auto"/>
              <w:ind w:firstLine="0"/>
              <w:jc w:val="center"/>
              <w:rPr>
                <w:rFonts w:asciiTheme="majorBidi" w:eastAsia="Times New Roman" w:hAnsiTheme="majorBidi" w:cstheme="majorBidi"/>
                <w:sz w:val="16"/>
                <w:szCs w:val="16"/>
              </w:rPr>
            </w:pPr>
            <w:r w:rsidRPr="00AD01ED">
              <w:rPr>
                <w:rFonts w:asciiTheme="majorBidi" w:eastAsia="Times New Roman" w:hAnsiTheme="majorBidi" w:cstheme="majorBidi"/>
                <w:sz w:val="16"/>
                <w:szCs w:val="16"/>
              </w:rPr>
              <w:t>.</w:t>
            </w:r>
            <w:r w:rsidR="00117041" w:rsidRPr="004020DE">
              <w:rPr>
                <w:rFonts w:asciiTheme="majorBidi" w:eastAsia="Times New Roman" w:hAnsiTheme="majorBidi" w:cstheme="majorBidi"/>
                <w:sz w:val="16"/>
                <w:szCs w:val="16"/>
              </w:rPr>
              <w:t>95 – 1.25</w:t>
            </w:r>
          </w:p>
        </w:tc>
        <w:tc>
          <w:tcPr>
            <w:tcW w:w="279" w:type="pct"/>
            <w:vAlign w:val="center"/>
            <w:hideMark/>
          </w:tcPr>
          <w:p w14:paraId="08B99B08" w14:textId="43FE2DEC" w:rsidR="00117041" w:rsidRPr="004020DE" w:rsidRDefault="00AE5954" w:rsidP="004020DE">
            <w:pPr>
              <w:spacing w:line="240" w:lineRule="auto"/>
              <w:ind w:firstLine="0"/>
              <w:jc w:val="center"/>
              <w:rPr>
                <w:rFonts w:asciiTheme="majorBidi" w:eastAsia="Times New Roman" w:hAnsiTheme="majorBidi" w:cstheme="majorBidi"/>
                <w:sz w:val="16"/>
                <w:szCs w:val="16"/>
              </w:rPr>
            </w:pPr>
            <w:r w:rsidRPr="00AD01ED">
              <w:rPr>
                <w:rFonts w:asciiTheme="majorBidi" w:eastAsia="Times New Roman" w:hAnsiTheme="majorBidi" w:cstheme="majorBidi"/>
                <w:sz w:val="16"/>
                <w:szCs w:val="16"/>
              </w:rPr>
              <w:t>.</w:t>
            </w:r>
            <w:r w:rsidR="00117041" w:rsidRPr="004020DE">
              <w:rPr>
                <w:rFonts w:asciiTheme="majorBidi" w:eastAsia="Times New Roman" w:hAnsiTheme="majorBidi" w:cstheme="majorBidi"/>
                <w:sz w:val="16"/>
                <w:szCs w:val="16"/>
              </w:rPr>
              <w:t>239</w:t>
            </w:r>
          </w:p>
        </w:tc>
      </w:tr>
      <w:tr w:rsidR="00AE5954" w:rsidRPr="00117041" w14:paraId="542CC3EE" w14:textId="77777777" w:rsidTr="00AE5954">
        <w:trPr>
          <w:tblCellSpacing w:w="15" w:type="dxa"/>
        </w:trPr>
        <w:tc>
          <w:tcPr>
            <w:tcW w:w="1154" w:type="pct"/>
            <w:vAlign w:val="center"/>
            <w:hideMark/>
          </w:tcPr>
          <w:p w14:paraId="059280FC" w14:textId="5DAB0A6F" w:rsidR="00117041" w:rsidRPr="004020DE" w:rsidRDefault="00117041" w:rsidP="00117041">
            <w:pPr>
              <w:spacing w:line="240" w:lineRule="auto"/>
              <w:ind w:firstLine="0"/>
              <w:rPr>
                <w:rFonts w:asciiTheme="majorBidi" w:eastAsia="Times New Roman" w:hAnsiTheme="majorBidi" w:cstheme="majorBidi"/>
                <w:sz w:val="16"/>
                <w:szCs w:val="16"/>
              </w:rPr>
            </w:pPr>
            <w:r w:rsidRPr="00AD01ED">
              <w:rPr>
                <w:rFonts w:asciiTheme="majorBidi" w:hAnsiTheme="majorBidi" w:cstheme="majorBidi"/>
                <w:sz w:val="16"/>
                <w:szCs w:val="16"/>
              </w:rPr>
              <w:t xml:space="preserve">Responsibility (Perceived Normative) × </w:t>
            </w:r>
            <w:r w:rsidRPr="00AD01ED">
              <w:rPr>
                <w:rFonts w:asciiTheme="majorBidi" w:hAnsiTheme="majorBidi" w:cstheme="majorBidi"/>
                <w:sz w:val="16"/>
                <w:szCs w:val="16"/>
              </w:rPr>
              <w:br/>
              <w:t>Honor Norms</w:t>
            </w:r>
          </w:p>
        </w:tc>
        <w:tc>
          <w:tcPr>
            <w:tcW w:w="349" w:type="pct"/>
            <w:vAlign w:val="center"/>
            <w:hideMark/>
          </w:tcPr>
          <w:p w14:paraId="606AF3B9"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p>
        </w:tc>
        <w:tc>
          <w:tcPr>
            <w:tcW w:w="316" w:type="pct"/>
            <w:vAlign w:val="center"/>
            <w:hideMark/>
          </w:tcPr>
          <w:p w14:paraId="0214F88C"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p>
        </w:tc>
        <w:tc>
          <w:tcPr>
            <w:tcW w:w="248" w:type="pct"/>
            <w:vAlign w:val="center"/>
            <w:hideMark/>
          </w:tcPr>
          <w:p w14:paraId="798FBB64"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p>
        </w:tc>
        <w:tc>
          <w:tcPr>
            <w:tcW w:w="349" w:type="pct"/>
            <w:vAlign w:val="center"/>
            <w:hideMark/>
          </w:tcPr>
          <w:p w14:paraId="1A14F5CD"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p>
        </w:tc>
        <w:tc>
          <w:tcPr>
            <w:tcW w:w="316" w:type="pct"/>
            <w:vAlign w:val="center"/>
            <w:hideMark/>
          </w:tcPr>
          <w:p w14:paraId="31267771"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p>
        </w:tc>
        <w:tc>
          <w:tcPr>
            <w:tcW w:w="248" w:type="pct"/>
            <w:vAlign w:val="center"/>
            <w:hideMark/>
          </w:tcPr>
          <w:p w14:paraId="2BC0E5D8"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p>
        </w:tc>
        <w:tc>
          <w:tcPr>
            <w:tcW w:w="349" w:type="pct"/>
            <w:vAlign w:val="center"/>
            <w:hideMark/>
          </w:tcPr>
          <w:p w14:paraId="223E675D"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p>
        </w:tc>
        <w:tc>
          <w:tcPr>
            <w:tcW w:w="316" w:type="pct"/>
            <w:vAlign w:val="center"/>
            <w:hideMark/>
          </w:tcPr>
          <w:p w14:paraId="4F1010BC"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p>
        </w:tc>
        <w:tc>
          <w:tcPr>
            <w:tcW w:w="248" w:type="pct"/>
            <w:vAlign w:val="center"/>
            <w:hideMark/>
          </w:tcPr>
          <w:p w14:paraId="365ECDBF" w14:textId="77777777" w:rsidR="00117041" w:rsidRPr="004020DE" w:rsidRDefault="00117041" w:rsidP="004020DE">
            <w:pPr>
              <w:spacing w:line="240" w:lineRule="auto"/>
              <w:ind w:firstLine="0"/>
              <w:jc w:val="center"/>
              <w:rPr>
                <w:rFonts w:asciiTheme="majorBidi" w:eastAsia="Times New Roman" w:hAnsiTheme="majorBidi" w:cstheme="majorBidi"/>
                <w:sz w:val="16"/>
                <w:szCs w:val="16"/>
              </w:rPr>
            </w:pPr>
          </w:p>
        </w:tc>
        <w:tc>
          <w:tcPr>
            <w:tcW w:w="349" w:type="pct"/>
            <w:vAlign w:val="center"/>
            <w:hideMark/>
          </w:tcPr>
          <w:p w14:paraId="6E07DCDE" w14:textId="3F451877" w:rsidR="00117041" w:rsidRPr="004020DE" w:rsidRDefault="00AE5954" w:rsidP="004020DE">
            <w:pPr>
              <w:spacing w:line="240" w:lineRule="auto"/>
              <w:ind w:firstLine="0"/>
              <w:jc w:val="center"/>
              <w:rPr>
                <w:rFonts w:asciiTheme="majorBidi" w:eastAsia="Times New Roman" w:hAnsiTheme="majorBidi" w:cstheme="majorBidi"/>
                <w:sz w:val="16"/>
                <w:szCs w:val="16"/>
              </w:rPr>
            </w:pPr>
            <w:r w:rsidRPr="00AD01ED">
              <w:rPr>
                <w:rFonts w:asciiTheme="majorBidi" w:eastAsia="Times New Roman" w:hAnsiTheme="majorBidi" w:cstheme="majorBidi"/>
                <w:sz w:val="16"/>
                <w:szCs w:val="16"/>
              </w:rPr>
              <w:t>.</w:t>
            </w:r>
            <w:r w:rsidR="00117041" w:rsidRPr="004020DE">
              <w:rPr>
                <w:rFonts w:asciiTheme="majorBidi" w:eastAsia="Times New Roman" w:hAnsiTheme="majorBidi" w:cstheme="majorBidi"/>
                <w:sz w:val="16"/>
                <w:szCs w:val="16"/>
              </w:rPr>
              <w:t>98</w:t>
            </w:r>
          </w:p>
        </w:tc>
        <w:tc>
          <w:tcPr>
            <w:tcW w:w="316" w:type="pct"/>
            <w:vAlign w:val="center"/>
            <w:hideMark/>
          </w:tcPr>
          <w:p w14:paraId="3EB1319A" w14:textId="19D69E58" w:rsidR="00117041" w:rsidRPr="004020DE" w:rsidRDefault="00AE5954" w:rsidP="004020DE">
            <w:pPr>
              <w:spacing w:line="240" w:lineRule="auto"/>
              <w:ind w:firstLine="0"/>
              <w:jc w:val="center"/>
              <w:rPr>
                <w:rFonts w:asciiTheme="majorBidi" w:eastAsia="Times New Roman" w:hAnsiTheme="majorBidi" w:cstheme="majorBidi"/>
                <w:sz w:val="16"/>
                <w:szCs w:val="16"/>
              </w:rPr>
            </w:pPr>
            <w:r w:rsidRPr="00AD01ED">
              <w:rPr>
                <w:rFonts w:asciiTheme="majorBidi" w:eastAsia="Times New Roman" w:hAnsiTheme="majorBidi" w:cstheme="majorBidi"/>
                <w:sz w:val="16"/>
                <w:szCs w:val="16"/>
              </w:rPr>
              <w:t>.</w:t>
            </w:r>
            <w:r w:rsidR="00117041" w:rsidRPr="004020DE">
              <w:rPr>
                <w:rFonts w:asciiTheme="majorBidi" w:eastAsia="Times New Roman" w:hAnsiTheme="majorBidi" w:cstheme="majorBidi"/>
                <w:sz w:val="16"/>
                <w:szCs w:val="16"/>
              </w:rPr>
              <w:t>89 – 1.08</w:t>
            </w:r>
          </w:p>
        </w:tc>
        <w:tc>
          <w:tcPr>
            <w:tcW w:w="279" w:type="pct"/>
            <w:vAlign w:val="center"/>
            <w:hideMark/>
          </w:tcPr>
          <w:p w14:paraId="2EC8ABA6" w14:textId="6C92A73A" w:rsidR="00117041" w:rsidRPr="004020DE" w:rsidRDefault="00AE5954" w:rsidP="004020DE">
            <w:pPr>
              <w:spacing w:line="240" w:lineRule="auto"/>
              <w:ind w:firstLine="0"/>
              <w:jc w:val="center"/>
              <w:rPr>
                <w:rFonts w:asciiTheme="majorBidi" w:eastAsia="Times New Roman" w:hAnsiTheme="majorBidi" w:cstheme="majorBidi"/>
                <w:sz w:val="16"/>
                <w:szCs w:val="16"/>
              </w:rPr>
            </w:pPr>
            <w:r w:rsidRPr="00AD01ED">
              <w:rPr>
                <w:rFonts w:asciiTheme="majorBidi" w:eastAsia="Times New Roman" w:hAnsiTheme="majorBidi" w:cstheme="majorBidi"/>
                <w:sz w:val="16"/>
                <w:szCs w:val="16"/>
              </w:rPr>
              <w:t>.</w:t>
            </w:r>
            <w:r w:rsidR="00117041" w:rsidRPr="004020DE">
              <w:rPr>
                <w:rFonts w:asciiTheme="majorBidi" w:eastAsia="Times New Roman" w:hAnsiTheme="majorBidi" w:cstheme="majorBidi"/>
                <w:sz w:val="16"/>
                <w:szCs w:val="16"/>
              </w:rPr>
              <w:t>755</w:t>
            </w:r>
          </w:p>
        </w:tc>
      </w:tr>
      <w:tr w:rsidR="00117041" w:rsidRPr="00117041" w14:paraId="53351F10" w14:textId="77777777" w:rsidTr="004020DE">
        <w:trPr>
          <w:tblCellSpacing w:w="15" w:type="dxa"/>
        </w:trPr>
        <w:tc>
          <w:tcPr>
            <w:tcW w:w="4977" w:type="pct"/>
            <w:gridSpan w:val="13"/>
            <w:vAlign w:val="center"/>
            <w:hideMark/>
          </w:tcPr>
          <w:p w14:paraId="08BD0BC8" w14:textId="77777777" w:rsidR="00117041" w:rsidRPr="004020DE" w:rsidRDefault="00117041" w:rsidP="004020DE">
            <w:pPr>
              <w:spacing w:before="240" w:line="240" w:lineRule="auto"/>
              <w:ind w:firstLine="0"/>
              <w:rPr>
                <w:rFonts w:asciiTheme="majorBidi" w:eastAsia="Times New Roman" w:hAnsiTheme="majorBidi" w:cstheme="majorBidi"/>
                <w:b/>
                <w:bCs/>
                <w:sz w:val="16"/>
                <w:szCs w:val="16"/>
              </w:rPr>
            </w:pPr>
            <w:r w:rsidRPr="004020DE">
              <w:rPr>
                <w:rFonts w:asciiTheme="majorBidi" w:eastAsia="Times New Roman" w:hAnsiTheme="majorBidi" w:cstheme="majorBidi"/>
                <w:b/>
                <w:bCs/>
                <w:sz w:val="16"/>
                <w:szCs w:val="16"/>
              </w:rPr>
              <w:t>Random Effects</w:t>
            </w:r>
          </w:p>
        </w:tc>
      </w:tr>
      <w:tr w:rsidR="00DC61DF" w:rsidRPr="00117041" w14:paraId="3645D2A0" w14:textId="77777777" w:rsidTr="00AE5954">
        <w:trPr>
          <w:tblCellSpacing w:w="15" w:type="dxa"/>
        </w:trPr>
        <w:tc>
          <w:tcPr>
            <w:tcW w:w="1154" w:type="pct"/>
            <w:vAlign w:val="center"/>
            <w:hideMark/>
          </w:tcPr>
          <w:p w14:paraId="7011BB41" w14:textId="77777777" w:rsidR="00117041" w:rsidRPr="004020DE" w:rsidRDefault="00117041" w:rsidP="00117041">
            <w:pPr>
              <w:spacing w:line="240" w:lineRule="auto"/>
              <w:ind w:firstLine="0"/>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σ</w:t>
            </w:r>
            <w:r w:rsidRPr="004020DE">
              <w:rPr>
                <w:rFonts w:asciiTheme="majorBidi" w:eastAsia="Times New Roman" w:hAnsiTheme="majorBidi" w:cstheme="majorBidi"/>
                <w:sz w:val="16"/>
                <w:szCs w:val="16"/>
                <w:vertAlign w:val="superscript"/>
              </w:rPr>
              <w:t>2</w:t>
            </w:r>
          </w:p>
        </w:tc>
        <w:tc>
          <w:tcPr>
            <w:tcW w:w="936" w:type="pct"/>
            <w:gridSpan w:val="3"/>
            <w:vAlign w:val="center"/>
            <w:hideMark/>
          </w:tcPr>
          <w:p w14:paraId="7349B1FC" w14:textId="77777777" w:rsidR="00117041" w:rsidRPr="004020DE" w:rsidRDefault="00117041" w:rsidP="00117041">
            <w:pPr>
              <w:spacing w:line="240" w:lineRule="auto"/>
              <w:ind w:firstLine="0"/>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3.29</w:t>
            </w:r>
          </w:p>
        </w:tc>
        <w:tc>
          <w:tcPr>
            <w:tcW w:w="936" w:type="pct"/>
            <w:gridSpan w:val="3"/>
            <w:vAlign w:val="center"/>
            <w:hideMark/>
          </w:tcPr>
          <w:p w14:paraId="6D3DF6AC" w14:textId="77777777" w:rsidR="00117041" w:rsidRPr="004020DE" w:rsidRDefault="00117041" w:rsidP="00117041">
            <w:pPr>
              <w:spacing w:line="240" w:lineRule="auto"/>
              <w:ind w:firstLine="0"/>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3.29</w:t>
            </w:r>
          </w:p>
        </w:tc>
        <w:tc>
          <w:tcPr>
            <w:tcW w:w="936" w:type="pct"/>
            <w:gridSpan w:val="3"/>
            <w:vAlign w:val="center"/>
            <w:hideMark/>
          </w:tcPr>
          <w:p w14:paraId="7D2D1480" w14:textId="77777777" w:rsidR="00117041" w:rsidRPr="004020DE" w:rsidRDefault="00117041" w:rsidP="00117041">
            <w:pPr>
              <w:spacing w:line="240" w:lineRule="auto"/>
              <w:ind w:firstLine="0"/>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3.29</w:t>
            </w:r>
          </w:p>
        </w:tc>
        <w:tc>
          <w:tcPr>
            <w:tcW w:w="968" w:type="pct"/>
            <w:gridSpan w:val="3"/>
            <w:vAlign w:val="center"/>
            <w:hideMark/>
          </w:tcPr>
          <w:p w14:paraId="4578619E" w14:textId="77777777" w:rsidR="00117041" w:rsidRPr="004020DE" w:rsidRDefault="00117041" w:rsidP="00117041">
            <w:pPr>
              <w:spacing w:line="240" w:lineRule="auto"/>
              <w:ind w:firstLine="0"/>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3.29</w:t>
            </w:r>
          </w:p>
        </w:tc>
      </w:tr>
      <w:tr w:rsidR="00DC61DF" w:rsidRPr="00117041" w14:paraId="0758BFBC" w14:textId="77777777" w:rsidTr="00AE5954">
        <w:trPr>
          <w:tblCellSpacing w:w="15" w:type="dxa"/>
        </w:trPr>
        <w:tc>
          <w:tcPr>
            <w:tcW w:w="1154" w:type="pct"/>
            <w:vAlign w:val="center"/>
            <w:hideMark/>
          </w:tcPr>
          <w:p w14:paraId="2FAE1101" w14:textId="77777777" w:rsidR="00117041" w:rsidRPr="004020DE" w:rsidRDefault="00117041" w:rsidP="00117041">
            <w:pPr>
              <w:spacing w:line="240" w:lineRule="auto"/>
              <w:ind w:firstLine="0"/>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τ</w:t>
            </w:r>
            <w:r w:rsidRPr="004020DE">
              <w:rPr>
                <w:rFonts w:asciiTheme="majorBidi" w:eastAsia="Times New Roman" w:hAnsiTheme="majorBidi" w:cstheme="majorBidi"/>
                <w:sz w:val="16"/>
                <w:szCs w:val="16"/>
                <w:vertAlign w:val="subscript"/>
              </w:rPr>
              <w:t>00</w:t>
            </w:r>
          </w:p>
        </w:tc>
        <w:tc>
          <w:tcPr>
            <w:tcW w:w="936" w:type="pct"/>
            <w:gridSpan w:val="3"/>
            <w:vAlign w:val="center"/>
            <w:hideMark/>
          </w:tcPr>
          <w:p w14:paraId="43CF14C7" w14:textId="441404C4" w:rsidR="00117041" w:rsidRPr="004020DE" w:rsidRDefault="00AE5954" w:rsidP="00117041">
            <w:pPr>
              <w:spacing w:line="240" w:lineRule="auto"/>
              <w:ind w:firstLine="0"/>
              <w:rPr>
                <w:rFonts w:asciiTheme="majorBidi" w:eastAsia="Times New Roman" w:hAnsiTheme="majorBidi" w:cstheme="majorBidi"/>
                <w:sz w:val="16"/>
                <w:szCs w:val="16"/>
              </w:rPr>
            </w:pPr>
            <w:r>
              <w:rPr>
                <w:rFonts w:asciiTheme="majorBidi" w:eastAsia="Times New Roman" w:hAnsiTheme="majorBidi" w:cstheme="majorBidi"/>
                <w:sz w:val="16"/>
                <w:szCs w:val="16"/>
              </w:rPr>
              <w:t>.</w:t>
            </w:r>
            <w:r w:rsidR="00117041" w:rsidRPr="004020DE">
              <w:rPr>
                <w:rFonts w:asciiTheme="majorBidi" w:eastAsia="Times New Roman" w:hAnsiTheme="majorBidi" w:cstheme="majorBidi"/>
                <w:sz w:val="16"/>
                <w:szCs w:val="16"/>
              </w:rPr>
              <w:t xml:space="preserve">19 </w:t>
            </w:r>
            <w:proofErr w:type="spellStart"/>
            <w:r w:rsidR="00117041" w:rsidRPr="004020DE">
              <w:rPr>
                <w:rFonts w:asciiTheme="majorBidi" w:eastAsia="Times New Roman" w:hAnsiTheme="majorBidi" w:cstheme="majorBidi"/>
                <w:sz w:val="16"/>
                <w:szCs w:val="16"/>
                <w:vertAlign w:val="subscript"/>
              </w:rPr>
              <w:t>Country_Gender</w:t>
            </w:r>
            <w:proofErr w:type="spellEnd"/>
          </w:p>
        </w:tc>
        <w:tc>
          <w:tcPr>
            <w:tcW w:w="936" w:type="pct"/>
            <w:gridSpan w:val="3"/>
            <w:vAlign w:val="center"/>
            <w:hideMark/>
          </w:tcPr>
          <w:p w14:paraId="7A5CDFB8" w14:textId="7391FBA8" w:rsidR="00117041" w:rsidRPr="004020DE" w:rsidRDefault="00AE5954" w:rsidP="00117041">
            <w:pPr>
              <w:spacing w:line="240" w:lineRule="auto"/>
              <w:ind w:firstLine="0"/>
              <w:rPr>
                <w:rFonts w:asciiTheme="majorBidi" w:eastAsia="Times New Roman" w:hAnsiTheme="majorBidi" w:cstheme="majorBidi"/>
                <w:sz w:val="16"/>
                <w:szCs w:val="16"/>
              </w:rPr>
            </w:pPr>
            <w:r>
              <w:rPr>
                <w:rFonts w:asciiTheme="majorBidi" w:eastAsia="Times New Roman" w:hAnsiTheme="majorBidi" w:cstheme="majorBidi"/>
                <w:sz w:val="16"/>
                <w:szCs w:val="16"/>
              </w:rPr>
              <w:t>.</w:t>
            </w:r>
            <w:r w:rsidR="00117041" w:rsidRPr="004020DE">
              <w:rPr>
                <w:rFonts w:asciiTheme="majorBidi" w:eastAsia="Times New Roman" w:hAnsiTheme="majorBidi" w:cstheme="majorBidi"/>
                <w:sz w:val="16"/>
                <w:szCs w:val="16"/>
              </w:rPr>
              <w:t xml:space="preserve">20 </w:t>
            </w:r>
            <w:proofErr w:type="spellStart"/>
            <w:r w:rsidR="00117041" w:rsidRPr="004020DE">
              <w:rPr>
                <w:rFonts w:asciiTheme="majorBidi" w:eastAsia="Times New Roman" w:hAnsiTheme="majorBidi" w:cstheme="majorBidi"/>
                <w:sz w:val="16"/>
                <w:szCs w:val="16"/>
                <w:vertAlign w:val="subscript"/>
              </w:rPr>
              <w:t>Country_Gender</w:t>
            </w:r>
            <w:proofErr w:type="spellEnd"/>
          </w:p>
        </w:tc>
        <w:tc>
          <w:tcPr>
            <w:tcW w:w="936" w:type="pct"/>
            <w:gridSpan w:val="3"/>
            <w:vAlign w:val="center"/>
            <w:hideMark/>
          </w:tcPr>
          <w:p w14:paraId="57FF9658" w14:textId="6C3E9394" w:rsidR="00117041" w:rsidRPr="004020DE" w:rsidRDefault="00AE5954" w:rsidP="00117041">
            <w:pPr>
              <w:spacing w:line="240" w:lineRule="auto"/>
              <w:ind w:firstLine="0"/>
              <w:rPr>
                <w:rFonts w:asciiTheme="majorBidi" w:eastAsia="Times New Roman" w:hAnsiTheme="majorBidi" w:cstheme="majorBidi"/>
                <w:sz w:val="16"/>
                <w:szCs w:val="16"/>
              </w:rPr>
            </w:pPr>
            <w:r>
              <w:rPr>
                <w:rFonts w:asciiTheme="majorBidi" w:eastAsia="Times New Roman" w:hAnsiTheme="majorBidi" w:cstheme="majorBidi"/>
                <w:sz w:val="16"/>
                <w:szCs w:val="16"/>
              </w:rPr>
              <w:t>.</w:t>
            </w:r>
            <w:r w:rsidR="00117041" w:rsidRPr="004020DE">
              <w:rPr>
                <w:rFonts w:asciiTheme="majorBidi" w:eastAsia="Times New Roman" w:hAnsiTheme="majorBidi" w:cstheme="majorBidi"/>
                <w:sz w:val="16"/>
                <w:szCs w:val="16"/>
              </w:rPr>
              <w:t xml:space="preserve">20 </w:t>
            </w:r>
            <w:proofErr w:type="spellStart"/>
            <w:r w:rsidR="00117041" w:rsidRPr="004020DE">
              <w:rPr>
                <w:rFonts w:asciiTheme="majorBidi" w:eastAsia="Times New Roman" w:hAnsiTheme="majorBidi" w:cstheme="majorBidi"/>
                <w:sz w:val="16"/>
                <w:szCs w:val="16"/>
                <w:vertAlign w:val="subscript"/>
              </w:rPr>
              <w:t>Country_Gender</w:t>
            </w:r>
            <w:proofErr w:type="spellEnd"/>
          </w:p>
        </w:tc>
        <w:tc>
          <w:tcPr>
            <w:tcW w:w="968" w:type="pct"/>
            <w:gridSpan w:val="3"/>
            <w:vAlign w:val="center"/>
            <w:hideMark/>
          </w:tcPr>
          <w:p w14:paraId="03379B98" w14:textId="0911054B" w:rsidR="00117041" w:rsidRPr="004020DE" w:rsidRDefault="00AE5954" w:rsidP="00117041">
            <w:pPr>
              <w:spacing w:line="240" w:lineRule="auto"/>
              <w:ind w:firstLine="0"/>
              <w:rPr>
                <w:rFonts w:asciiTheme="majorBidi" w:eastAsia="Times New Roman" w:hAnsiTheme="majorBidi" w:cstheme="majorBidi"/>
                <w:sz w:val="16"/>
                <w:szCs w:val="16"/>
              </w:rPr>
            </w:pPr>
            <w:r>
              <w:rPr>
                <w:rFonts w:asciiTheme="majorBidi" w:eastAsia="Times New Roman" w:hAnsiTheme="majorBidi" w:cstheme="majorBidi"/>
                <w:sz w:val="16"/>
                <w:szCs w:val="16"/>
              </w:rPr>
              <w:t>.</w:t>
            </w:r>
            <w:r w:rsidR="00117041" w:rsidRPr="004020DE">
              <w:rPr>
                <w:rFonts w:asciiTheme="majorBidi" w:eastAsia="Times New Roman" w:hAnsiTheme="majorBidi" w:cstheme="majorBidi"/>
                <w:sz w:val="16"/>
                <w:szCs w:val="16"/>
              </w:rPr>
              <w:t xml:space="preserve">20 </w:t>
            </w:r>
            <w:proofErr w:type="spellStart"/>
            <w:r w:rsidR="00117041" w:rsidRPr="004020DE">
              <w:rPr>
                <w:rFonts w:asciiTheme="majorBidi" w:eastAsia="Times New Roman" w:hAnsiTheme="majorBidi" w:cstheme="majorBidi"/>
                <w:sz w:val="16"/>
                <w:szCs w:val="16"/>
                <w:vertAlign w:val="subscript"/>
              </w:rPr>
              <w:t>Country_Gender</w:t>
            </w:r>
            <w:proofErr w:type="spellEnd"/>
          </w:p>
        </w:tc>
      </w:tr>
      <w:tr w:rsidR="00DC61DF" w:rsidRPr="00117041" w14:paraId="5B2F6392" w14:textId="77777777" w:rsidTr="00AE5954">
        <w:trPr>
          <w:tblCellSpacing w:w="15" w:type="dxa"/>
        </w:trPr>
        <w:tc>
          <w:tcPr>
            <w:tcW w:w="1154" w:type="pct"/>
            <w:vAlign w:val="center"/>
            <w:hideMark/>
          </w:tcPr>
          <w:p w14:paraId="72C03489" w14:textId="77777777" w:rsidR="00117041" w:rsidRPr="004020DE" w:rsidRDefault="00117041" w:rsidP="00117041">
            <w:pPr>
              <w:spacing w:line="240" w:lineRule="auto"/>
              <w:ind w:firstLine="0"/>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ICC</w:t>
            </w:r>
          </w:p>
        </w:tc>
        <w:tc>
          <w:tcPr>
            <w:tcW w:w="936" w:type="pct"/>
            <w:gridSpan w:val="3"/>
            <w:vAlign w:val="center"/>
            <w:hideMark/>
          </w:tcPr>
          <w:p w14:paraId="52AC672B" w14:textId="6CD02DA0" w:rsidR="00117041" w:rsidRPr="004020DE" w:rsidRDefault="00AE5954" w:rsidP="00117041">
            <w:pPr>
              <w:spacing w:line="240" w:lineRule="auto"/>
              <w:ind w:firstLine="0"/>
              <w:rPr>
                <w:rFonts w:asciiTheme="majorBidi" w:eastAsia="Times New Roman" w:hAnsiTheme="majorBidi" w:cstheme="majorBidi"/>
                <w:sz w:val="16"/>
                <w:szCs w:val="16"/>
              </w:rPr>
            </w:pPr>
            <w:r>
              <w:rPr>
                <w:rFonts w:asciiTheme="majorBidi" w:eastAsia="Times New Roman" w:hAnsiTheme="majorBidi" w:cstheme="majorBidi"/>
                <w:sz w:val="16"/>
                <w:szCs w:val="16"/>
              </w:rPr>
              <w:t>.</w:t>
            </w:r>
            <w:r w:rsidR="00117041" w:rsidRPr="004020DE">
              <w:rPr>
                <w:rFonts w:asciiTheme="majorBidi" w:eastAsia="Times New Roman" w:hAnsiTheme="majorBidi" w:cstheme="majorBidi"/>
                <w:sz w:val="16"/>
                <w:szCs w:val="16"/>
              </w:rPr>
              <w:t>06</w:t>
            </w:r>
          </w:p>
        </w:tc>
        <w:tc>
          <w:tcPr>
            <w:tcW w:w="936" w:type="pct"/>
            <w:gridSpan w:val="3"/>
            <w:vAlign w:val="center"/>
            <w:hideMark/>
          </w:tcPr>
          <w:p w14:paraId="3AFEAD78" w14:textId="239F0553" w:rsidR="00117041" w:rsidRPr="004020DE" w:rsidRDefault="00AE5954" w:rsidP="00117041">
            <w:pPr>
              <w:spacing w:line="240" w:lineRule="auto"/>
              <w:ind w:firstLine="0"/>
              <w:rPr>
                <w:rFonts w:asciiTheme="majorBidi" w:eastAsia="Times New Roman" w:hAnsiTheme="majorBidi" w:cstheme="majorBidi"/>
                <w:sz w:val="16"/>
                <w:szCs w:val="16"/>
              </w:rPr>
            </w:pPr>
            <w:r>
              <w:rPr>
                <w:rFonts w:asciiTheme="majorBidi" w:eastAsia="Times New Roman" w:hAnsiTheme="majorBidi" w:cstheme="majorBidi"/>
                <w:sz w:val="16"/>
                <w:szCs w:val="16"/>
              </w:rPr>
              <w:t>.</w:t>
            </w:r>
            <w:r w:rsidR="00117041" w:rsidRPr="004020DE">
              <w:rPr>
                <w:rFonts w:asciiTheme="majorBidi" w:eastAsia="Times New Roman" w:hAnsiTheme="majorBidi" w:cstheme="majorBidi"/>
                <w:sz w:val="16"/>
                <w:szCs w:val="16"/>
              </w:rPr>
              <w:t>06</w:t>
            </w:r>
          </w:p>
        </w:tc>
        <w:tc>
          <w:tcPr>
            <w:tcW w:w="936" w:type="pct"/>
            <w:gridSpan w:val="3"/>
            <w:vAlign w:val="center"/>
            <w:hideMark/>
          </w:tcPr>
          <w:p w14:paraId="5751AE0F" w14:textId="486EF160" w:rsidR="00117041" w:rsidRPr="004020DE" w:rsidRDefault="00AE5954" w:rsidP="00117041">
            <w:pPr>
              <w:spacing w:line="240" w:lineRule="auto"/>
              <w:ind w:firstLine="0"/>
              <w:rPr>
                <w:rFonts w:asciiTheme="majorBidi" w:eastAsia="Times New Roman" w:hAnsiTheme="majorBidi" w:cstheme="majorBidi"/>
                <w:sz w:val="16"/>
                <w:szCs w:val="16"/>
              </w:rPr>
            </w:pPr>
            <w:r>
              <w:rPr>
                <w:rFonts w:asciiTheme="majorBidi" w:eastAsia="Times New Roman" w:hAnsiTheme="majorBidi" w:cstheme="majorBidi"/>
                <w:sz w:val="16"/>
                <w:szCs w:val="16"/>
              </w:rPr>
              <w:t>.</w:t>
            </w:r>
            <w:r w:rsidR="00117041" w:rsidRPr="004020DE">
              <w:rPr>
                <w:rFonts w:asciiTheme="majorBidi" w:eastAsia="Times New Roman" w:hAnsiTheme="majorBidi" w:cstheme="majorBidi"/>
                <w:sz w:val="16"/>
                <w:szCs w:val="16"/>
              </w:rPr>
              <w:t>06</w:t>
            </w:r>
          </w:p>
        </w:tc>
        <w:tc>
          <w:tcPr>
            <w:tcW w:w="968" w:type="pct"/>
            <w:gridSpan w:val="3"/>
            <w:vAlign w:val="center"/>
            <w:hideMark/>
          </w:tcPr>
          <w:p w14:paraId="738F4AA4" w14:textId="15116240" w:rsidR="00117041" w:rsidRPr="004020DE" w:rsidRDefault="00AE5954" w:rsidP="00117041">
            <w:pPr>
              <w:spacing w:line="240" w:lineRule="auto"/>
              <w:ind w:firstLine="0"/>
              <w:rPr>
                <w:rFonts w:asciiTheme="majorBidi" w:eastAsia="Times New Roman" w:hAnsiTheme="majorBidi" w:cstheme="majorBidi"/>
                <w:sz w:val="16"/>
                <w:szCs w:val="16"/>
              </w:rPr>
            </w:pPr>
            <w:r>
              <w:rPr>
                <w:rFonts w:asciiTheme="majorBidi" w:eastAsia="Times New Roman" w:hAnsiTheme="majorBidi" w:cstheme="majorBidi"/>
                <w:sz w:val="16"/>
                <w:szCs w:val="16"/>
              </w:rPr>
              <w:t>.</w:t>
            </w:r>
            <w:r w:rsidR="00117041" w:rsidRPr="004020DE">
              <w:rPr>
                <w:rFonts w:asciiTheme="majorBidi" w:eastAsia="Times New Roman" w:hAnsiTheme="majorBidi" w:cstheme="majorBidi"/>
                <w:sz w:val="16"/>
                <w:szCs w:val="16"/>
              </w:rPr>
              <w:t>06</w:t>
            </w:r>
          </w:p>
        </w:tc>
      </w:tr>
      <w:tr w:rsidR="00DC61DF" w:rsidRPr="00117041" w14:paraId="5F5DA33E" w14:textId="77777777" w:rsidTr="00AE5954">
        <w:trPr>
          <w:tblCellSpacing w:w="15" w:type="dxa"/>
        </w:trPr>
        <w:tc>
          <w:tcPr>
            <w:tcW w:w="1154" w:type="pct"/>
            <w:vAlign w:val="center"/>
            <w:hideMark/>
          </w:tcPr>
          <w:p w14:paraId="440BCAC1" w14:textId="77777777" w:rsidR="00117041" w:rsidRPr="004020DE" w:rsidRDefault="00117041" w:rsidP="00117041">
            <w:pPr>
              <w:spacing w:line="240" w:lineRule="auto"/>
              <w:ind w:firstLine="0"/>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N</w:t>
            </w:r>
          </w:p>
        </w:tc>
        <w:tc>
          <w:tcPr>
            <w:tcW w:w="936" w:type="pct"/>
            <w:gridSpan w:val="3"/>
            <w:vAlign w:val="center"/>
            <w:hideMark/>
          </w:tcPr>
          <w:p w14:paraId="136E2B7A" w14:textId="77777777" w:rsidR="00117041" w:rsidRPr="004020DE" w:rsidRDefault="00117041" w:rsidP="00117041">
            <w:pPr>
              <w:spacing w:line="240" w:lineRule="auto"/>
              <w:ind w:firstLine="0"/>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 xml:space="preserve">28 </w:t>
            </w:r>
            <w:proofErr w:type="spellStart"/>
            <w:r w:rsidRPr="004020DE">
              <w:rPr>
                <w:rFonts w:asciiTheme="majorBidi" w:eastAsia="Times New Roman" w:hAnsiTheme="majorBidi" w:cstheme="majorBidi"/>
                <w:sz w:val="16"/>
                <w:szCs w:val="16"/>
                <w:vertAlign w:val="subscript"/>
              </w:rPr>
              <w:t>Country_Gender</w:t>
            </w:r>
            <w:proofErr w:type="spellEnd"/>
          </w:p>
        </w:tc>
        <w:tc>
          <w:tcPr>
            <w:tcW w:w="936" w:type="pct"/>
            <w:gridSpan w:val="3"/>
            <w:vAlign w:val="center"/>
            <w:hideMark/>
          </w:tcPr>
          <w:p w14:paraId="0486A73D" w14:textId="77777777" w:rsidR="00117041" w:rsidRPr="004020DE" w:rsidRDefault="00117041" w:rsidP="00117041">
            <w:pPr>
              <w:spacing w:line="240" w:lineRule="auto"/>
              <w:ind w:firstLine="0"/>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 xml:space="preserve">28 </w:t>
            </w:r>
            <w:proofErr w:type="spellStart"/>
            <w:r w:rsidRPr="004020DE">
              <w:rPr>
                <w:rFonts w:asciiTheme="majorBidi" w:eastAsia="Times New Roman" w:hAnsiTheme="majorBidi" w:cstheme="majorBidi"/>
                <w:sz w:val="16"/>
                <w:szCs w:val="16"/>
                <w:vertAlign w:val="subscript"/>
              </w:rPr>
              <w:t>Country_Gender</w:t>
            </w:r>
            <w:proofErr w:type="spellEnd"/>
          </w:p>
        </w:tc>
        <w:tc>
          <w:tcPr>
            <w:tcW w:w="936" w:type="pct"/>
            <w:gridSpan w:val="3"/>
            <w:vAlign w:val="center"/>
            <w:hideMark/>
          </w:tcPr>
          <w:p w14:paraId="3CCA8050" w14:textId="77777777" w:rsidR="00117041" w:rsidRPr="004020DE" w:rsidRDefault="00117041" w:rsidP="00117041">
            <w:pPr>
              <w:spacing w:line="240" w:lineRule="auto"/>
              <w:ind w:firstLine="0"/>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 xml:space="preserve">28 </w:t>
            </w:r>
            <w:proofErr w:type="spellStart"/>
            <w:r w:rsidRPr="004020DE">
              <w:rPr>
                <w:rFonts w:asciiTheme="majorBidi" w:eastAsia="Times New Roman" w:hAnsiTheme="majorBidi" w:cstheme="majorBidi"/>
                <w:sz w:val="16"/>
                <w:szCs w:val="16"/>
                <w:vertAlign w:val="subscript"/>
              </w:rPr>
              <w:t>Country_Gender</w:t>
            </w:r>
            <w:proofErr w:type="spellEnd"/>
          </w:p>
        </w:tc>
        <w:tc>
          <w:tcPr>
            <w:tcW w:w="968" w:type="pct"/>
            <w:gridSpan w:val="3"/>
            <w:vAlign w:val="center"/>
            <w:hideMark/>
          </w:tcPr>
          <w:p w14:paraId="3FA95CE5" w14:textId="77777777" w:rsidR="00117041" w:rsidRPr="004020DE" w:rsidRDefault="00117041" w:rsidP="00117041">
            <w:pPr>
              <w:spacing w:line="240" w:lineRule="auto"/>
              <w:ind w:firstLine="0"/>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 xml:space="preserve">28 </w:t>
            </w:r>
            <w:proofErr w:type="spellStart"/>
            <w:r w:rsidRPr="004020DE">
              <w:rPr>
                <w:rFonts w:asciiTheme="majorBidi" w:eastAsia="Times New Roman" w:hAnsiTheme="majorBidi" w:cstheme="majorBidi"/>
                <w:sz w:val="16"/>
                <w:szCs w:val="16"/>
                <w:vertAlign w:val="subscript"/>
              </w:rPr>
              <w:t>Country_Gender</w:t>
            </w:r>
            <w:proofErr w:type="spellEnd"/>
          </w:p>
        </w:tc>
      </w:tr>
      <w:tr w:rsidR="00DC61DF" w:rsidRPr="00117041" w14:paraId="3C0BA134" w14:textId="77777777" w:rsidTr="00AE5954">
        <w:trPr>
          <w:tblCellSpacing w:w="15" w:type="dxa"/>
        </w:trPr>
        <w:tc>
          <w:tcPr>
            <w:tcW w:w="1154" w:type="pct"/>
            <w:vAlign w:val="center"/>
            <w:hideMark/>
          </w:tcPr>
          <w:p w14:paraId="264C6A80" w14:textId="77777777" w:rsidR="00117041" w:rsidRPr="004020DE" w:rsidRDefault="00117041" w:rsidP="00117041">
            <w:pPr>
              <w:spacing w:line="240" w:lineRule="auto"/>
              <w:ind w:firstLine="0"/>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Observations</w:t>
            </w:r>
          </w:p>
        </w:tc>
        <w:tc>
          <w:tcPr>
            <w:tcW w:w="936" w:type="pct"/>
            <w:gridSpan w:val="3"/>
            <w:vAlign w:val="center"/>
            <w:hideMark/>
          </w:tcPr>
          <w:p w14:paraId="5C9E7655" w14:textId="77777777" w:rsidR="00117041" w:rsidRPr="004020DE" w:rsidRDefault="00117041" w:rsidP="00117041">
            <w:pPr>
              <w:spacing w:line="240" w:lineRule="auto"/>
              <w:ind w:firstLine="0"/>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4836</w:t>
            </w:r>
          </w:p>
        </w:tc>
        <w:tc>
          <w:tcPr>
            <w:tcW w:w="936" w:type="pct"/>
            <w:gridSpan w:val="3"/>
            <w:vAlign w:val="center"/>
            <w:hideMark/>
          </w:tcPr>
          <w:p w14:paraId="462E7FCF" w14:textId="77777777" w:rsidR="00117041" w:rsidRPr="004020DE" w:rsidRDefault="00117041" w:rsidP="00117041">
            <w:pPr>
              <w:spacing w:line="240" w:lineRule="auto"/>
              <w:ind w:firstLine="0"/>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4836</w:t>
            </w:r>
          </w:p>
        </w:tc>
        <w:tc>
          <w:tcPr>
            <w:tcW w:w="936" w:type="pct"/>
            <w:gridSpan w:val="3"/>
            <w:vAlign w:val="center"/>
            <w:hideMark/>
          </w:tcPr>
          <w:p w14:paraId="00E9F561" w14:textId="77777777" w:rsidR="00117041" w:rsidRPr="004020DE" w:rsidRDefault="00117041" w:rsidP="00117041">
            <w:pPr>
              <w:spacing w:line="240" w:lineRule="auto"/>
              <w:ind w:firstLine="0"/>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4836</w:t>
            </w:r>
          </w:p>
        </w:tc>
        <w:tc>
          <w:tcPr>
            <w:tcW w:w="968" w:type="pct"/>
            <w:gridSpan w:val="3"/>
            <w:vAlign w:val="center"/>
            <w:hideMark/>
          </w:tcPr>
          <w:p w14:paraId="2A77412A" w14:textId="77777777" w:rsidR="00117041" w:rsidRPr="004020DE" w:rsidRDefault="00117041" w:rsidP="00117041">
            <w:pPr>
              <w:spacing w:line="240" w:lineRule="auto"/>
              <w:ind w:firstLine="0"/>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4836</w:t>
            </w:r>
          </w:p>
        </w:tc>
      </w:tr>
      <w:tr w:rsidR="00DC61DF" w:rsidRPr="00117041" w14:paraId="35B652B4" w14:textId="77777777" w:rsidTr="004020DE">
        <w:trPr>
          <w:tblCellSpacing w:w="15" w:type="dxa"/>
        </w:trPr>
        <w:tc>
          <w:tcPr>
            <w:tcW w:w="1154" w:type="pct"/>
            <w:tcBorders>
              <w:bottom w:val="single" w:sz="4" w:space="0" w:color="auto"/>
            </w:tcBorders>
            <w:vAlign w:val="center"/>
            <w:hideMark/>
          </w:tcPr>
          <w:p w14:paraId="25342F08" w14:textId="77777777" w:rsidR="00117041" w:rsidRPr="004020DE" w:rsidRDefault="00117041" w:rsidP="00117041">
            <w:pPr>
              <w:spacing w:line="240" w:lineRule="auto"/>
              <w:ind w:firstLine="0"/>
              <w:rPr>
                <w:rFonts w:asciiTheme="majorBidi" w:eastAsia="Times New Roman" w:hAnsiTheme="majorBidi" w:cstheme="majorBidi"/>
                <w:sz w:val="16"/>
                <w:szCs w:val="16"/>
              </w:rPr>
            </w:pPr>
            <w:r w:rsidRPr="004020DE">
              <w:rPr>
                <w:rFonts w:asciiTheme="majorBidi" w:eastAsia="Times New Roman" w:hAnsiTheme="majorBidi" w:cstheme="majorBidi"/>
                <w:sz w:val="16"/>
                <w:szCs w:val="16"/>
              </w:rPr>
              <w:t>Marginal R</w:t>
            </w:r>
            <w:r w:rsidRPr="004020DE">
              <w:rPr>
                <w:rFonts w:asciiTheme="majorBidi" w:eastAsia="Times New Roman" w:hAnsiTheme="majorBidi" w:cstheme="majorBidi"/>
                <w:sz w:val="16"/>
                <w:szCs w:val="16"/>
                <w:vertAlign w:val="superscript"/>
              </w:rPr>
              <w:t>2</w:t>
            </w:r>
            <w:r w:rsidRPr="004020DE">
              <w:rPr>
                <w:rFonts w:asciiTheme="majorBidi" w:eastAsia="Times New Roman" w:hAnsiTheme="majorBidi" w:cstheme="majorBidi"/>
                <w:sz w:val="16"/>
                <w:szCs w:val="16"/>
              </w:rPr>
              <w:t xml:space="preserve"> / Conditional R</w:t>
            </w:r>
            <w:r w:rsidRPr="004020DE">
              <w:rPr>
                <w:rFonts w:asciiTheme="majorBidi" w:eastAsia="Times New Roman" w:hAnsiTheme="majorBidi" w:cstheme="majorBidi"/>
                <w:sz w:val="16"/>
                <w:szCs w:val="16"/>
                <w:vertAlign w:val="superscript"/>
              </w:rPr>
              <w:t>2</w:t>
            </w:r>
          </w:p>
        </w:tc>
        <w:tc>
          <w:tcPr>
            <w:tcW w:w="936" w:type="pct"/>
            <w:gridSpan w:val="3"/>
            <w:tcBorders>
              <w:bottom w:val="single" w:sz="4" w:space="0" w:color="auto"/>
            </w:tcBorders>
            <w:vAlign w:val="center"/>
            <w:hideMark/>
          </w:tcPr>
          <w:p w14:paraId="5DFD0DB0" w14:textId="17FCEBC5" w:rsidR="00117041" w:rsidRPr="004020DE" w:rsidRDefault="00AE5954" w:rsidP="00117041">
            <w:pPr>
              <w:spacing w:line="240" w:lineRule="auto"/>
              <w:ind w:firstLine="0"/>
              <w:rPr>
                <w:rFonts w:asciiTheme="majorBidi" w:eastAsia="Times New Roman" w:hAnsiTheme="majorBidi" w:cstheme="majorBidi"/>
                <w:sz w:val="16"/>
                <w:szCs w:val="16"/>
              </w:rPr>
            </w:pPr>
            <w:r>
              <w:rPr>
                <w:rFonts w:asciiTheme="majorBidi" w:eastAsia="Times New Roman" w:hAnsiTheme="majorBidi" w:cstheme="majorBidi"/>
                <w:sz w:val="16"/>
                <w:szCs w:val="16"/>
              </w:rPr>
              <w:t>.</w:t>
            </w:r>
            <w:r w:rsidR="00117041" w:rsidRPr="004020DE">
              <w:rPr>
                <w:rFonts w:asciiTheme="majorBidi" w:eastAsia="Times New Roman" w:hAnsiTheme="majorBidi" w:cstheme="majorBidi"/>
                <w:sz w:val="16"/>
                <w:szCs w:val="16"/>
              </w:rPr>
              <w:t xml:space="preserve">028 / </w:t>
            </w:r>
            <w:r>
              <w:rPr>
                <w:rFonts w:asciiTheme="majorBidi" w:eastAsia="Times New Roman" w:hAnsiTheme="majorBidi" w:cstheme="majorBidi"/>
                <w:sz w:val="16"/>
                <w:szCs w:val="16"/>
              </w:rPr>
              <w:t>.</w:t>
            </w:r>
            <w:r w:rsidR="00117041" w:rsidRPr="004020DE">
              <w:rPr>
                <w:rFonts w:asciiTheme="majorBidi" w:eastAsia="Times New Roman" w:hAnsiTheme="majorBidi" w:cstheme="majorBidi"/>
                <w:sz w:val="16"/>
                <w:szCs w:val="16"/>
              </w:rPr>
              <w:t>082</w:t>
            </w:r>
          </w:p>
        </w:tc>
        <w:tc>
          <w:tcPr>
            <w:tcW w:w="936" w:type="pct"/>
            <w:gridSpan w:val="3"/>
            <w:tcBorders>
              <w:bottom w:val="single" w:sz="4" w:space="0" w:color="auto"/>
            </w:tcBorders>
            <w:vAlign w:val="center"/>
            <w:hideMark/>
          </w:tcPr>
          <w:p w14:paraId="5002F33A" w14:textId="11DB125D" w:rsidR="00117041" w:rsidRPr="004020DE" w:rsidRDefault="00AE5954" w:rsidP="00117041">
            <w:pPr>
              <w:spacing w:line="240" w:lineRule="auto"/>
              <w:ind w:firstLine="0"/>
              <w:rPr>
                <w:rFonts w:asciiTheme="majorBidi" w:eastAsia="Times New Roman" w:hAnsiTheme="majorBidi" w:cstheme="majorBidi"/>
                <w:sz w:val="16"/>
                <w:szCs w:val="16"/>
              </w:rPr>
            </w:pPr>
            <w:r>
              <w:rPr>
                <w:rFonts w:asciiTheme="majorBidi" w:eastAsia="Times New Roman" w:hAnsiTheme="majorBidi" w:cstheme="majorBidi"/>
                <w:sz w:val="16"/>
                <w:szCs w:val="16"/>
              </w:rPr>
              <w:t>.</w:t>
            </w:r>
            <w:r w:rsidR="00117041" w:rsidRPr="004020DE">
              <w:rPr>
                <w:rFonts w:asciiTheme="majorBidi" w:eastAsia="Times New Roman" w:hAnsiTheme="majorBidi" w:cstheme="majorBidi"/>
                <w:sz w:val="16"/>
                <w:szCs w:val="16"/>
              </w:rPr>
              <w:t xml:space="preserve">030 / </w:t>
            </w:r>
            <w:r>
              <w:rPr>
                <w:rFonts w:asciiTheme="majorBidi" w:eastAsia="Times New Roman" w:hAnsiTheme="majorBidi" w:cstheme="majorBidi"/>
                <w:sz w:val="16"/>
                <w:szCs w:val="16"/>
              </w:rPr>
              <w:t>.</w:t>
            </w:r>
            <w:r w:rsidR="00117041" w:rsidRPr="004020DE">
              <w:rPr>
                <w:rFonts w:asciiTheme="majorBidi" w:eastAsia="Times New Roman" w:hAnsiTheme="majorBidi" w:cstheme="majorBidi"/>
                <w:sz w:val="16"/>
                <w:szCs w:val="16"/>
              </w:rPr>
              <w:t>084</w:t>
            </w:r>
          </w:p>
        </w:tc>
        <w:tc>
          <w:tcPr>
            <w:tcW w:w="936" w:type="pct"/>
            <w:gridSpan w:val="3"/>
            <w:tcBorders>
              <w:bottom w:val="single" w:sz="4" w:space="0" w:color="auto"/>
            </w:tcBorders>
            <w:vAlign w:val="center"/>
            <w:hideMark/>
          </w:tcPr>
          <w:p w14:paraId="1C39CD31" w14:textId="7351BF9F" w:rsidR="00117041" w:rsidRPr="004020DE" w:rsidRDefault="00AE5954" w:rsidP="00117041">
            <w:pPr>
              <w:spacing w:line="240" w:lineRule="auto"/>
              <w:ind w:firstLine="0"/>
              <w:rPr>
                <w:rFonts w:asciiTheme="majorBidi" w:eastAsia="Times New Roman" w:hAnsiTheme="majorBidi" w:cstheme="majorBidi"/>
                <w:sz w:val="16"/>
                <w:szCs w:val="16"/>
              </w:rPr>
            </w:pPr>
            <w:r>
              <w:rPr>
                <w:rFonts w:asciiTheme="majorBidi" w:eastAsia="Times New Roman" w:hAnsiTheme="majorBidi" w:cstheme="majorBidi"/>
                <w:sz w:val="16"/>
                <w:szCs w:val="16"/>
              </w:rPr>
              <w:t>.</w:t>
            </w:r>
            <w:r w:rsidR="00117041" w:rsidRPr="004020DE">
              <w:rPr>
                <w:rFonts w:asciiTheme="majorBidi" w:eastAsia="Times New Roman" w:hAnsiTheme="majorBidi" w:cstheme="majorBidi"/>
                <w:sz w:val="16"/>
                <w:szCs w:val="16"/>
              </w:rPr>
              <w:t xml:space="preserve">030 / </w:t>
            </w:r>
            <w:r>
              <w:rPr>
                <w:rFonts w:asciiTheme="majorBidi" w:eastAsia="Times New Roman" w:hAnsiTheme="majorBidi" w:cstheme="majorBidi"/>
                <w:sz w:val="16"/>
                <w:szCs w:val="16"/>
              </w:rPr>
              <w:t>.</w:t>
            </w:r>
            <w:r w:rsidR="00117041" w:rsidRPr="004020DE">
              <w:rPr>
                <w:rFonts w:asciiTheme="majorBidi" w:eastAsia="Times New Roman" w:hAnsiTheme="majorBidi" w:cstheme="majorBidi"/>
                <w:sz w:val="16"/>
                <w:szCs w:val="16"/>
              </w:rPr>
              <w:t>084</w:t>
            </w:r>
          </w:p>
        </w:tc>
        <w:tc>
          <w:tcPr>
            <w:tcW w:w="968" w:type="pct"/>
            <w:gridSpan w:val="3"/>
            <w:tcBorders>
              <w:bottom w:val="single" w:sz="4" w:space="0" w:color="auto"/>
            </w:tcBorders>
            <w:vAlign w:val="center"/>
            <w:hideMark/>
          </w:tcPr>
          <w:p w14:paraId="70819176" w14:textId="6511A049" w:rsidR="00117041" w:rsidRPr="004020DE" w:rsidRDefault="00AE5954" w:rsidP="00117041">
            <w:pPr>
              <w:spacing w:line="240" w:lineRule="auto"/>
              <w:ind w:firstLine="0"/>
              <w:rPr>
                <w:rFonts w:asciiTheme="majorBidi" w:eastAsia="Times New Roman" w:hAnsiTheme="majorBidi" w:cstheme="majorBidi"/>
                <w:sz w:val="16"/>
                <w:szCs w:val="16"/>
              </w:rPr>
            </w:pPr>
            <w:r>
              <w:rPr>
                <w:rFonts w:asciiTheme="majorBidi" w:eastAsia="Times New Roman" w:hAnsiTheme="majorBidi" w:cstheme="majorBidi"/>
                <w:sz w:val="16"/>
                <w:szCs w:val="16"/>
              </w:rPr>
              <w:t>.</w:t>
            </w:r>
            <w:r w:rsidR="00117041" w:rsidRPr="004020DE">
              <w:rPr>
                <w:rFonts w:asciiTheme="majorBidi" w:eastAsia="Times New Roman" w:hAnsiTheme="majorBidi" w:cstheme="majorBidi"/>
                <w:sz w:val="16"/>
                <w:szCs w:val="16"/>
              </w:rPr>
              <w:t xml:space="preserve">033 / </w:t>
            </w:r>
            <w:r>
              <w:rPr>
                <w:rFonts w:asciiTheme="majorBidi" w:eastAsia="Times New Roman" w:hAnsiTheme="majorBidi" w:cstheme="majorBidi"/>
                <w:sz w:val="16"/>
                <w:szCs w:val="16"/>
              </w:rPr>
              <w:t>.</w:t>
            </w:r>
            <w:r w:rsidR="00117041" w:rsidRPr="004020DE">
              <w:rPr>
                <w:rFonts w:asciiTheme="majorBidi" w:eastAsia="Times New Roman" w:hAnsiTheme="majorBidi" w:cstheme="majorBidi"/>
                <w:sz w:val="16"/>
                <w:szCs w:val="16"/>
              </w:rPr>
              <w:t>087</w:t>
            </w:r>
          </w:p>
        </w:tc>
      </w:tr>
    </w:tbl>
    <w:p w14:paraId="425A262C" w14:textId="77777777" w:rsidR="00AE5954" w:rsidRDefault="00AE5954" w:rsidP="00AE5954">
      <w:pPr>
        <w:spacing w:line="360" w:lineRule="auto"/>
        <w:ind w:firstLine="0"/>
        <w:rPr>
          <w:i/>
          <w:iCs/>
          <w:sz w:val="16"/>
          <w:szCs w:val="16"/>
        </w:rPr>
      </w:pPr>
      <w:r w:rsidRPr="00537FA6">
        <w:rPr>
          <w:rFonts w:hint="eastAsia"/>
          <w:i/>
          <w:iCs/>
          <w:sz w:val="16"/>
          <w:szCs w:val="16"/>
        </w:rPr>
        <w:t>Note</w:t>
      </w:r>
      <w:r w:rsidRPr="00537FA6">
        <w:rPr>
          <w:rFonts w:hint="eastAsia"/>
          <w:sz w:val="16"/>
          <w:szCs w:val="16"/>
        </w:rPr>
        <w:t xml:space="preserve">.  </w:t>
      </w:r>
      <w:r w:rsidRPr="00537FA6">
        <w:rPr>
          <w:rFonts w:eastAsia="Times New Roman"/>
          <w:color w:val="000000" w:themeColor="text1"/>
          <w:sz w:val="16"/>
          <w:szCs w:val="16"/>
        </w:rPr>
        <w:t xml:space="preserve">* </w:t>
      </w:r>
      <w:r w:rsidRPr="00537FA6">
        <w:rPr>
          <w:rFonts w:eastAsia="Times New Roman"/>
          <w:i/>
          <w:iCs/>
          <w:color w:val="000000" w:themeColor="text1"/>
          <w:sz w:val="16"/>
          <w:szCs w:val="16"/>
        </w:rPr>
        <w:t>p</w:t>
      </w:r>
      <w:r w:rsidRPr="00537FA6">
        <w:rPr>
          <w:rFonts w:eastAsia="Times New Roman"/>
          <w:color w:val="000000" w:themeColor="text1"/>
          <w:sz w:val="16"/>
          <w:szCs w:val="16"/>
        </w:rPr>
        <w:t xml:space="preserve"> &lt; .05, ** </w:t>
      </w:r>
      <w:r w:rsidRPr="00537FA6">
        <w:rPr>
          <w:rFonts w:eastAsia="Times New Roman"/>
          <w:i/>
          <w:iCs/>
          <w:color w:val="000000" w:themeColor="text1"/>
          <w:sz w:val="16"/>
          <w:szCs w:val="16"/>
        </w:rPr>
        <w:t>p</w:t>
      </w:r>
      <w:r w:rsidRPr="00537FA6">
        <w:rPr>
          <w:rFonts w:eastAsia="Times New Roman"/>
          <w:color w:val="000000" w:themeColor="text1"/>
          <w:sz w:val="16"/>
          <w:szCs w:val="16"/>
        </w:rPr>
        <w:t xml:space="preserve"> &lt; .01, ***</w:t>
      </w:r>
      <w:r w:rsidRPr="00537FA6">
        <w:rPr>
          <w:rFonts w:eastAsia="Times New Roman"/>
          <w:i/>
          <w:iCs/>
          <w:color w:val="000000" w:themeColor="text1"/>
          <w:sz w:val="16"/>
          <w:szCs w:val="16"/>
        </w:rPr>
        <w:t xml:space="preserve"> p</w:t>
      </w:r>
      <w:r w:rsidRPr="00537FA6">
        <w:rPr>
          <w:rFonts w:eastAsia="Times New Roman"/>
          <w:color w:val="000000" w:themeColor="text1"/>
          <w:sz w:val="16"/>
          <w:szCs w:val="16"/>
        </w:rPr>
        <w:t xml:space="preserve"> &lt; .001</w:t>
      </w:r>
      <w:proofErr w:type="gramStart"/>
      <w:r w:rsidRPr="00537FA6">
        <w:rPr>
          <w:rFonts w:hint="eastAsia"/>
          <w:color w:val="000000" w:themeColor="text1"/>
          <w:sz w:val="16"/>
          <w:szCs w:val="16"/>
        </w:rPr>
        <w:t xml:space="preserve">, </w:t>
      </w:r>
      <w:r w:rsidRPr="00537FA6">
        <w:rPr>
          <w:sz w:val="16"/>
          <w:szCs w:val="16"/>
        </w:rPr>
        <w:t>†</w:t>
      </w:r>
      <w:r w:rsidRPr="00537FA6">
        <w:rPr>
          <w:rFonts w:hint="eastAsia"/>
          <w:sz w:val="16"/>
          <w:szCs w:val="16"/>
        </w:rPr>
        <w:t xml:space="preserve"> </w:t>
      </w:r>
      <w:r w:rsidRPr="00537FA6">
        <w:rPr>
          <w:rFonts w:eastAsia="Times New Roman"/>
          <w:i/>
          <w:iCs/>
          <w:color w:val="000000" w:themeColor="text1"/>
          <w:sz w:val="16"/>
          <w:szCs w:val="16"/>
        </w:rPr>
        <w:t>p</w:t>
      </w:r>
      <w:proofErr w:type="gramEnd"/>
      <w:r w:rsidRPr="00537FA6">
        <w:rPr>
          <w:rFonts w:eastAsia="Times New Roman"/>
          <w:color w:val="000000" w:themeColor="text1"/>
          <w:sz w:val="16"/>
          <w:szCs w:val="16"/>
        </w:rPr>
        <w:t xml:space="preserve"> &lt; .</w:t>
      </w:r>
      <w:r w:rsidRPr="00537FA6">
        <w:rPr>
          <w:rFonts w:hint="eastAsia"/>
          <w:color w:val="000000" w:themeColor="text1"/>
          <w:sz w:val="16"/>
          <w:szCs w:val="16"/>
        </w:rPr>
        <w:t>065</w:t>
      </w:r>
      <w:r>
        <w:rPr>
          <w:rFonts w:hint="eastAsia"/>
          <w:color w:val="000000" w:themeColor="text1"/>
          <w:sz w:val="16"/>
          <w:szCs w:val="16"/>
        </w:rPr>
        <w:t>.</w:t>
      </w:r>
    </w:p>
    <w:p w14:paraId="532EE677" w14:textId="77777777" w:rsidR="00AE5954" w:rsidRDefault="00AE5954" w:rsidP="00AE5954">
      <w:pPr>
        <w:rPr>
          <w:i/>
          <w:iCs/>
          <w:sz w:val="16"/>
          <w:szCs w:val="16"/>
        </w:rPr>
      </w:pPr>
    </w:p>
    <w:p w14:paraId="6082D45A" w14:textId="77777777" w:rsidR="001623FA" w:rsidRDefault="001623FA" w:rsidP="00AE5954">
      <w:pPr>
        <w:widowControl w:val="0"/>
        <w:autoSpaceDE w:val="0"/>
        <w:autoSpaceDN w:val="0"/>
        <w:adjustRightInd w:val="0"/>
        <w:spacing w:line="240" w:lineRule="auto"/>
        <w:ind w:firstLine="0"/>
        <w:rPr>
          <w:rFonts w:eastAsia="Yu Mincho"/>
          <w14:ligatures w14:val="standardContextual"/>
        </w:rPr>
      </w:pPr>
    </w:p>
    <w:sectPr w:rsidR="001623FA" w:rsidSect="00484870">
      <w:pgSz w:w="15840" w:h="12240" w:orient="landscape"/>
      <w:pgMar w:top="1440" w:right="1440" w:bottom="1440" w:left="1440" w:header="57" w:footer="5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8CECB8" w14:textId="77777777" w:rsidR="00017139" w:rsidRDefault="00017139" w:rsidP="00C07B7C">
      <w:r>
        <w:separator/>
      </w:r>
    </w:p>
    <w:p w14:paraId="7162046A" w14:textId="77777777" w:rsidR="00017139" w:rsidRDefault="00017139" w:rsidP="00C07B7C"/>
  </w:endnote>
  <w:endnote w:type="continuationSeparator" w:id="0">
    <w:p w14:paraId="1C607E59" w14:textId="77777777" w:rsidR="00017139" w:rsidRDefault="00017139" w:rsidP="00C07B7C">
      <w:r>
        <w:continuationSeparator/>
      </w:r>
    </w:p>
    <w:p w14:paraId="3CDBDC9F" w14:textId="77777777" w:rsidR="00017139" w:rsidRDefault="00017139" w:rsidP="00C07B7C"/>
  </w:endnote>
  <w:endnote w:type="continuationNotice" w:id="1">
    <w:p w14:paraId="265044B5" w14:textId="77777777" w:rsidR="00017139" w:rsidRDefault="00017139" w:rsidP="00C07B7C"/>
    <w:p w14:paraId="70689550" w14:textId="77777777" w:rsidR="00017139" w:rsidRDefault="00017139" w:rsidP="00C07B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Yu Mincho">
    <w:altName w:val="游明朝"/>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C93316" w14:textId="31CB26AD" w:rsidR="00B815BD" w:rsidRDefault="00B815BD" w:rsidP="00C07B7C">
    <w:pPr>
      <w:pStyle w:val="Footer"/>
    </w:pPr>
  </w:p>
  <w:p w14:paraId="015FEE53" w14:textId="77777777" w:rsidR="00B815BD" w:rsidRDefault="00B815BD" w:rsidP="00C07B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D8A9FC" w14:textId="77777777" w:rsidR="00017139" w:rsidRDefault="00017139" w:rsidP="00C07B7C">
      <w:r>
        <w:separator/>
      </w:r>
    </w:p>
    <w:p w14:paraId="67FE0861" w14:textId="77777777" w:rsidR="00017139" w:rsidRDefault="00017139" w:rsidP="00C07B7C"/>
  </w:footnote>
  <w:footnote w:type="continuationSeparator" w:id="0">
    <w:p w14:paraId="30E59ADC" w14:textId="77777777" w:rsidR="00017139" w:rsidRDefault="00017139" w:rsidP="00C07B7C">
      <w:r>
        <w:continuationSeparator/>
      </w:r>
    </w:p>
    <w:p w14:paraId="7372AFC1" w14:textId="77777777" w:rsidR="00017139" w:rsidRDefault="00017139" w:rsidP="00C07B7C"/>
  </w:footnote>
  <w:footnote w:type="continuationNotice" w:id="1">
    <w:p w14:paraId="0F83C740" w14:textId="77777777" w:rsidR="00017139" w:rsidRDefault="00017139" w:rsidP="00C07B7C"/>
    <w:p w14:paraId="4D7FA024" w14:textId="77777777" w:rsidR="00017139" w:rsidRDefault="00017139" w:rsidP="00C07B7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5986086"/>
      <w:docPartObj>
        <w:docPartGallery w:val="Page Numbers (Top of Page)"/>
        <w:docPartUnique/>
      </w:docPartObj>
    </w:sdtPr>
    <w:sdtEndPr>
      <w:rPr>
        <w:rStyle w:val="PageNumber"/>
      </w:rPr>
    </w:sdtEndPr>
    <w:sdtContent>
      <w:p w14:paraId="7B50C29B" w14:textId="33C4F203" w:rsidR="001E5025" w:rsidRDefault="001E5025" w:rsidP="009C563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D4355">
          <w:rPr>
            <w:rStyle w:val="PageNumber"/>
            <w:noProof/>
          </w:rPr>
          <w:t>40</w:t>
        </w:r>
        <w:r>
          <w:rPr>
            <w:rStyle w:val="PageNumber"/>
          </w:rPr>
          <w:fldChar w:fldCharType="end"/>
        </w:r>
      </w:p>
    </w:sdtContent>
  </w:sdt>
  <w:p w14:paraId="54458DE5" w14:textId="162A9988" w:rsidR="009B5D77" w:rsidRDefault="009B5D77" w:rsidP="005D4355">
    <w:pPr>
      <w:ind w:right="360"/>
    </w:pPr>
  </w:p>
  <w:p w14:paraId="54458DE6" w14:textId="77777777" w:rsidR="009B5D77" w:rsidRDefault="009B5D77" w:rsidP="00C07B7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58786555"/>
      <w:docPartObj>
        <w:docPartGallery w:val="Page Numbers (Top of Page)"/>
        <w:docPartUnique/>
      </w:docPartObj>
    </w:sdtPr>
    <w:sdtEndPr>
      <w:rPr>
        <w:rStyle w:val="PageNumber"/>
      </w:rPr>
    </w:sdtEndPr>
    <w:sdtContent>
      <w:p w14:paraId="563AFC71" w14:textId="49ADAA23" w:rsidR="001E5025" w:rsidRDefault="001E5025" w:rsidP="0016443D">
        <w:pPr>
          <w:pStyle w:val="Header"/>
          <w:framePr w:wrap="none" w:vAnchor="text" w:hAnchor="page" w:x="9997" w:y="485"/>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43</w:t>
        </w:r>
        <w:r>
          <w:rPr>
            <w:rStyle w:val="PageNumber"/>
          </w:rPr>
          <w:fldChar w:fldCharType="end"/>
        </w:r>
      </w:p>
    </w:sdtContent>
  </w:sdt>
  <w:p w14:paraId="021C72E9" w14:textId="77777777" w:rsidR="008E63A2" w:rsidRDefault="008E63A2" w:rsidP="0016443D">
    <w:pPr>
      <w:ind w:right="360"/>
    </w:pPr>
  </w:p>
  <w:p w14:paraId="2187F047" w14:textId="02AE94FE" w:rsidR="009159BD" w:rsidRPr="009159BD" w:rsidRDefault="000879A7" w:rsidP="00C07B7C">
    <w:r>
      <w:t xml:space="preserve">HONOR AND APOLOGY </w:t>
    </w:r>
    <w:r w:rsidR="001C1AEB">
      <w:rPr>
        <w:rFonts w:hint="eastAsia"/>
      </w:rPr>
      <w:t>BELIEFS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458DE9" w14:textId="02BAE4F9" w:rsidR="009B5D77" w:rsidRDefault="009B5D77" w:rsidP="00C07B7C">
    <w:r>
      <w:fldChar w:fldCharType="begin"/>
    </w:r>
    <w:r>
      <w:instrText>PAGE</w:instrText>
    </w:r>
    <w:r>
      <w:fldChar w:fldCharType="separate"/>
    </w:r>
    <w:r>
      <w:rPr>
        <w:noProof/>
      </w:rPr>
      <w:t>1</w:t>
    </w:r>
    <w:r>
      <w:fldChar w:fldCharType="end"/>
    </w:r>
  </w:p>
  <w:p w14:paraId="54458DEA" w14:textId="77777777" w:rsidR="009B5D77" w:rsidRDefault="009B5D77" w:rsidP="00C07B7C">
    <w:r>
      <w:t>Running head: CULTURAL FIT IN EMOTIONS AND WELL-BEING IN THE MEDITERRANEAN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94D28"/>
    <w:multiLevelType w:val="hybridMultilevel"/>
    <w:tmpl w:val="081C7850"/>
    <w:lvl w:ilvl="0" w:tplc="5A36554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AF2C43"/>
    <w:multiLevelType w:val="hybridMultilevel"/>
    <w:tmpl w:val="9402A1E2"/>
    <w:lvl w:ilvl="0" w:tplc="C264F1EC">
      <w:start w:val="1"/>
      <w:numFmt w:val="bullet"/>
      <w:lvlText w:val=""/>
      <w:lvlJc w:val="left"/>
      <w:pPr>
        <w:ind w:left="720" w:hanging="360"/>
      </w:pPr>
      <w:rPr>
        <w:rFonts w:ascii="Symbol" w:hAnsi="Symbol"/>
      </w:rPr>
    </w:lvl>
    <w:lvl w:ilvl="1" w:tplc="7B96D034">
      <w:start w:val="1"/>
      <w:numFmt w:val="bullet"/>
      <w:lvlText w:val=""/>
      <w:lvlJc w:val="left"/>
      <w:pPr>
        <w:ind w:left="720" w:hanging="360"/>
      </w:pPr>
      <w:rPr>
        <w:rFonts w:ascii="Symbol" w:hAnsi="Symbol"/>
      </w:rPr>
    </w:lvl>
    <w:lvl w:ilvl="2" w:tplc="10FAA24C">
      <w:start w:val="1"/>
      <w:numFmt w:val="bullet"/>
      <w:lvlText w:val=""/>
      <w:lvlJc w:val="left"/>
      <w:pPr>
        <w:ind w:left="720" w:hanging="360"/>
      </w:pPr>
      <w:rPr>
        <w:rFonts w:ascii="Symbol" w:hAnsi="Symbol"/>
      </w:rPr>
    </w:lvl>
    <w:lvl w:ilvl="3" w:tplc="DE7A74EE">
      <w:start w:val="1"/>
      <w:numFmt w:val="bullet"/>
      <w:lvlText w:val=""/>
      <w:lvlJc w:val="left"/>
      <w:pPr>
        <w:ind w:left="720" w:hanging="360"/>
      </w:pPr>
      <w:rPr>
        <w:rFonts w:ascii="Symbol" w:hAnsi="Symbol"/>
      </w:rPr>
    </w:lvl>
    <w:lvl w:ilvl="4" w:tplc="4F563004">
      <w:start w:val="1"/>
      <w:numFmt w:val="bullet"/>
      <w:lvlText w:val=""/>
      <w:lvlJc w:val="left"/>
      <w:pPr>
        <w:ind w:left="720" w:hanging="360"/>
      </w:pPr>
      <w:rPr>
        <w:rFonts w:ascii="Symbol" w:hAnsi="Symbol"/>
      </w:rPr>
    </w:lvl>
    <w:lvl w:ilvl="5" w:tplc="956E3762">
      <w:start w:val="1"/>
      <w:numFmt w:val="bullet"/>
      <w:lvlText w:val=""/>
      <w:lvlJc w:val="left"/>
      <w:pPr>
        <w:ind w:left="720" w:hanging="360"/>
      </w:pPr>
      <w:rPr>
        <w:rFonts w:ascii="Symbol" w:hAnsi="Symbol"/>
      </w:rPr>
    </w:lvl>
    <w:lvl w:ilvl="6" w:tplc="3DF42066">
      <w:start w:val="1"/>
      <w:numFmt w:val="bullet"/>
      <w:lvlText w:val=""/>
      <w:lvlJc w:val="left"/>
      <w:pPr>
        <w:ind w:left="720" w:hanging="360"/>
      </w:pPr>
      <w:rPr>
        <w:rFonts w:ascii="Symbol" w:hAnsi="Symbol"/>
      </w:rPr>
    </w:lvl>
    <w:lvl w:ilvl="7" w:tplc="5B9E491A">
      <w:start w:val="1"/>
      <w:numFmt w:val="bullet"/>
      <w:lvlText w:val=""/>
      <w:lvlJc w:val="left"/>
      <w:pPr>
        <w:ind w:left="720" w:hanging="360"/>
      </w:pPr>
      <w:rPr>
        <w:rFonts w:ascii="Symbol" w:hAnsi="Symbol"/>
      </w:rPr>
    </w:lvl>
    <w:lvl w:ilvl="8" w:tplc="D53E263C">
      <w:start w:val="1"/>
      <w:numFmt w:val="bullet"/>
      <w:lvlText w:val=""/>
      <w:lvlJc w:val="left"/>
      <w:pPr>
        <w:ind w:left="720" w:hanging="360"/>
      </w:pPr>
      <w:rPr>
        <w:rFonts w:ascii="Symbol" w:hAnsi="Symbol"/>
      </w:rPr>
    </w:lvl>
  </w:abstractNum>
  <w:abstractNum w:abstractNumId="2" w15:restartNumberingAfterBreak="0">
    <w:nsid w:val="0ACC640E"/>
    <w:multiLevelType w:val="multilevel"/>
    <w:tmpl w:val="8D3483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8E16A8"/>
    <w:multiLevelType w:val="hybridMultilevel"/>
    <w:tmpl w:val="B1385716"/>
    <w:lvl w:ilvl="0" w:tplc="74CAC446">
      <w:start w:val="1"/>
      <w:numFmt w:val="bullet"/>
      <w:lvlText w:val=""/>
      <w:lvlJc w:val="left"/>
      <w:pPr>
        <w:ind w:left="720" w:hanging="360"/>
      </w:pPr>
      <w:rPr>
        <w:rFonts w:ascii="Symbol" w:hAnsi="Symbol"/>
      </w:rPr>
    </w:lvl>
    <w:lvl w:ilvl="1" w:tplc="63402D48">
      <w:start w:val="1"/>
      <w:numFmt w:val="bullet"/>
      <w:lvlText w:val=""/>
      <w:lvlJc w:val="left"/>
      <w:pPr>
        <w:ind w:left="720" w:hanging="360"/>
      </w:pPr>
      <w:rPr>
        <w:rFonts w:ascii="Symbol" w:hAnsi="Symbol"/>
      </w:rPr>
    </w:lvl>
    <w:lvl w:ilvl="2" w:tplc="6DA02DD8">
      <w:start w:val="1"/>
      <w:numFmt w:val="bullet"/>
      <w:lvlText w:val=""/>
      <w:lvlJc w:val="left"/>
      <w:pPr>
        <w:ind w:left="720" w:hanging="360"/>
      </w:pPr>
      <w:rPr>
        <w:rFonts w:ascii="Symbol" w:hAnsi="Symbol"/>
      </w:rPr>
    </w:lvl>
    <w:lvl w:ilvl="3" w:tplc="04F0DA52">
      <w:start w:val="1"/>
      <w:numFmt w:val="bullet"/>
      <w:lvlText w:val=""/>
      <w:lvlJc w:val="left"/>
      <w:pPr>
        <w:ind w:left="720" w:hanging="360"/>
      </w:pPr>
      <w:rPr>
        <w:rFonts w:ascii="Symbol" w:hAnsi="Symbol"/>
      </w:rPr>
    </w:lvl>
    <w:lvl w:ilvl="4" w:tplc="12021B02">
      <w:start w:val="1"/>
      <w:numFmt w:val="bullet"/>
      <w:lvlText w:val=""/>
      <w:lvlJc w:val="left"/>
      <w:pPr>
        <w:ind w:left="720" w:hanging="360"/>
      </w:pPr>
      <w:rPr>
        <w:rFonts w:ascii="Symbol" w:hAnsi="Symbol"/>
      </w:rPr>
    </w:lvl>
    <w:lvl w:ilvl="5" w:tplc="7EFCF2B2">
      <w:start w:val="1"/>
      <w:numFmt w:val="bullet"/>
      <w:lvlText w:val=""/>
      <w:lvlJc w:val="left"/>
      <w:pPr>
        <w:ind w:left="720" w:hanging="360"/>
      </w:pPr>
      <w:rPr>
        <w:rFonts w:ascii="Symbol" w:hAnsi="Symbol"/>
      </w:rPr>
    </w:lvl>
    <w:lvl w:ilvl="6" w:tplc="467A23C6">
      <w:start w:val="1"/>
      <w:numFmt w:val="bullet"/>
      <w:lvlText w:val=""/>
      <w:lvlJc w:val="left"/>
      <w:pPr>
        <w:ind w:left="720" w:hanging="360"/>
      </w:pPr>
      <w:rPr>
        <w:rFonts w:ascii="Symbol" w:hAnsi="Symbol"/>
      </w:rPr>
    </w:lvl>
    <w:lvl w:ilvl="7" w:tplc="A94EC3DE">
      <w:start w:val="1"/>
      <w:numFmt w:val="bullet"/>
      <w:lvlText w:val=""/>
      <w:lvlJc w:val="left"/>
      <w:pPr>
        <w:ind w:left="720" w:hanging="360"/>
      </w:pPr>
      <w:rPr>
        <w:rFonts w:ascii="Symbol" w:hAnsi="Symbol"/>
      </w:rPr>
    </w:lvl>
    <w:lvl w:ilvl="8" w:tplc="B3FAFBAC">
      <w:start w:val="1"/>
      <w:numFmt w:val="bullet"/>
      <w:lvlText w:val=""/>
      <w:lvlJc w:val="left"/>
      <w:pPr>
        <w:ind w:left="720" w:hanging="360"/>
      </w:pPr>
      <w:rPr>
        <w:rFonts w:ascii="Symbol" w:hAnsi="Symbol"/>
      </w:rPr>
    </w:lvl>
  </w:abstractNum>
  <w:abstractNum w:abstractNumId="4" w15:restartNumberingAfterBreak="0">
    <w:nsid w:val="2ABB0ECE"/>
    <w:multiLevelType w:val="multilevel"/>
    <w:tmpl w:val="47D41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056D18"/>
    <w:multiLevelType w:val="hybridMultilevel"/>
    <w:tmpl w:val="FA8E9D20"/>
    <w:lvl w:ilvl="0" w:tplc="4ADC3E6C">
      <w:start w:val="1"/>
      <w:numFmt w:val="decimal"/>
      <w:lvlText w:val="%1)"/>
      <w:lvlJc w:val="left"/>
      <w:pPr>
        <w:ind w:left="1020" w:hanging="360"/>
      </w:pPr>
    </w:lvl>
    <w:lvl w:ilvl="1" w:tplc="2E586C2E">
      <w:start w:val="1"/>
      <w:numFmt w:val="decimal"/>
      <w:lvlText w:val="%2)"/>
      <w:lvlJc w:val="left"/>
      <w:pPr>
        <w:ind w:left="1020" w:hanging="360"/>
      </w:pPr>
    </w:lvl>
    <w:lvl w:ilvl="2" w:tplc="8C6CAEB8">
      <w:start w:val="1"/>
      <w:numFmt w:val="decimal"/>
      <w:lvlText w:val="%3)"/>
      <w:lvlJc w:val="left"/>
      <w:pPr>
        <w:ind w:left="1020" w:hanging="360"/>
      </w:pPr>
    </w:lvl>
    <w:lvl w:ilvl="3" w:tplc="41DE43A0">
      <w:start w:val="1"/>
      <w:numFmt w:val="decimal"/>
      <w:lvlText w:val="%4)"/>
      <w:lvlJc w:val="left"/>
      <w:pPr>
        <w:ind w:left="1020" w:hanging="360"/>
      </w:pPr>
    </w:lvl>
    <w:lvl w:ilvl="4" w:tplc="D3EE0036">
      <w:start w:val="1"/>
      <w:numFmt w:val="decimal"/>
      <w:lvlText w:val="%5)"/>
      <w:lvlJc w:val="left"/>
      <w:pPr>
        <w:ind w:left="1020" w:hanging="360"/>
      </w:pPr>
    </w:lvl>
    <w:lvl w:ilvl="5" w:tplc="539CE8B4">
      <w:start w:val="1"/>
      <w:numFmt w:val="decimal"/>
      <w:lvlText w:val="%6)"/>
      <w:lvlJc w:val="left"/>
      <w:pPr>
        <w:ind w:left="1020" w:hanging="360"/>
      </w:pPr>
    </w:lvl>
    <w:lvl w:ilvl="6" w:tplc="C3F29C30">
      <w:start w:val="1"/>
      <w:numFmt w:val="decimal"/>
      <w:lvlText w:val="%7)"/>
      <w:lvlJc w:val="left"/>
      <w:pPr>
        <w:ind w:left="1020" w:hanging="360"/>
      </w:pPr>
    </w:lvl>
    <w:lvl w:ilvl="7" w:tplc="535C5868">
      <w:start w:val="1"/>
      <w:numFmt w:val="decimal"/>
      <w:lvlText w:val="%8)"/>
      <w:lvlJc w:val="left"/>
      <w:pPr>
        <w:ind w:left="1020" w:hanging="360"/>
      </w:pPr>
    </w:lvl>
    <w:lvl w:ilvl="8" w:tplc="E72ABFE6">
      <w:start w:val="1"/>
      <w:numFmt w:val="decimal"/>
      <w:lvlText w:val="%9)"/>
      <w:lvlJc w:val="left"/>
      <w:pPr>
        <w:ind w:left="1020" w:hanging="360"/>
      </w:pPr>
    </w:lvl>
  </w:abstractNum>
  <w:abstractNum w:abstractNumId="6" w15:restartNumberingAfterBreak="0">
    <w:nsid w:val="32AD4797"/>
    <w:multiLevelType w:val="hybridMultilevel"/>
    <w:tmpl w:val="B0B819B2"/>
    <w:lvl w:ilvl="0" w:tplc="C700D0BE">
      <w:numFmt w:val="bullet"/>
      <w:lvlText w:val="-"/>
      <w:lvlJc w:val="left"/>
      <w:pPr>
        <w:ind w:left="1080" w:hanging="360"/>
      </w:pPr>
      <w:rPr>
        <w:rFonts w:ascii="Times New Roman" w:eastAsia="Times New Roman"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57E67D3"/>
    <w:multiLevelType w:val="hybridMultilevel"/>
    <w:tmpl w:val="B604453C"/>
    <w:lvl w:ilvl="0" w:tplc="86608D82">
      <w:start w:val="1"/>
      <w:numFmt w:val="bullet"/>
      <w:lvlText w:val=""/>
      <w:lvlJc w:val="left"/>
      <w:pPr>
        <w:ind w:left="720" w:hanging="360"/>
      </w:pPr>
      <w:rPr>
        <w:rFonts w:ascii="Symbol" w:hAnsi="Symbol"/>
      </w:rPr>
    </w:lvl>
    <w:lvl w:ilvl="1" w:tplc="471C6272">
      <w:start w:val="1"/>
      <w:numFmt w:val="bullet"/>
      <w:lvlText w:val=""/>
      <w:lvlJc w:val="left"/>
      <w:pPr>
        <w:ind w:left="720" w:hanging="360"/>
      </w:pPr>
      <w:rPr>
        <w:rFonts w:ascii="Symbol" w:hAnsi="Symbol"/>
      </w:rPr>
    </w:lvl>
    <w:lvl w:ilvl="2" w:tplc="3C4CC3C0">
      <w:start w:val="1"/>
      <w:numFmt w:val="bullet"/>
      <w:lvlText w:val=""/>
      <w:lvlJc w:val="left"/>
      <w:pPr>
        <w:ind w:left="720" w:hanging="360"/>
      </w:pPr>
      <w:rPr>
        <w:rFonts w:ascii="Symbol" w:hAnsi="Symbol"/>
      </w:rPr>
    </w:lvl>
    <w:lvl w:ilvl="3" w:tplc="3D983BE0">
      <w:start w:val="1"/>
      <w:numFmt w:val="bullet"/>
      <w:lvlText w:val=""/>
      <w:lvlJc w:val="left"/>
      <w:pPr>
        <w:ind w:left="720" w:hanging="360"/>
      </w:pPr>
      <w:rPr>
        <w:rFonts w:ascii="Symbol" w:hAnsi="Symbol"/>
      </w:rPr>
    </w:lvl>
    <w:lvl w:ilvl="4" w:tplc="77FC6DA8">
      <w:start w:val="1"/>
      <w:numFmt w:val="bullet"/>
      <w:lvlText w:val=""/>
      <w:lvlJc w:val="left"/>
      <w:pPr>
        <w:ind w:left="720" w:hanging="360"/>
      </w:pPr>
      <w:rPr>
        <w:rFonts w:ascii="Symbol" w:hAnsi="Symbol"/>
      </w:rPr>
    </w:lvl>
    <w:lvl w:ilvl="5" w:tplc="2AE85710">
      <w:start w:val="1"/>
      <w:numFmt w:val="bullet"/>
      <w:lvlText w:val=""/>
      <w:lvlJc w:val="left"/>
      <w:pPr>
        <w:ind w:left="720" w:hanging="360"/>
      </w:pPr>
      <w:rPr>
        <w:rFonts w:ascii="Symbol" w:hAnsi="Symbol"/>
      </w:rPr>
    </w:lvl>
    <w:lvl w:ilvl="6" w:tplc="81FE5ED2">
      <w:start w:val="1"/>
      <w:numFmt w:val="bullet"/>
      <w:lvlText w:val=""/>
      <w:lvlJc w:val="left"/>
      <w:pPr>
        <w:ind w:left="720" w:hanging="360"/>
      </w:pPr>
      <w:rPr>
        <w:rFonts w:ascii="Symbol" w:hAnsi="Symbol"/>
      </w:rPr>
    </w:lvl>
    <w:lvl w:ilvl="7" w:tplc="0AE8A8E4">
      <w:start w:val="1"/>
      <w:numFmt w:val="bullet"/>
      <w:lvlText w:val=""/>
      <w:lvlJc w:val="left"/>
      <w:pPr>
        <w:ind w:left="720" w:hanging="360"/>
      </w:pPr>
      <w:rPr>
        <w:rFonts w:ascii="Symbol" w:hAnsi="Symbol"/>
      </w:rPr>
    </w:lvl>
    <w:lvl w:ilvl="8" w:tplc="CF6C1422">
      <w:start w:val="1"/>
      <w:numFmt w:val="bullet"/>
      <w:lvlText w:val=""/>
      <w:lvlJc w:val="left"/>
      <w:pPr>
        <w:ind w:left="720" w:hanging="360"/>
      </w:pPr>
      <w:rPr>
        <w:rFonts w:ascii="Symbol" w:hAnsi="Symbol"/>
      </w:rPr>
    </w:lvl>
  </w:abstractNum>
  <w:abstractNum w:abstractNumId="8" w15:restartNumberingAfterBreak="0">
    <w:nsid w:val="3A132CCF"/>
    <w:multiLevelType w:val="hybridMultilevel"/>
    <w:tmpl w:val="76806866"/>
    <w:lvl w:ilvl="0" w:tplc="7828FE20">
      <w:start w:val="1"/>
      <w:numFmt w:val="bullet"/>
      <w:lvlText w:val=""/>
      <w:lvlJc w:val="left"/>
      <w:pPr>
        <w:ind w:left="720" w:hanging="360"/>
      </w:pPr>
      <w:rPr>
        <w:rFonts w:ascii="Symbol" w:hAnsi="Symbol"/>
      </w:rPr>
    </w:lvl>
    <w:lvl w:ilvl="1" w:tplc="A2643DC0">
      <w:start w:val="1"/>
      <w:numFmt w:val="bullet"/>
      <w:lvlText w:val=""/>
      <w:lvlJc w:val="left"/>
      <w:pPr>
        <w:ind w:left="720" w:hanging="360"/>
      </w:pPr>
      <w:rPr>
        <w:rFonts w:ascii="Symbol" w:hAnsi="Symbol"/>
      </w:rPr>
    </w:lvl>
    <w:lvl w:ilvl="2" w:tplc="811CAB38">
      <w:start w:val="1"/>
      <w:numFmt w:val="bullet"/>
      <w:lvlText w:val=""/>
      <w:lvlJc w:val="left"/>
      <w:pPr>
        <w:ind w:left="720" w:hanging="360"/>
      </w:pPr>
      <w:rPr>
        <w:rFonts w:ascii="Symbol" w:hAnsi="Symbol"/>
      </w:rPr>
    </w:lvl>
    <w:lvl w:ilvl="3" w:tplc="393C33B6">
      <w:start w:val="1"/>
      <w:numFmt w:val="bullet"/>
      <w:lvlText w:val=""/>
      <w:lvlJc w:val="left"/>
      <w:pPr>
        <w:ind w:left="720" w:hanging="360"/>
      </w:pPr>
      <w:rPr>
        <w:rFonts w:ascii="Symbol" w:hAnsi="Symbol"/>
      </w:rPr>
    </w:lvl>
    <w:lvl w:ilvl="4" w:tplc="5F3CFCD6">
      <w:start w:val="1"/>
      <w:numFmt w:val="bullet"/>
      <w:lvlText w:val=""/>
      <w:lvlJc w:val="left"/>
      <w:pPr>
        <w:ind w:left="720" w:hanging="360"/>
      </w:pPr>
      <w:rPr>
        <w:rFonts w:ascii="Symbol" w:hAnsi="Symbol"/>
      </w:rPr>
    </w:lvl>
    <w:lvl w:ilvl="5" w:tplc="3E9C37B4">
      <w:start w:val="1"/>
      <w:numFmt w:val="bullet"/>
      <w:lvlText w:val=""/>
      <w:lvlJc w:val="left"/>
      <w:pPr>
        <w:ind w:left="720" w:hanging="360"/>
      </w:pPr>
      <w:rPr>
        <w:rFonts w:ascii="Symbol" w:hAnsi="Symbol"/>
      </w:rPr>
    </w:lvl>
    <w:lvl w:ilvl="6" w:tplc="4B7C2622">
      <w:start w:val="1"/>
      <w:numFmt w:val="bullet"/>
      <w:lvlText w:val=""/>
      <w:lvlJc w:val="left"/>
      <w:pPr>
        <w:ind w:left="720" w:hanging="360"/>
      </w:pPr>
      <w:rPr>
        <w:rFonts w:ascii="Symbol" w:hAnsi="Symbol"/>
      </w:rPr>
    </w:lvl>
    <w:lvl w:ilvl="7" w:tplc="5476960C">
      <w:start w:val="1"/>
      <w:numFmt w:val="bullet"/>
      <w:lvlText w:val=""/>
      <w:lvlJc w:val="left"/>
      <w:pPr>
        <w:ind w:left="720" w:hanging="360"/>
      </w:pPr>
      <w:rPr>
        <w:rFonts w:ascii="Symbol" w:hAnsi="Symbol"/>
      </w:rPr>
    </w:lvl>
    <w:lvl w:ilvl="8" w:tplc="E534C030">
      <w:start w:val="1"/>
      <w:numFmt w:val="bullet"/>
      <w:lvlText w:val=""/>
      <w:lvlJc w:val="left"/>
      <w:pPr>
        <w:ind w:left="720" w:hanging="360"/>
      </w:pPr>
      <w:rPr>
        <w:rFonts w:ascii="Symbol" w:hAnsi="Symbol"/>
      </w:rPr>
    </w:lvl>
  </w:abstractNum>
  <w:abstractNum w:abstractNumId="9" w15:restartNumberingAfterBreak="0">
    <w:nsid w:val="3E661006"/>
    <w:multiLevelType w:val="hybridMultilevel"/>
    <w:tmpl w:val="E97CD23A"/>
    <w:lvl w:ilvl="0" w:tplc="A4DC1798">
      <w:start w:val="1"/>
      <w:numFmt w:val="bullet"/>
      <w:lvlText w:val=""/>
      <w:lvlJc w:val="left"/>
      <w:pPr>
        <w:ind w:left="720" w:hanging="360"/>
      </w:pPr>
      <w:rPr>
        <w:rFonts w:ascii="Symbol" w:hAnsi="Symbol"/>
      </w:rPr>
    </w:lvl>
    <w:lvl w:ilvl="1" w:tplc="9D4C1E2E">
      <w:start w:val="1"/>
      <w:numFmt w:val="bullet"/>
      <w:lvlText w:val=""/>
      <w:lvlJc w:val="left"/>
      <w:pPr>
        <w:ind w:left="720" w:hanging="360"/>
      </w:pPr>
      <w:rPr>
        <w:rFonts w:ascii="Symbol" w:hAnsi="Symbol"/>
      </w:rPr>
    </w:lvl>
    <w:lvl w:ilvl="2" w:tplc="28EADEE4">
      <w:start w:val="1"/>
      <w:numFmt w:val="bullet"/>
      <w:lvlText w:val=""/>
      <w:lvlJc w:val="left"/>
      <w:pPr>
        <w:ind w:left="720" w:hanging="360"/>
      </w:pPr>
      <w:rPr>
        <w:rFonts w:ascii="Symbol" w:hAnsi="Symbol"/>
      </w:rPr>
    </w:lvl>
    <w:lvl w:ilvl="3" w:tplc="51A24D70">
      <w:start w:val="1"/>
      <w:numFmt w:val="bullet"/>
      <w:lvlText w:val=""/>
      <w:lvlJc w:val="left"/>
      <w:pPr>
        <w:ind w:left="720" w:hanging="360"/>
      </w:pPr>
      <w:rPr>
        <w:rFonts w:ascii="Symbol" w:hAnsi="Symbol"/>
      </w:rPr>
    </w:lvl>
    <w:lvl w:ilvl="4" w:tplc="171609EE">
      <w:start w:val="1"/>
      <w:numFmt w:val="bullet"/>
      <w:lvlText w:val=""/>
      <w:lvlJc w:val="left"/>
      <w:pPr>
        <w:ind w:left="720" w:hanging="360"/>
      </w:pPr>
      <w:rPr>
        <w:rFonts w:ascii="Symbol" w:hAnsi="Symbol"/>
      </w:rPr>
    </w:lvl>
    <w:lvl w:ilvl="5" w:tplc="43A20998">
      <w:start w:val="1"/>
      <w:numFmt w:val="bullet"/>
      <w:lvlText w:val=""/>
      <w:lvlJc w:val="left"/>
      <w:pPr>
        <w:ind w:left="720" w:hanging="360"/>
      </w:pPr>
      <w:rPr>
        <w:rFonts w:ascii="Symbol" w:hAnsi="Symbol"/>
      </w:rPr>
    </w:lvl>
    <w:lvl w:ilvl="6" w:tplc="894A7834">
      <w:start w:val="1"/>
      <w:numFmt w:val="bullet"/>
      <w:lvlText w:val=""/>
      <w:lvlJc w:val="left"/>
      <w:pPr>
        <w:ind w:left="720" w:hanging="360"/>
      </w:pPr>
      <w:rPr>
        <w:rFonts w:ascii="Symbol" w:hAnsi="Symbol"/>
      </w:rPr>
    </w:lvl>
    <w:lvl w:ilvl="7" w:tplc="E57699E8">
      <w:start w:val="1"/>
      <w:numFmt w:val="bullet"/>
      <w:lvlText w:val=""/>
      <w:lvlJc w:val="left"/>
      <w:pPr>
        <w:ind w:left="720" w:hanging="360"/>
      </w:pPr>
      <w:rPr>
        <w:rFonts w:ascii="Symbol" w:hAnsi="Symbol"/>
      </w:rPr>
    </w:lvl>
    <w:lvl w:ilvl="8" w:tplc="DA605662">
      <w:start w:val="1"/>
      <w:numFmt w:val="bullet"/>
      <w:lvlText w:val=""/>
      <w:lvlJc w:val="left"/>
      <w:pPr>
        <w:ind w:left="720" w:hanging="360"/>
      </w:pPr>
      <w:rPr>
        <w:rFonts w:ascii="Symbol" w:hAnsi="Symbol"/>
      </w:rPr>
    </w:lvl>
  </w:abstractNum>
  <w:abstractNum w:abstractNumId="10" w15:restartNumberingAfterBreak="0">
    <w:nsid w:val="3ECF542F"/>
    <w:multiLevelType w:val="hybridMultilevel"/>
    <w:tmpl w:val="BA8E92AC"/>
    <w:lvl w:ilvl="0" w:tplc="67102F94">
      <w:start w:val="1"/>
      <w:numFmt w:val="bullet"/>
      <w:lvlText w:val=""/>
      <w:lvlJc w:val="left"/>
      <w:pPr>
        <w:ind w:left="720" w:hanging="360"/>
      </w:pPr>
      <w:rPr>
        <w:rFonts w:ascii="Symbol" w:hAnsi="Symbol"/>
      </w:rPr>
    </w:lvl>
    <w:lvl w:ilvl="1" w:tplc="A7563E76">
      <w:start w:val="1"/>
      <w:numFmt w:val="bullet"/>
      <w:lvlText w:val=""/>
      <w:lvlJc w:val="left"/>
      <w:pPr>
        <w:ind w:left="720" w:hanging="360"/>
      </w:pPr>
      <w:rPr>
        <w:rFonts w:ascii="Symbol" w:hAnsi="Symbol"/>
      </w:rPr>
    </w:lvl>
    <w:lvl w:ilvl="2" w:tplc="A7A2686C">
      <w:start w:val="1"/>
      <w:numFmt w:val="bullet"/>
      <w:lvlText w:val=""/>
      <w:lvlJc w:val="left"/>
      <w:pPr>
        <w:ind w:left="720" w:hanging="360"/>
      </w:pPr>
      <w:rPr>
        <w:rFonts w:ascii="Symbol" w:hAnsi="Symbol"/>
      </w:rPr>
    </w:lvl>
    <w:lvl w:ilvl="3" w:tplc="58369ADE">
      <w:start w:val="1"/>
      <w:numFmt w:val="bullet"/>
      <w:lvlText w:val=""/>
      <w:lvlJc w:val="left"/>
      <w:pPr>
        <w:ind w:left="720" w:hanging="360"/>
      </w:pPr>
      <w:rPr>
        <w:rFonts w:ascii="Symbol" w:hAnsi="Symbol"/>
      </w:rPr>
    </w:lvl>
    <w:lvl w:ilvl="4" w:tplc="B47A5598">
      <w:start w:val="1"/>
      <w:numFmt w:val="bullet"/>
      <w:lvlText w:val=""/>
      <w:lvlJc w:val="left"/>
      <w:pPr>
        <w:ind w:left="720" w:hanging="360"/>
      </w:pPr>
      <w:rPr>
        <w:rFonts w:ascii="Symbol" w:hAnsi="Symbol"/>
      </w:rPr>
    </w:lvl>
    <w:lvl w:ilvl="5" w:tplc="240E79E8">
      <w:start w:val="1"/>
      <w:numFmt w:val="bullet"/>
      <w:lvlText w:val=""/>
      <w:lvlJc w:val="left"/>
      <w:pPr>
        <w:ind w:left="720" w:hanging="360"/>
      </w:pPr>
      <w:rPr>
        <w:rFonts w:ascii="Symbol" w:hAnsi="Symbol"/>
      </w:rPr>
    </w:lvl>
    <w:lvl w:ilvl="6" w:tplc="31F02432">
      <w:start w:val="1"/>
      <w:numFmt w:val="bullet"/>
      <w:lvlText w:val=""/>
      <w:lvlJc w:val="left"/>
      <w:pPr>
        <w:ind w:left="720" w:hanging="360"/>
      </w:pPr>
      <w:rPr>
        <w:rFonts w:ascii="Symbol" w:hAnsi="Symbol"/>
      </w:rPr>
    </w:lvl>
    <w:lvl w:ilvl="7" w:tplc="FB5A5C84">
      <w:start w:val="1"/>
      <w:numFmt w:val="bullet"/>
      <w:lvlText w:val=""/>
      <w:lvlJc w:val="left"/>
      <w:pPr>
        <w:ind w:left="720" w:hanging="360"/>
      </w:pPr>
      <w:rPr>
        <w:rFonts w:ascii="Symbol" w:hAnsi="Symbol"/>
      </w:rPr>
    </w:lvl>
    <w:lvl w:ilvl="8" w:tplc="BC0C9812">
      <w:start w:val="1"/>
      <w:numFmt w:val="bullet"/>
      <w:lvlText w:val=""/>
      <w:lvlJc w:val="left"/>
      <w:pPr>
        <w:ind w:left="720" w:hanging="360"/>
      </w:pPr>
      <w:rPr>
        <w:rFonts w:ascii="Symbol" w:hAnsi="Symbol"/>
      </w:rPr>
    </w:lvl>
  </w:abstractNum>
  <w:abstractNum w:abstractNumId="11" w15:restartNumberingAfterBreak="0">
    <w:nsid w:val="40117C90"/>
    <w:multiLevelType w:val="hybridMultilevel"/>
    <w:tmpl w:val="F9B2D6BC"/>
    <w:lvl w:ilvl="0" w:tplc="A09E44EE">
      <w:start w:val="1"/>
      <w:numFmt w:val="bullet"/>
      <w:lvlText w:val=""/>
      <w:lvlJc w:val="left"/>
      <w:pPr>
        <w:ind w:left="720" w:hanging="360"/>
      </w:pPr>
      <w:rPr>
        <w:rFonts w:ascii="Symbol" w:hAnsi="Symbol"/>
      </w:rPr>
    </w:lvl>
    <w:lvl w:ilvl="1" w:tplc="C30E8E38">
      <w:start w:val="1"/>
      <w:numFmt w:val="bullet"/>
      <w:lvlText w:val=""/>
      <w:lvlJc w:val="left"/>
      <w:pPr>
        <w:ind w:left="720" w:hanging="360"/>
      </w:pPr>
      <w:rPr>
        <w:rFonts w:ascii="Symbol" w:hAnsi="Symbol"/>
      </w:rPr>
    </w:lvl>
    <w:lvl w:ilvl="2" w:tplc="A378D5C0">
      <w:start w:val="1"/>
      <w:numFmt w:val="bullet"/>
      <w:lvlText w:val=""/>
      <w:lvlJc w:val="left"/>
      <w:pPr>
        <w:ind w:left="720" w:hanging="360"/>
      </w:pPr>
      <w:rPr>
        <w:rFonts w:ascii="Symbol" w:hAnsi="Symbol"/>
      </w:rPr>
    </w:lvl>
    <w:lvl w:ilvl="3" w:tplc="DFB0E5D2">
      <w:start w:val="1"/>
      <w:numFmt w:val="bullet"/>
      <w:lvlText w:val=""/>
      <w:lvlJc w:val="left"/>
      <w:pPr>
        <w:ind w:left="720" w:hanging="360"/>
      </w:pPr>
      <w:rPr>
        <w:rFonts w:ascii="Symbol" w:hAnsi="Symbol"/>
      </w:rPr>
    </w:lvl>
    <w:lvl w:ilvl="4" w:tplc="66FE7940">
      <w:start w:val="1"/>
      <w:numFmt w:val="bullet"/>
      <w:lvlText w:val=""/>
      <w:lvlJc w:val="left"/>
      <w:pPr>
        <w:ind w:left="720" w:hanging="360"/>
      </w:pPr>
      <w:rPr>
        <w:rFonts w:ascii="Symbol" w:hAnsi="Symbol"/>
      </w:rPr>
    </w:lvl>
    <w:lvl w:ilvl="5" w:tplc="1D189AD6">
      <w:start w:val="1"/>
      <w:numFmt w:val="bullet"/>
      <w:lvlText w:val=""/>
      <w:lvlJc w:val="left"/>
      <w:pPr>
        <w:ind w:left="720" w:hanging="360"/>
      </w:pPr>
      <w:rPr>
        <w:rFonts w:ascii="Symbol" w:hAnsi="Symbol"/>
      </w:rPr>
    </w:lvl>
    <w:lvl w:ilvl="6" w:tplc="9D28B3D6">
      <w:start w:val="1"/>
      <w:numFmt w:val="bullet"/>
      <w:lvlText w:val=""/>
      <w:lvlJc w:val="left"/>
      <w:pPr>
        <w:ind w:left="720" w:hanging="360"/>
      </w:pPr>
      <w:rPr>
        <w:rFonts w:ascii="Symbol" w:hAnsi="Symbol"/>
      </w:rPr>
    </w:lvl>
    <w:lvl w:ilvl="7" w:tplc="C018EF2C">
      <w:start w:val="1"/>
      <w:numFmt w:val="bullet"/>
      <w:lvlText w:val=""/>
      <w:lvlJc w:val="left"/>
      <w:pPr>
        <w:ind w:left="720" w:hanging="360"/>
      </w:pPr>
      <w:rPr>
        <w:rFonts w:ascii="Symbol" w:hAnsi="Symbol"/>
      </w:rPr>
    </w:lvl>
    <w:lvl w:ilvl="8" w:tplc="1766009A">
      <w:start w:val="1"/>
      <w:numFmt w:val="bullet"/>
      <w:lvlText w:val=""/>
      <w:lvlJc w:val="left"/>
      <w:pPr>
        <w:ind w:left="720" w:hanging="360"/>
      </w:pPr>
      <w:rPr>
        <w:rFonts w:ascii="Symbol" w:hAnsi="Symbol"/>
      </w:rPr>
    </w:lvl>
  </w:abstractNum>
  <w:abstractNum w:abstractNumId="12" w15:restartNumberingAfterBreak="0">
    <w:nsid w:val="474846D6"/>
    <w:multiLevelType w:val="hybridMultilevel"/>
    <w:tmpl w:val="6984833C"/>
    <w:lvl w:ilvl="0" w:tplc="0EAAF4A8">
      <w:start w:val="1"/>
      <w:numFmt w:val="decimal"/>
      <w:lvlText w:val="%1)"/>
      <w:lvlJc w:val="left"/>
      <w:pPr>
        <w:ind w:left="1020" w:hanging="360"/>
      </w:pPr>
    </w:lvl>
    <w:lvl w:ilvl="1" w:tplc="5F7C9436">
      <w:start w:val="1"/>
      <w:numFmt w:val="decimal"/>
      <w:lvlText w:val="%2)"/>
      <w:lvlJc w:val="left"/>
      <w:pPr>
        <w:ind w:left="1020" w:hanging="360"/>
      </w:pPr>
    </w:lvl>
    <w:lvl w:ilvl="2" w:tplc="7BAE4546">
      <w:start w:val="1"/>
      <w:numFmt w:val="decimal"/>
      <w:lvlText w:val="%3)"/>
      <w:lvlJc w:val="left"/>
      <w:pPr>
        <w:ind w:left="1020" w:hanging="360"/>
      </w:pPr>
    </w:lvl>
    <w:lvl w:ilvl="3" w:tplc="DE004FF0">
      <w:start w:val="1"/>
      <w:numFmt w:val="decimal"/>
      <w:lvlText w:val="%4)"/>
      <w:lvlJc w:val="left"/>
      <w:pPr>
        <w:ind w:left="1020" w:hanging="360"/>
      </w:pPr>
    </w:lvl>
    <w:lvl w:ilvl="4" w:tplc="378AF79C">
      <w:start w:val="1"/>
      <w:numFmt w:val="decimal"/>
      <w:lvlText w:val="%5)"/>
      <w:lvlJc w:val="left"/>
      <w:pPr>
        <w:ind w:left="1020" w:hanging="360"/>
      </w:pPr>
    </w:lvl>
    <w:lvl w:ilvl="5" w:tplc="D040E674">
      <w:start w:val="1"/>
      <w:numFmt w:val="decimal"/>
      <w:lvlText w:val="%6)"/>
      <w:lvlJc w:val="left"/>
      <w:pPr>
        <w:ind w:left="1020" w:hanging="360"/>
      </w:pPr>
    </w:lvl>
    <w:lvl w:ilvl="6" w:tplc="A41C4C06">
      <w:start w:val="1"/>
      <w:numFmt w:val="decimal"/>
      <w:lvlText w:val="%7)"/>
      <w:lvlJc w:val="left"/>
      <w:pPr>
        <w:ind w:left="1020" w:hanging="360"/>
      </w:pPr>
    </w:lvl>
    <w:lvl w:ilvl="7" w:tplc="ECB2E972">
      <w:start w:val="1"/>
      <w:numFmt w:val="decimal"/>
      <w:lvlText w:val="%8)"/>
      <w:lvlJc w:val="left"/>
      <w:pPr>
        <w:ind w:left="1020" w:hanging="360"/>
      </w:pPr>
    </w:lvl>
    <w:lvl w:ilvl="8" w:tplc="587CFB88">
      <w:start w:val="1"/>
      <w:numFmt w:val="decimal"/>
      <w:lvlText w:val="%9)"/>
      <w:lvlJc w:val="left"/>
      <w:pPr>
        <w:ind w:left="1020" w:hanging="360"/>
      </w:pPr>
    </w:lvl>
  </w:abstractNum>
  <w:abstractNum w:abstractNumId="13" w15:restartNumberingAfterBreak="0">
    <w:nsid w:val="4BE42045"/>
    <w:multiLevelType w:val="multilevel"/>
    <w:tmpl w:val="5094C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4B28E2"/>
    <w:multiLevelType w:val="hybridMultilevel"/>
    <w:tmpl w:val="E02822DE"/>
    <w:lvl w:ilvl="0" w:tplc="FD1CAC56">
      <w:numFmt w:val="bullet"/>
      <w:lvlText w:val="-"/>
      <w:lvlJc w:val="left"/>
      <w:pPr>
        <w:ind w:left="360" w:hanging="360"/>
      </w:pPr>
      <w:rPr>
        <w:rFonts w:ascii="Times New Roman" w:eastAsia="Times New Roman"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F792AA0"/>
    <w:multiLevelType w:val="hybridMultilevel"/>
    <w:tmpl w:val="EFC6435E"/>
    <w:lvl w:ilvl="0" w:tplc="CD86371E">
      <w:start w:val="1"/>
      <w:numFmt w:val="bullet"/>
      <w:lvlText w:val=""/>
      <w:lvlJc w:val="left"/>
      <w:pPr>
        <w:ind w:left="720" w:hanging="360"/>
      </w:pPr>
      <w:rPr>
        <w:rFonts w:ascii="Symbol" w:hAnsi="Symbol"/>
      </w:rPr>
    </w:lvl>
    <w:lvl w:ilvl="1" w:tplc="F5A081FC">
      <w:start w:val="1"/>
      <w:numFmt w:val="bullet"/>
      <w:lvlText w:val=""/>
      <w:lvlJc w:val="left"/>
      <w:pPr>
        <w:ind w:left="720" w:hanging="360"/>
      </w:pPr>
      <w:rPr>
        <w:rFonts w:ascii="Symbol" w:hAnsi="Symbol"/>
      </w:rPr>
    </w:lvl>
    <w:lvl w:ilvl="2" w:tplc="0E564BE4">
      <w:start w:val="1"/>
      <w:numFmt w:val="bullet"/>
      <w:lvlText w:val=""/>
      <w:lvlJc w:val="left"/>
      <w:pPr>
        <w:ind w:left="720" w:hanging="360"/>
      </w:pPr>
      <w:rPr>
        <w:rFonts w:ascii="Symbol" w:hAnsi="Symbol"/>
      </w:rPr>
    </w:lvl>
    <w:lvl w:ilvl="3" w:tplc="CC1E1A68">
      <w:start w:val="1"/>
      <w:numFmt w:val="bullet"/>
      <w:lvlText w:val=""/>
      <w:lvlJc w:val="left"/>
      <w:pPr>
        <w:ind w:left="720" w:hanging="360"/>
      </w:pPr>
      <w:rPr>
        <w:rFonts w:ascii="Symbol" w:hAnsi="Symbol"/>
      </w:rPr>
    </w:lvl>
    <w:lvl w:ilvl="4" w:tplc="8936799C">
      <w:start w:val="1"/>
      <w:numFmt w:val="bullet"/>
      <w:lvlText w:val=""/>
      <w:lvlJc w:val="left"/>
      <w:pPr>
        <w:ind w:left="720" w:hanging="360"/>
      </w:pPr>
      <w:rPr>
        <w:rFonts w:ascii="Symbol" w:hAnsi="Symbol"/>
      </w:rPr>
    </w:lvl>
    <w:lvl w:ilvl="5" w:tplc="EBC47842">
      <w:start w:val="1"/>
      <w:numFmt w:val="bullet"/>
      <w:lvlText w:val=""/>
      <w:lvlJc w:val="left"/>
      <w:pPr>
        <w:ind w:left="720" w:hanging="360"/>
      </w:pPr>
      <w:rPr>
        <w:rFonts w:ascii="Symbol" w:hAnsi="Symbol"/>
      </w:rPr>
    </w:lvl>
    <w:lvl w:ilvl="6" w:tplc="05B40400">
      <w:start w:val="1"/>
      <w:numFmt w:val="bullet"/>
      <w:lvlText w:val=""/>
      <w:lvlJc w:val="left"/>
      <w:pPr>
        <w:ind w:left="720" w:hanging="360"/>
      </w:pPr>
      <w:rPr>
        <w:rFonts w:ascii="Symbol" w:hAnsi="Symbol"/>
      </w:rPr>
    </w:lvl>
    <w:lvl w:ilvl="7" w:tplc="F54853B4">
      <w:start w:val="1"/>
      <w:numFmt w:val="bullet"/>
      <w:lvlText w:val=""/>
      <w:lvlJc w:val="left"/>
      <w:pPr>
        <w:ind w:left="720" w:hanging="360"/>
      </w:pPr>
      <w:rPr>
        <w:rFonts w:ascii="Symbol" w:hAnsi="Symbol"/>
      </w:rPr>
    </w:lvl>
    <w:lvl w:ilvl="8" w:tplc="9752AB2A">
      <w:start w:val="1"/>
      <w:numFmt w:val="bullet"/>
      <w:lvlText w:val=""/>
      <w:lvlJc w:val="left"/>
      <w:pPr>
        <w:ind w:left="720" w:hanging="360"/>
      </w:pPr>
      <w:rPr>
        <w:rFonts w:ascii="Symbol" w:hAnsi="Symbol"/>
      </w:rPr>
    </w:lvl>
  </w:abstractNum>
  <w:abstractNum w:abstractNumId="16" w15:restartNumberingAfterBreak="0">
    <w:nsid w:val="52BD578E"/>
    <w:multiLevelType w:val="hybridMultilevel"/>
    <w:tmpl w:val="CD92F4E2"/>
    <w:lvl w:ilvl="0" w:tplc="8C425B98">
      <w:start w:val="1"/>
      <w:numFmt w:val="bullet"/>
      <w:lvlText w:val=""/>
      <w:lvlJc w:val="left"/>
      <w:pPr>
        <w:ind w:left="1800" w:hanging="360"/>
      </w:pPr>
      <w:rPr>
        <w:rFonts w:ascii="Symbol" w:hAnsi="Symbol"/>
      </w:rPr>
    </w:lvl>
    <w:lvl w:ilvl="1" w:tplc="249A94E0">
      <w:start w:val="1"/>
      <w:numFmt w:val="bullet"/>
      <w:lvlText w:val=""/>
      <w:lvlJc w:val="left"/>
      <w:pPr>
        <w:ind w:left="2520" w:hanging="360"/>
      </w:pPr>
      <w:rPr>
        <w:rFonts w:ascii="Symbol" w:hAnsi="Symbol"/>
      </w:rPr>
    </w:lvl>
    <w:lvl w:ilvl="2" w:tplc="1826BAF4">
      <w:start w:val="1"/>
      <w:numFmt w:val="bullet"/>
      <w:lvlText w:val=""/>
      <w:lvlJc w:val="left"/>
      <w:pPr>
        <w:ind w:left="1800" w:hanging="360"/>
      </w:pPr>
      <w:rPr>
        <w:rFonts w:ascii="Symbol" w:hAnsi="Symbol"/>
      </w:rPr>
    </w:lvl>
    <w:lvl w:ilvl="3" w:tplc="A6268A58">
      <w:start w:val="1"/>
      <w:numFmt w:val="bullet"/>
      <w:lvlText w:val=""/>
      <w:lvlJc w:val="left"/>
      <w:pPr>
        <w:ind w:left="1800" w:hanging="360"/>
      </w:pPr>
      <w:rPr>
        <w:rFonts w:ascii="Symbol" w:hAnsi="Symbol"/>
      </w:rPr>
    </w:lvl>
    <w:lvl w:ilvl="4" w:tplc="EBEE9A64">
      <w:start w:val="1"/>
      <w:numFmt w:val="bullet"/>
      <w:lvlText w:val=""/>
      <w:lvlJc w:val="left"/>
      <w:pPr>
        <w:ind w:left="1800" w:hanging="360"/>
      </w:pPr>
      <w:rPr>
        <w:rFonts w:ascii="Symbol" w:hAnsi="Symbol"/>
      </w:rPr>
    </w:lvl>
    <w:lvl w:ilvl="5" w:tplc="8FA2B566">
      <w:start w:val="1"/>
      <w:numFmt w:val="bullet"/>
      <w:lvlText w:val=""/>
      <w:lvlJc w:val="left"/>
      <w:pPr>
        <w:ind w:left="1800" w:hanging="360"/>
      </w:pPr>
      <w:rPr>
        <w:rFonts w:ascii="Symbol" w:hAnsi="Symbol"/>
      </w:rPr>
    </w:lvl>
    <w:lvl w:ilvl="6" w:tplc="887C9226">
      <w:start w:val="1"/>
      <w:numFmt w:val="bullet"/>
      <w:lvlText w:val=""/>
      <w:lvlJc w:val="left"/>
      <w:pPr>
        <w:ind w:left="1800" w:hanging="360"/>
      </w:pPr>
      <w:rPr>
        <w:rFonts w:ascii="Symbol" w:hAnsi="Symbol"/>
      </w:rPr>
    </w:lvl>
    <w:lvl w:ilvl="7" w:tplc="3BA24A06">
      <w:start w:val="1"/>
      <w:numFmt w:val="bullet"/>
      <w:lvlText w:val=""/>
      <w:lvlJc w:val="left"/>
      <w:pPr>
        <w:ind w:left="1800" w:hanging="360"/>
      </w:pPr>
      <w:rPr>
        <w:rFonts w:ascii="Symbol" w:hAnsi="Symbol"/>
      </w:rPr>
    </w:lvl>
    <w:lvl w:ilvl="8" w:tplc="3A08AF7C">
      <w:start w:val="1"/>
      <w:numFmt w:val="bullet"/>
      <w:lvlText w:val=""/>
      <w:lvlJc w:val="left"/>
      <w:pPr>
        <w:ind w:left="1800" w:hanging="360"/>
      </w:pPr>
      <w:rPr>
        <w:rFonts w:ascii="Symbol" w:hAnsi="Symbol"/>
      </w:rPr>
    </w:lvl>
  </w:abstractNum>
  <w:abstractNum w:abstractNumId="17" w15:restartNumberingAfterBreak="0">
    <w:nsid w:val="52F07C08"/>
    <w:multiLevelType w:val="hybridMultilevel"/>
    <w:tmpl w:val="14A4424E"/>
    <w:lvl w:ilvl="0" w:tplc="3738EA4C">
      <w:start w:val="1"/>
      <w:numFmt w:val="bullet"/>
      <w:lvlText w:val=""/>
      <w:lvlJc w:val="left"/>
      <w:pPr>
        <w:ind w:left="720" w:hanging="360"/>
      </w:pPr>
      <w:rPr>
        <w:rFonts w:ascii="Symbol" w:hAnsi="Symbol"/>
      </w:rPr>
    </w:lvl>
    <w:lvl w:ilvl="1" w:tplc="1FE4F8A2">
      <w:start w:val="1"/>
      <w:numFmt w:val="bullet"/>
      <w:lvlText w:val=""/>
      <w:lvlJc w:val="left"/>
      <w:pPr>
        <w:ind w:left="720" w:hanging="360"/>
      </w:pPr>
      <w:rPr>
        <w:rFonts w:ascii="Symbol" w:hAnsi="Symbol"/>
      </w:rPr>
    </w:lvl>
    <w:lvl w:ilvl="2" w:tplc="18C46C7C">
      <w:start w:val="1"/>
      <w:numFmt w:val="bullet"/>
      <w:lvlText w:val=""/>
      <w:lvlJc w:val="left"/>
      <w:pPr>
        <w:ind w:left="720" w:hanging="360"/>
      </w:pPr>
      <w:rPr>
        <w:rFonts w:ascii="Symbol" w:hAnsi="Symbol"/>
      </w:rPr>
    </w:lvl>
    <w:lvl w:ilvl="3" w:tplc="30E2BBF2">
      <w:start w:val="1"/>
      <w:numFmt w:val="bullet"/>
      <w:lvlText w:val=""/>
      <w:lvlJc w:val="left"/>
      <w:pPr>
        <w:ind w:left="720" w:hanging="360"/>
      </w:pPr>
      <w:rPr>
        <w:rFonts w:ascii="Symbol" w:hAnsi="Symbol"/>
      </w:rPr>
    </w:lvl>
    <w:lvl w:ilvl="4" w:tplc="C65E7690">
      <w:start w:val="1"/>
      <w:numFmt w:val="bullet"/>
      <w:lvlText w:val=""/>
      <w:lvlJc w:val="left"/>
      <w:pPr>
        <w:ind w:left="720" w:hanging="360"/>
      </w:pPr>
      <w:rPr>
        <w:rFonts w:ascii="Symbol" w:hAnsi="Symbol"/>
      </w:rPr>
    </w:lvl>
    <w:lvl w:ilvl="5" w:tplc="057842CE">
      <w:start w:val="1"/>
      <w:numFmt w:val="bullet"/>
      <w:lvlText w:val=""/>
      <w:lvlJc w:val="left"/>
      <w:pPr>
        <w:ind w:left="720" w:hanging="360"/>
      </w:pPr>
      <w:rPr>
        <w:rFonts w:ascii="Symbol" w:hAnsi="Symbol"/>
      </w:rPr>
    </w:lvl>
    <w:lvl w:ilvl="6" w:tplc="32A443A0">
      <w:start w:val="1"/>
      <w:numFmt w:val="bullet"/>
      <w:lvlText w:val=""/>
      <w:lvlJc w:val="left"/>
      <w:pPr>
        <w:ind w:left="720" w:hanging="360"/>
      </w:pPr>
      <w:rPr>
        <w:rFonts w:ascii="Symbol" w:hAnsi="Symbol"/>
      </w:rPr>
    </w:lvl>
    <w:lvl w:ilvl="7" w:tplc="AC1AD4C6">
      <w:start w:val="1"/>
      <w:numFmt w:val="bullet"/>
      <w:lvlText w:val=""/>
      <w:lvlJc w:val="left"/>
      <w:pPr>
        <w:ind w:left="720" w:hanging="360"/>
      </w:pPr>
      <w:rPr>
        <w:rFonts w:ascii="Symbol" w:hAnsi="Symbol"/>
      </w:rPr>
    </w:lvl>
    <w:lvl w:ilvl="8" w:tplc="6F2A1004">
      <w:start w:val="1"/>
      <w:numFmt w:val="bullet"/>
      <w:lvlText w:val=""/>
      <w:lvlJc w:val="left"/>
      <w:pPr>
        <w:ind w:left="720" w:hanging="360"/>
      </w:pPr>
      <w:rPr>
        <w:rFonts w:ascii="Symbol" w:hAnsi="Symbol"/>
      </w:rPr>
    </w:lvl>
  </w:abstractNum>
  <w:abstractNum w:abstractNumId="18" w15:restartNumberingAfterBreak="0">
    <w:nsid w:val="588F1F2A"/>
    <w:multiLevelType w:val="hybridMultilevel"/>
    <w:tmpl w:val="8C18FC0E"/>
    <w:lvl w:ilvl="0" w:tplc="58D6671E">
      <w:start w:val="1"/>
      <w:numFmt w:val="decimal"/>
      <w:lvlText w:val="%1)"/>
      <w:lvlJc w:val="left"/>
      <w:pPr>
        <w:ind w:left="1020" w:hanging="360"/>
      </w:pPr>
    </w:lvl>
    <w:lvl w:ilvl="1" w:tplc="837EFF22">
      <w:start w:val="1"/>
      <w:numFmt w:val="decimal"/>
      <w:lvlText w:val="%2)"/>
      <w:lvlJc w:val="left"/>
      <w:pPr>
        <w:ind w:left="1020" w:hanging="360"/>
      </w:pPr>
    </w:lvl>
    <w:lvl w:ilvl="2" w:tplc="484CE8C8">
      <w:start w:val="1"/>
      <w:numFmt w:val="decimal"/>
      <w:lvlText w:val="%3)"/>
      <w:lvlJc w:val="left"/>
      <w:pPr>
        <w:ind w:left="1020" w:hanging="360"/>
      </w:pPr>
    </w:lvl>
    <w:lvl w:ilvl="3" w:tplc="D278E30A">
      <w:start w:val="1"/>
      <w:numFmt w:val="decimal"/>
      <w:lvlText w:val="%4)"/>
      <w:lvlJc w:val="left"/>
      <w:pPr>
        <w:ind w:left="1020" w:hanging="360"/>
      </w:pPr>
    </w:lvl>
    <w:lvl w:ilvl="4" w:tplc="75F80780">
      <w:start w:val="1"/>
      <w:numFmt w:val="decimal"/>
      <w:lvlText w:val="%5)"/>
      <w:lvlJc w:val="left"/>
      <w:pPr>
        <w:ind w:left="1020" w:hanging="360"/>
      </w:pPr>
    </w:lvl>
    <w:lvl w:ilvl="5" w:tplc="3462173A">
      <w:start w:val="1"/>
      <w:numFmt w:val="decimal"/>
      <w:lvlText w:val="%6)"/>
      <w:lvlJc w:val="left"/>
      <w:pPr>
        <w:ind w:left="1020" w:hanging="360"/>
      </w:pPr>
    </w:lvl>
    <w:lvl w:ilvl="6" w:tplc="5B928542">
      <w:start w:val="1"/>
      <w:numFmt w:val="decimal"/>
      <w:lvlText w:val="%7)"/>
      <w:lvlJc w:val="left"/>
      <w:pPr>
        <w:ind w:left="1020" w:hanging="360"/>
      </w:pPr>
    </w:lvl>
    <w:lvl w:ilvl="7" w:tplc="C2527906">
      <w:start w:val="1"/>
      <w:numFmt w:val="decimal"/>
      <w:lvlText w:val="%8)"/>
      <w:lvlJc w:val="left"/>
      <w:pPr>
        <w:ind w:left="1020" w:hanging="360"/>
      </w:pPr>
    </w:lvl>
    <w:lvl w:ilvl="8" w:tplc="6C6E4966">
      <w:start w:val="1"/>
      <w:numFmt w:val="decimal"/>
      <w:lvlText w:val="%9)"/>
      <w:lvlJc w:val="left"/>
      <w:pPr>
        <w:ind w:left="1020" w:hanging="360"/>
      </w:pPr>
    </w:lvl>
  </w:abstractNum>
  <w:abstractNum w:abstractNumId="19" w15:restartNumberingAfterBreak="0">
    <w:nsid w:val="61204591"/>
    <w:multiLevelType w:val="hybridMultilevel"/>
    <w:tmpl w:val="3B5A673E"/>
    <w:lvl w:ilvl="0" w:tplc="199E1B78">
      <w:start w:val="1"/>
      <w:numFmt w:val="bullet"/>
      <w:lvlText w:val=""/>
      <w:lvlJc w:val="left"/>
      <w:pPr>
        <w:ind w:left="720" w:hanging="360"/>
      </w:pPr>
      <w:rPr>
        <w:rFonts w:ascii="Symbol" w:hAnsi="Symbol"/>
      </w:rPr>
    </w:lvl>
    <w:lvl w:ilvl="1" w:tplc="3B84A568">
      <w:start w:val="1"/>
      <w:numFmt w:val="bullet"/>
      <w:lvlText w:val=""/>
      <w:lvlJc w:val="left"/>
      <w:pPr>
        <w:ind w:left="720" w:hanging="360"/>
      </w:pPr>
      <w:rPr>
        <w:rFonts w:ascii="Symbol" w:hAnsi="Symbol"/>
      </w:rPr>
    </w:lvl>
    <w:lvl w:ilvl="2" w:tplc="05E0A16C">
      <w:start w:val="1"/>
      <w:numFmt w:val="bullet"/>
      <w:lvlText w:val=""/>
      <w:lvlJc w:val="left"/>
      <w:pPr>
        <w:ind w:left="720" w:hanging="360"/>
      </w:pPr>
      <w:rPr>
        <w:rFonts w:ascii="Symbol" w:hAnsi="Symbol"/>
      </w:rPr>
    </w:lvl>
    <w:lvl w:ilvl="3" w:tplc="20A8255E">
      <w:start w:val="1"/>
      <w:numFmt w:val="bullet"/>
      <w:lvlText w:val=""/>
      <w:lvlJc w:val="left"/>
      <w:pPr>
        <w:ind w:left="720" w:hanging="360"/>
      </w:pPr>
      <w:rPr>
        <w:rFonts w:ascii="Symbol" w:hAnsi="Symbol"/>
      </w:rPr>
    </w:lvl>
    <w:lvl w:ilvl="4" w:tplc="FA12455A">
      <w:start w:val="1"/>
      <w:numFmt w:val="bullet"/>
      <w:lvlText w:val=""/>
      <w:lvlJc w:val="left"/>
      <w:pPr>
        <w:ind w:left="720" w:hanging="360"/>
      </w:pPr>
      <w:rPr>
        <w:rFonts w:ascii="Symbol" w:hAnsi="Symbol"/>
      </w:rPr>
    </w:lvl>
    <w:lvl w:ilvl="5" w:tplc="F34650B8">
      <w:start w:val="1"/>
      <w:numFmt w:val="bullet"/>
      <w:lvlText w:val=""/>
      <w:lvlJc w:val="left"/>
      <w:pPr>
        <w:ind w:left="720" w:hanging="360"/>
      </w:pPr>
      <w:rPr>
        <w:rFonts w:ascii="Symbol" w:hAnsi="Symbol"/>
      </w:rPr>
    </w:lvl>
    <w:lvl w:ilvl="6" w:tplc="3CB6604A">
      <w:start w:val="1"/>
      <w:numFmt w:val="bullet"/>
      <w:lvlText w:val=""/>
      <w:lvlJc w:val="left"/>
      <w:pPr>
        <w:ind w:left="720" w:hanging="360"/>
      </w:pPr>
      <w:rPr>
        <w:rFonts w:ascii="Symbol" w:hAnsi="Symbol"/>
      </w:rPr>
    </w:lvl>
    <w:lvl w:ilvl="7" w:tplc="823A49BA">
      <w:start w:val="1"/>
      <w:numFmt w:val="bullet"/>
      <w:lvlText w:val=""/>
      <w:lvlJc w:val="left"/>
      <w:pPr>
        <w:ind w:left="720" w:hanging="360"/>
      </w:pPr>
      <w:rPr>
        <w:rFonts w:ascii="Symbol" w:hAnsi="Symbol"/>
      </w:rPr>
    </w:lvl>
    <w:lvl w:ilvl="8" w:tplc="F0406A5C">
      <w:start w:val="1"/>
      <w:numFmt w:val="bullet"/>
      <w:lvlText w:val=""/>
      <w:lvlJc w:val="left"/>
      <w:pPr>
        <w:ind w:left="720" w:hanging="360"/>
      </w:pPr>
      <w:rPr>
        <w:rFonts w:ascii="Symbol" w:hAnsi="Symbol"/>
      </w:rPr>
    </w:lvl>
  </w:abstractNum>
  <w:abstractNum w:abstractNumId="20" w15:restartNumberingAfterBreak="0">
    <w:nsid w:val="644751AC"/>
    <w:multiLevelType w:val="hybridMultilevel"/>
    <w:tmpl w:val="D3A60850"/>
    <w:lvl w:ilvl="0" w:tplc="2E4EC9A0">
      <w:start w:val="1"/>
      <w:numFmt w:val="decimal"/>
      <w:lvlText w:val="%1."/>
      <w:lvlJc w:val="left"/>
      <w:pPr>
        <w:ind w:left="1440" w:hanging="360"/>
      </w:pPr>
    </w:lvl>
    <w:lvl w:ilvl="1" w:tplc="BDFC0C7A">
      <w:start w:val="1"/>
      <w:numFmt w:val="decimal"/>
      <w:lvlText w:val="%2."/>
      <w:lvlJc w:val="left"/>
      <w:pPr>
        <w:ind w:left="1440" w:hanging="360"/>
      </w:pPr>
    </w:lvl>
    <w:lvl w:ilvl="2" w:tplc="F222AB48">
      <w:start w:val="1"/>
      <w:numFmt w:val="decimal"/>
      <w:lvlText w:val="%3."/>
      <w:lvlJc w:val="left"/>
      <w:pPr>
        <w:ind w:left="1440" w:hanging="360"/>
      </w:pPr>
    </w:lvl>
    <w:lvl w:ilvl="3" w:tplc="6CA8D448">
      <w:start w:val="1"/>
      <w:numFmt w:val="decimal"/>
      <w:lvlText w:val="%4."/>
      <w:lvlJc w:val="left"/>
      <w:pPr>
        <w:ind w:left="1440" w:hanging="360"/>
      </w:pPr>
    </w:lvl>
    <w:lvl w:ilvl="4" w:tplc="4F90AB42">
      <w:start w:val="1"/>
      <w:numFmt w:val="decimal"/>
      <w:lvlText w:val="%5."/>
      <w:lvlJc w:val="left"/>
      <w:pPr>
        <w:ind w:left="1440" w:hanging="360"/>
      </w:pPr>
    </w:lvl>
    <w:lvl w:ilvl="5" w:tplc="A948CAC4">
      <w:start w:val="1"/>
      <w:numFmt w:val="decimal"/>
      <w:lvlText w:val="%6."/>
      <w:lvlJc w:val="left"/>
      <w:pPr>
        <w:ind w:left="1440" w:hanging="360"/>
      </w:pPr>
    </w:lvl>
    <w:lvl w:ilvl="6" w:tplc="4A82E0BA">
      <w:start w:val="1"/>
      <w:numFmt w:val="decimal"/>
      <w:lvlText w:val="%7."/>
      <w:lvlJc w:val="left"/>
      <w:pPr>
        <w:ind w:left="1440" w:hanging="360"/>
      </w:pPr>
    </w:lvl>
    <w:lvl w:ilvl="7" w:tplc="D738F740">
      <w:start w:val="1"/>
      <w:numFmt w:val="decimal"/>
      <w:lvlText w:val="%8."/>
      <w:lvlJc w:val="left"/>
      <w:pPr>
        <w:ind w:left="1440" w:hanging="360"/>
      </w:pPr>
    </w:lvl>
    <w:lvl w:ilvl="8" w:tplc="F050E6CA">
      <w:start w:val="1"/>
      <w:numFmt w:val="decimal"/>
      <w:lvlText w:val="%9."/>
      <w:lvlJc w:val="left"/>
      <w:pPr>
        <w:ind w:left="1440" w:hanging="360"/>
      </w:pPr>
    </w:lvl>
  </w:abstractNum>
  <w:abstractNum w:abstractNumId="21" w15:restartNumberingAfterBreak="0">
    <w:nsid w:val="64F548A6"/>
    <w:multiLevelType w:val="hybridMultilevel"/>
    <w:tmpl w:val="A9163C44"/>
    <w:lvl w:ilvl="0" w:tplc="8FECB442">
      <w:start w:val="1"/>
      <w:numFmt w:val="bullet"/>
      <w:lvlText w:val=""/>
      <w:lvlJc w:val="left"/>
      <w:pPr>
        <w:ind w:left="720" w:hanging="360"/>
      </w:pPr>
      <w:rPr>
        <w:rFonts w:ascii="Symbol" w:hAnsi="Symbol"/>
      </w:rPr>
    </w:lvl>
    <w:lvl w:ilvl="1" w:tplc="ED86ED68">
      <w:start w:val="1"/>
      <w:numFmt w:val="bullet"/>
      <w:lvlText w:val=""/>
      <w:lvlJc w:val="left"/>
      <w:pPr>
        <w:ind w:left="720" w:hanging="360"/>
      </w:pPr>
      <w:rPr>
        <w:rFonts w:ascii="Symbol" w:hAnsi="Symbol"/>
      </w:rPr>
    </w:lvl>
    <w:lvl w:ilvl="2" w:tplc="2D486A92">
      <w:start w:val="1"/>
      <w:numFmt w:val="bullet"/>
      <w:lvlText w:val=""/>
      <w:lvlJc w:val="left"/>
      <w:pPr>
        <w:ind w:left="720" w:hanging="360"/>
      </w:pPr>
      <w:rPr>
        <w:rFonts w:ascii="Symbol" w:hAnsi="Symbol"/>
      </w:rPr>
    </w:lvl>
    <w:lvl w:ilvl="3" w:tplc="E01AD870">
      <w:start w:val="1"/>
      <w:numFmt w:val="bullet"/>
      <w:lvlText w:val=""/>
      <w:lvlJc w:val="left"/>
      <w:pPr>
        <w:ind w:left="720" w:hanging="360"/>
      </w:pPr>
      <w:rPr>
        <w:rFonts w:ascii="Symbol" w:hAnsi="Symbol"/>
      </w:rPr>
    </w:lvl>
    <w:lvl w:ilvl="4" w:tplc="BE569F66">
      <w:start w:val="1"/>
      <w:numFmt w:val="bullet"/>
      <w:lvlText w:val=""/>
      <w:lvlJc w:val="left"/>
      <w:pPr>
        <w:ind w:left="720" w:hanging="360"/>
      </w:pPr>
      <w:rPr>
        <w:rFonts w:ascii="Symbol" w:hAnsi="Symbol"/>
      </w:rPr>
    </w:lvl>
    <w:lvl w:ilvl="5" w:tplc="A7365C78">
      <w:start w:val="1"/>
      <w:numFmt w:val="bullet"/>
      <w:lvlText w:val=""/>
      <w:lvlJc w:val="left"/>
      <w:pPr>
        <w:ind w:left="720" w:hanging="360"/>
      </w:pPr>
      <w:rPr>
        <w:rFonts w:ascii="Symbol" w:hAnsi="Symbol"/>
      </w:rPr>
    </w:lvl>
    <w:lvl w:ilvl="6" w:tplc="E9FAE2CC">
      <w:start w:val="1"/>
      <w:numFmt w:val="bullet"/>
      <w:lvlText w:val=""/>
      <w:lvlJc w:val="left"/>
      <w:pPr>
        <w:ind w:left="720" w:hanging="360"/>
      </w:pPr>
      <w:rPr>
        <w:rFonts w:ascii="Symbol" w:hAnsi="Symbol"/>
      </w:rPr>
    </w:lvl>
    <w:lvl w:ilvl="7" w:tplc="70F01A4C">
      <w:start w:val="1"/>
      <w:numFmt w:val="bullet"/>
      <w:lvlText w:val=""/>
      <w:lvlJc w:val="left"/>
      <w:pPr>
        <w:ind w:left="720" w:hanging="360"/>
      </w:pPr>
      <w:rPr>
        <w:rFonts w:ascii="Symbol" w:hAnsi="Symbol"/>
      </w:rPr>
    </w:lvl>
    <w:lvl w:ilvl="8" w:tplc="47B8F130">
      <w:start w:val="1"/>
      <w:numFmt w:val="bullet"/>
      <w:lvlText w:val=""/>
      <w:lvlJc w:val="left"/>
      <w:pPr>
        <w:ind w:left="720" w:hanging="360"/>
      </w:pPr>
      <w:rPr>
        <w:rFonts w:ascii="Symbol" w:hAnsi="Symbol"/>
      </w:rPr>
    </w:lvl>
  </w:abstractNum>
  <w:abstractNum w:abstractNumId="22" w15:restartNumberingAfterBreak="0">
    <w:nsid w:val="67487E7B"/>
    <w:multiLevelType w:val="hybridMultilevel"/>
    <w:tmpl w:val="0AACD3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8EF5E8C"/>
    <w:multiLevelType w:val="hybridMultilevel"/>
    <w:tmpl w:val="B538B82C"/>
    <w:lvl w:ilvl="0" w:tplc="0A2CBE8E">
      <w:start w:val="1"/>
      <w:numFmt w:val="bullet"/>
      <w:lvlText w:val=""/>
      <w:lvlJc w:val="left"/>
      <w:pPr>
        <w:ind w:left="720" w:hanging="360"/>
      </w:pPr>
      <w:rPr>
        <w:rFonts w:ascii="Symbol" w:hAnsi="Symbol"/>
      </w:rPr>
    </w:lvl>
    <w:lvl w:ilvl="1" w:tplc="E3503560">
      <w:start w:val="1"/>
      <w:numFmt w:val="bullet"/>
      <w:lvlText w:val=""/>
      <w:lvlJc w:val="left"/>
      <w:pPr>
        <w:ind w:left="720" w:hanging="360"/>
      </w:pPr>
      <w:rPr>
        <w:rFonts w:ascii="Symbol" w:hAnsi="Symbol"/>
      </w:rPr>
    </w:lvl>
    <w:lvl w:ilvl="2" w:tplc="34006CC2">
      <w:start w:val="1"/>
      <w:numFmt w:val="bullet"/>
      <w:lvlText w:val=""/>
      <w:lvlJc w:val="left"/>
      <w:pPr>
        <w:ind w:left="720" w:hanging="360"/>
      </w:pPr>
      <w:rPr>
        <w:rFonts w:ascii="Symbol" w:hAnsi="Symbol"/>
      </w:rPr>
    </w:lvl>
    <w:lvl w:ilvl="3" w:tplc="B35205EC">
      <w:start w:val="1"/>
      <w:numFmt w:val="bullet"/>
      <w:lvlText w:val=""/>
      <w:lvlJc w:val="left"/>
      <w:pPr>
        <w:ind w:left="720" w:hanging="360"/>
      </w:pPr>
      <w:rPr>
        <w:rFonts w:ascii="Symbol" w:hAnsi="Symbol"/>
      </w:rPr>
    </w:lvl>
    <w:lvl w:ilvl="4" w:tplc="819E1938">
      <w:start w:val="1"/>
      <w:numFmt w:val="bullet"/>
      <w:lvlText w:val=""/>
      <w:lvlJc w:val="left"/>
      <w:pPr>
        <w:ind w:left="720" w:hanging="360"/>
      </w:pPr>
      <w:rPr>
        <w:rFonts w:ascii="Symbol" w:hAnsi="Symbol"/>
      </w:rPr>
    </w:lvl>
    <w:lvl w:ilvl="5" w:tplc="000624E4">
      <w:start w:val="1"/>
      <w:numFmt w:val="bullet"/>
      <w:lvlText w:val=""/>
      <w:lvlJc w:val="left"/>
      <w:pPr>
        <w:ind w:left="720" w:hanging="360"/>
      </w:pPr>
      <w:rPr>
        <w:rFonts w:ascii="Symbol" w:hAnsi="Symbol"/>
      </w:rPr>
    </w:lvl>
    <w:lvl w:ilvl="6" w:tplc="B8508214">
      <w:start w:val="1"/>
      <w:numFmt w:val="bullet"/>
      <w:lvlText w:val=""/>
      <w:lvlJc w:val="left"/>
      <w:pPr>
        <w:ind w:left="720" w:hanging="360"/>
      </w:pPr>
      <w:rPr>
        <w:rFonts w:ascii="Symbol" w:hAnsi="Symbol"/>
      </w:rPr>
    </w:lvl>
    <w:lvl w:ilvl="7" w:tplc="DB503504">
      <w:start w:val="1"/>
      <w:numFmt w:val="bullet"/>
      <w:lvlText w:val=""/>
      <w:lvlJc w:val="left"/>
      <w:pPr>
        <w:ind w:left="720" w:hanging="360"/>
      </w:pPr>
      <w:rPr>
        <w:rFonts w:ascii="Symbol" w:hAnsi="Symbol"/>
      </w:rPr>
    </w:lvl>
    <w:lvl w:ilvl="8" w:tplc="632AD064">
      <w:start w:val="1"/>
      <w:numFmt w:val="bullet"/>
      <w:lvlText w:val=""/>
      <w:lvlJc w:val="left"/>
      <w:pPr>
        <w:ind w:left="720" w:hanging="360"/>
      </w:pPr>
      <w:rPr>
        <w:rFonts w:ascii="Symbol" w:hAnsi="Symbol"/>
      </w:rPr>
    </w:lvl>
  </w:abstractNum>
  <w:abstractNum w:abstractNumId="24" w15:restartNumberingAfterBreak="0">
    <w:nsid w:val="6C7F1EF2"/>
    <w:multiLevelType w:val="hybridMultilevel"/>
    <w:tmpl w:val="B78C16B4"/>
    <w:lvl w:ilvl="0" w:tplc="371469C2">
      <w:start w:val="1"/>
      <w:numFmt w:val="bullet"/>
      <w:lvlText w:val=""/>
      <w:lvlJc w:val="left"/>
      <w:pPr>
        <w:ind w:left="720" w:hanging="360"/>
      </w:pPr>
      <w:rPr>
        <w:rFonts w:ascii="Symbol" w:hAnsi="Symbol"/>
      </w:rPr>
    </w:lvl>
    <w:lvl w:ilvl="1" w:tplc="CF6C1502">
      <w:start w:val="1"/>
      <w:numFmt w:val="bullet"/>
      <w:lvlText w:val=""/>
      <w:lvlJc w:val="left"/>
      <w:pPr>
        <w:ind w:left="720" w:hanging="360"/>
      </w:pPr>
      <w:rPr>
        <w:rFonts w:ascii="Symbol" w:hAnsi="Symbol"/>
      </w:rPr>
    </w:lvl>
    <w:lvl w:ilvl="2" w:tplc="6C2AF150">
      <w:start w:val="1"/>
      <w:numFmt w:val="bullet"/>
      <w:lvlText w:val=""/>
      <w:lvlJc w:val="left"/>
      <w:pPr>
        <w:ind w:left="720" w:hanging="360"/>
      </w:pPr>
      <w:rPr>
        <w:rFonts w:ascii="Symbol" w:hAnsi="Symbol"/>
      </w:rPr>
    </w:lvl>
    <w:lvl w:ilvl="3" w:tplc="42D8C2AC">
      <w:start w:val="1"/>
      <w:numFmt w:val="bullet"/>
      <w:lvlText w:val=""/>
      <w:lvlJc w:val="left"/>
      <w:pPr>
        <w:ind w:left="720" w:hanging="360"/>
      </w:pPr>
      <w:rPr>
        <w:rFonts w:ascii="Symbol" w:hAnsi="Symbol"/>
      </w:rPr>
    </w:lvl>
    <w:lvl w:ilvl="4" w:tplc="FA5410A6">
      <w:start w:val="1"/>
      <w:numFmt w:val="bullet"/>
      <w:lvlText w:val=""/>
      <w:lvlJc w:val="left"/>
      <w:pPr>
        <w:ind w:left="720" w:hanging="360"/>
      </w:pPr>
      <w:rPr>
        <w:rFonts w:ascii="Symbol" w:hAnsi="Symbol"/>
      </w:rPr>
    </w:lvl>
    <w:lvl w:ilvl="5" w:tplc="1D26BDEC">
      <w:start w:val="1"/>
      <w:numFmt w:val="bullet"/>
      <w:lvlText w:val=""/>
      <w:lvlJc w:val="left"/>
      <w:pPr>
        <w:ind w:left="720" w:hanging="360"/>
      </w:pPr>
      <w:rPr>
        <w:rFonts w:ascii="Symbol" w:hAnsi="Symbol"/>
      </w:rPr>
    </w:lvl>
    <w:lvl w:ilvl="6" w:tplc="B6208AF0">
      <w:start w:val="1"/>
      <w:numFmt w:val="bullet"/>
      <w:lvlText w:val=""/>
      <w:lvlJc w:val="left"/>
      <w:pPr>
        <w:ind w:left="720" w:hanging="360"/>
      </w:pPr>
      <w:rPr>
        <w:rFonts w:ascii="Symbol" w:hAnsi="Symbol"/>
      </w:rPr>
    </w:lvl>
    <w:lvl w:ilvl="7" w:tplc="7F24FDAA">
      <w:start w:val="1"/>
      <w:numFmt w:val="bullet"/>
      <w:lvlText w:val=""/>
      <w:lvlJc w:val="left"/>
      <w:pPr>
        <w:ind w:left="720" w:hanging="360"/>
      </w:pPr>
      <w:rPr>
        <w:rFonts w:ascii="Symbol" w:hAnsi="Symbol"/>
      </w:rPr>
    </w:lvl>
    <w:lvl w:ilvl="8" w:tplc="1C4C1992">
      <w:start w:val="1"/>
      <w:numFmt w:val="bullet"/>
      <w:lvlText w:val=""/>
      <w:lvlJc w:val="left"/>
      <w:pPr>
        <w:ind w:left="720" w:hanging="360"/>
      </w:pPr>
      <w:rPr>
        <w:rFonts w:ascii="Symbol" w:hAnsi="Symbol"/>
      </w:rPr>
    </w:lvl>
  </w:abstractNum>
  <w:abstractNum w:abstractNumId="25" w15:restartNumberingAfterBreak="0">
    <w:nsid w:val="6CB52FAE"/>
    <w:multiLevelType w:val="hybridMultilevel"/>
    <w:tmpl w:val="C9DA3D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FE324BE"/>
    <w:multiLevelType w:val="hybridMultilevel"/>
    <w:tmpl w:val="94703442"/>
    <w:lvl w:ilvl="0" w:tplc="41FCEB5A">
      <w:start w:val="1"/>
      <w:numFmt w:val="bullet"/>
      <w:lvlText w:val=""/>
      <w:lvlJc w:val="left"/>
      <w:pPr>
        <w:ind w:left="1080" w:hanging="360"/>
      </w:pPr>
      <w:rPr>
        <w:rFonts w:ascii="Symbol" w:hAnsi="Symbol"/>
      </w:rPr>
    </w:lvl>
    <w:lvl w:ilvl="1" w:tplc="A02E9E0C">
      <w:start w:val="1"/>
      <w:numFmt w:val="bullet"/>
      <w:lvlText w:val=""/>
      <w:lvlJc w:val="left"/>
      <w:pPr>
        <w:ind w:left="1080" w:hanging="360"/>
      </w:pPr>
      <w:rPr>
        <w:rFonts w:ascii="Symbol" w:hAnsi="Symbol"/>
      </w:rPr>
    </w:lvl>
    <w:lvl w:ilvl="2" w:tplc="D1427376">
      <w:start w:val="1"/>
      <w:numFmt w:val="bullet"/>
      <w:lvlText w:val=""/>
      <w:lvlJc w:val="left"/>
      <w:pPr>
        <w:ind w:left="1080" w:hanging="360"/>
      </w:pPr>
      <w:rPr>
        <w:rFonts w:ascii="Symbol" w:hAnsi="Symbol"/>
      </w:rPr>
    </w:lvl>
    <w:lvl w:ilvl="3" w:tplc="FC6683A2">
      <w:start w:val="1"/>
      <w:numFmt w:val="bullet"/>
      <w:lvlText w:val=""/>
      <w:lvlJc w:val="left"/>
      <w:pPr>
        <w:ind w:left="1080" w:hanging="360"/>
      </w:pPr>
      <w:rPr>
        <w:rFonts w:ascii="Symbol" w:hAnsi="Symbol"/>
      </w:rPr>
    </w:lvl>
    <w:lvl w:ilvl="4" w:tplc="5972D836">
      <w:start w:val="1"/>
      <w:numFmt w:val="bullet"/>
      <w:lvlText w:val=""/>
      <w:lvlJc w:val="left"/>
      <w:pPr>
        <w:ind w:left="1080" w:hanging="360"/>
      </w:pPr>
      <w:rPr>
        <w:rFonts w:ascii="Symbol" w:hAnsi="Symbol"/>
      </w:rPr>
    </w:lvl>
    <w:lvl w:ilvl="5" w:tplc="2FB48DE8">
      <w:start w:val="1"/>
      <w:numFmt w:val="bullet"/>
      <w:lvlText w:val=""/>
      <w:lvlJc w:val="left"/>
      <w:pPr>
        <w:ind w:left="1080" w:hanging="360"/>
      </w:pPr>
      <w:rPr>
        <w:rFonts w:ascii="Symbol" w:hAnsi="Symbol"/>
      </w:rPr>
    </w:lvl>
    <w:lvl w:ilvl="6" w:tplc="5EAA0462">
      <w:start w:val="1"/>
      <w:numFmt w:val="bullet"/>
      <w:lvlText w:val=""/>
      <w:lvlJc w:val="left"/>
      <w:pPr>
        <w:ind w:left="1080" w:hanging="360"/>
      </w:pPr>
      <w:rPr>
        <w:rFonts w:ascii="Symbol" w:hAnsi="Symbol"/>
      </w:rPr>
    </w:lvl>
    <w:lvl w:ilvl="7" w:tplc="674C3EA0">
      <w:start w:val="1"/>
      <w:numFmt w:val="bullet"/>
      <w:lvlText w:val=""/>
      <w:lvlJc w:val="left"/>
      <w:pPr>
        <w:ind w:left="1080" w:hanging="360"/>
      </w:pPr>
      <w:rPr>
        <w:rFonts w:ascii="Symbol" w:hAnsi="Symbol"/>
      </w:rPr>
    </w:lvl>
    <w:lvl w:ilvl="8" w:tplc="D8FCEDBA">
      <w:start w:val="1"/>
      <w:numFmt w:val="bullet"/>
      <w:lvlText w:val=""/>
      <w:lvlJc w:val="left"/>
      <w:pPr>
        <w:ind w:left="1080" w:hanging="360"/>
      </w:pPr>
      <w:rPr>
        <w:rFonts w:ascii="Symbol" w:hAnsi="Symbol"/>
      </w:rPr>
    </w:lvl>
  </w:abstractNum>
  <w:abstractNum w:abstractNumId="27" w15:restartNumberingAfterBreak="0">
    <w:nsid w:val="74570F67"/>
    <w:multiLevelType w:val="hybridMultilevel"/>
    <w:tmpl w:val="FAF40B32"/>
    <w:lvl w:ilvl="0" w:tplc="5A365540">
      <w:numFmt w:val="bullet"/>
      <w:lvlText w:val="-"/>
      <w:lvlJc w:val="left"/>
      <w:pPr>
        <w:ind w:left="360" w:hanging="360"/>
      </w:pPr>
      <w:rPr>
        <w:rFonts w:ascii="Times New Roman" w:eastAsia="Times New Roman" w:hAnsi="Times New Roman" w:cs="Times New Roman"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7DB973EA"/>
    <w:multiLevelType w:val="hybridMultilevel"/>
    <w:tmpl w:val="5BC64E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46566436">
    <w:abstractNumId w:val="2"/>
  </w:num>
  <w:num w:numId="2" w16cid:durableId="1502156076">
    <w:abstractNumId w:val="6"/>
  </w:num>
  <w:num w:numId="3" w16cid:durableId="1638221742">
    <w:abstractNumId w:val="6"/>
  </w:num>
  <w:num w:numId="4" w16cid:durableId="1974093044">
    <w:abstractNumId w:val="14"/>
  </w:num>
  <w:num w:numId="5" w16cid:durableId="1607149548">
    <w:abstractNumId w:val="16"/>
  </w:num>
  <w:num w:numId="6" w16cid:durableId="815186">
    <w:abstractNumId w:val="15"/>
  </w:num>
  <w:num w:numId="7" w16cid:durableId="478768042">
    <w:abstractNumId w:val="13"/>
  </w:num>
  <w:num w:numId="8" w16cid:durableId="2109226306">
    <w:abstractNumId w:val="4"/>
  </w:num>
  <w:num w:numId="9" w16cid:durableId="1896355962">
    <w:abstractNumId w:val="0"/>
  </w:num>
  <w:num w:numId="10" w16cid:durableId="1627001823">
    <w:abstractNumId w:val="28"/>
  </w:num>
  <w:num w:numId="11" w16cid:durableId="2120173915">
    <w:abstractNumId w:val="25"/>
  </w:num>
  <w:num w:numId="12" w16cid:durableId="306518747">
    <w:abstractNumId w:val="27"/>
  </w:num>
  <w:num w:numId="13" w16cid:durableId="1072000352">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33010818">
    <w:abstractNumId w:val="26"/>
  </w:num>
  <w:num w:numId="15" w16cid:durableId="1258757017">
    <w:abstractNumId w:val="20"/>
  </w:num>
  <w:num w:numId="16" w16cid:durableId="1113793020">
    <w:abstractNumId w:val="5"/>
  </w:num>
  <w:num w:numId="17" w16cid:durableId="514613675">
    <w:abstractNumId w:val="12"/>
  </w:num>
  <w:num w:numId="18" w16cid:durableId="514812214">
    <w:abstractNumId w:val="18"/>
  </w:num>
  <w:num w:numId="19" w16cid:durableId="1386416538">
    <w:abstractNumId w:val="7"/>
  </w:num>
  <w:num w:numId="20" w16cid:durableId="325480497">
    <w:abstractNumId w:val="1"/>
  </w:num>
  <w:num w:numId="21" w16cid:durableId="744424575">
    <w:abstractNumId w:val="24"/>
  </w:num>
  <w:num w:numId="22" w16cid:durableId="717628679">
    <w:abstractNumId w:val="11"/>
  </w:num>
  <w:num w:numId="23" w16cid:durableId="716390841">
    <w:abstractNumId w:val="9"/>
  </w:num>
  <w:num w:numId="24" w16cid:durableId="865481525">
    <w:abstractNumId w:val="8"/>
  </w:num>
  <w:num w:numId="25" w16cid:durableId="1288853858">
    <w:abstractNumId w:val="3"/>
  </w:num>
  <w:num w:numId="26" w16cid:durableId="1901549842">
    <w:abstractNumId w:val="17"/>
  </w:num>
  <w:num w:numId="27" w16cid:durableId="683169036">
    <w:abstractNumId w:val="10"/>
  </w:num>
  <w:num w:numId="28" w16cid:durableId="582684447">
    <w:abstractNumId w:val="23"/>
  </w:num>
  <w:num w:numId="29" w16cid:durableId="560411030">
    <w:abstractNumId w:val="21"/>
  </w:num>
  <w:num w:numId="30" w16cid:durableId="1799488746">
    <w:abstractNumId w:val="19"/>
  </w:num>
  <w:num w:numId="31" w16cid:durableId="98566804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removePersonalInformation/>
  <w:removeDateAndTime/>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pos w:val="sectEnd"/>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534"/>
    <w:rsid w:val="0000000C"/>
    <w:rsid w:val="00000050"/>
    <w:rsid w:val="000005CB"/>
    <w:rsid w:val="00000E24"/>
    <w:rsid w:val="00000FEE"/>
    <w:rsid w:val="00001249"/>
    <w:rsid w:val="00001538"/>
    <w:rsid w:val="000015F1"/>
    <w:rsid w:val="00001D48"/>
    <w:rsid w:val="00001EC1"/>
    <w:rsid w:val="00002070"/>
    <w:rsid w:val="000026F4"/>
    <w:rsid w:val="00002D4E"/>
    <w:rsid w:val="00002DFC"/>
    <w:rsid w:val="0000331B"/>
    <w:rsid w:val="00003482"/>
    <w:rsid w:val="00003589"/>
    <w:rsid w:val="00003D66"/>
    <w:rsid w:val="000045CB"/>
    <w:rsid w:val="00005131"/>
    <w:rsid w:val="0000526B"/>
    <w:rsid w:val="00005380"/>
    <w:rsid w:val="00005B78"/>
    <w:rsid w:val="00005BDE"/>
    <w:rsid w:val="00005BE3"/>
    <w:rsid w:val="0000625C"/>
    <w:rsid w:val="000063F0"/>
    <w:rsid w:val="00006786"/>
    <w:rsid w:val="000073B6"/>
    <w:rsid w:val="000074B8"/>
    <w:rsid w:val="00007BE4"/>
    <w:rsid w:val="00007E62"/>
    <w:rsid w:val="0001029C"/>
    <w:rsid w:val="00010451"/>
    <w:rsid w:val="000105BA"/>
    <w:rsid w:val="00010D9D"/>
    <w:rsid w:val="000111CA"/>
    <w:rsid w:val="00011346"/>
    <w:rsid w:val="00011A91"/>
    <w:rsid w:val="0001219A"/>
    <w:rsid w:val="00012266"/>
    <w:rsid w:val="00012E15"/>
    <w:rsid w:val="000131C6"/>
    <w:rsid w:val="000134AF"/>
    <w:rsid w:val="000134BF"/>
    <w:rsid w:val="00013951"/>
    <w:rsid w:val="00013AF9"/>
    <w:rsid w:val="0001455B"/>
    <w:rsid w:val="0001468D"/>
    <w:rsid w:val="000147EB"/>
    <w:rsid w:val="00014D88"/>
    <w:rsid w:val="00014F73"/>
    <w:rsid w:val="000150F6"/>
    <w:rsid w:val="00015EF1"/>
    <w:rsid w:val="00015F81"/>
    <w:rsid w:val="00016CD7"/>
    <w:rsid w:val="00017121"/>
    <w:rsid w:val="00017139"/>
    <w:rsid w:val="000172AE"/>
    <w:rsid w:val="000174F7"/>
    <w:rsid w:val="00017974"/>
    <w:rsid w:val="00017EE9"/>
    <w:rsid w:val="00020152"/>
    <w:rsid w:val="000201FD"/>
    <w:rsid w:val="00020940"/>
    <w:rsid w:val="00020BD8"/>
    <w:rsid w:val="00020F51"/>
    <w:rsid w:val="000214C7"/>
    <w:rsid w:val="0002161D"/>
    <w:rsid w:val="0002179D"/>
    <w:rsid w:val="000218C3"/>
    <w:rsid w:val="00021B00"/>
    <w:rsid w:val="00021F6A"/>
    <w:rsid w:val="000220C1"/>
    <w:rsid w:val="000221B3"/>
    <w:rsid w:val="0002220A"/>
    <w:rsid w:val="000222A7"/>
    <w:rsid w:val="000225D9"/>
    <w:rsid w:val="00022714"/>
    <w:rsid w:val="000227AC"/>
    <w:rsid w:val="00022DA0"/>
    <w:rsid w:val="000230AF"/>
    <w:rsid w:val="00023AFC"/>
    <w:rsid w:val="000243A0"/>
    <w:rsid w:val="00024636"/>
    <w:rsid w:val="000249D5"/>
    <w:rsid w:val="00024B3C"/>
    <w:rsid w:val="00024D0B"/>
    <w:rsid w:val="00025059"/>
    <w:rsid w:val="00025470"/>
    <w:rsid w:val="000255A5"/>
    <w:rsid w:val="00025981"/>
    <w:rsid w:val="00025A2D"/>
    <w:rsid w:val="00025AF8"/>
    <w:rsid w:val="00025BF7"/>
    <w:rsid w:val="00025DDD"/>
    <w:rsid w:val="00025E3F"/>
    <w:rsid w:val="00025E46"/>
    <w:rsid w:val="00025F71"/>
    <w:rsid w:val="0002601D"/>
    <w:rsid w:val="000262EF"/>
    <w:rsid w:val="00026982"/>
    <w:rsid w:val="00026A0B"/>
    <w:rsid w:val="00026E17"/>
    <w:rsid w:val="00026E61"/>
    <w:rsid w:val="00026E75"/>
    <w:rsid w:val="00027288"/>
    <w:rsid w:val="00027530"/>
    <w:rsid w:val="00027591"/>
    <w:rsid w:val="00027893"/>
    <w:rsid w:val="00027B48"/>
    <w:rsid w:val="000303A6"/>
    <w:rsid w:val="000303F7"/>
    <w:rsid w:val="00030722"/>
    <w:rsid w:val="0003073F"/>
    <w:rsid w:val="00030821"/>
    <w:rsid w:val="00030BF9"/>
    <w:rsid w:val="00030EF5"/>
    <w:rsid w:val="0003133A"/>
    <w:rsid w:val="0003156A"/>
    <w:rsid w:val="00031C83"/>
    <w:rsid w:val="00031E9A"/>
    <w:rsid w:val="00031F9F"/>
    <w:rsid w:val="000321AE"/>
    <w:rsid w:val="0003247E"/>
    <w:rsid w:val="000324CC"/>
    <w:rsid w:val="0003287B"/>
    <w:rsid w:val="0003287D"/>
    <w:rsid w:val="0003296E"/>
    <w:rsid w:val="00032E6E"/>
    <w:rsid w:val="00033157"/>
    <w:rsid w:val="00033163"/>
    <w:rsid w:val="00033378"/>
    <w:rsid w:val="0003346B"/>
    <w:rsid w:val="0003373F"/>
    <w:rsid w:val="00033C1A"/>
    <w:rsid w:val="00034376"/>
    <w:rsid w:val="00034468"/>
    <w:rsid w:val="0003453B"/>
    <w:rsid w:val="000349B9"/>
    <w:rsid w:val="0003503F"/>
    <w:rsid w:val="000352FC"/>
    <w:rsid w:val="00035537"/>
    <w:rsid w:val="000356D7"/>
    <w:rsid w:val="00035E10"/>
    <w:rsid w:val="00035E6E"/>
    <w:rsid w:val="00036526"/>
    <w:rsid w:val="000368BE"/>
    <w:rsid w:val="00036E31"/>
    <w:rsid w:val="000370DC"/>
    <w:rsid w:val="00037743"/>
    <w:rsid w:val="00037D9D"/>
    <w:rsid w:val="0004060A"/>
    <w:rsid w:val="00040B82"/>
    <w:rsid w:val="00040F64"/>
    <w:rsid w:val="000414E6"/>
    <w:rsid w:val="00041988"/>
    <w:rsid w:val="00041E45"/>
    <w:rsid w:val="000420D5"/>
    <w:rsid w:val="0004221F"/>
    <w:rsid w:val="000424D5"/>
    <w:rsid w:val="00042800"/>
    <w:rsid w:val="0004342C"/>
    <w:rsid w:val="000434AE"/>
    <w:rsid w:val="0004362A"/>
    <w:rsid w:val="000438A8"/>
    <w:rsid w:val="00043919"/>
    <w:rsid w:val="00043962"/>
    <w:rsid w:val="00043C73"/>
    <w:rsid w:val="00044468"/>
    <w:rsid w:val="00044502"/>
    <w:rsid w:val="000446B7"/>
    <w:rsid w:val="000453AB"/>
    <w:rsid w:val="000453CA"/>
    <w:rsid w:val="000459AA"/>
    <w:rsid w:val="00046284"/>
    <w:rsid w:val="00046593"/>
    <w:rsid w:val="000467C4"/>
    <w:rsid w:val="00047050"/>
    <w:rsid w:val="000471C4"/>
    <w:rsid w:val="0004747E"/>
    <w:rsid w:val="000479D0"/>
    <w:rsid w:val="00047BAA"/>
    <w:rsid w:val="00047BD4"/>
    <w:rsid w:val="00050045"/>
    <w:rsid w:val="00050199"/>
    <w:rsid w:val="000503C7"/>
    <w:rsid w:val="00050686"/>
    <w:rsid w:val="00050C5F"/>
    <w:rsid w:val="00051605"/>
    <w:rsid w:val="000517BC"/>
    <w:rsid w:val="00051B8D"/>
    <w:rsid w:val="00051CF7"/>
    <w:rsid w:val="00051E69"/>
    <w:rsid w:val="000521A7"/>
    <w:rsid w:val="0005252F"/>
    <w:rsid w:val="00052C7E"/>
    <w:rsid w:val="00053838"/>
    <w:rsid w:val="00054796"/>
    <w:rsid w:val="00054BB7"/>
    <w:rsid w:val="00054BCC"/>
    <w:rsid w:val="00054BE3"/>
    <w:rsid w:val="00055087"/>
    <w:rsid w:val="00055418"/>
    <w:rsid w:val="000557B8"/>
    <w:rsid w:val="00055849"/>
    <w:rsid w:val="00055E62"/>
    <w:rsid w:val="0005657C"/>
    <w:rsid w:val="00056EF8"/>
    <w:rsid w:val="000573F9"/>
    <w:rsid w:val="000576B0"/>
    <w:rsid w:val="00057916"/>
    <w:rsid w:val="000579FF"/>
    <w:rsid w:val="00057C1D"/>
    <w:rsid w:val="00057C91"/>
    <w:rsid w:val="00057E58"/>
    <w:rsid w:val="000605A1"/>
    <w:rsid w:val="0006080B"/>
    <w:rsid w:val="00060959"/>
    <w:rsid w:val="00060C8C"/>
    <w:rsid w:val="0006216A"/>
    <w:rsid w:val="0006242F"/>
    <w:rsid w:val="000624DD"/>
    <w:rsid w:val="0006288C"/>
    <w:rsid w:val="00062C22"/>
    <w:rsid w:val="00062DD3"/>
    <w:rsid w:val="00063119"/>
    <w:rsid w:val="0006363E"/>
    <w:rsid w:val="00063B71"/>
    <w:rsid w:val="00063C1F"/>
    <w:rsid w:val="00063C61"/>
    <w:rsid w:val="000642E7"/>
    <w:rsid w:val="0006450C"/>
    <w:rsid w:val="00064600"/>
    <w:rsid w:val="00064634"/>
    <w:rsid w:val="00064734"/>
    <w:rsid w:val="0006475F"/>
    <w:rsid w:val="00064D10"/>
    <w:rsid w:val="00064D59"/>
    <w:rsid w:val="00064D6D"/>
    <w:rsid w:val="000653D4"/>
    <w:rsid w:val="0006548F"/>
    <w:rsid w:val="00065493"/>
    <w:rsid w:val="00065BCC"/>
    <w:rsid w:val="000669B4"/>
    <w:rsid w:val="000672A9"/>
    <w:rsid w:val="000678F9"/>
    <w:rsid w:val="00067A48"/>
    <w:rsid w:val="00067A81"/>
    <w:rsid w:val="00067C44"/>
    <w:rsid w:val="00067C53"/>
    <w:rsid w:val="000700AB"/>
    <w:rsid w:val="000703FF"/>
    <w:rsid w:val="000704C8"/>
    <w:rsid w:val="0007090F"/>
    <w:rsid w:val="00070C3B"/>
    <w:rsid w:val="0007101D"/>
    <w:rsid w:val="00071176"/>
    <w:rsid w:val="0007129A"/>
    <w:rsid w:val="00071324"/>
    <w:rsid w:val="00071466"/>
    <w:rsid w:val="0007181A"/>
    <w:rsid w:val="00071877"/>
    <w:rsid w:val="0007189F"/>
    <w:rsid w:val="00071EFD"/>
    <w:rsid w:val="00071F44"/>
    <w:rsid w:val="00072186"/>
    <w:rsid w:val="00072475"/>
    <w:rsid w:val="00072675"/>
    <w:rsid w:val="00072741"/>
    <w:rsid w:val="000729FE"/>
    <w:rsid w:val="00072F4D"/>
    <w:rsid w:val="00073053"/>
    <w:rsid w:val="00073189"/>
    <w:rsid w:val="0007364D"/>
    <w:rsid w:val="0007379D"/>
    <w:rsid w:val="000739E9"/>
    <w:rsid w:val="000741E8"/>
    <w:rsid w:val="000743E1"/>
    <w:rsid w:val="00074616"/>
    <w:rsid w:val="000748A3"/>
    <w:rsid w:val="00074B16"/>
    <w:rsid w:val="000754A5"/>
    <w:rsid w:val="000754FD"/>
    <w:rsid w:val="00075585"/>
    <w:rsid w:val="00075C65"/>
    <w:rsid w:val="00076036"/>
    <w:rsid w:val="00076280"/>
    <w:rsid w:val="00076829"/>
    <w:rsid w:val="00076FCD"/>
    <w:rsid w:val="0007700D"/>
    <w:rsid w:val="0007778F"/>
    <w:rsid w:val="00077BE1"/>
    <w:rsid w:val="000804AE"/>
    <w:rsid w:val="00080A30"/>
    <w:rsid w:val="00080D28"/>
    <w:rsid w:val="00080D90"/>
    <w:rsid w:val="00080E15"/>
    <w:rsid w:val="00080E7D"/>
    <w:rsid w:val="000812DD"/>
    <w:rsid w:val="000814BA"/>
    <w:rsid w:val="00081ACB"/>
    <w:rsid w:val="00081DA5"/>
    <w:rsid w:val="00081E50"/>
    <w:rsid w:val="00081FCE"/>
    <w:rsid w:val="000822D4"/>
    <w:rsid w:val="000824D1"/>
    <w:rsid w:val="00082B55"/>
    <w:rsid w:val="00082D29"/>
    <w:rsid w:val="00082DF1"/>
    <w:rsid w:val="000834E9"/>
    <w:rsid w:val="000834EC"/>
    <w:rsid w:val="000835F7"/>
    <w:rsid w:val="000836E3"/>
    <w:rsid w:val="00084185"/>
    <w:rsid w:val="00084209"/>
    <w:rsid w:val="0008422E"/>
    <w:rsid w:val="000846C7"/>
    <w:rsid w:val="00084858"/>
    <w:rsid w:val="00084A0A"/>
    <w:rsid w:val="0008520F"/>
    <w:rsid w:val="000858A9"/>
    <w:rsid w:val="00085926"/>
    <w:rsid w:val="00085D39"/>
    <w:rsid w:val="00085E1A"/>
    <w:rsid w:val="00085E2C"/>
    <w:rsid w:val="0008618D"/>
    <w:rsid w:val="0008629B"/>
    <w:rsid w:val="000863CF"/>
    <w:rsid w:val="00086A70"/>
    <w:rsid w:val="00086C8B"/>
    <w:rsid w:val="000870A7"/>
    <w:rsid w:val="000870CF"/>
    <w:rsid w:val="0008747F"/>
    <w:rsid w:val="00087506"/>
    <w:rsid w:val="00087694"/>
    <w:rsid w:val="0008786E"/>
    <w:rsid w:val="000879A7"/>
    <w:rsid w:val="00087A07"/>
    <w:rsid w:val="00087B38"/>
    <w:rsid w:val="00090227"/>
    <w:rsid w:val="0009042F"/>
    <w:rsid w:val="00090676"/>
    <w:rsid w:val="000907DB"/>
    <w:rsid w:val="00090842"/>
    <w:rsid w:val="00090C1E"/>
    <w:rsid w:val="00090CF6"/>
    <w:rsid w:val="00090D3C"/>
    <w:rsid w:val="00090DC0"/>
    <w:rsid w:val="00090DE6"/>
    <w:rsid w:val="0009118F"/>
    <w:rsid w:val="000913A1"/>
    <w:rsid w:val="000915A9"/>
    <w:rsid w:val="00091616"/>
    <w:rsid w:val="000917AF"/>
    <w:rsid w:val="00091AE4"/>
    <w:rsid w:val="00091BB8"/>
    <w:rsid w:val="00091C43"/>
    <w:rsid w:val="00091C7C"/>
    <w:rsid w:val="00092161"/>
    <w:rsid w:val="000924F9"/>
    <w:rsid w:val="0009351B"/>
    <w:rsid w:val="000936AA"/>
    <w:rsid w:val="00094AA8"/>
    <w:rsid w:val="00094EC5"/>
    <w:rsid w:val="00094FC1"/>
    <w:rsid w:val="0009504E"/>
    <w:rsid w:val="00095135"/>
    <w:rsid w:val="0009569A"/>
    <w:rsid w:val="00095ABD"/>
    <w:rsid w:val="0009642A"/>
    <w:rsid w:val="00096A7D"/>
    <w:rsid w:val="00096E0A"/>
    <w:rsid w:val="0009702B"/>
    <w:rsid w:val="00097712"/>
    <w:rsid w:val="00097AAE"/>
    <w:rsid w:val="000A0089"/>
    <w:rsid w:val="000A014A"/>
    <w:rsid w:val="000A0729"/>
    <w:rsid w:val="000A0C82"/>
    <w:rsid w:val="000A0FBD"/>
    <w:rsid w:val="000A12A7"/>
    <w:rsid w:val="000A134C"/>
    <w:rsid w:val="000A1B44"/>
    <w:rsid w:val="000A21F8"/>
    <w:rsid w:val="000A22E8"/>
    <w:rsid w:val="000A231A"/>
    <w:rsid w:val="000A2FD3"/>
    <w:rsid w:val="000A32AA"/>
    <w:rsid w:val="000A3691"/>
    <w:rsid w:val="000A36C5"/>
    <w:rsid w:val="000A36F0"/>
    <w:rsid w:val="000A3895"/>
    <w:rsid w:val="000A4021"/>
    <w:rsid w:val="000A4CCC"/>
    <w:rsid w:val="000A4EFF"/>
    <w:rsid w:val="000A52C8"/>
    <w:rsid w:val="000A578A"/>
    <w:rsid w:val="000A5BAD"/>
    <w:rsid w:val="000A618F"/>
    <w:rsid w:val="000A6F6C"/>
    <w:rsid w:val="000A6FB9"/>
    <w:rsid w:val="000A71E1"/>
    <w:rsid w:val="000A7285"/>
    <w:rsid w:val="000A779B"/>
    <w:rsid w:val="000B0028"/>
    <w:rsid w:val="000B017E"/>
    <w:rsid w:val="000B0466"/>
    <w:rsid w:val="000B0760"/>
    <w:rsid w:val="000B0BFE"/>
    <w:rsid w:val="000B0C99"/>
    <w:rsid w:val="000B12C5"/>
    <w:rsid w:val="000B14C2"/>
    <w:rsid w:val="000B15CF"/>
    <w:rsid w:val="000B1BE5"/>
    <w:rsid w:val="000B2999"/>
    <w:rsid w:val="000B2F2B"/>
    <w:rsid w:val="000B3480"/>
    <w:rsid w:val="000B370B"/>
    <w:rsid w:val="000B3CA3"/>
    <w:rsid w:val="000B40E2"/>
    <w:rsid w:val="000B41D4"/>
    <w:rsid w:val="000B4381"/>
    <w:rsid w:val="000B4581"/>
    <w:rsid w:val="000B477D"/>
    <w:rsid w:val="000B4B83"/>
    <w:rsid w:val="000B4BFE"/>
    <w:rsid w:val="000B4C1D"/>
    <w:rsid w:val="000B4FF1"/>
    <w:rsid w:val="000B4FFF"/>
    <w:rsid w:val="000B5683"/>
    <w:rsid w:val="000B5C5C"/>
    <w:rsid w:val="000B5E9A"/>
    <w:rsid w:val="000B5ECD"/>
    <w:rsid w:val="000B62C2"/>
    <w:rsid w:val="000B64D7"/>
    <w:rsid w:val="000B650D"/>
    <w:rsid w:val="000B652B"/>
    <w:rsid w:val="000B6707"/>
    <w:rsid w:val="000B698C"/>
    <w:rsid w:val="000B6CD0"/>
    <w:rsid w:val="000B6D12"/>
    <w:rsid w:val="000B6E75"/>
    <w:rsid w:val="000B6E8B"/>
    <w:rsid w:val="000B7275"/>
    <w:rsid w:val="000B729A"/>
    <w:rsid w:val="000B72DF"/>
    <w:rsid w:val="000B7350"/>
    <w:rsid w:val="000B77C0"/>
    <w:rsid w:val="000B7F95"/>
    <w:rsid w:val="000C00A7"/>
    <w:rsid w:val="000C0CA4"/>
    <w:rsid w:val="000C1103"/>
    <w:rsid w:val="000C177B"/>
    <w:rsid w:val="000C1864"/>
    <w:rsid w:val="000C1A57"/>
    <w:rsid w:val="000C1E38"/>
    <w:rsid w:val="000C2331"/>
    <w:rsid w:val="000C251C"/>
    <w:rsid w:val="000C259C"/>
    <w:rsid w:val="000C2675"/>
    <w:rsid w:val="000C2947"/>
    <w:rsid w:val="000C2CD9"/>
    <w:rsid w:val="000C30F9"/>
    <w:rsid w:val="000C3419"/>
    <w:rsid w:val="000C37B4"/>
    <w:rsid w:val="000C38D1"/>
    <w:rsid w:val="000C3B69"/>
    <w:rsid w:val="000C3C15"/>
    <w:rsid w:val="000C4064"/>
    <w:rsid w:val="000C41E6"/>
    <w:rsid w:val="000C4262"/>
    <w:rsid w:val="000C434A"/>
    <w:rsid w:val="000C477E"/>
    <w:rsid w:val="000C4E92"/>
    <w:rsid w:val="000C5328"/>
    <w:rsid w:val="000C5731"/>
    <w:rsid w:val="000C5D32"/>
    <w:rsid w:val="000C6317"/>
    <w:rsid w:val="000C66A5"/>
    <w:rsid w:val="000C7161"/>
    <w:rsid w:val="000C720C"/>
    <w:rsid w:val="000C7CB6"/>
    <w:rsid w:val="000C7D50"/>
    <w:rsid w:val="000D0359"/>
    <w:rsid w:val="000D0425"/>
    <w:rsid w:val="000D0646"/>
    <w:rsid w:val="000D076B"/>
    <w:rsid w:val="000D0A1C"/>
    <w:rsid w:val="000D0A37"/>
    <w:rsid w:val="000D0C71"/>
    <w:rsid w:val="000D0CEF"/>
    <w:rsid w:val="000D1478"/>
    <w:rsid w:val="000D1686"/>
    <w:rsid w:val="000D17EF"/>
    <w:rsid w:val="000D1AF4"/>
    <w:rsid w:val="000D1E39"/>
    <w:rsid w:val="000D1F29"/>
    <w:rsid w:val="000D1F42"/>
    <w:rsid w:val="000D223E"/>
    <w:rsid w:val="000D22CD"/>
    <w:rsid w:val="000D22F0"/>
    <w:rsid w:val="000D26C3"/>
    <w:rsid w:val="000D2847"/>
    <w:rsid w:val="000D2967"/>
    <w:rsid w:val="000D2ABB"/>
    <w:rsid w:val="000D3455"/>
    <w:rsid w:val="000D3660"/>
    <w:rsid w:val="000D36E6"/>
    <w:rsid w:val="000D37C1"/>
    <w:rsid w:val="000D37D3"/>
    <w:rsid w:val="000D3D5E"/>
    <w:rsid w:val="000D3DF1"/>
    <w:rsid w:val="000D4198"/>
    <w:rsid w:val="000D44FB"/>
    <w:rsid w:val="000D486E"/>
    <w:rsid w:val="000D49CA"/>
    <w:rsid w:val="000D4BA1"/>
    <w:rsid w:val="000D4E92"/>
    <w:rsid w:val="000D5F73"/>
    <w:rsid w:val="000D6129"/>
    <w:rsid w:val="000D686F"/>
    <w:rsid w:val="000D7037"/>
    <w:rsid w:val="000D704C"/>
    <w:rsid w:val="000D74C3"/>
    <w:rsid w:val="000D74E4"/>
    <w:rsid w:val="000D797E"/>
    <w:rsid w:val="000D7B2E"/>
    <w:rsid w:val="000D7CF1"/>
    <w:rsid w:val="000D7D0C"/>
    <w:rsid w:val="000E0288"/>
    <w:rsid w:val="000E03D8"/>
    <w:rsid w:val="000E0C17"/>
    <w:rsid w:val="000E0FA0"/>
    <w:rsid w:val="000E1375"/>
    <w:rsid w:val="000E13C4"/>
    <w:rsid w:val="000E1842"/>
    <w:rsid w:val="000E2346"/>
    <w:rsid w:val="000E253A"/>
    <w:rsid w:val="000E2644"/>
    <w:rsid w:val="000E288E"/>
    <w:rsid w:val="000E2BB5"/>
    <w:rsid w:val="000E33C9"/>
    <w:rsid w:val="000E3630"/>
    <w:rsid w:val="000E36CD"/>
    <w:rsid w:val="000E37C5"/>
    <w:rsid w:val="000E3BF5"/>
    <w:rsid w:val="000E3C1F"/>
    <w:rsid w:val="000E43AC"/>
    <w:rsid w:val="000E4437"/>
    <w:rsid w:val="000E4AB7"/>
    <w:rsid w:val="000E50B4"/>
    <w:rsid w:val="000E56A2"/>
    <w:rsid w:val="000E5F85"/>
    <w:rsid w:val="000E617B"/>
    <w:rsid w:val="000E6508"/>
    <w:rsid w:val="000E6D1B"/>
    <w:rsid w:val="000E6F2D"/>
    <w:rsid w:val="000E72B6"/>
    <w:rsid w:val="000F0083"/>
    <w:rsid w:val="000F0722"/>
    <w:rsid w:val="000F0763"/>
    <w:rsid w:val="000F08FB"/>
    <w:rsid w:val="000F0D7A"/>
    <w:rsid w:val="000F175E"/>
    <w:rsid w:val="000F1F05"/>
    <w:rsid w:val="000F204A"/>
    <w:rsid w:val="000F23EA"/>
    <w:rsid w:val="000F24F6"/>
    <w:rsid w:val="000F2656"/>
    <w:rsid w:val="000F2E0A"/>
    <w:rsid w:val="000F3E02"/>
    <w:rsid w:val="000F4952"/>
    <w:rsid w:val="000F52EE"/>
    <w:rsid w:val="000F5913"/>
    <w:rsid w:val="000F5AC2"/>
    <w:rsid w:val="000F5B56"/>
    <w:rsid w:val="000F5C22"/>
    <w:rsid w:val="000F5F16"/>
    <w:rsid w:val="000F603C"/>
    <w:rsid w:val="000F67C4"/>
    <w:rsid w:val="000F68B2"/>
    <w:rsid w:val="000F6913"/>
    <w:rsid w:val="000F69B5"/>
    <w:rsid w:val="000F73B1"/>
    <w:rsid w:val="000F740D"/>
    <w:rsid w:val="000F7C89"/>
    <w:rsid w:val="000F7D0E"/>
    <w:rsid w:val="000F7D97"/>
    <w:rsid w:val="001008D8"/>
    <w:rsid w:val="001012B0"/>
    <w:rsid w:val="00101764"/>
    <w:rsid w:val="00101A2A"/>
    <w:rsid w:val="0010253E"/>
    <w:rsid w:val="001029D1"/>
    <w:rsid w:val="00102A74"/>
    <w:rsid w:val="00102D8B"/>
    <w:rsid w:val="00103764"/>
    <w:rsid w:val="001037A5"/>
    <w:rsid w:val="00103C27"/>
    <w:rsid w:val="001048E1"/>
    <w:rsid w:val="001052E9"/>
    <w:rsid w:val="00105610"/>
    <w:rsid w:val="00105618"/>
    <w:rsid w:val="00105804"/>
    <w:rsid w:val="00105AD6"/>
    <w:rsid w:val="001061FF"/>
    <w:rsid w:val="001062CD"/>
    <w:rsid w:val="0010663C"/>
    <w:rsid w:val="001068D6"/>
    <w:rsid w:val="00106CA6"/>
    <w:rsid w:val="00107236"/>
    <w:rsid w:val="00107362"/>
    <w:rsid w:val="0010763A"/>
    <w:rsid w:val="00107684"/>
    <w:rsid w:val="00107769"/>
    <w:rsid w:val="00110113"/>
    <w:rsid w:val="001102B5"/>
    <w:rsid w:val="00110483"/>
    <w:rsid w:val="00111318"/>
    <w:rsid w:val="001113B9"/>
    <w:rsid w:val="00111709"/>
    <w:rsid w:val="00111AA9"/>
    <w:rsid w:val="00111EF2"/>
    <w:rsid w:val="00112058"/>
    <w:rsid w:val="00112220"/>
    <w:rsid w:val="00112238"/>
    <w:rsid w:val="00112270"/>
    <w:rsid w:val="00112498"/>
    <w:rsid w:val="00112525"/>
    <w:rsid w:val="00112629"/>
    <w:rsid w:val="001131E5"/>
    <w:rsid w:val="00113501"/>
    <w:rsid w:val="00113673"/>
    <w:rsid w:val="00113681"/>
    <w:rsid w:val="00113769"/>
    <w:rsid w:val="00113B3B"/>
    <w:rsid w:val="00113BE9"/>
    <w:rsid w:val="00113C66"/>
    <w:rsid w:val="00113C6F"/>
    <w:rsid w:val="00113F5F"/>
    <w:rsid w:val="00113FC7"/>
    <w:rsid w:val="00114224"/>
    <w:rsid w:val="0011466A"/>
    <w:rsid w:val="00114859"/>
    <w:rsid w:val="001149A9"/>
    <w:rsid w:val="00114E2F"/>
    <w:rsid w:val="0011518E"/>
    <w:rsid w:val="001151E2"/>
    <w:rsid w:val="001158FC"/>
    <w:rsid w:val="001160D7"/>
    <w:rsid w:val="0011621E"/>
    <w:rsid w:val="00116C3B"/>
    <w:rsid w:val="00117041"/>
    <w:rsid w:val="001175B0"/>
    <w:rsid w:val="00117960"/>
    <w:rsid w:val="00117A8C"/>
    <w:rsid w:val="00117FE1"/>
    <w:rsid w:val="0012004E"/>
    <w:rsid w:val="001203BE"/>
    <w:rsid w:val="00120648"/>
    <w:rsid w:val="00122161"/>
    <w:rsid w:val="00122269"/>
    <w:rsid w:val="0012273E"/>
    <w:rsid w:val="00122831"/>
    <w:rsid w:val="00122DFC"/>
    <w:rsid w:val="00122E45"/>
    <w:rsid w:val="00122F13"/>
    <w:rsid w:val="00122FDA"/>
    <w:rsid w:val="0012309C"/>
    <w:rsid w:val="0012358F"/>
    <w:rsid w:val="001236A7"/>
    <w:rsid w:val="0012392A"/>
    <w:rsid w:val="00123E3D"/>
    <w:rsid w:val="0012456A"/>
    <w:rsid w:val="001245AD"/>
    <w:rsid w:val="001246E6"/>
    <w:rsid w:val="00124AC5"/>
    <w:rsid w:val="00124B05"/>
    <w:rsid w:val="00124C2C"/>
    <w:rsid w:val="0012586F"/>
    <w:rsid w:val="00125A41"/>
    <w:rsid w:val="00125AEC"/>
    <w:rsid w:val="0012607C"/>
    <w:rsid w:val="001262F6"/>
    <w:rsid w:val="0012665E"/>
    <w:rsid w:val="00127305"/>
    <w:rsid w:val="00127571"/>
    <w:rsid w:val="00127D95"/>
    <w:rsid w:val="00127E36"/>
    <w:rsid w:val="00130033"/>
    <w:rsid w:val="001301C7"/>
    <w:rsid w:val="001303D1"/>
    <w:rsid w:val="00130BA4"/>
    <w:rsid w:val="0013110C"/>
    <w:rsid w:val="0013135D"/>
    <w:rsid w:val="001316BF"/>
    <w:rsid w:val="001317A3"/>
    <w:rsid w:val="0013219B"/>
    <w:rsid w:val="001322CD"/>
    <w:rsid w:val="00132721"/>
    <w:rsid w:val="001328E9"/>
    <w:rsid w:val="00132B24"/>
    <w:rsid w:val="00132B95"/>
    <w:rsid w:val="00132D80"/>
    <w:rsid w:val="00132E72"/>
    <w:rsid w:val="00132FFD"/>
    <w:rsid w:val="00132FFF"/>
    <w:rsid w:val="00133025"/>
    <w:rsid w:val="0013316F"/>
    <w:rsid w:val="0013329D"/>
    <w:rsid w:val="00133349"/>
    <w:rsid w:val="00133974"/>
    <w:rsid w:val="00133AFF"/>
    <w:rsid w:val="00133BFF"/>
    <w:rsid w:val="00133C2D"/>
    <w:rsid w:val="00133D8B"/>
    <w:rsid w:val="00133E59"/>
    <w:rsid w:val="001343B3"/>
    <w:rsid w:val="00134A08"/>
    <w:rsid w:val="00135006"/>
    <w:rsid w:val="00135037"/>
    <w:rsid w:val="001352C3"/>
    <w:rsid w:val="0013530F"/>
    <w:rsid w:val="001353A9"/>
    <w:rsid w:val="001355FE"/>
    <w:rsid w:val="00135917"/>
    <w:rsid w:val="00135D76"/>
    <w:rsid w:val="001365F8"/>
    <w:rsid w:val="001369E5"/>
    <w:rsid w:val="00136DCF"/>
    <w:rsid w:val="00136E4C"/>
    <w:rsid w:val="0013729D"/>
    <w:rsid w:val="0013756A"/>
    <w:rsid w:val="001375EC"/>
    <w:rsid w:val="0014009A"/>
    <w:rsid w:val="00140390"/>
    <w:rsid w:val="00140417"/>
    <w:rsid w:val="00140E2C"/>
    <w:rsid w:val="00141BDA"/>
    <w:rsid w:val="00141BF4"/>
    <w:rsid w:val="00141C6D"/>
    <w:rsid w:val="00141DE4"/>
    <w:rsid w:val="0014224F"/>
    <w:rsid w:val="00142789"/>
    <w:rsid w:val="00142A90"/>
    <w:rsid w:val="00142CFC"/>
    <w:rsid w:val="001431A5"/>
    <w:rsid w:val="00143217"/>
    <w:rsid w:val="00143921"/>
    <w:rsid w:val="00144156"/>
    <w:rsid w:val="00144383"/>
    <w:rsid w:val="00144726"/>
    <w:rsid w:val="001447A2"/>
    <w:rsid w:val="001452BD"/>
    <w:rsid w:val="00145CE8"/>
    <w:rsid w:val="00146220"/>
    <w:rsid w:val="0014639C"/>
    <w:rsid w:val="00146774"/>
    <w:rsid w:val="00146967"/>
    <w:rsid w:val="00146CBA"/>
    <w:rsid w:val="0014707B"/>
    <w:rsid w:val="00147328"/>
    <w:rsid w:val="001478C5"/>
    <w:rsid w:val="00150077"/>
    <w:rsid w:val="001505D9"/>
    <w:rsid w:val="001506C4"/>
    <w:rsid w:val="001509DB"/>
    <w:rsid w:val="00150B72"/>
    <w:rsid w:val="00150F2F"/>
    <w:rsid w:val="0015126A"/>
    <w:rsid w:val="00151577"/>
    <w:rsid w:val="00151623"/>
    <w:rsid w:val="00151CA4"/>
    <w:rsid w:val="0015240E"/>
    <w:rsid w:val="00152517"/>
    <w:rsid w:val="00152699"/>
    <w:rsid w:val="0015277B"/>
    <w:rsid w:val="001531FB"/>
    <w:rsid w:val="0015329F"/>
    <w:rsid w:val="0015354D"/>
    <w:rsid w:val="001536C0"/>
    <w:rsid w:val="001536C7"/>
    <w:rsid w:val="00153844"/>
    <w:rsid w:val="00153B73"/>
    <w:rsid w:val="00153D47"/>
    <w:rsid w:val="001540BA"/>
    <w:rsid w:val="00154795"/>
    <w:rsid w:val="001548EE"/>
    <w:rsid w:val="00154ADE"/>
    <w:rsid w:val="00154F7B"/>
    <w:rsid w:val="001550E6"/>
    <w:rsid w:val="001559E9"/>
    <w:rsid w:val="00155BA8"/>
    <w:rsid w:val="00155D08"/>
    <w:rsid w:val="00156140"/>
    <w:rsid w:val="001561D3"/>
    <w:rsid w:val="00156246"/>
    <w:rsid w:val="0015645F"/>
    <w:rsid w:val="001567FD"/>
    <w:rsid w:val="00156964"/>
    <w:rsid w:val="0015767D"/>
    <w:rsid w:val="001577D2"/>
    <w:rsid w:val="00157A3C"/>
    <w:rsid w:val="00157EE0"/>
    <w:rsid w:val="00160560"/>
    <w:rsid w:val="001607B0"/>
    <w:rsid w:val="00160D96"/>
    <w:rsid w:val="00160EF6"/>
    <w:rsid w:val="00160FE9"/>
    <w:rsid w:val="00161182"/>
    <w:rsid w:val="0016167B"/>
    <w:rsid w:val="00161FAF"/>
    <w:rsid w:val="00161FC2"/>
    <w:rsid w:val="001623FA"/>
    <w:rsid w:val="0016373D"/>
    <w:rsid w:val="00163826"/>
    <w:rsid w:val="00164183"/>
    <w:rsid w:val="0016443D"/>
    <w:rsid w:val="0016462D"/>
    <w:rsid w:val="00164BEB"/>
    <w:rsid w:val="00164C1B"/>
    <w:rsid w:val="00164ED9"/>
    <w:rsid w:val="0016552E"/>
    <w:rsid w:val="00165782"/>
    <w:rsid w:val="001659F6"/>
    <w:rsid w:val="00165A04"/>
    <w:rsid w:val="00165B80"/>
    <w:rsid w:val="00165FEF"/>
    <w:rsid w:val="0016603E"/>
    <w:rsid w:val="00166334"/>
    <w:rsid w:val="001668F2"/>
    <w:rsid w:val="0016693D"/>
    <w:rsid w:val="00166C54"/>
    <w:rsid w:val="00166FBE"/>
    <w:rsid w:val="001675A0"/>
    <w:rsid w:val="00167B4F"/>
    <w:rsid w:val="00167CC3"/>
    <w:rsid w:val="001700EF"/>
    <w:rsid w:val="0017023D"/>
    <w:rsid w:val="0017049B"/>
    <w:rsid w:val="00170AD7"/>
    <w:rsid w:val="001710AE"/>
    <w:rsid w:val="001715F8"/>
    <w:rsid w:val="00171766"/>
    <w:rsid w:val="001717A7"/>
    <w:rsid w:val="0017226E"/>
    <w:rsid w:val="0017251F"/>
    <w:rsid w:val="0017284D"/>
    <w:rsid w:val="00172AB6"/>
    <w:rsid w:val="0017310E"/>
    <w:rsid w:val="00173485"/>
    <w:rsid w:val="00173548"/>
    <w:rsid w:val="00173B0D"/>
    <w:rsid w:val="00173DC9"/>
    <w:rsid w:val="0017407E"/>
    <w:rsid w:val="001742C2"/>
    <w:rsid w:val="0017445E"/>
    <w:rsid w:val="001745A1"/>
    <w:rsid w:val="00174C45"/>
    <w:rsid w:val="00174CD8"/>
    <w:rsid w:val="00174FCA"/>
    <w:rsid w:val="0017516C"/>
    <w:rsid w:val="001751B1"/>
    <w:rsid w:val="001752EA"/>
    <w:rsid w:val="001754F1"/>
    <w:rsid w:val="00175ADC"/>
    <w:rsid w:val="00175C01"/>
    <w:rsid w:val="00175DB0"/>
    <w:rsid w:val="0017651F"/>
    <w:rsid w:val="001767F5"/>
    <w:rsid w:val="00176883"/>
    <w:rsid w:val="00176A92"/>
    <w:rsid w:val="00176FCF"/>
    <w:rsid w:val="00176FD1"/>
    <w:rsid w:val="00177603"/>
    <w:rsid w:val="00177C83"/>
    <w:rsid w:val="00177CEE"/>
    <w:rsid w:val="00180014"/>
    <w:rsid w:val="0018039B"/>
    <w:rsid w:val="00180833"/>
    <w:rsid w:val="00180C11"/>
    <w:rsid w:val="001812D2"/>
    <w:rsid w:val="00181324"/>
    <w:rsid w:val="00182026"/>
    <w:rsid w:val="0018208F"/>
    <w:rsid w:val="00182864"/>
    <w:rsid w:val="00182A8D"/>
    <w:rsid w:val="00182BE1"/>
    <w:rsid w:val="00182E15"/>
    <w:rsid w:val="0018334B"/>
    <w:rsid w:val="001836B3"/>
    <w:rsid w:val="00183A11"/>
    <w:rsid w:val="00183AAD"/>
    <w:rsid w:val="00183DD8"/>
    <w:rsid w:val="00183EB3"/>
    <w:rsid w:val="001842B0"/>
    <w:rsid w:val="00184E5E"/>
    <w:rsid w:val="001854A5"/>
    <w:rsid w:val="001856B5"/>
    <w:rsid w:val="00185A43"/>
    <w:rsid w:val="001863C9"/>
    <w:rsid w:val="001863F2"/>
    <w:rsid w:val="0018684F"/>
    <w:rsid w:val="00187125"/>
    <w:rsid w:val="001873D6"/>
    <w:rsid w:val="00187435"/>
    <w:rsid w:val="00187562"/>
    <w:rsid w:val="00187944"/>
    <w:rsid w:val="00187C7D"/>
    <w:rsid w:val="001900AB"/>
    <w:rsid w:val="00190423"/>
    <w:rsid w:val="00190690"/>
    <w:rsid w:val="001908EE"/>
    <w:rsid w:val="00190D51"/>
    <w:rsid w:val="00190E59"/>
    <w:rsid w:val="00191484"/>
    <w:rsid w:val="00191890"/>
    <w:rsid w:val="0019234A"/>
    <w:rsid w:val="00192992"/>
    <w:rsid w:val="00192BEE"/>
    <w:rsid w:val="00193164"/>
    <w:rsid w:val="00193743"/>
    <w:rsid w:val="00193985"/>
    <w:rsid w:val="00193B5A"/>
    <w:rsid w:val="00193EEB"/>
    <w:rsid w:val="00193F4C"/>
    <w:rsid w:val="00194074"/>
    <w:rsid w:val="001940DF"/>
    <w:rsid w:val="00194356"/>
    <w:rsid w:val="0019447A"/>
    <w:rsid w:val="001945ED"/>
    <w:rsid w:val="00194920"/>
    <w:rsid w:val="001949DC"/>
    <w:rsid w:val="00194D13"/>
    <w:rsid w:val="0019548B"/>
    <w:rsid w:val="0019581E"/>
    <w:rsid w:val="00196147"/>
    <w:rsid w:val="0019710D"/>
    <w:rsid w:val="0019726D"/>
    <w:rsid w:val="001972F5"/>
    <w:rsid w:val="0019756C"/>
    <w:rsid w:val="0019769E"/>
    <w:rsid w:val="001978A4"/>
    <w:rsid w:val="00197CF4"/>
    <w:rsid w:val="00197F8D"/>
    <w:rsid w:val="00197FFC"/>
    <w:rsid w:val="001A00C7"/>
    <w:rsid w:val="001A039F"/>
    <w:rsid w:val="001A0440"/>
    <w:rsid w:val="001A06B0"/>
    <w:rsid w:val="001A070F"/>
    <w:rsid w:val="001A0AB9"/>
    <w:rsid w:val="001A0AE0"/>
    <w:rsid w:val="001A0CE9"/>
    <w:rsid w:val="001A1578"/>
    <w:rsid w:val="001A1A30"/>
    <w:rsid w:val="001A217B"/>
    <w:rsid w:val="001A22CA"/>
    <w:rsid w:val="001A26EF"/>
    <w:rsid w:val="001A281F"/>
    <w:rsid w:val="001A28F2"/>
    <w:rsid w:val="001A3223"/>
    <w:rsid w:val="001A460E"/>
    <w:rsid w:val="001A499B"/>
    <w:rsid w:val="001A4BC0"/>
    <w:rsid w:val="001A4C34"/>
    <w:rsid w:val="001A4E76"/>
    <w:rsid w:val="001A502D"/>
    <w:rsid w:val="001A5390"/>
    <w:rsid w:val="001A53B0"/>
    <w:rsid w:val="001A53FC"/>
    <w:rsid w:val="001A5B39"/>
    <w:rsid w:val="001A5CCE"/>
    <w:rsid w:val="001A5E7D"/>
    <w:rsid w:val="001A6383"/>
    <w:rsid w:val="001A64D4"/>
    <w:rsid w:val="001A64F2"/>
    <w:rsid w:val="001A6650"/>
    <w:rsid w:val="001A6B6F"/>
    <w:rsid w:val="001A6FA2"/>
    <w:rsid w:val="001A706E"/>
    <w:rsid w:val="001A72A6"/>
    <w:rsid w:val="001A749F"/>
    <w:rsid w:val="001A75E2"/>
    <w:rsid w:val="001A7683"/>
    <w:rsid w:val="001A7708"/>
    <w:rsid w:val="001A79AB"/>
    <w:rsid w:val="001A7BCB"/>
    <w:rsid w:val="001ADE26"/>
    <w:rsid w:val="001B02B8"/>
    <w:rsid w:val="001B0550"/>
    <w:rsid w:val="001B06D7"/>
    <w:rsid w:val="001B1059"/>
    <w:rsid w:val="001B1097"/>
    <w:rsid w:val="001B112D"/>
    <w:rsid w:val="001B1AEB"/>
    <w:rsid w:val="001B2319"/>
    <w:rsid w:val="001B263E"/>
    <w:rsid w:val="001B28EC"/>
    <w:rsid w:val="001B2FF0"/>
    <w:rsid w:val="001B30CB"/>
    <w:rsid w:val="001B3204"/>
    <w:rsid w:val="001B3220"/>
    <w:rsid w:val="001B3295"/>
    <w:rsid w:val="001B35A4"/>
    <w:rsid w:val="001B36B7"/>
    <w:rsid w:val="001B3C54"/>
    <w:rsid w:val="001B3C98"/>
    <w:rsid w:val="001B4002"/>
    <w:rsid w:val="001B41E8"/>
    <w:rsid w:val="001B4714"/>
    <w:rsid w:val="001B4C2D"/>
    <w:rsid w:val="001B5498"/>
    <w:rsid w:val="001B5643"/>
    <w:rsid w:val="001B5710"/>
    <w:rsid w:val="001B58F6"/>
    <w:rsid w:val="001B5A48"/>
    <w:rsid w:val="001B6007"/>
    <w:rsid w:val="001B6068"/>
    <w:rsid w:val="001B60B8"/>
    <w:rsid w:val="001B6266"/>
    <w:rsid w:val="001B62D6"/>
    <w:rsid w:val="001B64B5"/>
    <w:rsid w:val="001B65C4"/>
    <w:rsid w:val="001B66A5"/>
    <w:rsid w:val="001B6762"/>
    <w:rsid w:val="001B687C"/>
    <w:rsid w:val="001B6DFF"/>
    <w:rsid w:val="001B7329"/>
    <w:rsid w:val="001B77FF"/>
    <w:rsid w:val="001B78EF"/>
    <w:rsid w:val="001B7AA9"/>
    <w:rsid w:val="001B7B9F"/>
    <w:rsid w:val="001B7C93"/>
    <w:rsid w:val="001B7CBA"/>
    <w:rsid w:val="001B7E4F"/>
    <w:rsid w:val="001B7ED1"/>
    <w:rsid w:val="001C01EE"/>
    <w:rsid w:val="001C0BF7"/>
    <w:rsid w:val="001C105D"/>
    <w:rsid w:val="001C12FA"/>
    <w:rsid w:val="001C1AEB"/>
    <w:rsid w:val="001C1DB7"/>
    <w:rsid w:val="001C1EAA"/>
    <w:rsid w:val="001C1FD7"/>
    <w:rsid w:val="001C2615"/>
    <w:rsid w:val="001C269A"/>
    <w:rsid w:val="001C27A7"/>
    <w:rsid w:val="001C2C77"/>
    <w:rsid w:val="001C2D1A"/>
    <w:rsid w:val="001C2D65"/>
    <w:rsid w:val="001C2FD2"/>
    <w:rsid w:val="001C31D2"/>
    <w:rsid w:val="001C3683"/>
    <w:rsid w:val="001C3D79"/>
    <w:rsid w:val="001C47EE"/>
    <w:rsid w:val="001C4BB0"/>
    <w:rsid w:val="001C5384"/>
    <w:rsid w:val="001C564C"/>
    <w:rsid w:val="001C5732"/>
    <w:rsid w:val="001C591A"/>
    <w:rsid w:val="001C5B7F"/>
    <w:rsid w:val="001C62D1"/>
    <w:rsid w:val="001C671C"/>
    <w:rsid w:val="001C6969"/>
    <w:rsid w:val="001C6C5F"/>
    <w:rsid w:val="001C75DB"/>
    <w:rsid w:val="001C7901"/>
    <w:rsid w:val="001C7B1E"/>
    <w:rsid w:val="001C7CC5"/>
    <w:rsid w:val="001C7D94"/>
    <w:rsid w:val="001C7E6F"/>
    <w:rsid w:val="001D0155"/>
    <w:rsid w:val="001D0324"/>
    <w:rsid w:val="001D0544"/>
    <w:rsid w:val="001D06CE"/>
    <w:rsid w:val="001D0889"/>
    <w:rsid w:val="001D0EC9"/>
    <w:rsid w:val="001D0EF1"/>
    <w:rsid w:val="001D10DC"/>
    <w:rsid w:val="001D1776"/>
    <w:rsid w:val="001D203D"/>
    <w:rsid w:val="001D2054"/>
    <w:rsid w:val="001D2918"/>
    <w:rsid w:val="001D2BCC"/>
    <w:rsid w:val="001D2D70"/>
    <w:rsid w:val="001D3105"/>
    <w:rsid w:val="001D3162"/>
    <w:rsid w:val="001D31AB"/>
    <w:rsid w:val="001D374C"/>
    <w:rsid w:val="001D39D7"/>
    <w:rsid w:val="001D3A07"/>
    <w:rsid w:val="001D3B0D"/>
    <w:rsid w:val="001D3D1A"/>
    <w:rsid w:val="001D46D2"/>
    <w:rsid w:val="001D49C3"/>
    <w:rsid w:val="001D4AC0"/>
    <w:rsid w:val="001D4CD7"/>
    <w:rsid w:val="001D5627"/>
    <w:rsid w:val="001D5A20"/>
    <w:rsid w:val="001D5A3A"/>
    <w:rsid w:val="001D5ECE"/>
    <w:rsid w:val="001D5FC7"/>
    <w:rsid w:val="001D604B"/>
    <w:rsid w:val="001D6250"/>
    <w:rsid w:val="001D6457"/>
    <w:rsid w:val="001D6D58"/>
    <w:rsid w:val="001D6DCC"/>
    <w:rsid w:val="001D6E7E"/>
    <w:rsid w:val="001D7208"/>
    <w:rsid w:val="001D7DA1"/>
    <w:rsid w:val="001E004E"/>
    <w:rsid w:val="001E0168"/>
    <w:rsid w:val="001E02EA"/>
    <w:rsid w:val="001E045D"/>
    <w:rsid w:val="001E06B2"/>
    <w:rsid w:val="001E0DAE"/>
    <w:rsid w:val="001E11EA"/>
    <w:rsid w:val="001E13A6"/>
    <w:rsid w:val="001E14E1"/>
    <w:rsid w:val="001E1807"/>
    <w:rsid w:val="001E1D2B"/>
    <w:rsid w:val="001E2284"/>
    <w:rsid w:val="001E235A"/>
    <w:rsid w:val="001E28CB"/>
    <w:rsid w:val="001E2DED"/>
    <w:rsid w:val="001E2EF8"/>
    <w:rsid w:val="001E32DF"/>
    <w:rsid w:val="001E368F"/>
    <w:rsid w:val="001E37F4"/>
    <w:rsid w:val="001E386E"/>
    <w:rsid w:val="001E3EFD"/>
    <w:rsid w:val="001E416B"/>
    <w:rsid w:val="001E43CF"/>
    <w:rsid w:val="001E5025"/>
    <w:rsid w:val="001E51CB"/>
    <w:rsid w:val="001E53A6"/>
    <w:rsid w:val="001E5575"/>
    <w:rsid w:val="001E56A2"/>
    <w:rsid w:val="001E5756"/>
    <w:rsid w:val="001E598E"/>
    <w:rsid w:val="001E6407"/>
    <w:rsid w:val="001E65E4"/>
    <w:rsid w:val="001E66F9"/>
    <w:rsid w:val="001E69B5"/>
    <w:rsid w:val="001E70DD"/>
    <w:rsid w:val="001E7276"/>
    <w:rsid w:val="001E7639"/>
    <w:rsid w:val="001E7794"/>
    <w:rsid w:val="001E7A85"/>
    <w:rsid w:val="001E7AB4"/>
    <w:rsid w:val="001E7CCF"/>
    <w:rsid w:val="001E7D0B"/>
    <w:rsid w:val="001E7D4A"/>
    <w:rsid w:val="001F0241"/>
    <w:rsid w:val="001F04CB"/>
    <w:rsid w:val="001F0AFA"/>
    <w:rsid w:val="001F0BFF"/>
    <w:rsid w:val="001F0D0F"/>
    <w:rsid w:val="001F0E07"/>
    <w:rsid w:val="001F124F"/>
    <w:rsid w:val="001F12D3"/>
    <w:rsid w:val="001F1639"/>
    <w:rsid w:val="001F16B9"/>
    <w:rsid w:val="001F18B7"/>
    <w:rsid w:val="001F2D9A"/>
    <w:rsid w:val="001F2DB9"/>
    <w:rsid w:val="001F2FC8"/>
    <w:rsid w:val="001F30F2"/>
    <w:rsid w:val="001F30F8"/>
    <w:rsid w:val="001F3139"/>
    <w:rsid w:val="001F40AB"/>
    <w:rsid w:val="001F4163"/>
    <w:rsid w:val="001F41DA"/>
    <w:rsid w:val="001F4A7F"/>
    <w:rsid w:val="001F4B51"/>
    <w:rsid w:val="001F4F8D"/>
    <w:rsid w:val="001F54DB"/>
    <w:rsid w:val="001F5BAA"/>
    <w:rsid w:val="001F5C0E"/>
    <w:rsid w:val="001F5F8E"/>
    <w:rsid w:val="001F64AE"/>
    <w:rsid w:val="001F664F"/>
    <w:rsid w:val="001F6961"/>
    <w:rsid w:val="001F6AF9"/>
    <w:rsid w:val="001F7177"/>
    <w:rsid w:val="001F74B6"/>
    <w:rsid w:val="001F75B4"/>
    <w:rsid w:val="001F77FE"/>
    <w:rsid w:val="001F7C30"/>
    <w:rsid w:val="001F7E77"/>
    <w:rsid w:val="001F7EC7"/>
    <w:rsid w:val="002000C2"/>
    <w:rsid w:val="0020014A"/>
    <w:rsid w:val="00200A6D"/>
    <w:rsid w:val="00200B6A"/>
    <w:rsid w:val="00200CCF"/>
    <w:rsid w:val="002012CF"/>
    <w:rsid w:val="002012F7"/>
    <w:rsid w:val="002013CF"/>
    <w:rsid w:val="00201619"/>
    <w:rsid w:val="0020161D"/>
    <w:rsid w:val="00201806"/>
    <w:rsid w:val="00201843"/>
    <w:rsid w:val="00201DFC"/>
    <w:rsid w:val="00202AE7"/>
    <w:rsid w:val="00202E31"/>
    <w:rsid w:val="00202E9B"/>
    <w:rsid w:val="00202ED2"/>
    <w:rsid w:val="0020310D"/>
    <w:rsid w:val="002032D0"/>
    <w:rsid w:val="00203372"/>
    <w:rsid w:val="00203CF7"/>
    <w:rsid w:val="00203F7C"/>
    <w:rsid w:val="0020402C"/>
    <w:rsid w:val="00204470"/>
    <w:rsid w:val="0020469E"/>
    <w:rsid w:val="0020487B"/>
    <w:rsid w:val="002048A3"/>
    <w:rsid w:val="00204B2F"/>
    <w:rsid w:val="00204CD0"/>
    <w:rsid w:val="00204CF9"/>
    <w:rsid w:val="00204D21"/>
    <w:rsid w:val="00205182"/>
    <w:rsid w:val="0020541A"/>
    <w:rsid w:val="00205C03"/>
    <w:rsid w:val="00205F30"/>
    <w:rsid w:val="00206296"/>
    <w:rsid w:val="002066E0"/>
    <w:rsid w:val="002069A6"/>
    <w:rsid w:val="002071EA"/>
    <w:rsid w:val="0020772E"/>
    <w:rsid w:val="00207B22"/>
    <w:rsid w:val="00207F58"/>
    <w:rsid w:val="00210B2F"/>
    <w:rsid w:val="00210B69"/>
    <w:rsid w:val="0021160F"/>
    <w:rsid w:val="00211E06"/>
    <w:rsid w:val="002121F6"/>
    <w:rsid w:val="00212244"/>
    <w:rsid w:val="002124AD"/>
    <w:rsid w:val="00212ADA"/>
    <w:rsid w:val="00212CD5"/>
    <w:rsid w:val="00213464"/>
    <w:rsid w:val="00213DC7"/>
    <w:rsid w:val="00213E6E"/>
    <w:rsid w:val="00213F07"/>
    <w:rsid w:val="0021451E"/>
    <w:rsid w:val="00214C85"/>
    <w:rsid w:val="00214E49"/>
    <w:rsid w:val="002150FD"/>
    <w:rsid w:val="002152D0"/>
    <w:rsid w:val="00215537"/>
    <w:rsid w:val="00215806"/>
    <w:rsid w:val="00215CA9"/>
    <w:rsid w:val="00215FA4"/>
    <w:rsid w:val="0021628C"/>
    <w:rsid w:val="0021679C"/>
    <w:rsid w:val="00216BDD"/>
    <w:rsid w:val="00216C00"/>
    <w:rsid w:val="00216F31"/>
    <w:rsid w:val="0021714E"/>
    <w:rsid w:val="00217196"/>
    <w:rsid w:val="00217307"/>
    <w:rsid w:val="00217752"/>
    <w:rsid w:val="0021783E"/>
    <w:rsid w:val="00217A14"/>
    <w:rsid w:val="00217B98"/>
    <w:rsid w:val="00217BCF"/>
    <w:rsid w:val="00217D6F"/>
    <w:rsid w:val="00220020"/>
    <w:rsid w:val="00220543"/>
    <w:rsid w:val="00220801"/>
    <w:rsid w:val="00220873"/>
    <w:rsid w:val="00220A4B"/>
    <w:rsid w:val="00221069"/>
    <w:rsid w:val="002214E2"/>
    <w:rsid w:val="002218BB"/>
    <w:rsid w:val="0022196D"/>
    <w:rsid w:val="0022199E"/>
    <w:rsid w:val="0022249C"/>
    <w:rsid w:val="0022266E"/>
    <w:rsid w:val="0022275B"/>
    <w:rsid w:val="002229D4"/>
    <w:rsid w:val="00222E7A"/>
    <w:rsid w:val="00223141"/>
    <w:rsid w:val="0022322D"/>
    <w:rsid w:val="00223EFA"/>
    <w:rsid w:val="00223F6A"/>
    <w:rsid w:val="002248A1"/>
    <w:rsid w:val="00224D74"/>
    <w:rsid w:val="00224FA5"/>
    <w:rsid w:val="00225082"/>
    <w:rsid w:val="00225099"/>
    <w:rsid w:val="002250C1"/>
    <w:rsid w:val="00225335"/>
    <w:rsid w:val="0022581A"/>
    <w:rsid w:val="00225861"/>
    <w:rsid w:val="00226098"/>
    <w:rsid w:val="00226B4B"/>
    <w:rsid w:val="00226D39"/>
    <w:rsid w:val="00226D4F"/>
    <w:rsid w:val="00226DB6"/>
    <w:rsid w:val="002270AC"/>
    <w:rsid w:val="00227589"/>
    <w:rsid w:val="0022767F"/>
    <w:rsid w:val="002278DC"/>
    <w:rsid w:val="00227A70"/>
    <w:rsid w:val="00227F02"/>
    <w:rsid w:val="00227F1F"/>
    <w:rsid w:val="002302C2"/>
    <w:rsid w:val="002306C2"/>
    <w:rsid w:val="00230892"/>
    <w:rsid w:val="00230898"/>
    <w:rsid w:val="00230B08"/>
    <w:rsid w:val="00230D7C"/>
    <w:rsid w:val="00230EFB"/>
    <w:rsid w:val="002310CB"/>
    <w:rsid w:val="00231C5E"/>
    <w:rsid w:val="002321A1"/>
    <w:rsid w:val="0023278D"/>
    <w:rsid w:val="0023307D"/>
    <w:rsid w:val="002336F7"/>
    <w:rsid w:val="00233C12"/>
    <w:rsid w:val="0023409F"/>
    <w:rsid w:val="0023436C"/>
    <w:rsid w:val="00234B1D"/>
    <w:rsid w:val="002350AB"/>
    <w:rsid w:val="00235C0D"/>
    <w:rsid w:val="00235FFD"/>
    <w:rsid w:val="002360A1"/>
    <w:rsid w:val="0023699D"/>
    <w:rsid w:val="00236A98"/>
    <w:rsid w:val="00236C19"/>
    <w:rsid w:val="00236C2F"/>
    <w:rsid w:val="00237258"/>
    <w:rsid w:val="0023794F"/>
    <w:rsid w:val="00237980"/>
    <w:rsid w:val="00237D72"/>
    <w:rsid w:val="00237F4B"/>
    <w:rsid w:val="0024039F"/>
    <w:rsid w:val="00240971"/>
    <w:rsid w:val="00240AD4"/>
    <w:rsid w:val="00240BAE"/>
    <w:rsid w:val="00240D65"/>
    <w:rsid w:val="002410BF"/>
    <w:rsid w:val="0024111F"/>
    <w:rsid w:val="0024174C"/>
    <w:rsid w:val="002419BD"/>
    <w:rsid w:val="00241BEF"/>
    <w:rsid w:val="00241C67"/>
    <w:rsid w:val="00241D99"/>
    <w:rsid w:val="00241DDB"/>
    <w:rsid w:val="002426D4"/>
    <w:rsid w:val="00243CC8"/>
    <w:rsid w:val="00244058"/>
    <w:rsid w:val="0024416F"/>
    <w:rsid w:val="00244A0F"/>
    <w:rsid w:val="00244A71"/>
    <w:rsid w:val="00244A91"/>
    <w:rsid w:val="00244F04"/>
    <w:rsid w:val="00245339"/>
    <w:rsid w:val="002456A5"/>
    <w:rsid w:val="002458F5"/>
    <w:rsid w:val="00245A62"/>
    <w:rsid w:val="00245FAC"/>
    <w:rsid w:val="002460BE"/>
    <w:rsid w:val="0024676A"/>
    <w:rsid w:val="00246F00"/>
    <w:rsid w:val="00247074"/>
    <w:rsid w:val="00247571"/>
    <w:rsid w:val="00250043"/>
    <w:rsid w:val="00250090"/>
    <w:rsid w:val="00250094"/>
    <w:rsid w:val="002500B3"/>
    <w:rsid w:val="002500D8"/>
    <w:rsid w:val="002502DB"/>
    <w:rsid w:val="002509AA"/>
    <w:rsid w:val="00250F33"/>
    <w:rsid w:val="00250FA3"/>
    <w:rsid w:val="002510FD"/>
    <w:rsid w:val="0025147E"/>
    <w:rsid w:val="0025242B"/>
    <w:rsid w:val="002525EB"/>
    <w:rsid w:val="002527EB"/>
    <w:rsid w:val="00252827"/>
    <w:rsid w:val="00253255"/>
    <w:rsid w:val="0025353E"/>
    <w:rsid w:val="002535A7"/>
    <w:rsid w:val="002536D9"/>
    <w:rsid w:val="0025377F"/>
    <w:rsid w:val="002539EB"/>
    <w:rsid w:val="00253FFB"/>
    <w:rsid w:val="0025427B"/>
    <w:rsid w:val="002545E9"/>
    <w:rsid w:val="00254D5B"/>
    <w:rsid w:val="002550D6"/>
    <w:rsid w:val="0025560E"/>
    <w:rsid w:val="00255654"/>
    <w:rsid w:val="00255E21"/>
    <w:rsid w:val="00255E9F"/>
    <w:rsid w:val="00256113"/>
    <w:rsid w:val="0025691F"/>
    <w:rsid w:val="00256C5C"/>
    <w:rsid w:val="002571C9"/>
    <w:rsid w:val="00257760"/>
    <w:rsid w:val="002602BC"/>
    <w:rsid w:val="00260825"/>
    <w:rsid w:val="00260C1D"/>
    <w:rsid w:val="0026103B"/>
    <w:rsid w:val="002610BB"/>
    <w:rsid w:val="0026156C"/>
    <w:rsid w:val="002615F4"/>
    <w:rsid w:val="00261A57"/>
    <w:rsid w:val="00261C9A"/>
    <w:rsid w:val="0026212C"/>
    <w:rsid w:val="00262185"/>
    <w:rsid w:val="0026244F"/>
    <w:rsid w:val="00262879"/>
    <w:rsid w:val="00262DAA"/>
    <w:rsid w:val="002633E7"/>
    <w:rsid w:val="0026344E"/>
    <w:rsid w:val="00263658"/>
    <w:rsid w:val="00263737"/>
    <w:rsid w:val="00263811"/>
    <w:rsid w:val="002640AC"/>
    <w:rsid w:val="0026427E"/>
    <w:rsid w:val="00264B51"/>
    <w:rsid w:val="00265BF8"/>
    <w:rsid w:val="00265E80"/>
    <w:rsid w:val="00265F65"/>
    <w:rsid w:val="00266002"/>
    <w:rsid w:val="00266009"/>
    <w:rsid w:val="00266972"/>
    <w:rsid w:val="00266B25"/>
    <w:rsid w:val="0026721A"/>
    <w:rsid w:val="00267368"/>
    <w:rsid w:val="00267512"/>
    <w:rsid w:val="00267611"/>
    <w:rsid w:val="002676AB"/>
    <w:rsid w:val="002678E7"/>
    <w:rsid w:val="00267A14"/>
    <w:rsid w:val="0027021D"/>
    <w:rsid w:val="00270692"/>
    <w:rsid w:val="002706A3"/>
    <w:rsid w:val="00270850"/>
    <w:rsid w:val="00270928"/>
    <w:rsid w:val="00270992"/>
    <w:rsid w:val="00270C93"/>
    <w:rsid w:val="00270ECD"/>
    <w:rsid w:val="0027106F"/>
    <w:rsid w:val="002711B4"/>
    <w:rsid w:val="00271AC9"/>
    <w:rsid w:val="0027275B"/>
    <w:rsid w:val="00272FD1"/>
    <w:rsid w:val="00273183"/>
    <w:rsid w:val="0027347B"/>
    <w:rsid w:val="00273682"/>
    <w:rsid w:val="002737F5"/>
    <w:rsid w:val="00273A72"/>
    <w:rsid w:val="00273A7F"/>
    <w:rsid w:val="00273E8A"/>
    <w:rsid w:val="0027405E"/>
    <w:rsid w:val="002743B6"/>
    <w:rsid w:val="00274455"/>
    <w:rsid w:val="00274962"/>
    <w:rsid w:val="00274DA8"/>
    <w:rsid w:val="00274EEB"/>
    <w:rsid w:val="00274EF5"/>
    <w:rsid w:val="002752D8"/>
    <w:rsid w:val="00275346"/>
    <w:rsid w:val="002754F4"/>
    <w:rsid w:val="00275665"/>
    <w:rsid w:val="00275689"/>
    <w:rsid w:val="002756D6"/>
    <w:rsid w:val="00275884"/>
    <w:rsid w:val="0027603F"/>
    <w:rsid w:val="002761FD"/>
    <w:rsid w:val="00276533"/>
    <w:rsid w:val="00276857"/>
    <w:rsid w:val="00276BD1"/>
    <w:rsid w:val="002776F0"/>
    <w:rsid w:val="0027786A"/>
    <w:rsid w:val="00280207"/>
    <w:rsid w:val="00280584"/>
    <w:rsid w:val="00280D74"/>
    <w:rsid w:val="00281CF7"/>
    <w:rsid w:val="0028262F"/>
    <w:rsid w:val="002828AA"/>
    <w:rsid w:val="00282947"/>
    <w:rsid w:val="00282982"/>
    <w:rsid w:val="002829FD"/>
    <w:rsid w:val="00282A96"/>
    <w:rsid w:val="0028319E"/>
    <w:rsid w:val="00283A4C"/>
    <w:rsid w:val="00283D1B"/>
    <w:rsid w:val="002842F0"/>
    <w:rsid w:val="0028437A"/>
    <w:rsid w:val="00284414"/>
    <w:rsid w:val="00284439"/>
    <w:rsid w:val="0028479F"/>
    <w:rsid w:val="00284802"/>
    <w:rsid w:val="00284CD5"/>
    <w:rsid w:val="00284F59"/>
    <w:rsid w:val="00285067"/>
    <w:rsid w:val="002852A0"/>
    <w:rsid w:val="00285451"/>
    <w:rsid w:val="002854FF"/>
    <w:rsid w:val="0028569B"/>
    <w:rsid w:val="00285BCB"/>
    <w:rsid w:val="0028607F"/>
    <w:rsid w:val="00286084"/>
    <w:rsid w:val="002862C0"/>
    <w:rsid w:val="00286469"/>
    <w:rsid w:val="00286B82"/>
    <w:rsid w:val="00286E41"/>
    <w:rsid w:val="002878F7"/>
    <w:rsid w:val="00287A09"/>
    <w:rsid w:val="00287AC7"/>
    <w:rsid w:val="00287C54"/>
    <w:rsid w:val="0029013B"/>
    <w:rsid w:val="00290169"/>
    <w:rsid w:val="00290391"/>
    <w:rsid w:val="0029043C"/>
    <w:rsid w:val="00290D02"/>
    <w:rsid w:val="0029117F"/>
    <w:rsid w:val="00291781"/>
    <w:rsid w:val="00291ACC"/>
    <w:rsid w:val="00292465"/>
    <w:rsid w:val="00292BFA"/>
    <w:rsid w:val="00292C41"/>
    <w:rsid w:val="0029303C"/>
    <w:rsid w:val="00293662"/>
    <w:rsid w:val="002939C2"/>
    <w:rsid w:val="00293DC7"/>
    <w:rsid w:val="00293DFC"/>
    <w:rsid w:val="0029405D"/>
    <w:rsid w:val="00294106"/>
    <w:rsid w:val="002947C6"/>
    <w:rsid w:val="002949A2"/>
    <w:rsid w:val="00294ABD"/>
    <w:rsid w:val="002952B1"/>
    <w:rsid w:val="002959A8"/>
    <w:rsid w:val="00295DBE"/>
    <w:rsid w:val="00295E77"/>
    <w:rsid w:val="0029605A"/>
    <w:rsid w:val="002965DC"/>
    <w:rsid w:val="0029677B"/>
    <w:rsid w:val="00296961"/>
    <w:rsid w:val="00296A2D"/>
    <w:rsid w:val="002974D5"/>
    <w:rsid w:val="00297B17"/>
    <w:rsid w:val="00297EBD"/>
    <w:rsid w:val="002A03DC"/>
    <w:rsid w:val="002A0AA3"/>
    <w:rsid w:val="002A0BA8"/>
    <w:rsid w:val="002A128D"/>
    <w:rsid w:val="002A12A3"/>
    <w:rsid w:val="002A1315"/>
    <w:rsid w:val="002A1349"/>
    <w:rsid w:val="002A1908"/>
    <w:rsid w:val="002A1AA8"/>
    <w:rsid w:val="002A1C91"/>
    <w:rsid w:val="002A1EDB"/>
    <w:rsid w:val="002A23E1"/>
    <w:rsid w:val="002A2661"/>
    <w:rsid w:val="002A2A56"/>
    <w:rsid w:val="002A2A6A"/>
    <w:rsid w:val="002A3011"/>
    <w:rsid w:val="002A3165"/>
    <w:rsid w:val="002A3373"/>
    <w:rsid w:val="002A3685"/>
    <w:rsid w:val="002A3784"/>
    <w:rsid w:val="002A42E2"/>
    <w:rsid w:val="002A4840"/>
    <w:rsid w:val="002A49CA"/>
    <w:rsid w:val="002A4F1E"/>
    <w:rsid w:val="002A5212"/>
    <w:rsid w:val="002A521F"/>
    <w:rsid w:val="002A5CD4"/>
    <w:rsid w:val="002A675F"/>
    <w:rsid w:val="002A6943"/>
    <w:rsid w:val="002A6ACD"/>
    <w:rsid w:val="002A6E6E"/>
    <w:rsid w:val="002A7586"/>
    <w:rsid w:val="002A7E0D"/>
    <w:rsid w:val="002B03C2"/>
    <w:rsid w:val="002B04F2"/>
    <w:rsid w:val="002B094C"/>
    <w:rsid w:val="002B0A94"/>
    <w:rsid w:val="002B0AC4"/>
    <w:rsid w:val="002B0DA3"/>
    <w:rsid w:val="002B101A"/>
    <w:rsid w:val="002B17FC"/>
    <w:rsid w:val="002B1E4D"/>
    <w:rsid w:val="002B1E50"/>
    <w:rsid w:val="002B2889"/>
    <w:rsid w:val="002B2C9B"/>
    <w:rsid w:val="002B2D15"/>
    <w:rsid w:val="002B308B"/>
    <w:rsid w:val="002B30B0"/>
    <w:rsid w:val="002B34F9"/>
    <w:rsid w:val="002B375B"/>
    <w:rsid w:val="002B3B58"/>
    <w:rsid w:val="002B3B6D"/>
    <w:rsid w:val="002B4006"/>
    <w:rsid w:val="002B441C"/>
    <w:rsid w:val="002B44BE"/>
    <w:rsid w:val="002B4A9A"/>
    <w:rsid w:val="002B4B9A"/>
    <w:rsid w:val="002B5616"/>
    <w:rsid w:val="002B6CE3"/>
    <w:rsid w:val="002B7185"/>
    <w:rsid w:val="002B7378"/>
    <w:rsid w:val="002B741B"/>
    <w:rsid w:val="002B7442"/>
    <w:rsid w:val="002B7C6C"/>
    <w:rsid w:val="002B7D06"/>
    <w:rsid w:val="002B7FC0"/>
    <w:rsid w:val="002C0156"/>
    <w:rsid w:val="002C0283"/>
    <w:rsid w:val="002C041F"/>
    <w:rsid w:val="002C05BA"/>
    <w:rsid w:val="002C07EF"/>
    <w:rsid w:val="002C09A0"/>
    <w:rsid w:val="002C0A2C"/>
    <w:rsid w:val="002C0AA0"/>
    <w:rsid w:val="002C0B0D"/>
    <w:rsid w:val="002C0F4C"/>
    <w:rsid w:val="002C1140"/>
    <w:rsid w:val="002C1170"/>
    <w:rsid w:val="002C11E3"/>
    <w:rsid w:val="002C16E1"/>
    <w:rsid w:val="002C194E"/>
    <w:rsid w:val="002C1E16"/>
    <w:rsid w:val="002C1F27"/>
    <w:rsid w:val="002C2079"/>
    <w:rsid w:val="002C20CE"/>
    <w:rsid w:val="002C26CD"/>
    <w:rsid w:val="002C2B09"/>
    <w:rsid w:val="002C3035"/>
    <w:rsid w:val="002C3080"/>
    <w:rsid w:val="002C3767"/>
    <w:rsid w:val="002C38F3"/>
    <w:rsid w:val="002C4243"/>
    <w:rsid w:val="002C47A4"/>
    <w:rsid w:val="002C482D"/>
    <w:rsid w:val="002C48C1"/>
    <w:rsid w:val="002C550C"/>
    <w:rsid w:val="002C5906"/>
    <w:rsid w:val="002C5A01"/>
    <w:rsid w:val="002C5ACD"/>
    <w:rsid w:val="002C6075"/>
    <w:rsid w:val="002C6233"/>
    <w:rsid w:val="002C6B37"/>
    <w:rsid w:val="002C6BEA"/>
    <w:rsid w:val="002C7640"/>
    <w:rsid w:val="002C777C"/>
    <w:rsid w:val="002C7A6A"/>
    <w:rsid w:val="002D0360"/>
    <w:rsid w:val="002D07E1"/>
    <w:rsid w:val="002D082A"/>
    <w:rsid w:val="002D0B35"/>
    <w:rsid w:val="002D1187"/>
    <w:rsid w:val="002D1BE4"/>
    <w:rsid w:val="002D1FB8"/>
    <w:rsid w:val="002D2898"/>
    <w:rsid w:val="002D2A1A"/>
    <w:rsid w:val="002D2BDD"/>
    <w:rsid w:val="002D2DA0"/>
    <w:rsid w:val="002D2F34"/>
    <w:rsid w:val="002D344B"/>
    <w:rsid w:val="002D3499"/>
    <w:rsid w:val="002D3B4A"/>
    <w:rsid w:val="002D40CC"/>
    <w:rsid w:val="002D4568"/>
    <w:rsid w:val="002D4628"/>
    <w:rsid w:val="002D49A0"/>
    <w:rsid w:val="002D4A4C"/>
    <w:rsid w:val="002D506C"/>
    <w:rsid w:val="002D51E9"/>
    <w:rsid w:val="002D534D"/>
    <w:rsid w:val="002D5376"/>
    <w:rsid w:val="002D5660"/>
    <w:rsid w:val="002D5B92"/>
    <w:rsid w:val="002D5E7B"/>
    <w:rsid w:val="002D5EFA"/>
    <w:rsid w:val="002D5F74"/>
    <w:rsid w:val="002D73AB"/>
    <w:rsid w:val="002D76F4"/>
    <w:rsid w:val="002D782D"/>
    <w:rsid w:val="002E01D9"/>
    <w:rsid w:val="002E0782"/>
    <w:rsid w:val="002E0A86"/>
    <w:rsid w:val="002E0C34"/>
    <w:rsid w:val="002E18DF"/>
    <w:rsid w:val="002E1A9B"/>
    <w:rsid w:val="002E237C"/>
    <w:rsid w:val="002E24EE"/>
    <w:rsid w:val="002E27CE"/>
    <w:rsid w:val="002E284A"/>
    <w:rsid w:val="002E2C4B"/>
    <w:rsid w:val="002E32F0"/>
    <w:rsid w:val="002E3E91"/>
    <w:rsid w:val="002E3F85"/>
    <w:rsid w:val="002E4131"/>
    <w:rsid w:val="002E48E3"/>
    <w:rsid w:val="002E4CDD"/>
    <w:rsid w:val="002E5A7B"/>
    <w:rsid w:val="002E5CDD"/>
    <w:rsid w:val="002E5E65"/>
    <w:rsid w:val="002E6177"/>
    <w:rsid w:val="002E671D"/>
    <w:rsid w:val="002E69C0"/>
    <w:rsid w:val="002E6BD3"/>
    <w:rsid w:val="002E7160"/>
    <w:rsid w:val="002E7BF3"/>
    <w:rsid w:val="002F0314"/>
    <w:rsid w:val="002F0472"/>
    <w:rsid w:val="002F0639"/>
    <w:rsid w:val="002F067A"/>
    <w:rsid w:val="002F0730"/>
    <w:rsid w:val="002F121D"/>
    <w:rsid w:val="002F123B"/>
    <w:rsid w:val="002F190C"/>
    <w:rsid w:val="002F1BD8"/>
    <w:rsid w:val="002F2176"/>
    <w:rsid w:val="002F22B1"/>
    <w:rsid w:val="002F2386"/>
    <w:rsid w:val="002F252B"/>
    <w:rsid w:val="002F2D41"/>
    <w:rsid w:val="002F2D5B"/>
    <w:rsid w:val="002F3630"/>
    <w:rsid w:val="002F38B5"/>
    <w:rsid w:val="002F3974"/>
    <w:rsid w:val="002F3BCC"/>
    <w:rsid w:val="002F3F54"/>
    <w:rsid w:val="002F3FBF"/>
    <w:rsid w:val="002F43DE"/>
    <w:rsid w:val="002F4527"/>
    <w:rsid w:val="002F4663"/>
    <w:rsid w:val="002F46FF"/>
    <w:rsid w:val="002F4908"/>
    <w:rsid w:val="002F49B0"/>
    <w:rsid w:val="002F4A84"/>
    <w:rsid w:val="002F4C5B"/>
    <w:rsid w:val="002F4F83"/>
    <w:rsid w:val="002F5088"/>
    <w:rsid w:val="002F5EE4"/>
    <w:rsid w:val="002F65A3"/>
    <w:rsid w:val="002F695E"/>
    <w:rsid w:val="002F6DD2"/>
    <w:rsid w:val="002F6FC4"/>
    <w:rsid w:val="002F6FD6"/>
    <w:rsid w:val="002F7B04"/>
    <w:rsid w:val="002F7C70"/>
    <w:rsid w:val="0030002C"/>
    <w:rsid w:val="003008F2"/>
    <w:rsid w:val="00300B2A"/>
    <w:rsid w:val="00300CCF"/>
    <w:rsid w:val="0030119B"/>
    <w:rsid w:val="00301202"/>
    <w:rsid w:val="0030121C"/>
    <w:rsid w:val="0030144C"/>
    <w:rsid w:val="003014F1"/>
    <w:rsid w:val="0030181F"/>
    <w:rsid w:val="00301C32"/>
    <w:rsid w:val="00301DB4"/>
    <w:rsid w:val="00302056"/>
    <w:rsid w:val="0030258D"/>
    <w:rsid w:val="00302798"/>
    <w:rsid w:val="003029B7"/>
    <w:rsid w:val="00302A6C"/>
    <w:rsid w:val="00302FE3"/>
    <w:rsid w:val="003030A9"/>
    <w:rsid w:val="003034B5"/>
    <w:rsid w:val="00303B56"/>
    <w:rsid w:val="00303D0F"/>
    <w:rsid w:val="00304246"/>
    <w:rsid w:val="00304E60"/>
    <w:rsid w:val="00305108"/>
    <w:rsid w:val="00305350"/>
    <w:rsid w:val="00305818"/>
    <w:rsid w:val="00305843"/>
    <w:rsid w:val="00305DDB"/>
    <w:rsid w:val="00306791"/>
    <w:rsid w:val="00306826"/>
    <w:rsid w:val="00306C33"/>
    <w:rsid w:val="00306F9A"/>
    <w:rsid w:val="003078CF"/>
    <w:rsid w:val="00307AAE"/>
    <w:rsid w:val="00307F2C"/>
    <w:rsid w:val="0031015F"/>
    <w:rsid w:val="003108AD"/>
    <w:rsid w:val="003109B0"/>
    <w:rsid w:val="00310AD6"/>
    <w:rsid w:val="00311107"/>
    <w:rsid w:val="0031140C"/>
    <w:rsid w:val="00311634"/>
    <w:rsid w:val="00311C1E"/>
    <w:rsid w:val="00311CE2"/>
    <w:rsid w:val="00311D7C"/>
    <w:rsid w:val="00311E68"/>
    <w:rsid w:val="00311E9E"/>
    <w:rsid w:val="0031215D"/>
    <w:rsid w:val="00312257"/>
    <w:rsid w:val="003124FD"/>
    <w:rsid w:val="00312AC4"/>
    <w:rsid w:val="00313428"/>
    <w:rsid w:val="00313FC4"/>
    <w:rsid w:val="003141CD"/>
    <w:rsid w:val="00314A5A"/>
    <w:rsid w:val="00314B28"/>
    <w:rsid w:val="00314D96"/>
    <w:rsid w:val="003150CD"/>
    <w:rsid w:val="003151DB"/>
    <w:rsid w:val="00315284"/>
    <w:rsid w:val="00315381"/>
    <w:rsid w:val="003155A6"/>
    <w:rsid w:val="003157B8"/>
    <w:rsid w:val="00315FB3"/>
    <w:rsid w:val="0031674D"/>
    <w:rsid w:val="00316EB8"/>
    <w:rsid w:val="00316F90"/>
    <w:rsid w:val="00316FF5"/>
    <w:rsid w:val="0031722D"/>
    <w:rsid w:val="003179BC"/>
    <w:rsid w:val="00317DD3"/>
    <w:rsid w:val="00317F30"/>
    <w:rsid w:val="00320143"/>
    <w:rsid w:val="00320594"/>
    <w:rsid w:val="00320B27"/>
    <w:rsid w:val="00320DD6"/>
    <w:rsid w:val="0032111D"/>
    <w:rsid w:val="003214EC"/>
    <w:rsid w:val="003217A1"/>
    <w:rsid w:val="00321F6C"/>
    <w:rsid w:val="003225C8"/>
    <w:rsid w:val="00323441"/>
    <w:rsid w:val="003239BA"/>
    <w:rsid w:val="00323B5D"/>
    <w:rsid w:val="00323D9D"/>
    <w:rsid w:val="00324139"/>
    <w:rsid w:val="003242DD"/>
    <w:rsid w:val="003247D8"/>
    <w:rsid w:val="00324CC4"/>
    <w:rsid w:val="00325824"/>
    <w:rsid w:val="00325893"/>
    <w:rsid w:val="00325DC3"/>
    <w:rsid w:val="00325F6C"/>
    <w:rsid w:val="00326276"/>
    <w:rsid w:val="003262C0"/>
    <w:rsid w:val="003265AE"/>
    <w:rsid w:val="003267B1"/>
    <w:rsid w:val="00326AE8"/>
    <w:rsid w:val="00326BE1"/>
    <w:rsid w:val="00326C2A"/>
    <w:rsid w:val="00327580"/>
    <w:rsid w:val="00327E9D"/>
    <w:rsid w:val="00330203"/>
    <w:rsid w:val="00330488"/>
    <w:rsid w:val="0033084A"/>
    <w:rsid w:val="00330A42"/>
    <w:rsid w:val="00330CB3"/>
    <w:rsid w:val="00332054"/>
    <w:rsid w:val="0033290E"/>
    <w:rsid w:val="00333526"/>
    <w:rsid w:val="003337F4"/>
    <w:rsid w:val="00333F34"/>
    <w:rsid w:val="00333FFD"/>
    <w:rsid w:val="00334740"/>
    <w:rsid w:val="00334E52"/>
    <w:rsid w:val="003350CC"/>
    <w:rsid w:val="0033525E"/>
    <w:rsid w:val="0033589C"/>
    <w:rsid w:val="00335C52"/>
    <w:rsid w:val="00335D74"/>
    <w:rsid w:val="00336288"/>
    <w:rsid w:val="00336314"/>
    <w:rsid w:val="003368B9"/>
    <w:rsid w:val="00336C63"/>
    <w:rsid w:val="00336CAE"/>
    <w:rsid w:val="00336E65"/>
    <w:rsid w:val="0033724D"/>
    <w:rsid w:val="003372AE"/>
    <w:rsid w:val="0033787B"/>
    <w:rsid w:val="00337CEC"/>
    <w:rsid w:val="00337EA6"/>
    <w:rsid w:val="00340007"/>
    <w:rsid w:val="003401BB"/>
    <w:rsid w:val="003404C4"/>
    <w:rsid w:val="00340CDD"/>
    <w:rsid w:val="00341061"/>
    <w:rsid w:val="00341CC3"/>
    <w:rsid w:val="00341DE0"/>
    <w:rsid w:val="00341FD2"/>
    <w:rsid w:val="003423E4"/>
    <w:rsid w:val="0034245B"/>
    <w:rsid w:val="00342E6C"/>
    <w:rsid w:val="00343110"/>
    <w:rsid w:val="00343391"/>
    <w:rsid w:val="003440EF"/>
    <w:rsid w:val="003442C3"/>
    <w:rsid w:val="0034448D"/>
    <w:rsid w:val="00344742"/>
    <w:rsid w:val="00345030"/>
    <w:rsid w:val="003454A4"/>
    <w:rsid w:val="00345D01"/>
    <w:rsid w:val="00345E21"/>
    <w:rsid w:val="003461A1"/>
    <w:rsid w:val="00346588"/>
    <w:rsid w:val="003465DE"/>
    <w:rsid w:val="003466E3"/>
    <w:rsid w:val="00346D32"/>
    <w:rsid w:val="00346F24"/>
    <w:rsid w:val="003471D4"/>
    <w:rsid w:val="003473F9"/>
    <w:rsid w:val="003477C7"/>
    <w:rsid w:val="00347869"/>
    <w:rsid w:val="00347A41"/>
    <w:rsid w:val="00350338"/>
    <w:rsid w:val="003507AC"/>
    <w:rsid w:val="00350D30"/>
    <w:rsid w:val="00350F32"/>
    <w:rsid w:val="003510E1"/>
    <w:rsid w:val="0035141D"/>
    <w:rsid w:val="00351564"/>
    <w:rsid w:val="00351A65"/>
    <w:rsid w:val="00351CFB"/>
    <w:rsid w:val="003521F9"/>
    <w:rsid w:val="003529FC"/>
    <w:rsid w:val="00352CF0"/>
    <w:rsid w:val="00352E3A"/>
    <w:rsid w:val="00353181"/>
    <w:rsid w:val="003531A9"/>
    <w:rsid w:val="003533B8"/>
    <w:rsid w:val="0035391C"/>
    <w:rsid w:val="00353940"/>
    <w:rsid w:val="00353968"/>
    <w:rsid w:val="00353E04"/>
    <w:rsid w:val="00353F64"/>
    <w:rsid w:val="003540A8"/>
    <w:rsid w:val="0035415B"/>
    <w:rsid w:val="0035447C"/>
    <w:rsid w:val="00354538"/>
    <w:rsid w:val="0035492D"/>
    <w:rsid w:val="00354B60"/>
    <w:rsid w:val="00354E53"/>
    <w:rsid w:val="00354F28"/>
    <w:rsid w:val="00355462"/>
    <w:rsid w:val="0035578A"/>
    <w:rsid w:val="00355F3C"/>
    <w:rsid w:val="00355FF8"/>
    <w:rsid w:val="00356160"/>
    <w:rsid w:val="003562A4"/>
    <w:rsid w:val="003567C2"/>
    <w:rsid w:val="0035688F"/>
    <w:rsid w:val="003572C8"/>
    <w:rsid w:val="00357591"/>
    <w:rsid w:val="003575AE"/>
    <w:rsid w:val="00357D19"/>
    <w:rsid w:val="00357F63"/>
    <w:rsid w:val="003601C7"/>
    <w:rsid w:val="003604DC"/>
    <w:rsid w:val="00360641"/>
    <w:rsid w:val="00360BAA"/>
    <w:rsid w:val="00360F89"/>
    <w:rsid w:val="0036117C"/>
    <w:rsid w:val="003611AA"/>
    <w:rsid w:val="003615D9"/>
    <w:rsid w:val="00361785"/>
    <w:rsid w:val="00361E9C"/>
    <w:rsid w:val="00362439"/>
    <w:rsid w:val="003630BB"/>
    <w:rsid w:val="00363691"/>
    <w:rsid w:val="00363867"/>
    <w:rsid w:val="0036391E"/>
    <w:rsid w:val="00363AD4"/>
    <w:rsid w:val="00363DA7"/>
    <w:rsid w:val="00363DC5"/>
    <w:rsid w:val="00363E0C"/>
    <w:rsid w:val="00363E20"/>
    <w:rsid w:val="003644AE"/>
    <w:rsid w:val="003645C2"/>
    <w:rsid w:val="00364CF4"/>
    <w:rsid w:val="00364ED0"/>
    <w:rsid w:val="0036571C"/>
    <w:rsid w:val="00365762"/>
    <w:rsid w:val="00365813"/>
    <w:rsid w:val="00365B7E"/>
    <w:rsid w:val="00366092"/>
    <w:rsid w:val="0036654C"/>
    <w:rsid w:val="0036658B"/>
    <w:rsid w:val="003666C7"/>
    <w:rsid w:val="003667CA"/>
    <w:rsid w:val="00366A23"/>
    <w:rsid w:val="00366BDA"/>
    <w:rsid w:val="00367603"/>
    <w:rsid w:val="0036783B"/>
    <w:rsid w:val="003678E7"/>
    <w:rsid w:val="00367A34"/>
    <w:rsid w:val="00367E7C"/>
    <w:rsid w:val="003704B8"/>
    <w:rsid w:val="00370EF0"/>
    <w:rsid w:val="00370F90"/>
    <w:rsid w:val="00371127"/>
    <w:rsid w:val="00371150"/>
    <w:rsid w:val="003712F3"/>
    <w:rsid w:val="0037149E"/>
    <w:rsid w:val="003724BC"/>
    <w:rsid w:val="00372621"/>
    <w:rsid w:val="00372829"/>
    <w:rsid w:val="00372AF1"/>
    <w:rsid w:val="00372B0F"/>
    <w:rsid w:val="00372DF8"/>
    <w:rsid w:val="00372EEF"/>
    <w:rsid w:val="00372F2F"/>
    <w:rsid w:val="00372F53"/>
    <w:rsid w:val="00373F51"/>
    <w:rsid w:val="00373FBA"/>
    <w:rsid w:val="003740B6"/>
    <w:rsid w:val="003743AF"/>
    <w:rsid w:val="0037446E"/>
    <w:rsid w:val="0037459A"/>
    <w:rsid w:val="003747C1"/>
    <w:rsid w:val="00374A46"/>
    <w:rsid w:val="00374AD5"/>
    <w:rsid w:val="0037520C"/>
    <w:rsid w:val="00375C59"/>
    <w:rsid w:val="00375D1C"/>
    <w:rsid w:val="003765EA"/>
    <w:rsid w:val="00376B09"/>
    <w:rsid w:val="00376FCC"/>
    <w:rsid w:val="00377293"/>
    <w:rsid w:val="003773BE"/>
    <w:rsid w:val="00380027"/>
    <w:rsid w:val="00380376"/>
    <w:rsid w:val="003803D1"/>
    <w:rsid w:val="00380447"/>
    <w:rsid w:val="00380491"/>
    <w:rsid w:val="003807F6"/>
    <w:rsid w:val="00380F12"/>
    <w:rsid w:val="0038135E"/>
    <w:rsid w:val="00381A81"/>
    <w:rsid w:val="00381AF6"/>
    <w:rsid w:val="00381CEF"/>
    <w:rsid w:val="00381DB1"/>
    <w:rsid w:val="00381E90"/>
    <w:rsid w:val="00381F9A"/>
    <w:rsid w:val="00382009"/>
    <w:rsid w:val="00382B7B"/>
    <w:rsid w:val="0038320B"/>
    <w:rsid w:val="00383220"/>
    <w:rsid w:val="003834CC"/>
    <w:rsid w:val="00383AF2"/>
    <w:rsid w:val="003840F5"/>
    <w:rsid w:val="00384191"/>
    <w:rsid w:val="00384202"/>
    <w:rsid w:val="003843B3"/>
    <w:rsid w:val="00384593"/>
    <w:rsid w:val="0038618E"/>
    <w:rsid w:val="0038674F"/>
    <w:rsid w:val="00386758"/>
    <w:rsid w:val="00386843"/>
    <w:rsid w:val="00386852"/>
    <w:rsid w:val="0038691E"/>
    <w:rsid w:val="00386C45"/>
    <w:rsid w:val="00386D7E"/>
    <w:rsid w:val="003870D1"/>
    <w:rsid w:val="00387AEE"/>
    <w:rsid w:val="00387B3C"/>
    <w:rsid w:val="00387CDC"/>
    <w:rsid w:val="0039040B"/>
    <w:rsid w:val="00391A70"/>
    <w:rsid w:val="00391B8E"/>
    <w:rsid w:val="00391C38"/>
    <w:rsid w:val="00392B6D"/>
    <w:rsid w:val="00392BEA"/>
    <w:rsid w:val="00392E3F"/>
    <w:rsid w:val="003930EC"/>
    <w:rsid w:val="003932E2"/>
    <w:rsid w:val="0039344E"/>
    <w:rsid w:val="00393634"/>
    <w:rsid w:val="00393851"/>
    <w:rsid w:val="00393A90"/>
    <w:rsid w:val="0039429F"/>
    <w:rsid w:val="00394703"/>
    <w:rsid w:val="00394811"/>
    <w:rsid w:val="003948C9"/>
    <w:rsid w:val="0039526A"/>
    <w:rsid w:val="003952FD"/>
    <w:rsid w:val="00395488"/>
    <w:rsid w:val="00396768"/>
    <w:rsid w:val="00396AE1"/>
    <w:rsid w:val="00397125"/>
    <w:rsid w:val="003971DC"/>
    <w:rsid w:val="003973B5"/>
    <w:rsid w:val="003A0147"/>
    <w:rsid w:val="003A069A"/>
    <w:rsid w:val="003A0F34"/>
    <w:rsid w:val="003A0F41"/>
    <w:rsid w:val="003A115D"/>
    <w:rsid w:val="003A11C5"/>
    <w:rsid w:val="003A14A1"/>
    <w:rsid w:val="003A14A4"/>
    <w:rsid w:val="003A160D"/>
    <w:rsid w:val="003A1791"/>
    <w:rsid w:val="003A17BD"/>
    <w:rsid w:val="003A1A16"/>
    <w:rsid w:val="003A1B08"/>
    <w:rsid w:val="003A1CDA"/>
    <w:rsid w:val="003A1FD2"/>
    <w:rsid w:val="003A2305"/>
    <w:rsid w:val="003A23E8"/>
    <w:rsid w:val="003A2EAC"/>
    <w:rsid w:val="003A340A"/>
    <w:rsid w:val="003A3BA7"/>
    <w:rsid w:val="003A4002"/>
    <w:rsid w:val="003A41A4"/>
    <w:rsid w:val="003A41E6"/>
    <w:rsid w:val="003A431A"/>
    <w:rsid w:val="003A44BD"/>
    <w:rsid w:val="003A549C"/>
    <w:rsid w:val="003A560E"/>
    <w:rsid w:val="003A5707"/>
    <w:rsid w:val="003A59F9"/>
    <w:rsid w:val="003A5CEC"/>
    <w:rsid w:val="003A638D"/>
    <w:rsid w:val="003A6393"/>
    <w:rsid w:val="003A66B1"/>
    <w:rsid w:val="003A6F4E"/>
    <w:rsid w:val="003A7254"/>
    <w:rsid w:val="003A729E"/>
    <w:rsid w:val="003A7315"/>
    <w:rsid w:val="003A753D"/>
    <w:rsid w:val="003A77F1"/>
    <w:rsid w:val="003B0989"/>
    <w:rsid w:val="003B107E"/>
    <w:rsid w:val="003B1268"/>
    <w:rsid w:val="003B198D"/>
    <w:rsid w:val="003B1BF8"/>
    <w:rsid w:val="003B2781"/>
    <w:rsid w:val="003B2E3F"/>
    <w:rsid w:val="003B32C2"/>
    <w:rsid w:val="003B43BA"/>
    <w:rsid w:val="003B43E5"/>
    <w:rsid w:val="003B44C6"/>
    <w:rsid w:val="003B4E66"/>
    <w:rsid w:val="003B4EDE"/>
    <w:rsid w:val="003B4F56"/>
    <w:rsid w:val="003B5158"/>
    <w:rsid w:val="003B51C9"/>
    <w:rsid w:val="003B5217"/>
    <w:rsid w:val="003B55AA"/>
    <w:rsid w:val="003B5935"/>
    <w:rsid w:val="003B5E94"/>
    <w:rsid w:val="003B5F5D"/>
    <w:rsid w:val="003B645C"/>
    <w:rsid w:val="003B652F"/>
    <w:rsid w:val="003B663D"/>
    <w:rsid w:val="003B6687"/>
    <w:rsid w:val="003B66C1"/>
    <w:rsid w:val="003B6CDA"/>
    <w:rsid w:val="003B6E45"/>
    <w:rsid w:val="003B7072"/>
    <w:rsid w:val="003B71D9"/>
    <w:rsid w:val="003B7245"/>
    <w:rsid w:val="003B77DE"/>
    <w:rsid w:val="003B7A74"/>
    <w:rsid w:val="003B7B7D"/>
    <w:rsid w:val="003B7D7A"/>
    <w:rsid w:val="003B7F77"/>
    <w:rsid w:val="003C00DF"/>
    <w:rsid w:val="003C066C"/>
    <w:rsid w:val="003C082B"/>
    <w:rsid w:val="003C1074"/>
    <w:rsid w:val="003C1373"/>
    <w:rsid w:val="003C141D"/>
    <w:rsid w:val="003C1573"/>
    <w:rsid w:val="003C186B"/>
    <w:rsid w:val="003C1ABA"/>
    <w:rsid w:val="003C1DCF"/>
    <w:rsid w:val="003C1DF5"/>
    <w:rsid w:val="003C291D"/>
    <w:rsid w:val="003C2AEF"/>
    <w:rsid w:val="003C2BF2"/>
    <w:rsid w:val="003C2D78"/>
    <w:rsid w:val="003C3FCC"/>
    <w:rsid w:val="003C48F4"/>
    <w:rsid w:val="003C4A73"/>
    <w:rsid w:val="003C526E"/>
    <w:rsid w:val="003C5BEA"/>
    <w:rsid w:val="003C5D21"/>
    <w:rsid w:val="003C5FC5"/>
    <w:rsid w:val="003C5FDA"/>
    <w:rsid w:val="003C65CD"/>
    <w:rsid w:val="003C66B9"/>
    <w:rsid w:val="003C6E51"/>
    <w:rsid w:val="003C6F0B"/>
    <w:rsid w:val="003C717B"/>
    <w:rsid w:val="003C7809"/>
    <w:rsid w:val="003C7813"/>
    <w:rsid w:val="003C7AEE"/>
    <w:rsid w:val="003D028C"/>
    <w:rsid w:val="003D02ED"/>
    <w:rsid w:val="003D0F67"/>
    <w:rsid w:val="003D107A"/>
    <w:rsid w:val="003D1119"/>
    <w:rsid w:val="003D1324"/>
    <w:rsid w:val="003D1416"/>
    <w:rsid w:val="003D1636"/>
    <w:rsid w:val="003D203B"/>
    <w:rsid w:val="003D252A"/>
    <w:rsid w:val="003D2F98"/>
    <w:rsid w:val="003D37E5"/>
    <w:rsid w:val="003D3B70"/>
    <w:rsid w:val="003D41CB"/>
    <w:rsid w:val="003D45AC"/>
    <w:rsid w:val="003D47AB"/>
    <w:rsid w:val="003D48FE"/>
    <w:rsid w:val="003D49CF"/>
    <w:rsid w:val="003D4A43"/>
    <w:rsid w:val="003D4BB8"/>
    <w:rsid w:val="003D4C57"/>
    <w:rsid w:val="003D4EB7"/>
    <w:rsid w:val="003D594B"/>
    <w:rsid w:val="003D5B69"/>
    <w:rsid w:val="003D605B"/>
    <w:rsid w:val="003D69B7"/>
    <w:rsid w:val="003D6B93"/>
    <w:rsid w:val="003D6C21"/>
    <w:rsid w:val="003D6C7D"/>
    <w:rsid w:val="003D6FDB"/>
    <w:rsid w:val="003D700E"/>
    <w:rsid w:val="003D7158"/>
    <w:rsid w:val="003D733E"/>
    <w:rsid w:val="003D7410"/>
    <w:rsid w:val="003D7448"/>
    <w:rsid w:val="003D7499"/>
    <w:rsid w:val="003D77BB"/>
    <w:rsid w:val="003D78DB"/>
    <w:rsid w:val="003D798B"/>
    <w:rsid w:val="003D7AA6"/>
    <w:rsid w:val="003D7B5F"/>
    <w:rsid w:val="003DD144"/>
    <w:rsid w:val="003E00A5"/>
    <w:rsid w:val="003E05F6"/>
    <w:rsid w:val="003E09F9"/>
    <w:rsid w:val="003E0FD4"/>
    <w:rsid w:val="003E19AB"/>
    <w:rsid w:val="003E19D8"/>
    <w:rsid w:val="003E1C38"/>
    <w:rsid w:val="003E1E43"/>
    <w:rsid w:val="003E1E65"/>
    <w:rsid w:val="003E2702"/>
    <w:rsid w:val="003E273C"/>
    <w:rsid w:val="003E2926"/>
    <w:rsid w:val="003E2BB5"/>
    <w:rsid w:val="003E2D31"/>
    <w:rsid w:val="003E32AC"/>
    <w:rsid w:val="003E394F"/>
    <w:rsid w:val="003E3ABC"/>
    <w:rsid w:val="003E3B26"/>
    <w:rsid w:val="003E3B58"/>
    <w:rsid w:val="003E3C7A"/>
    <w:rsid w:val="003E3D53"/>
    <w:rsid w:val="003E3F09"/>
    <w:rsid w:val="003E42F3"/>
    <w:rsid w:val="003E4360"/>
    <w:rsid w:val="003E4C7A"/>
    <w:rsid w:val="003E4D9B"/>
    <w:rsid w:val="003E4F89"/>
    <w:rsid w:val="003E554A"/>
    <w:rsid w:val="003E57B8"/>
    <w:rsid w:val="003E58C4"/>
    <w:rsid w:val="003E5F48"/>
    <w:rsid w:val="003E67F9"/>
    <w:rsid w:val="003E6A12"/>
    <w:rsid w:val="003E6E23"/>
    <w:rsid w:val="003E744B"/>
    <w:rsid w:val="003E7CA6"/>
    <w:rsid w:val="003F0025"/>
    <w:rsid w:val="003F0050"/>
    <w:rsid w:val="003F052D"/>
    <w:rsid w:val="003F0B6D"/>
    <w:rsid w:val="003F132B"/>
    <w:rsid w:val="003F1499"/>
    <w:rsid w:val="003F1704"/>
    <w:rsid w:val="003F1753"/>
    <w:rsid w:val="003F1F05"/>
    <w:rsid w:val="003F2709"/>
    <w:rsid w:val="003F2944"/>
    <w:rsid w:val="003F2B31"/>
    <w:rsid w:val="003F33C6"/>
    <w:rsid w:val="003F49F1"/>
    <w:rsid w:val="003F4E83"/>
    <w:rsid w:val="003F52AE"/>
    <w:rsid w:val="003F5377"/>
    <w:rsid w:val="003F566A"/>
    <w:rsid w:val="003F5863"/>
    <w:rsid w:val="003F58F0"/>
    <w:rsid w:val="003F5975"/>
    <w:rsid w:val="003F59DB"/>
    <w:rsid w:val="003F5BD5"/>
    <w:rsid w:val="003F5D23"/>
    <w:rsid w:val="003F5DD0"/>
    <w:rsid w:val="003F6080"/>
    <w:rsid w:val="003F67ED"/>
    <w:rsid w:val="003F68E6"/>
    <w:rsid w:val="003F6972"/>
    <w:rsid w:val="003F6ECB"/>
    <w:rsid w:val="003F726A"/>
    <w:rsid w:val="003F7E56"/>
    <w:rsid w:val="00400479"/>
    <w:rsid w:val="00400CFB"/>
    <w:rsid w:val="00400E35"/>
    <w:rsid w:val="00400E46"/>
    <w:rsid w:val="00400EE2"/>
    <w:rsid w:val="00401121"/>
    <w:rsid w:val="004015C1"/>
    <w:rsid w:val="0040169E"/>
    <w:rsid w:val="004016DE"/>
    <w:rsid w:val="00401DFB"/>
    <w:rsid w:val="00401F02"/>
    <w:rsid w:val="00401F31"/>
    <w:rsid w:val="004020DE"/>
    <w:rsid w:val="0040249C"/>
    <w:rsid w:val="0040258F"/>
    <w:rsid w:val="00402782"/>
    <w:rsid w:val="00402D30"/>
    <w:rsid w:val="00403CF7"/>
    <w:rsid w:val="00403FA8"/>
    <w:rsid w:val="00403FAF"/>
    <w:rsid w:val="004041BE"/>
    <w:rsid w:val="004041EE"/>
    <w:rsid w:val="0040429E"/>
    <w:rsid w:val="0040437B"/>
    <w:rsid w:val="004043B1"/>
    <w:rsid w:val="004044D1"/>
    <w:rsid w:val="00404A37"/>
    <w:rsid w:val="00404D55"/>
    <w:rsid w:val="004053F6"/>
    <w:rsid w:val="0040545F"/>
    <w:rsid w:val="00405687"/>
    <w:rsid w:val="00405F29"/>
    <w:rsid w:val="004063E1"/>
    <w:rsid w:val="0040650E"/>
    <w:rsid w:val="00406884"/>
    <w:rsid w:val="00406A38"/>
    <w:rsid w:val="00406A8D"/>
    <w:rsid w:val="004073C2"/>
    <w:rsid w:val="00407689"/>
    <w:rsid w:val="00407885"/>
    <w:rsid w:val="00410232"/>
    <w:rsid w:val="00410433"/>
    <w:rsid w:val="00410999"/>
    <w:rsid w:val="00410B67"/>
    <w:rsid w:val="00410E9D"/>
    <w:rsid w:val="00410EBA"/>
    <w:rsid w:val="00410ED6"/>
    <w:rsid w:val="004113ED"/>
    <w:rsid w:val="00411834"/>
    <w:rsid w:val="00411EE7"/>
    <w:rsid w:val="004124B6"/>
    <w:rsid w:val="0041285E"/>
    <w:rsid w:val="00412A26"/>
    <w:rsid w:val="00412CC7"/>
    <w:rsid w:val="00412DB4"/>
    <w:rsid w:val="00413394"/>
    <w:rsid w:val="0041348C"/>
    <w:rsid w:val="0041399B"/>
    <w:rsid w:val="00414257"/>
    <w:rsid w:val="00414908"/>
    <w:rsid w:val="00414E52"/>
    <w:rsid w:val="004153D1"/>
    <w:rsid w:val="00415709"/>
    <w:rsid w:val="004158C0"/>
    <w:rsid w:val="00415AEC"/>
    <w:rsid w:val="00415C5C"/>
    <w:rsid w:val="00415EAF"/>
    <w:rsid w:val="004161FE"/>
    <w:rsid w:val="004162C1"/>
    <w:rsid w:val="00416724"/>
    <w:rsid w:val="00417258"/>
    <w:rsid w:val="004172F2"/>
    <w:rsid w:val="00417556"/>
    <w:rsid w:val="004176E5"/>
    <w:rsid w:val="0041A10B"/>
    <w:rsid w:val="00420135"/>
    <w:rsid w:val="00420D82"/>
    <w:rsid w:val="004214F0"/>
    <w:rsid w:val="004215BA"/>
    <w:rsid w:val="004219C1"/>
    <w:rsid w:val="00421C1B"/>
    <w:rsid w:val="00422113"/>
    <w:rsid w:val="00422753"/>
    <w:rsid w:val="00422B16"/>
    <w:rsid w:val="00423345"/>
    <w:rsid w:val="004235FC"/>
    <w:rsid w:val="004237D0"/>
    <w:rsid w:val="00423DCF"/>
    <w:rsid w:val="004245A9"/>
    <w:rsid w:val="0042478B"/>
    <w:rsid w:val="004248B5"/>
    <w:rsid w:val="00425004"/>
    <w:rsid w:val="00425712"/>
    <w:rsid w:val="004259C0"/>
    <w:rsid w:val="00425E0A"/>
    <w:rsid w:val="0042610E"/>
    <w:rsid w:val="00426192"/>
    <w:rsid w:val="004269AD"/>
    <w:rsid w:val="00426E58"/>
    <w:rsid w:val="00426F18"/>
    <w:rsid w:val="00427728"/>
    <w:rsid w:val="00427BF9"/>
    <w:rsid w:val="00427C31"/>
    <w:rsid w:val="00427C61"/>
    <w:rsid w:val="00427FB2"/>
    <w:rsid w:val="00430510"/>
    <w:rsid w:val="00430746"/>
    <w:rsid w:val="00430A29"/>
    <w:rsid w:val="00430AAB"/>
    <w:rsid w:val="00431595"/>
    <w:rsid w:val="004319C3"/>
    <w:rsid w:val="00431DA2"/>
    <w:rsid w:val="00431E8A"/>
    <w:rsid w:val="00431EA1"/>
    <w:rsid w:val="00431EF7"/>
    <w:rsid w:val="00432271"/>
    <w:rsid w:val="0043227E"/>
    <w:rsid w:val="0043234C"/>
    <w:rsid w:val="004326E3"/>
    <w:rsid w:val="0043274E"/>
    <w:rsid w:val="00432DEA"/>
    <w:rsid w:val="00432F27"/>
    <w:rsid w:val="004333A0"/>
    <w:rsid w:val="0043393A"/>
    <w:rsid w:val="00433CB3"/>
    <w:rsid w:val="00433CCB"/>
    <w:rsid w:val="00434037"/>
    <w:rsid w:val="00434154"/>
    <w:rsid w:val="004346F8"/>
    <w:rsid w:val="00434A54"/>
    <w:rsid w:val="00434C8F"/>
    <w:rsid w:val="00435004"/>
    <w:rsid w:val="00435454"/>
    <w:rsid w:val="004355B1"/>
    <w:rsid w:val="0043569F"/>
    <w:rsid w:val="00435A07"/>
    <w:rsid w:val="00435D26"/>
    <w:rsid w:val="004361B3"/>
    <w:rsid w:val="00436512"/>
    <w:rsid w:val="00436623"/>
    <w:rsid w:val="0043674F"/>
    <w:rsid w:val="004369D4"/>
    <w:rsid w:val="00436B1D"/>
    <w:rsid w:val="00436D63"/>
    <w:rsid w:val="00437098"/>
    <w:rsid w:val="004370DE"/>
    <w:rsid w:val="004370FB"/>
    <w:rsid w:val="0043715C"/>
    <w:rsid w:val="004375A0"/>
    <w:rsid w:val="00437BF4"/>
    <w:rsid w:val="00440390"/>
    <w:rsid w:val="00440687"/>
    <w:rsid w:val="004407C7"/>
    <w:rsid w:val="00440BA4"/>
    <w:rsid w:val="004419EA"/>
    <w:rsid w:val="00441CB6"/>
    <w:rsid w:val="00442041"/>
    <w:rsid w:val="0044250E"/>
    <w:rsid w:val="004426D4"/>
    <w:rsid w:val="00442798"/>
    <w:rsid w:val="004431C8"/>
    <w:rsid w:val="004435E9"/>
    <w:rsid w:val="00443782"/>
    <w:rsid w:val="00443991"/>
    <w:rsid w:val="00444288"/>
    <w:rsid w:val="004446A2"/>
    <w:rsid w:val="00444F53"/>
    <w:rsid w:val="00444FC9"/>
    <w:rsid w:val="0044500D"/>
    <w:rsid w:val="0044515D"/>
    <w:rsid w:val="0044552B"/>
    <w:rsid w:val="00445727"/>
    <w:rsid w:val="00445A14"/>
    <w:rsid w:val="004460E4"/>
    <w:rsid w:val="0044611B"/>
    <w:rsid w:val="0044688E"/>
    <w:rsid w:val="00446AE0"/>
    <w:rsid w:val="00446B9A"/>
    <w:rsid w:val="00446E2C"/>
    <w:rsid w:val="00447ED7"/>
    <w:rsid w:val="00450088"/>
    <w:rsid w:val="004501EB"/>
    <w:rsid w:val="0045020E"/>
    <w:rsid w:val="004502FE"/>
    <w:rsid w:val="004504EE"/>
    <w:rsid w:val="00450622"/>
    <w:rsid w:val="0045063C"/>
    <w:rsid w:val="004506AC"/>
    <w:rsid w:val="004508B7"/>
    <w:rsid w:val="00450CC5"/>
    <w:rsid w:val="004513A4"/>
    <w:rsid w:val="004515BC"/>
    <w:rsid w:val="0045162E"/>
    <w:rsid w:val="004518E0"/>
    <w:rsid w:val="004522A9"/>
    <w:rsid w:val="0045239D"/>
    <w:rsid w:val="00452409"/>
    <w:rsid w:val="0045289D"/>
    <w:rsid w:val="00452DC4"/>
    <w:rsid w:val="00452E48"/>
    <w:rsid w:val="004531DA"/>
    <w:rsid w:val="004537BB"/>
    <w:rsid w:val="00453BC8"/>
    <w:rsid w:val="00453E0F"/>
    <w:rsid w:val="00453EF3"/>
    <w:rsid w:val="0045446F"/>
    <w:rsid w:val="0045492A"/>
    <w:rsid w:val="004553B7"/>
    <w:rsid w:val="00455721"/>
    <w:rsid w:val="00455B85"/>
    <w:rsid w:val="00456161"/>
    <w:rsid w:val="0045730B"/>
    <w:rsid w:val="004577B1"/>
    <w:rsid w:val="00457B73"/>
    <w:rsid w:val="00460AB7"/>
    <w:rsid w:val="00461021"/>
    <w:rsid w:val="00461285"/>
    <w:rsid w:val="0046159B"/>
    <w:rsid w:val="00461605"/>
    <w:rsid w:val="004617C6"/>
    <w:rsid w:val="004624AC"/>
    <w:rsid w:val="0046264F"/>
    <w:rsid w:val="0046296E"/>
    <w:rsid w:val="00462AD6"/>
    <w:rsid w:val="00462D07"/>
    <w:rsid w:val="00462EBA"/>
    <w:rsid w:val="00462F54"/>
    <w:rsid w:val="0046321A"/>
    <w:rsid w:val="0046392D"/>
    <w:rsid w:val="00464666"/>
    <w:rsid w:val="00464B6A"/>
    <w:rsid w:val="00464CA0"/>
    <w:rsid w:val="00464D2E"/>
    <w:rsid w:val="004651B2"/>
    <w:rsid w:val="004653CB"/>
    <w:rsid w:val="0046548F"/>
    <w:rsid w:val="00465683"/>
    <w:rsid w:val="004659C9"/>
    <w:rsid w:val="00465EDD"/>
    <w:rsid w:val="004661BE"/>
    <w:rsid w:val="0046620D"/>
    <w:rsid w:val="00466344"/>
    <w:rsid w:val="004663B6"/>
    <w:rsid w:val="0046661E"/>
    <w:rsid w:val="00466A38"/>
    <w:rsid w:val="00466ABC"/>
    <w:rsid w:val="00466DF1"/>
    <w:rsid w:val="00466ED6"/>
    <w:rsid w:val="004671B5"/>
    <w:rsid w:val="00467646"/>
    <w:rsid w:val="004677FC"/>
    <w:rsid w:val="00467879"/>
    <w:rsid w:val="004679AF"/>
    <w:rsid w:val="00470312"/>
    <w:rsid w:val="004703A3"/>
    <w:rsid w:val="004706B6"/>
    <w:rsid w:val="00470978"/>
    <w:rsid w:val="00470A7D"/>
    <w:rsid w:val="00470A84"/>
    <w:rsid w:val="00470F6D"/>
    <w:rsid w:val="00471096"/>
    <w:rsid w:val="004710B5"/>
    <w:rsid w:val="00471B60"/>
    <w:rsid w:val="00471BE6"/>
    <w:rsid w:val="00472142"/>
    <w:rsid w:val="004723A4"/>
    <w:rsid w:val="00472708"/>
    <w:rsid w:val="00472EE0"/>
    <w:rsid w:val="00472EF8"/>
    <w:rsid w:val="00473063"/>
    <w:rsid w:val="004732CC"/>
    <w:rsid w:val="00473712"/>
    <w:rsid w:val="00473A20"/>
    <w:rsid w:val="00473AA0"/>
    <w:rsid w:val="00473B46"/>
    <w:rsid w:val="00474624"/>
    <w:rsid w:val="004751D9"/>
    <w:rsid w:val="00475569"/>
    <w:rsid w:val="00475675"/>
    <w:rsid w:val="004756C4"/>
    <w:rsid w:val="004757EC"/>
    <w:rsid w:val="00475CFB"/>
    <w:rsid w:val="00475E04"/>
    <w:rsid w:val="00475E91"/>
    <w:rsid w:val="00476420"/>
    <w:rsid w:val="0047698F"/>
    <w:rsid w:val="00476D2E"/>
    <w:rsid w:val="0047738C"/>
    <w:rsid w:val="00477393"/>
    <w:rsid w:val="004777E1"/>
    <w:rsid w:val="00477CAC"/>
    <w:rsid w:val="00480194"/>
    <w:rsid w:val="004808F6"/>
    <w:rsid w:val="00480E54"/>
    <w:rsid w:val="00481476"/>
    <w:rsid w:val="00481776"/>
    <w:rsid w:val="0048181D"/>
    <w:rsid w:val="00481984"/>
    <w:rsid w:val="00482BFB"/>
    <w:rsid w:val="00482D65"/>
    <w:rsid w:val="0048343F"/>
    <w:rsid w:val="00483799"/>
    <w:rsid w:val="00483A83"/>
    <w:rsid w:val="00483CBD"/>
    <w:rsid w:val="004841AD"/>
    <w:rsid w:val="00484396"/>
    <w:rsid w:val="004847DF"/>
    <w:rsid w:val="00484870"/>
    <w:rsid w:val="00484A77"/>
    <w:rsid w:val="00484ADD"/>
    <w:rsid w:val="00485129"/>
    <w:rsid w:val="00485965"/>
    <w:rsid w:val="00486512"/>
    <w:rsid w:val="004874B6"/>
    <w:rsid w:val="004875A9"/>
    <w:rsid w:val="004875D0"/>
    <w:rsid w:val="0049003F"/>
    <w:rsid w:val="00490864"/>
    <w:rsid w:val="00490982"/>
    <w:rsid w:val="004909FB"/>
    <w:rsid w:val="00490D51"/>
    <w:rsid w:val="00491145"/>
    <w:rsid w:val="00491BE8"/>
    <w:rsid w:val="00491C6B"/>
    <w:rsid w:val="00491D58"/>
    <w:rsid w:val="00491DA1"/>
    <w:rsid w:val="0049204C"/>
    <w:rsid w:val="004923FE"/>
    <w:rsid w:val="00492AAD"/>
    <w:rsid w:val="00492CAE"/>
    <w:rsid w:val="00492D7D"/>
    <w:rsid w:val="00492E38"/>
    <w:rsid w:val="00493475"/>
    <w:rsid w:val="00493659"/>
    <w:rsid w:val="00493B4E"/>
    <w:rsid w:val="00493BA7"/>
    <w:rsid w:val="004943B8"/>
    <w:rsid w:val="004944DB"/>
    <w:rsid w:val="004947F4"/>
    <w:rsid w:val="00494E40"/>
    <w:rsid w:val="00495198"/>
    <w:rsid w:val="0049533D"/>
    <w:rsid w:val="004955A0"/>
    <w:rsid w:val="0049567D"/>
    <w:rsid w:val="00495B5C"/>
    <w:rsid w:val="00495EA6"/>
    <w:rsid w:val="00495F6D"/>
    <w:rsid w:val="00496396"/>
    <w:rsid w:val="00496549"/>
    <w:rsid w:val="004968CC"/>
    <w:rsid w:val="00496C3B"/>
    <w:rsid w:val="00496E8A"/>
    <w:rsid w:val="00496FF0"/>
    <w:rsid w:val="0049709F"/>
    <w:rsid w:val="0049760A"/>
    <w:rsid w:val="0049768E"/>
    <w:rsid w:val="00497FBB"/>
    <w:rsid w:val="004A027F"/>
    <w:rsid w:val="004A0DA4"/>
    <w:rsid w:val="004A124E"/>
    <w:rsid w:val="004A149C"/>
    <w:rsid w:val="004A1805"/>
    <w:rsid w:val="004A180A"/>
    <w:rsid w:val="004A1D4B"/>
    <w:rsid w:val="004A1DA0"/>
    <w:rsid w:val="004A1E59"/>
    <w:rsid w:val="004A1EA8"/>
    <w:rsid w:val="004A229F"/>
    <w:rsid w:val="004A26D7"/>
    <w:rsid w:val="004A2EF2"/>
    <w:rsid w:val="004A3421"/>
    <w:rsid w:val="004A3571"/>
    <w:rsid w:val="004A3956"/>
    <w:rsid w:val="004A3BC0"/>
    <w:rsid w:val="004A3DEB"/>
    <w:rsid w:val="004A3FD6"/>
    <w:rsid w:val="004A4229"/>
    <w:rsid w:val="004A46C0"/>
    <w:rsid w:val="004A4E54"/>
    <w:rsid w:val="004A5070"/>
    <w:rsid w:val="004A540E"/>
    <w:rsid w:val="004A5470"/>
    <w:rsid w:val="004A57B1"/>
    <w:rsid w:val="004A60DE"/>
    <w:rsid w:val="004A6199"/>
    <w:rsid w:val="004A674B"/>
    <w:rsid w:val="004A680B"/>
    <w:rsid w:val="004A77C0"/>
    <w:rsid w:val="004B042C"/>
    <w:rsid w:val="004B0587"/>
    <w:rsid w:val="004B1027"/>
    <w:rsid w:val="004B1819"/>
    <w:rsid w:val="004B2012"/>
    <w:rsid w:val="004B2087"/>
    <w:rsid w:val="004B2460"/>
    <w:rsid w:val="004B270C"/>
    <w:rsid w:val="004B29E2"/>
    <w:rsid w:val="004B2A23"/>
    <w:rsid w:val="004B2F22"/>
    <w:rsid w:val="004B2F61"/>
    <w:rsid w:val="004B32CA"/>
    <w:rsid w:val="004B39F9"/>
    <w:rsid w:val="004B4B1D"/>
    <w:rsid w:val="004B4F78"/>
    <w:rsid w:val="004B4F9D"/>
    <w:rsid w:val="004B5C8E"/>
    <w:rsid w:val="004B5C94"/>
    <w:rsid w:val="004B5EA2"/>
    <w:rsid w:val="004B6D35"/>
    <w:rsid w:val="004B7287"/>
    <w:rsid w:val="004B762E"/>
    <w:rsid w:val="004B777A"/>
    <w:rsid w:val="004B7C2E"/>
    <w:rsid w:val="004C025E"/>
    <w:rsid w:val="004C03E1"/>
    <w:rsid w:val="004C0F23"/>
    <w:rsid w:val="004C183E"/>
    <w:rsid w:val="004C21C8"/>
    <w:rsid w:val="004C2608"/>
    <w:rsid w:val="004C2C1E"/>
    <w:rsid w:val="004C3DE4"/>
    <w:rsid w:val="004C3E84"/>
    <w:rsid w:val="004C3F98"/>
    <w:rsid w:val="004C415B"/>
    <w:rsid w:val="004C49A3"/>
    <w:rsid w:val="004C49E1"/>
    <w:rsid w:val="004C4EE3"/>
    <w:rsid w:val="004C5990"/>
    <w:rsid w:val="004C5B03"/>
    <w:rsid w:val="004C5D81"/>
    <w:rsid w:val="004C6AE0"/>
    <w:rsid w:val="004C6B9F"/>
    <w:rsid w:val="004C712D"/>
    <w:rsid w:val="004C743B"/>
    <w:rsid w:val="004C753A"/>
    <w:rsid w:val="004C7632"/>
    <w:rsid w:val="004C7C0D"/>
    <w:rsid w:val="004D02DE"/>
    <w:rsid w:val="004D076A"/>
    <w:rsid w:val="004D104D"/>
    <w:rsid w:val="004D13B7"/>
    <w:rsid w:val="004D1796"/>
    <w:rsid w:val="004D1844"/>
    <w:rsid w:val="004D1903"/>
    <w:rsid w:val="004D1AE0"/>
    <w:rsid w:val="004D218A"/>
    <w:rsid w:val="004D244C"/>
    <w:rsid w:val="004D2F79"/>
    <w:rsid w:val="004D3966"/>
    <w:rsid w:val="004D43DC"/>
    <w:rsid w:val="004D4909"/>
    <w:rsid w:val="004D4DE9"/>
    <w:rsid w:val="004D4E0C"/>
    <w:rsid w:val="004D4E42"/>
    <w:rsid w:val="004D60FA"/>
    <w:rsid w:val="004D62D7"/>
    <w:rsid w:val="004D6589"/>
    <w:rsid w:val="004D682A"/>
    <w:rsid w:val="004D6D29"/>
    <w:rsid w:val="004D71FD"/>
    <w:rsid w:val="004D7316"/>
    <w:rsid w:val="004D749E"/>
    <w:rsid w:val="004D7516"/>
    <w:rsid w:val="004D7CA2"/>
    <w:rsid w:val="004D7CA8"/>
    <w:rsid w:val="004E01DB"/>
    <w:rsid w:val="004E03D8"/>
    <w:rsid w:val="004E0522"/>
    <w:rsid w:val="004E06FF"/>
    <w:rsid w:val="004E0B11"/>
    <w:rsid w:val="004E0C92"/>
    <w:rsid w:val="004E0D3D"/>
    <w:rsid w:val="004E0FE7"/>
    <w:rsid w:val="004E15E0"/>
    <w:rsid w:val="004E1651"/>
    <w:rsid w:val="004E17C7"/>
    <w:rsid w:val="004E1BBE"/>
    <w:rsid w:val="004E20C0"/>
    <w:rsid w:val="004E26E4"/>
    <w:rsid w:val="004E275B"/>
    <w:rsid w:val="004E29FD"/>
    <w:rsid w:val="004E2A4A"/>
    <w:rsid w:val="004E2C7B"/>
    <w:rsid w:val="004E2DC8"/>
    <w:rsid w:val="004E3286"/>
    <w:rsid w:val="004E3641"/>
    <w:rsid w:val="004E37D4"/>
    <w:rsid w:val="004E39EF"/>
    <w:rsid w:val="004E3B07"/>
    <w:rsid w:val="004E4682"/>
    <w:rsid w:val="004E5A82"/>
    <w:rsid w:val="004E5A91"/>
    <w:rsid w:val="004E5AC4"/>
    <w:rsid w:val="004E5C4F"/>
    <w:rsid w:val="004E68AC"/>
    <w:rsid w:val="004E6FBE"/>
    <w:rsid w:val="004E70E8"/>
    <w:rsid w:val="004E70FF"/>
    <w:rsid w:val="004E71BD"/>
    <w:rsid w:val="004E72AC"/>
    <w:rsid w:val="004E74C3"/>
    <w:rsid w:val="004E75EF"/>
    <w:rsid w:val="004E7A21"/>
    <w:rsid w:val="004E7A82"/>
    <w:rsid w:val="004E7EA2"/>
    <w:rsid w:val="004F03EC"/>
    <w:rsid w:val="004F057C"/>
    <w:rsid w:val="004F0A18"/>
    <w:rsid w:val="004F0A75"/>
    <w:rsid w:val="004F0AC7"/>
    <w:rsid w:val="004F0B84"/>
    <w:rsid w:val="004F0E74"/>
    <w:rsid w:val="004F0FDA"/>
    <w:rsid w:val="004F1850"/>
    <w:rsid w:val="004F1A49"/>
    <w:rsid w:val="004F1DFF"/>
    <w:rsid w:val="004F1E9C"/>
    <w:rsid w:val="004F1F20"/>
    <w:rsid w:val="004F1FED"/>
    <w:rsid w:val="004F2549"/>
    <w:rsid w:val="004F286E"/>
    <w:rsid w:val="004F2BE3"/>
    <w:rsid w:val="004F3446"/>
    <w:rsid w:val="004F3572"/>
    <w:rsid w:val="004F3754"/>
    <w:rsid w:val="004F3C69"/>
    <w:rsid w:val="004F43F7"/>
    <w:rsid w:val="004F45CC"/>
    <w:rsid w:val="004F4F9C"/>
    <w:rsid w:val="004F5214"/>
    <w:rsid w:val="004F52DB"/>
    <w:rsid w:val="004F544E"/>
    <w:rsid w:val="004F5C6B"/>
    <w:rsid w:val="004F5C78"/>
    <w:rsid w:val="004F6016"/>
    <w:rsid w:val="004F6035"/>
    <w:rsid w:val="004F636E"/>
    <w:rsid w:val="004F6A8E"/>
    <w:rsid w:val="004F75A1"/>
    <w:rsid w:val="004F78BB"/>
    <w:rsid w:val="00500107"/>
    <w:rsid w:val="005001F2"/>
    <w:rsid w:val="005007DD"/>
    <w:rsid w:val="00501C03"/>
    <w:rsid w:val="005024FC"/>
    <w:rsid w:val="005026CD"/>
    <w:rsid w:val="005026EA"/>
    <w:rsid w:val="00502AE8"/>
    <w:rsid w:val="00502BCD"/>
    <w:rsid w:val="00502F20"/>
    <w:rsid w:val="00503373"/>
    <w:rsid w:val="00503D92"/>
    <w:rsid w:val="00505594"/>
    <w:rsid w:val="005055F2"/>
    <w:rsid w:val="00505FED"/>
    <w:rsid w:val="0050641D"/>
    <w:rsid w:val="0050646C"/>
    <w:rsid w:val="00506755"/>
    <w:rsid w:val="00506A28"/>
    <w:rsid w:val="00506C62"/>
    <w:rsid w:val="00506D94"/>
    <w:rsid w:val="00506EDA"/>
    <w:rsid w:val="00506FE1"/>
    <w:rsid w:val="005075F2"/>
    <w:rsid w:val="00510096"/>
    <w:rsid w:val="0051037E"/>
    <w:rsid w:val="00510677"/>
    <w:rsid w:val="0051095E"/>
    <w:rsid w:val="00510DE4"/>
    <w:rsid w:val="00510FB3"/>
    <w:rsid w:val="0051115B"/>
    <w:rsid w:val="00511627"/>
    <w:rsid w:val="00511F40"/>
    <w:rsid w:val="00512410"/>
    <w:rsid w:val="0051329C"/>
    <w:rsid w:val="00513889"/>
    <w:rsid w:val="00513FB4"/>
    <w:rsid w:val="00514147"/>
    <w:rsid w:val="00514194"/>
    <w:rsid w:val="00514954"/>
    <w:rsid w:val="00514B26"/>
    <w:rsid w:val="00514DF3"/>
    <w:rsid w:val="00515654"/>
    <w:rsid w:val="00515796"/>
    <w:rsid w:val="00515B62"/>
    <w:rsid w:val="00515C2D"/>
    <w:rsid w:val="00515DCD"/>
    <w:rsid w:val="005162D0"/>
    <w:rsid w:val="00516B9B"/>
    <w:rsid w:val="00516DBA"/>
    <w:rsid w:val="00516DE5"/>
    <w:rsid w:val="00517158"/>
    <w:rsid w:val="00517557"/>
    <w:rsid w:val="005178DD"/>
    <w:rsid w:val="00517AFD"/>
    <w:rsid w:val="00517C20"/>
    <w:rsid w:val="00517DDF"/>
    <w:rsid w:val="00517F77"/>
    <w:rsid w:val="00520100"/>
    <w:rsid w:val="00520309"/>
    <w:rsid w:val="0052033D"/>
    <w:rsid w:val="00520AC2"/>
    <w:rsid w:val="00520B9F"/>
    <w:rsid w:val="00520F43"/>
    <w:rsid w:val="0052105A"/>
    <w:rsid w:val="005210E5"/>
    <w:rsid w:val="00521A6F"/>
    <w:rsid w:val="005220B0"/>
    <w:rsid w:val="0052262D"/>
    <w:rsid w:val="005228CE"/>
    <w:rsid w:val="00522FA0"/>
    <w:rsid w:val="00523739"/>
    <w:rsid w:val="005240C8"/>
    <w:rsid w:val="005241A3"/>
    <w:rsid w:val="005241C6"/>
    <w:rsid w:val="00524535"/>
    <w:rsid w:val="005247F5"/>
    <w:rsid w:val="00524BFE"/>
    <w:rsid w:val="00524C7A"/>
    <w:rsid w:val="00524DD1"/>
    <w:rsid w:val="0052521D"/>
    <w:rsid w:val="0052527E"/>
    <w:rsid w:val="00525323"/>
    <w:rsid w:val="0052552C"/>
    <w:rsid w:val="00525B30"/>
    <w:rsid w:val="00525EC7"/>
    <w:rsid w:val="005260AE"/>
    <w:rsid w:val="00526664"/>
    <w:rsid w:val="00526990"/>
    <w:rsid w:val="005270A1"/>
    <w:rsid w:val="00527866"/>
    <w:rsid w:val="00527C77"/>
    <w:rsid w:val="005302E5"/>
    <w:rsid w:val="00530541"/>
    <w:rsid w:val="00530604"/>
    <w:rsid w:val="0053060D"/>
    <w:rsid w:val="00530EF6"/>
    <w:rsid w:val="00530F37"/>
    <w:rsid w:val="0053106F"/>
    <w:rsid w:val="0053136F"/>
    <w:rsid w:val="00531403"/>
    <w:rsid w:val="0053147F"/>
    <w:rsid w:val="0053165A"/>
    <w:rsid w:val="0053186C"/>
    <w:rsid w:val="00532335"/>
    <w:rsid w:val="0053234A"/>
    <w:rsid w:val="0053291B"/>
    <w:rsid w:val="00532FBA"/>
    <w:rsid w:val="005333F0"/>
    <w:rsid w:val="0053348A"/>
    <w:rsid w:val="00533630"/>
    <w:rsid w:val="00533D0C"/>
    <w:rsid w:val="00533F7B"/>
    <w:rsid w:val="005345E1"/>
    <w:rsid w:val="005346BD"/>
    <w:rsid w:val="005346F6"/>
    <w:rsid w:val="0053480A"/>
    <w:rsid w:val="00534882"/>
    <w:rsid w:val="005349DA"/>
    <w:rsid w:val="00534BE3"/>
    <w:rsid w:val="00535AE1"/>
    <w:rsid w:val="00535BE2"/>
    <w:rsid w:val="00535E35"/>
    <w:rsid w:val="00536912"/>
    <w:rsid w:val="00536D34"/>
    <w:rsid w:val="00536DF2"/>
    <w:rsid w:val="00536FC7"/>
    <w:rsid w:val="00537ACE"/>
    <w:rsid w:val="00537EDE"/>
    <w:rsid w:val="00537FA6"/>
    <w:rsid w:val="00537FD4"/>
    <w:rsid w:val="00540055"/>
    <w:rsid w:val="00540587"/>
    <w:rsid w:val="00540979"/>
    <w:rsid w:val="00540B51"/>
    <w:rsid w:val="00540D88"/>
    <w:rsid w:val="00540ECA"/>
    <w:rsid w:val="00540F8B"/>
    <w:rsid w:val="005411F1"/>
    <w:rsid w:val="00541868"/>
    <w:rsid w:val="00541CEC"/>
    <w:rsid w:val="00541EF3"/>
    <w:rsid w:val="00541EF9"/>
    <w:rsid w:val="00542AEE"/>
    <w:rsid w:val="0054303A"/>
    <w:rsid w:val="0054379E"/>
    <w:rsid w:val="00543896"/>
    <w:rsid w:val="0054418B"/>
    <w:rsid w:val="005441E2"/>
    <w:rsid w:val="00544471"/>
    <w:rsid w:val="0054533D"/>
    <w:rsid w:val="005459E0"/>
    <w:rsid w:val="00545B0C"/>
    <w:rsid w:val="00545E47"/>
    <w:rsid w:val="0054618D"/>
    <w:rsid w:val="00546DFE"/>
    <w:rsid w:val="00546FC1"/>
    <w:rsid w:val="00546FDF"/>
    <w:rsid w:val="005475A2"/>
    <w:rsid w:val="00547A2A"/>
    <w:rsid w:val="00547DF2"/>
    <w:rsid w:val="0055009E"/>
    <w:rsid w:val="00550316"/>
    <w:rsid w:val="00550997"/>
    <w:rsid w:val="00550EAD"/>
    <w:rsid w:val="00551005"/>
    <w:rsid w:val="00551106"/>
    <w:rsid w:val="00551A3B"/>
    <w:rsid w:val="00551A3D"/>
    <w:rsid w:val="00551F63"/>
    <w:rsid w:val="005527B2"/>
    <w:rsid w:val="00552C9D"/>
    <w:rsid w:val="00552E3D"/>
    <w:rsid w:val="00552E8F"/>
    <w:rsid w:val="00552FFC"/>
    <w:rsid w:val="00553507"/>
    <w:rsid w:val="0055358B"/>
    <w:rsid w:val="0055385B"/>
    <w:rsid w:val="00553CFD"/>
    <w:rsid w:val="0055406D"/>
    <w:rsid w:val="0055441C"/>
    <w:rsid w:val="00554528"/>
    <w:rsid w:val="005549C9"/>
    <w:rsid w:val="00554D09"/>
    <w:rsid w:val="00555621"/>
    <w:rsid w:val="00555776"/>
    <w:rsid w:val="005558F3"/>
    <w:rsid w:val="00555A5C"/>
    <w:rsid w:val="00555AD2"/>
    <w:rsid w:val="00555E67"/>
    <w:rsid w:val="005564D3"/>
    <w:rsid w:val="00556F4E"/>
    <w:rsid w:val="0055707A"/>
    <w:rsid w:val="005570CA"/>
    <w:rsid w:val="00557210"/>
    <w:rsid w:val="00557B08"/>
    <w:rsid w:val="00560037"/>
    <w:rsid w:val="0056012C"/>
    <w:rsid w:val="00560E73"/>
    <w:rsid w:val="00562263"/>
    <w:rsid w:val="0056237A"/>
    <w:rsid w:val="00562516"/>
    <w:rsid w:val="005629B9"/>
    <w:rsid w:val="00562CEB"/>
    <w:rsid w:val="00562E52"/>
    <w:rsid w:val="00563445"/>
    <w:rsid w:val="00563584"/>
    <w:rsid w:val="00563DDD"/>
    <w:rsid w:val="00563E66"/>
    <w:rsid w:val="0056436B"/>
    <w:rsid w:val="005645F3"/>
    <w:rsid w:val="00564633"/>
    <w:rsid w:val="00564648"/>
    <w:rsid w:val="00564CFD"/>
    <w:rsid w:val="00564D5E"/>
    <w:rsid w:val="005655BA"/>
    <w:rsid w:val="00565DC0"/>
    <w:rsid w:val="005663B1"/>
    <w:rsid w:val="0056641A"/>
    <w:rsid w:val="005668B3"/>
    <w:rsid w:val="00566A49"/>
    <w:rsid w:val="00566B35"/>
    <w:rsid w:val="00567440"/>
    <w:rsid w:val="0056761C"/>
    <w:rsid w:val="00567DE5"/>
    <w:rsid w:val="00570402"/>
    <w:rsid w:val="005708A6"/>
    <w:rsid w:val="00570D36"/>
    <w:rsid w:val="0057101D"/>
    <w:rsid w:val="00571044"/>
    <w:rsid w:val="005713BA"/>
    <w:rsid w:val="00571BAD"/>
    <w:rsid w:val="0057227E"/>
    <w:rsid w:val="0057246E"/>
    <w:rsid w:val="0057277D"/>
    <w:rsid w:val="00572973"/>
    <w:rsid w:val="00572B1B"/>
    <w:rsid w:val="00572B52"/>
    <w:rsid w:val="005730B7"/>
    <w:rsid w:val="005732C3"/>
    <w:rsid w:val="0057397E"/>
    <w:rsid w:val="005739BA"/>
    <w:rsid w:val="00574721"/>
    <w:rsid w:val="00574A05"/>
    <w:rsid w:val="00574D58"/>
    <w:rsid w:val="00575022"/>
    <w:rsid w:val="005758F5"/>
    <w:rsid w:val="00575D8C"/>
    <w:rsid w:val="00575DDC"/>
    <w:rsid w:val="00575F56"/>
    <w:rsid w:val="005760C9"/>
    <w:rsid w:val="0057615D"/>
    <w:rsid w:val="00576386"/>
    <w:rsid w:val="005763A2"/>
    <w:rsid w:val="00576AF4"/>
    <w:rsid w:val="005770B5"/>
    <w:rsid w:val="0057717C"/>
    <w:rsid w:val="005772FF"/>
    <w:rsid w:val="00577930"/>
    <w:rsid w:val="00577C6D"/>
    <w:rsid w:val="00577CBB"/>
    <w:rsid w:val="00577DE1"/>
    <w:rsid w:val="00577E2C"/>
    <w:rsid w:val="00577F31"/>
    <w:rsid w:val="00580450"/>
    <w:rsid w:val="005810FB"/>
    <w:rsid w:val="0058118E"/>
    <w:rsid w:val="00581329"/>
    <w:rsid w:val="00581615"/>
    <w:rsid w:val="00581650"/>
    <w:rsid w:val="0058186F"/>
    <w:rsid w:val="00581BA7"/>
    <w:rsid w:val="00581C15"/>
    <w:rsid w:val="00581E50"/>
    <w:rsid w:val="0058243B"/>
    <w:rsid w:val="00582608"/>
    <w:rsid w:val="00582A4C"/>
    <w:rsid w:val="00582C54"/>
    <w:rsid w:val="00583189"/>
    <w:rsid w:val="00583200"/>
    <w:rsid w:val="00583464"/>
    <w:rsid w:val="00583495"/>
    <w:rsid w:val="00583E43"/>
    <w:rsid w:val="00583EFD"/>
    <w:rsid w:val="00584192"/>
    <w:rsid w:val="00584282"/>
    <w:rsid w:val="005853CC"/>
    <w:rsid w:val="0058552B"/>
    <w:rsid w:val="005856FF"/>
    <w:rsid w:val="005858CC"/>
    <w:rsid w:val="005860EA"/>
    <w:rsid w:val="0058626B"/>
    <w:rsid w:val="005863F2"/>
    <w:rsid w:val="00586659"/>
    <w:rsid w:val="00586787"/>
    <w:rsid w:val="005867B3"/>
    <w:rsid w:val="0058693D"/>
    <w:rsid w:val="005869CE"/>
    <w:rsid w:val="00586DE3"/>
    <w:rsid w:val="00586E77"/>
    <w:rsid w:val="00587D37"/>
    <w:rsid w:val="005900C0"/>
    <w:rsid w:val="00590146"/>
    <w:rsid w:val="00590852"/>
    <w:rsid w:val="00590AF7"/>
    <w:rsid w:val="00591192"/>
    <w:rsid w:val="00591DB3"/>
    <w:rsid w:val="005926A6"/>
    <w:rsid w:val="00592B4F"/>
    <w:rsid w:val="00592C2A"/>
    <w:rsid w:val="00592E8B"/>
    <w:rsid w:val="0059339D"/>
    <w:rsid w:val="00593AD3"/>
    <w:rsid w:val="00593B7F"/>
    <w:rsid w:val="00593B9B"/>
    <w:rsid w:val="00593BF2"/>
    <w:rsid w:val="00593E7C"/>
    <w:rsid w:val="00594A18"/>
    <w:rsid w:val="00594AEE"/>
    <w:rsid w:val="00594EBF"/>
    <w:rsid w:val="00594EE6"/>
    <w:rsid w:val="00594FBE"/>
    <w:rsid w:val="00595065"/>
    <w:rsid w:val="00595205"/>
    <w:rsid w:val="00595B0F"/>
    <w:rsid w:val="00595BE8"/>
    <w:rsid w:val="00595E76"/>
    <w:rsid w:val="00596241"/>
    <w:rsid w:val="00596961"/>
    <w:rsid w:val="00596BD0"/>
    <w:rsid w:val="00596DC5"/>
    <w:rsid w:val="00596F65"/>
    <w:rsid w:val="0059717B"/>
    <w:rsid w:val="005971E1"/>
    <w:rsid w:val="00597586"/>
    <w:rsid w:val="0059768C"/>
    <w:rsid w:val="00597B0F"/>
    <w:rsid w:val="005A023F"/>
    <w:rsid w:val="005A0291"/>
    <w:rsid w:val="005A08EA"/>
    <w:rsid w:val="005A0A9E"/>
    <w:rsid w:val="005A1101"/>
    <w:rsid w:val="005A121D"/>
    <w:rsid w:val="005A1276"/>
    <w:rsid w:val="005A19E9"/>
    <w:rsid w:val="005A1A3B"/>
    <w:rsid w:val="005A1D33"/>
    <w:rsid w:val="005A21E1"/>
    <w:rsid w:val="005A22A3"/>
    <w:rsid w:val="005A22BA"/>
    <w:rsid w:val="005A2481"/>
    <w:rsid w:val="005A27B1"/>
    <w:rsid w:val="005A2E5B"/>
    <w:rsid w:val="005A2F64"/>
    <w:rsid w:val="005A2FCD"/>
    <w:rsid w:val="005A41D2"/>
    <w:rsid w:val="005A43B4"/>
    <w:rsid w:val="005A45C0"/>
    <w:rsid w:val="005A46EC"/>
    <w:rsid w:val="005A4898"/>
    <w:rsid w:val="005A4E92"/>
    <w:rsid w:val="005A500E"/>
    <w:rsid w:val="005A512D"/>
    <w:rsid w:val="005A5410"/>
    <w:rsid w:val="005A54D2"/>
    <w:rsid w:val="005A57B5"/>
    <w:rsid w:val="005A6239"/>
    <w:rsid w:val="005A676F"/>
    <w:rsid w:val="005A68A2"/>
    <w:rsid w:val="005A6E24"/>
    <w:rsid w:val="005A6EDC"/>
    <w:rsid w:val="005A7008"/>
    <w:rsid w:val="005A71C4"/>
    <w:rsid w:val="005A78F1"/>
    <w:rsid w:val="005A79F7"/>
    <w:rsid w:val="005A7B0A"/>
    <w:rsid w:val="005B0F51"/>
    <w:rsid w:val="005B118E"/>
    <w:rsid w:val="005B1193"/>
    <w:rsid w:val="005B11B4"/>
    <w:rsid w:val="005B125B"/>
    <w:rsid w:val="005B1342"/>
    <w:rsid w:val="005B167C"/>
    <w:rsid w:val="005B192B"/>
    <w:rsid w:val="005B19F3"/>
    <w:rsid w:val="005B1AD8"/>
    <w:rsid w:val="005B1C23"/>
    <w:rsid w:val="005B296A"/>
    <w:rsid w:val="005B2A16"/>
    <w:rsid w:val="005B3137"/>
    <w:rsid w:val="005B3152"/>
    <w:rsid w:val="005B31B0"/>
    <w:rsid w:val="005B36A4"/>
    <w:rsid w:val="005B370E"/>
    <w:rsid w:val="005B3D5C"/>
    <w:rsid w:val="005B4293"/>
    <w:rsid w:val="005B462E"/>
    <w:rsid w:val="005B4653"/>
    <w:rsid w:val="005B49D7"/>
    <w:rsid w:val="005B49FA"/>
    <w:rsid w:val="005B4B6C"/>
    <w:rsid w:val="005B5109"/>
    <w:rsid w:val="005B546D"/>
    <w:rsid w:val="005B54AA"/>
    <w:rsid w:val="005B5782"/>
    <w:rsid w:val="005B589E"/>
    <w:rsid w:val="005B6697"/>
    <w:rsid w:val="005B6D32"/>
    <w:rsid w:val="005B763D"/>
    <w:rsid w:val="005B78FD"/>
    <w:rsid w:val="005B7911"/>
    <w:rsid w:val="005B7BAD"/>
    <w:rsid w:val="005B7BBE"/>
    <w:rsid w:val="005B7D9E"/>
    <w:rsid w:val="005C05C5"/>
    <w:rsid w:val="005C09B5"/>
    <w:rsid w:val="005C0C10"/>
    <w:rsid w:val="005C0C1C"/>
    <w:rsid w:val="005C16AA"/>
    <w:rsid w:val="005C1856"/>
    <w:rsid w:val="005C1C0B"/>
    <w:rsid w:val="005C1F5F"/>
    <w:rsid w:val="005C2665"/>
    <w:rsid w:val="005C291D"/>
    <w:rsid w:val="005C299E"/>
    <w:rsid w:val="005C29A4"/>
    <w:rsid w:val="005C2BCA"/>
    <w:rsid w:val="005C2E0A"/>
    <w:rsid w:val="005C3503"/>
    <w:rsid w:val="005C3587"/>
    <w:rsid w:val="005C36A2"/>
    <w:rsid w:val="005C391C"/>
    <w:rsid w:val="005C42AE"/>
    <w:rsid w:val="005C4434"/>
    <w:rsid w:val="005C453D"/>
    <w:rsid w:val="005C46A7"/>
    <w:rsid w:val="005C4904"/>
    <w:rsid w:val="005C53F5"/>
    <w:rsid w:val="005C5526"/>
    <w:rsid w:val="005C5916"/>
    <w:rsid w:val="005C5F20"/>
    <w:rsid w:val="005C60CD"/>
    <w:rsid w:val="005C7C29"/>
    <w:rsid w:val="005C7D2D"/>
    <w:rsid w:val="005C7D7F"/>
    <w:rsid w:val="005D0022"/>
    <w:rsid w:val="005D0115"/>
    <w:rsid w:val="005D0178"/>
    <w:rsid w:val="005D0540"/>
    <w:rsid w:val="005D0753"/>
    <w:rsid w:val="005D096D"/>
    <w:rsid w:val="005D0B30"/>
    <w:rsid w:val="005D10C1"/>
    <w:rsid w:val="005D132B"/>
    <w:rsid w:val="005D156E"/>
    <w:rsid w:val="005D160E"/>
    <w:rsid w:val="005D1845"/>
    <w:rsid w:val="005D18B5"/>
    <w:rsid w:val="005D1939"/>
    <w:rsid w:val="005D2137"/>
    <w:rsid w:val="005D2242"/>
    <w:rsid w:val="005D2C27"/>
    <w:rsid w:val="005D2EF1"/>
    <w:rsid w:val="005D31E2"/>
    <w:rsid w:val="005D34A6"/>
    <w:rsid w:val="005D3577"/>
    <w:rsid w:val="005D3797"/>
    <w:rsid w:val="005D3803"/>
    <w:rsid w:val="005D38A3"/>
    <w:rsid w:val="005D3D03"/>
    <w:rsid w:val="005D3E33"/>
    <w:rsid w:val="005D3F7D"/>
    <w:rsid w:val="005D4077"/>
    <w:rsid w:val="005D410C"/>
    <w:rsid w:val="005D4355"/>
    <w:rsid w:val="005D4681"/>
    <w:rsid w:val="005D49C4"/>
    <w:rsid w:val="005D4C0C"/>
    <w:rsid w:val="005D4DAF"/>
    <w:rsid w:val="005D5049"/>
    <w:rsid w:val="005D5111"/>
    <w:rsid w:val="005D5246"/>
    <w:rsid w:val="005D545F"/>
    <w:rsid w:val="005D54FE"/>
    <w:rsid w:val="005D5558"/>
    <w:rsid w:val="005D5A36"/>
    <w:rsid w:val="005D5F0B"/>
    <w:rsid w:val="005D6151"/>
    <w:rsid w:val="005D61D9"/>
    <w:rsid w:val="005D6B2E"/>
    <w:rsid w:val="005D7077"/>
    <w:rsid w:val="005D764E"/>
    <w:rsid w:val="005D7811"/>
    <w:rsid w:val="005E0111"/>
    <w:rsid w:val="005E0346"/>
    <w:rsid w:val="005E0433"/>
    <w:rsid w:val="005E04E6"/>
    <w:rsid w:val="005E0708"/>
    <w:rsid w:val="005E0B9F"/>
    <w:rsid w:val="005E0E34"/>
    <w:rsid w:val="005E1412"/>
    <w:rsid w:val="005E143B"/>
    <w:rsid w:val="005E1805"/>
    <w:rsid w:val="005E22A6"/>
    <w:rsid w:val="005E3582"/>
    <w:rsid w:val="005E3618"/>
    <w:rsid w:val="005E3C4C"/>
    <w:rsid w:val="005E4C19"/>
    <w:rsid w:val="005E51A8"/>
    <w:rsid w:val="005E55C7"/>
    <w:rsid w:val="005E5A27"/>
    <w:rsid w:val="005E5DEF"/>
    <w:rsid w:val="005E5E03"/>
    <w:rsid w:val="005E602C"/>
    <w:rsid w:val="005E60F9"/>
    <w:rsid w:val="005E63D5"/>
    <w:rsid w:val="005E6D89"/>
    <w:rsid w:val="005E74F3"/>
    <w:rsid w:val="005E77EE"/>
    <w:rsid w:val="005E78C6"/>
    <w:rsid w:val="005E7FFA"/>
    <w:rsid w:val="005F052A"/>
    <w:rsid w:val="005F0587"/>
    <w:rsid w:val="005F06B2"/>
    <w:rsid w:val="005F079C"/>
    <w:rsid w:val="005F0FD7"/>
    <w:rsid w:val="005F11C8"/>
    <w:rsid w:val="005F1546"/>
    <w:rsid w:val="005F17F0"/>
    <w:rsid w:val="005F1A71"/>
    <w:rsid w:val="005F1A81"/>
    <w:rsid w:val="005F2DB8"/>
    <w:rsid w:val="005F2E9E"/>
    <w:rsid w:val="005F3A24"/>
    <w:rsid w:val="005F3CD6"/>
    <w:rsid w:val="005F3D07"/>
    <w:rsid w:val="005F4133"/>
    <w:rsid w:val="005F4355"/>
    <w:rsid w:val="005F45D4"/>
    <w:rsid w:val="005F48CB"/>
    <w:rsid w:val="005F4B0D"/>
    <w:rsid w:val="005F4B29"/>
    <w:rsid w:val="005F6036"/>
    <w:rsid w:val="005F61CF"/>
    <w:rsid w:val="005F63B7"/>
    <w:rsid w:val="005F64AE"/>
    <w:rsid w:val="005F6507"/>
    <w:rsid w:val="005F6A25"/>
    <w:rsid w:val="005F77D2"/>
    <w:rsid w:val="00600412"/>
    <w:rsid w:val="006005BF"/>
    <w:rsid w:val="006008EC"/>
    <w:rsid w:val="00600930"/>
    <w:rsid w:val="0060099F"/>
    <w:rsid w:val="006009C9"/>
    <w:rsid w:val="00601008"/>
    <w:rsid w:val="0060116E"/>
    <w:rsid w:val="00601273"/>
    <w:rsid w:val="006015E8"/>
    <w:rsid w:val="006016BA"/>
    <w:rsid w:val="006018E9"/>
    <w:rsid w:val="006019C2"/>
    <w:rsid w:val="00601C02"/>
    <w:rsid w:val="00601DF2"/>
    <w:rsid w:val="00601DF5"/>
    <w:rsid w:val="00602F47"/>
    <w:rsid w:val="00603567"/>
    <w:rsid w:val="0060373B"/>
    <w:rsid w:val="00603E10"/>
    <w:rsid w:val="00604607"/>
    <w:rsid w:val="00604AB5"/>
    <w:rsid w:val="00604C35"/>
    <w:rsid w:val="00604CF9"/>
    <w:rsid w:val="00604E63"/>
    <w:rsid w:val="00604EFA"/>
    <w:rsid w:val="006053DE"/>
    <w:rsid w:val="006056B9"/>
    <w:rsid w:val="00605A6D"/>
    <w:rsid w:val="00605CAB"/>
    <w:rsid w:val="006067E2"/>
    <w:rsid w:val="00606809"/>
    <w:rsid w:val="00606857"/>
    <w:rsid w:val="00606CC2"/>
    <w:rsid w:val="00606CD8"/>
    <w:rsid w:val="00606F02"/>
    <w:rsid w:val="00607391"/>
    <w:rsid w:val="006074D1"/>
    <w:rsid w:val="00607664"/>
    <w:rsid w:val="00607A93"/>
    <w:rsid w:val="00610191"/>
    <w:rsid w:val="006101D6"/>
    <w:rsid w:val="00610222"/>
    <w:rsid w:val="006105F4"/>
    <w:rsid w:val="0061062D"/>
    <w:rsid w:val="00610E07"/>
    <w:rsid w:val="00611175"/>
    <w:rsid w:val="006119C2"/>
    <w:rsid w:val="00611C48"/>
    <w:rsid w:val="00611CC8"/>
    <w:rsid w:val="00612039"/>
    <w:rsid w:val="0061216A"/>
    <w:rsid w:val="006129B1"/>
    <w:rsid w:val="00612EC5"/>
    <w:rsid w:val="00612EEB"/>
    <w:rsid w:val="006131C4"/>
    <w:rsid w:val="00614339"/>
    <w:rsid w:val="0061455C"/>
    <w:rsid w:val="0061457C"/>
    <w:rsid w:val="006149F4"/>
    <w:rsid w:val="00614B01"/>
    <w:rsid w:val="00614C0F"/>
    <w:rsid w:val="00614CFF"/>
    <w:rsid w:val="00615841"/>
    <w:rsid w:val="00615A7E"/>
    <w:rsid w:val="006162F1"/>
    <w:rsid w:val="00616397"/>
    <w:rsid w:val="006163B5"/>
    <w:rsid w:val="00616931"/>
    <w:rsid w:val="006169F5"/>
    <w:rsid w:val="006172E2"/>
    <w:rsid w:val="0061755A"/>
    <w:rsid w:val="00617E43"/>
    <w:rsid w:val="00617FAA"/>
    <w:rsid w:val="006204AB"/>
    <w:rsid w:val="00620530"/>
    <w:rsid w:val="0062075E"/>
    <w:rsid w:val="006208EE"/>
    <w:rsid w:val="0062111E"/>
    <w:rsid w:val="00621386"/>
    <w:rsid w:val="006213A5"/>
    <w:rsid w:val="00621788"/>
    <w:rsid w:val="00621930"/>
    <w:rsid w:val="00621D46"/>
    <w:rsid w:val="006220B4"/>
    <w:rsid w:val="006224FB"/>
    <w:rsid w:val="0062251D"/>
    <w:rsid w:val="0062254E"/>
    <w:rsid w:val="006226BC"/>
    <w:rsid w:val="00622ADF"/>
    <w:rsid w:val="0062302E"/>
    <w:rsid w:val="00623158"/>
    <w:rsid w:val="00623B0A"/>
    <w:rsid w:val="00624B1D"/>
    <w:rsid w:val="00624D37"/>
    <w:rsid w:val="00624FEF"/>
    <w:rsid w:val="006254B5"/>
    <w:rsid w:val="006257AA"/>
    <w:rsid w:val="00625F59"/>
    <w:rsid w:val="006261F3"/>
    <w:rsid w:val="00626A33"/>
    <w:rsid w:val="00626C46"/>
    <w:rsid w:val="00626CD0"/>
    <w:rsid w:val="00626D22"/>
    <w:rsid w:val="00626D9D"/>
    <w:rsid w:val="00626E2D"/>
    <w:rsid w:val="00627040"/>
    <w:rsid w:val="00627479"/>
    <w:rsid w:val="00627841"/>
    <w:rsid w:val="00627BC8"/>
    <w:rsid w:val="00627D44"/>
    <w:rsid w:val="00627D8F"/>
    <w:rsid w:val="00627DBD"/>
    <w:rsid w:val="00630364"/>
    <w:rsid w:val="0063082B"/>
    <w:rsid w:val="00630880"/>
    <w:rsid w:val="00630B1C"/>
    <w:rsid w:val="00630D86"/>
    <w:rsid w:val="00631171"/>
    <w:rsid w:val="00631296"/>
    <w:rsid w:val="0063155F"/>
    <w:rsid w:val="006319DC"/>
    <w:rsid w:val="0063238A"/>
    <w:rsid w:val="006324C1"/>
    <w:rsid w:val="006328E0"/>
    <w:rsid w:val="00632AE9"/>
    <w:rsid w:val="00632E47"/>
    <w:rsid w:val="00632E4B"/>
    <w:rsid w:val="006331DD"/>
    <w:rsid w:val="00633D2C"/>
    <w:rsid w:val="006340A5"/>
    <w:rsid w:val="0063418B"/>
    <w:rsid w:val="006341F0"/>
    <w:rsid w:val="0063425C"/>
    <w:rsid w:val="00634292"/>
    <w:rsid w:val="006343EC"/>
    <w:rsid w:val="00634530"/>
    <w:rsid w:val="00634575"/>
    <w:rsid w:val="006345A3"/>
    <w:rsid w:val="00634DC9"/>
    <w:rsid w:val="0063508A"/>
    <w:rsid w:val="0063520B"/>
    <w:rsid w:val="006354B6"/>
    <w:rsid w:val="00635C66"/>
    <w:rsid w:val="00636A3E"/>
    <w:rsid w:val="00636AD7"/>
    <w:rsid w:val="00636D38"/>
    <w:rsid w:val="00636F56"/>
    <w:rsid w:val="00636F84"/>
    <w:rsid w:val="00637282"/>
    <w:rsid w:val="00637714"/>
    <w:rsid w:val="00637873"/>
    <w:rsid w:val="00637998"/>
    <w:rsid w:val="00637AFD"/>
    <w:rsid w:val="0064042B"/>
    <w:rsid w:val="00640A24"/>
    <w:rsid w:val="00640CD4"/>
    <w:rsid w:val="00640E0B"/>
    <w:rsid w:val="006410A6"/>
    <w:rsid w:val="006414D4"/>
    <w:rsid w:val="0064188F"/>
    <w:rsid w:val="00641B7D"/>
    <w:rsid w:val="00641D12"/>
    <w:rsid w:val="00641F83"/>
    <w:rsid w:val="00642489"/>
    <w:rsid w:val="006428E1"/>
    <w:rsid w:val="00642A62"/>
    <w:rsid w:val="00642B33"/>
    <w:rsid w:val="00643266"/>
    <w:rsid w:val="00643450"/>
    <w:rsid w:val="0064349D"/>
    <w:rsid w:val="006436E4"/>
    <w:rsid w:val="006439DF"/>
    <w:rsid w:val="00643BA3"/>
    <w:rsid w:val="006440FC"/>
    <w:rsid w:val="00644103"/>
    <w:rsid w:val="0064469A"/>
    <w:rsid w:val="00644AAC"/>
    <w:rsid w:val="00644F31"/>
    <w:rsid w:val="00645217"/>
    <w:rsid w:val="00645256"/>
    <w:rsid w:val="0064549D"/>
    <w:rsid w:val="00645775"/>
    <w:rsid w:val="00645992"/>
    <w:rsid w:val="00645E51"/>
    <w:rsid w:val="00646302"/>
    <w:rsid w:val="00646403"/>
    <w:rsid w:val="00646423"/>
    <w:rsid w:val="00646A0A"/>
    <w:rsid w:val="00646AE0"/>
    <w:rsid w:val="00646DC7"/>
    <w:rsid w:val="006472EF"/>
    <w:rsid w:val="00647393"/>
    <w:rsid w:val="00647C7B"/>
    <w:rsid w:val="00650224"/>
    <w:rsid w:val="006505C6"/>
    <w:rsid w:val="00650933"/>
    <w:rsid w:val="00650F9C"/>
    <w:rsid w:val="006515BF"/>
    <w:rsid w:val="00651D9F"/>
    <w:rsid w:val="00651FC7"/>
    <w:rsid w:val="006520A0"/>
    <w:rsid w:val="0065211F"/>
    <w:rsid w:val="0065226A"/>
    <w:rsid w:val="006524F2"/>
    <w:rsid w:val="00652633"/>
    <w:rsid w:val="00652B3C"/>
    <w:rsid w:val="00652BA2"/>
    <w:rsid w:val="00652DD8"/>
    <w:rsid w:val="00652F87"/>
    <w:rsid w:val="00653B28"/>
    <w:rsid w:val="00654607"/>
    <w:rsid w:val="00654A32"/>
    <w:rsid w:val="0065523A"/>
    <w:rsid w:val="00655747"/>
    <w:rsid w:val="00655849"/>
    <w:rsid w:val="00656261"/>
    <w:rsid w:val="00656CAF"/>
    <w:rsid w:val="00657273"/>
    <w:rsid w:val="006572A0"/>
    <w:rsid w:val="00657C7C"/>
    <w:rsid w:val="00657FA5"/>
    <w:rsid w:val="006601E6"/>
    <w:rsid w:val="00660249"/>
    <w:rsid w:val="00660374"/>
    <w:rsid w:val="00661BC6"/>
    <w:rsid w:val="00661EA0"/>
    <w:rsid w:val="00661EFF"/>
    <w:rsid w:val="00662ACE"/>
    <w:rsid w:val="00662D32"/>
    <w:rsid w:val="00662DCB"/>
    <w:rsid w:val="0066315C"/>
    <w:rsid w:val="006635D7"/>
    <w:rsid w:val="00664444"/>
    <w:rsid w:val="00664B8A"/>
    <w:rsid w:val="00664C56"/>
    <w:rsid w:val="00664F29"/>
    <w:rsid w:val="00665081"/>
    <w:rsid w:val="0066538C"/>
    <w:rsid w:val="006655CB"/>
    <w:rsid w:val="0066569C"/>
    <w:rsid w:val="006656FC"/>
    <w:rsid w:val="00665BC2"/>
    <w:rsid w:val="00665BC5"/>
    <w:rsid w:val="00665F21"/>
    <w:rsid w:val="00665F82"/>
    <w:rsid w:val="006663B5"/>
    <w:rsid w:val="0066696F"/>
    <w:rsid w:val="00666AEB"/>
    <w:rsid w:val="00666AFF"/>
    <w:rsid w:val="00666BF2"/>
    <w:rsid w:val="00666D43"/>
    <w:rsid w:val="0066703B"/>
    <w:rsid w:val="00667177"/>
    <w:rsid w:val="00667852"/>
    <w:rsid w:val="00667B5D"/>
    <w:rsid w:val="006700A4"/>
    <w:rsid w:val="006707B7"/>
    <w:rsid w:val="00671546"/>
    <w:rsid w:val="00671641"/>
    <w:rsid w:val="00671BFD"/>
    <w:rsid w:val="00671DE9"/>
    <w:rsid w:val="006724D4"/>
    <w:rsid w:val="00672640"/>
    <w:rsid w:val="00672B4E"/>
    <w:rsid w:val="00672C79"/>
    <w:rsid w:val="00673133"/>
    <w:rsid w:val="00673362"/>
    <w:rsid w:val="006734DB"/>
    <w:rsid w:val="006739F5"/>
    <w:rsid w:val="00673A1D"/>
    <w:rsid w:val="00673DC2"/>
    <w:rsid w:val="00673E68"/>
    <w:rsid w:val="0067413D"/>
    <w:rsid w:val="00674247"/>
    <w:rsid w:val="006743F6"/>
    <w:rsid w:val="00674785"/>
    <w:rsid w:val="00674790"/>
    <w:rsid w:val="00674CEF"/>
    <w:rsid w:val="0067553F"/>
    <w:rsid w:val="006755D7"/>
    <w:rsid w:val="006756E9"/>
    <w:rsid w:val="00675800"/>
    <w:rsid w:val="00675A4B"/>
    <w:rsid w:val="006760F0"/>
    <w:rsid w:val="00676287"/>
    <w:rsid w:val="006763AD"/>
    <w:rsid w:val="0067667F"/>
    <w:rsid w:val="006766AB"/>
    <w:rsid w:val="006768D4"/>
    <w:rsid w:val="0067711B"/>
    <w:rsid w:val="00677327"/>
    <w:rsid w:val="00677512"/>
    <w:rsid w:val="006775FD"/>
    <w:rsid w:val="00677751"/>
    <w:rsid w:val="0068044D"/>
    <w:rsid w:val="00680B57"/>
    <w:rsid w:val="00680BC9"/>
    <w:rsid w:val="006810BA"/>
    <w:rsid w:val="00681150"/>
    <w:rsid w:val="006812D7"/>
    <w:rsid w:val="006813DB"/>
    <w:rsid w:val="0068142E"/>
    <w:rsid w:val="00681697"/>
    <w:rsid w:val="0068177F"/>
    <w:rsid w:val="006817C3"/>
    <w:rsid w:val="00681F9F"/>
    <w:rsid w:val="00682351"/>
    <w:rsid w:val="006829A4"/>
    <w:rsid w:val="00682BAF"/>
    <w:rsid w:val="006830DD"/>
    <w:rsid w:val="00683D32"/>
    <w:rsid w:val="00684387"/>
    <w:rsid w:val="00684519"/>
    <w:rsid w:val="00684521"/>
    <w:rsid w:val="006846F0"/>
    <w:rsid w:val="006847A4"/>
    <w:rsid w:val="006849B1"/>
    <w:rsid w:val="006856F4"/>
    <w:rsid w:val="00685B0E"/>
    <w:rsid w:val="00685D85"/>
    <w:rsid w:val="00685F48"/>
    <w:rsid w:val="00685FC3"/>
    <w:rsid w:val="0068638E"/>
    <w:rsid w:val="0068674F"/>
    <w:rsid w:val="0068676F"/>
    <w:rsid w:val="006875CD"/>
    <w:rsid w:val="00687790"/>
    <w:rsid w:val="006877F0"/>
    <w:rsid w:val="006879AB"/>
    <w:rsid w:val="00687F68"/>
    <w:rsid w:val="006901B8"/>
    <w:rsid w:val="00690220"/>
    <w:rsid w:val="00690A7C"/>
    <w:rsid w:val="00690BFC"/>
    <w:rsid w:val="006914C8"/>
    <w:rsid w:val="006917F0"/>
    <w:rsid w:val="00691C68"/>
    <w:rsid w:val="006920B0"/>
    <w:rsid w:val="006921C0"/>
    <w:rsid w:val="00692401"/>
    <w:rsid w:val="006925FB"/>
    <w:rsid w:val="00692828"/>
    <w:rsid w:val="00692F79"/>
    <w:rsid w:val="006935B3"/>
    <w:rsid w:val="00693B0E"/>
    <w:rsid w:val="0069403F"/>
    <w:rsid w:val="006958CB"/>
    <w:rsid w:val="00695AD5"/>
    <w:rsid w:val="00695FE4"/>
    <w:rsid w:val="00696F64"/>
    <w:rsid w:val="00696FAD"/>
    <w:rsid w:val="00697781"/>
    <w:rsid w:val="006A01DB"/>
    <w:rsid w:val="006A0790"/>
    <w:rsid w:val="006A0941"/>
    <w:rsid w:val="006A095C"/>
    <w:rsid w:val="006A1A3D"/>
    <w:rsid w:val="006A1B3A"/>
    <w:rsid w:val="006A1B4F"/>
    <w:rsid w:val="006A1BED"/>
    <w:rsid w:val="006A1D93"/>
    <w:rsid w:val="006A2115"/>
    <w:rsid w:val="006A31A1"/>
    <w:rsid w:val="006A38AF"/>
    <w:rsid w:val="006A3B91"/>
    <w:rsid w:val="006A3C31"/>
    <w:rsid w:val="006A41AB"/>
    <w:rsid w:val="006A41DA"/>
    <w:rsid w:val="006A45FC"/>
    <w:rsid w:val="006A4F3E"/>
    <w:rsid w:val="006A5096"/>
    <w:rsid w:val="006A526A"/>
    <w:rsid w:val="006A5640"/>
    <w:rsid w:val="006A5935"/>
    <w:rsid w:val="006A5945"/>
    <w:rsid w:val="006A59F4"/>
    <w:rsid w:val="006A5BC7"/>
    <w:rsid w:val="006A5BDC"/>
    <w:rsid w:val="006A5DFD"/>
    <w:rsid w:val="006A5EB5"/>
    <w:rsid w:val="006A6124"/>
    <w:rsid w:val="006A6137"/>
    <w:rsid w:val="006A6384"/>
    <w:rsid w:val="006A673C"/>
    <w:rsid w:val="006A68D1"/>
    <w:rsid w:val="006A6B1C"/>
    <w:rsid w:val="006A726E"/>
    <w:rsid w:val="006A7751"/>
    <w:rsid w:val="006A79B5"/>
    <w:rsid w:val="006B023B"/>
    <w:rsid w:val="006B05A8"/>
    <w:rsid w:val="006B0FED"/>
    <w:rsid w:val="006B134D"/>
    <w:rsid w:val="006B1901"/>
    <w:rsid w:val="006B1DA6"/>
    <w:rsid w:val="006B1FC8"/>
    <w:rsid w:val="006B215E"/>
    <w:rsid w:val="006B24FF"/>
    <w:rsid w:val="006B2A11"/>
    <w:rsid w:val="006B2B1C"/>
    <w:rsid w:val="006B37EE"/>
    <w:rsid w:val="006B386A"/>
    <w:rsid w:val="006B3D3F"/>
    <w:rsid w:val="006B4844"/>
    <w:rsid w:val="006B4D49"/>
    <w:rsid w:val="006B51AE"/>
    <w:rsid w:val="006B60C8"/>
    <w:rsid w:val="006B657A"/>
    <w:rsid w:val="006B6A6A"/>
    <w:rsid w:val="006B6AE1"/>
    <w:rsid w:val="006B6D56"/>
    <w:rsid w:val="006B6EE6"/>
    <w:rsid w:val="006B7198"/>
    <w:rsid w:val="006B74CA"/>
    <w:rsid w:val="006B7924"/>
    <w:rsid w:val="006B7925"/>
    <w:rsid w:val="006B79C8"/>
    <w:rsid w:val="006B7BAD"/>
    <w:rsid w:val="006C0440"/>
    <w:rsid w:val="006C091A"/>
    <w:rsid w:val="006C0922"/>
    <w:rsid w:val="006C09E6"/>
    <w:rsid w:val="006C199A"/>
    <w:rsid w:val="006C19C5"/>
    <w:rsid w:val="006C1EB0"/>
    <w:rsid w:val="006C21AF"/>
    <w:rsid w:val="006C2311"/>
    <w:rsid w:val="006C2611"/>
    <w:rsid w:val="006C2BBF"/>
    <w:rsid w:val="006C2E0C"/>
    <w:rsid w:val="006C2EC8"/>
    <w:rsid w:val="006C35C8"/>
    <w:rsid w:val="006C363B"/>
    <w:rsid w:val="006C36CD"/>
    <w:rsid w:val="006C3FC1"/>
    <w:rsid w:val="006C4167"/>
    <w:rsid w:val="006C4638"/>
    <w:rsid w:val="006C46C9"/>
    <w:rsid w:val="006C4715"/>
    <w:rsid w:val="006C4AD4"/>
    <w:rsid w:val="006C4BF4"/>
    <w:rsid w:val="006C4FE8"/>
    <w:rsid w:val="006C56B2"/>
    <w:rsid w:val="006C59B6"/>
    <w:rsid w:val="006C5B6C"/>
    <w:rsid w:val="006C6230"/>
    <w:rsid w:val="006C64C0"/>
    <w:rsid w:val="006D0A69"/>
    <w:rsid w:val="006D0BC7"/>
    <w:rsid w:val="006D0C1C"/>
    <w:rsid w:val="006D12F3"/>
    <w:rsid w:val="006D1357"/>
    <w:rsid w:val="006D1388"/>
    <w:rsid w:val="006D163F"/>
    <w:rsid w:val="006D1654"/>
    <w:rsid w:val="006D16A2"/>
    <w:rsid w:val="006D1A54"/>
    <w:rsid w:val="006D1B54"/>
    <w:rsid w:val="006D1CE3"/>
    <w:rsid w:val="006D24ED"/>
    <w:rsid w:val="006D259D"/>
    <w:rsid w:val="006D27E2"/>
    <w:rsid w:val="006D2D1E"/>
    <w:rsid w:val="006D3508"/>
    <w:rsid w:val="006D35C6"/>
    <w:rsid w:val="006D37C5"/>
    <w:rsid w:val="006D4791"/>
    <w:rsid w:val="006D4C10"/>
    <w:rsid w:val="006D556F"/>
    <w:rsid w:val="006D5808"/>
    <w:rsid w:val="006D5935"/>
    <w:rsid w:val="006D5953"/>
    <w:rsid w:val="006D5BD8"/>
    <w:rsid w:val="006D5FD5"/>
    <w:rsid w:val="006D6484"/>
    <w:rsid w:val="006D6506"/>
    <w:rsid w:val="006D6985"/>
    <w:rsid w:val="006D6F8C"/>
    <w:rsid w:val="006D6F9C"/>
    <w:rsid w:val="006D7062"/>
    <w:rsid w:val="006D71BC"/>
    <w:rsid w:val="006D7465"/>
    <w:rsid w:val="006D74B0"/>
    <w:rsid w:val="006D74ED"/>
    <w:rsid w:val="006D761C"/>
    <w:rsid w:val="006D7885"/>
    <w:rsid w:val="006D78BF"/>
    <w:rsid w:val="006D7B20"/>
    <w:rsid w:val="006D7C85"/>
    <w:rsid w:val="006D7D81"/>
    <w:rsid w:val="006D7F02"/>
    <w:rsid w:val="006D7FA3"/>
    <w:rsid w:val="006E00AF"/>
    <w:rsid w:val="006E00DB"/>
    <w:rsid w:val="006E02A8"/>
    <w:rsid w:val="006E0485"/>
    <w:rsid w:val="006E0506"/>
    <w:rsid w:val="006E08E0"/>
    <w:rsid w:val="006E0C97"/>
    <w:rsid w:val="006E11EE"/>
    <w:rsid w:val="006E1580"/>
    <w:rsid w:val="006E1650"/>
    <w:rsid w:val="006E19D0"/>
    <w:rsid w:val="006E1A58"/>
    <w:rsid w:val="006E1E7B"/>
    <w:rsid w:val="006E246C"/>
    <w:rsid w:val="006E2C6E"/>
    <w:rsid w:val="006E2CB9"/>
    <w:rsid w:val="006E307B"/>
    <w:rsid w:val="006E3437"/>
    <w:rsid w:val="006E37A1"/>
    <w:rsid w:val="006E384E"/>
    <w:rsid w:val="006E39E6"/>
    <w:rsid w:val="006E3D19"/>
    <w:rsid w:val="006E3D2F"/>
    <w:rsid w:val="006E43A4"/>
    <w:rsid w:val="006E44F1"/>
    <w:rsid w:val="006E4AD9"/>
    <w:rsid w:val="006E4E81"/>
    <w:rsid w:val="006E5472"/>
    <w:rsid w:val="006E580C"/>
    <w:rsid w:val="006E5C0D"/>
    <w:rsid w:val="006E5C86"/>
    <w:rsid w:val="006E5DBC"/>
    <w:rsid w:val="006E5E9F"/>
    <w:rsid w:val="006E5EE5"/>
    <w:rsid w:val="006E60F0"/>
    <w:rsid w:val="006E641F"/>
    <w:rsid w:val="006E6840"/>
    <w:rsid w:val="006E6DA7"/>
    <w:rsid w:val="006E72EF"/>
    <w:rsid w:val="006E7660"/>
    <w:rsid w:val="006E7753"/>
    <w:rsid w:val="006E7B7B"/>
    <w:rsid w:val="006E7D2A"/>
    <w:rsid w:val="006E7E48"/>
    <w:rsid w:val="006F0228"/>
    <w:rsid w:val="006F0595"/>
    <w:rsid w:val="006F07E2"/>
    <w:rsid w:val="006F0DDB"/>
    <w:rsid w:val="006F13C3"/>
    <w:rsid w:val="006F15CE"/>
    <w:rsid w:val="006F1632"/>
    <w:rsid w:val="006F203F"/>
    <w:rsid w:val="006F205F"/>
    <w:rsid w:val="006F2575"/>
    <w:rsid w:val="006F26A8"/>
    <w:rsid w:val="006F2785"/>
    <w:rsid w:val="006F2963"/>
    <w:rsid w:val="006F2A38"/>
    <w:rsid w:val="006F2AED"/>
    <w:rsid w:val="006F3575"/>
    <w:rsid w:val="006F3D53"/>
    <w:rsid w:val="006F3DDB"/>
    <w:rsid w:val="006F3FFB"/>
    <w:rsid w:val="006F40D3"/>
    <w:rsid w:val="006F40DA"/>
    <w:rsid w:val="006F44B8"/>
    <w:rsid w:val="006F46B7"/>
    <w:rsid w:val="006F492F"/>
    <w:rsid w:val="006F4C55"/>
    <w:rsid w:val="006F5347"/>
    <w:rsid w:val="006F5640"/>
    <w:rsid w:val="006F5647"/>
    <w:rsid w:val="006F626B"/>
    <w:rsid w:val="006F674F"/>
    <w:rsid w:val="006F6B4E"/>
    <w:rsid w:val="006F6F10"/>
    <w:rsid w:val="006F6F6F"/>
    <w:rsid w:val="006F7142"/>
    <w:rsid w:val="006F72E2"/>
    <w:rsid w:val="006F7A49"/>
    <w:rsid w:val="006F7F57"/>
    <w:rsid w:val="0070037B"/>
    <w:rsid w:val="007007B5"/>
    <w:rsid w:val="00701396"/>
    <w:rsid w:val="00701484"/>
    <w:rsid w:val="0070194B"/>
    <w:rsid w:val="007019D4"/>
    <w:rsid w:val="00702032"/>
    <w:rsid w:val="007021F9"/>
    <w:rsid w:val="00702582"/>
    <w:rsid w:val="0070281D"/>
    <w:rsid w:val="007029D5"/>
    <w:rsid w:val="00702B4C"/>
    <w:rsid w:val="00702C15"/>
    <w:rsid w:val="00704084"/>
    <w:rsid w:val="007040B3"/>
    <w:rsid w:val="00704134"/>
    <w:rsid w:val="007042E8"/>
    <w:rsid w:val="00704381"/>
    <w:rsid w:val="0070439C"/>
    <w:rsid w:val="00704B45"/>
    <w:rsid w:val="00704DDD"/>
    <w:rsid w:val="00705178"/>
    <w:rsid w:val="00705382"/>
    <w:rsid w:val="0070555E"/>
    <w:rsid w:val="0070583D"/>
    <w:rsid w:val="007064B7"/>
    <w:rsid w:val="00706980"/>
    <w:rsid w:val="00706EAD"/>
    <w:rsid w:val="00707480"/>
    <w:rsid w:val="007107FE"/>
    <w:rsid w:val="007108B0"/>
    <w:rsid w:val="00710936"/>
    <w:rsid w:val="007109FA"/>
    <w:rsid w:val="00710D06"/>
    <w:rsid w:val="007111F3"/>
    <w:rsid w:val="0071146E"/>
    <w:rsid w:val="00711535"/>
    <w:rsid w:val="00711983"/>
    <w:rsid w:val="00711AB5"/>
    <w:rsid w:val="00711C05"/>
    <w:rsid w:val="00711E96"/>
    <w:rsid w:val="00711ECD"/>
    <w:rsid w:val="0071200C"/>
    <w:rsid w:val="007121BA"/>
    <w:rsid w:val="00712893"/>
    <w:rsid w:val="0071360E"/>
    <w:rsid w:val="007136B6"/>
    <w:rsid w:val="007136FF"/>
    <w:rsid w:val="0071448A"/>
    <w:rsid w:val="00714D47"/>
    <w:rsid w:val="00715809"/>
    <w:rsid w:val="007158EB"/>
    <w:rsid w:val="00716900"/>
    <w:rsid w:val="00716DCE"/>
    <w:rsid w:val="00717054"/>
    <w:rsid w:val="007179EF"/>
    <w:rsid w:val="00717A3E"/>
    <w:rsid w:val="00717DB7"/>
    <w:rsid w:val="00720532"/>
    <w:rsid w:val="00720534"/>
    <w:rsid w:val="00720639"/>
    <w:rsid w:val="00720AF1"/>
    <w:rsid w:val="00720B29"/>
    <w:rsid w:val="00721562"/>
    <w:rsid w:val="0072171D"/>
    <w:rsid w:val="00721B48"/>
    <w:rsid w:val="00721BCD"/>
    <w:rsid w:val="00721E4D"/>
    <w:rsid w:val="00721F7C"/>
    <w:rsid w:val="00722964"/>
    <w:rsid w:val="007230A2"/>
    <w:rsid w:val="007230FC"/>
    <w:rsid w:val="00723F86"/>
    <w:rsid w:val="00724075"/>
    <w:rsid w:val="0072449F"/>
    <w:rsid w:val="007249E4"/>
    <w:rsid w:val="00724F91"/>
    <w:rsid w:val="00724FA1"/>
    <w:rsid w:val="007250CB"/>
    <w:rsid w:val="007252A9"/>
    <w:rsid w:val="00725555"/>
    <w:rsid w:val="00725671"/>
    <w:rsid w:val="00725A02"/>
    <w:rsid w:val="00725F0C"/>
    <w:rsid w:val="007260AD"/>
    <w:rsid w:val="0072667E"/>
    <w:rsid w:val="0072677A"/>
    <w:rsid w:val="007267FD"/>
    <w:rsid w:val="00726C8A"/>
    <w:rsid w:val="00726E39"/>
    <w:rsid w:val="00726FE7"/>
    <w:rsid w:val="00727178"/>
    <w:rsid w:val="007274DC"/>
    <w:rsid w:val="00727848"/>
    <w:rsid w:val="00727982"/>
    <w:rsid w:val="00727AA7"/>
    <w:rsid w:val="00727B64"/>
    <w:rsid w:val="00727C62"/>
    <w:rsid w:val="00727CF2"/>
    <w:rsid w:val="00727EF9"/>
    <w:rsid w:val="007304AB"/>
    <w:rsid w:val="0073052D"/>
    <w:rsid w:val="0073090C"/>
    <w:rsid w:val="00730DAF"/>
    <w:rsid w:val="00731244"/>
    <w:rsid w:val="007314A7"/>
    <w:rsid w:val="00731606"/>
    <w:rsid w:val="007321F7"/>
    <w:rsid w:val="00732221"/>
    <w:rsid w:val="007326B6"/>
    <w:rsid w:val="007326D7"/>
    <w:rsid w:val="007327B7"/>
    <w:rsid w:val="00732870"/>
    <w:rsid w:val="00732A18"/>
    <w:rsid w:val="00732C63"/>
    <w:rsid w:val="00732FAC"/>
    <w:rsid w:val="00733053"/>
    <w:rsid w:val="00733275"/>
    <w:rsid w:val="0073353D"/>
    <w:rsid w:val="007336EF"/>
    <w:rsid w:val="00733709"/>
    <w:rsid w:val="00734105"/>
    <w:rsid w:val="007341B2"/>
    <w:rsid w:val="0073422E"/>
    <w:rsid w:val="00734249"/>
    <w:rsid w:val="00734C9A"/>
    <w:rsid w:val="00735339"/>
    <w:rsid w:val="0073533E"/>
    <w:rsid w:val="007354AD"/>
    <w:rsid w:val="00735622"/>
    <w:rsid w:val="00735864"/>
    <w:rsid w:val="00735914"/>
    <w:rsid w:val="00735C28"/>
    <w:rsid w:val="007360CC"/>
    <w:rsid w:val="00736796"/>
    <w:rsid w:val="00736BF5"/>
    <w:rsid w:val="0073742E"/>
    <w:rsid w:val="00737629"/>
    <w:rsid w:val="0073765E"/>
    <w:rsid w:val="00737707"/>
    <w:rsid w:val="0073774B"/>
    <w:rsid w:val="007377EF"/>
    <w:rsid w:val="0073789A"/>
    <w:rsid w:val="00737FA7"/>
    <w:rsid w:val="007400E6"/>
    <w:rsid w:val="00740449"/>
    <w:rsid w:val="00740738"/>
    <w:rsid w:val="00740746"/>
    <w:rsid w:val="00741137"/>
    <w:rsid w:val="007412E4"/>
    <w:rsid w:val="00742896"/>
    <w:rsid w:val="00742ACC"/>
    <w:rsid w:val="00742AF1"/>
    <w:rsid w:val="007432C1"/>
    <w:rsid w:val="0074342A"/>
    <w:rsid w:val="00743823"/>
    <w:rsid w:val="00743A8B"/>
    <w:rsid w:val="00743D37"/>
    <w:rsid w:val="00743D5B"/>
    <w:rsid w:val="00743F24"/>
    <w:rsid w:val="00743F64"/>
    <w:rsid w:val="0074458A"/>
    <w:rsid w:val="00744CF3"/>
    <w:rsid w:val="0074509E"/>
    <w:rsid w:val="007450CC"/>
    <w:rsid w:val="00745542"/>
    <w:rsid w:val="0074565B"/>
    <w:rsid w:val="00745847"/>
    <w:rsid w:val="007461FC"/>
    <w:rsid w:val="007468E6"/>
    <w:rsid w:val="00746935"/>
    <w:rsid w:val="00746D86"/>
    <w:rsid w:val="0074756E"/>
    <w:rsid w:val="007476B4"/>
    <w:rsid w:val="007476E6"/>
    <w:rsid w:val="00747A06"/>
    <w:rsid w:val="00747DB7"/>
    <w:rsid w:val="00750225"/>
    <w:rsid w:val="007503C1"/>
    <w:rsid w:val="00750B87"/>
    <w:rsid w:val="00750E83"/>
    <w:rsid w:val="00751989"/>
    <w:rsid w:val="00751CE3"/>
    <w:rsid w:val="00751F23"/>
    <w:rsid w:val="007528D6"/>
    <w:rsid w:val="00752BDB"/>
    <w:rsid w:val="00752FAE"/>
    <w:rsid w:val="0075332E"/>
    <w:rsid w:val="00753A3D"/>
    <w:rsid w:val="00753AFE"/>
    <w:rsid w:val="00753B82"/>
    <w:rsid w:val="00753CC5"/>
    <w:rsid w:val="00753FF2"/>
    <w:rsid w:val="007540AE"/>
    <w:rsid w:val="0075438C"/>
    <w:rsid w:val="007545CB"/>
    <w:rsid w:val="00754627"/>
    <w:rsid w:val="00754663"/>
    <w:rsid w:val="00754B9D"/>
    <w:rsid w:val="00754FF2"/>
    <w:rsid w:val="00755027"/>
    <w:rsid w:val="007551D7"/>
    <w:rsid w:val="007559FE"/>
    <w:rsid w:val="00755CCD"/>
    <w:rsid w:val="00755F95"/>
    <w:rsid w:val="0075606A"/>
    <w:rsid w:val="0075633F"/>
    <w:rsid w:val="00756990"/>
    <w:rsid w:val="00756D10"/>
    <w:rsid w:val="00756E6E"/>
    <w:rsid w:val="0075770D"/>
    <w:rsid w:val="00757710"/>
    <w:rsid w:val="00757981"/>
    <w:rsid w:val="00757D24"/>
    <w:rsid w:val="00760582"/>
    <w:rsid w:val="0076064E"/>
    <w:rsid w:val="00760734"/>
    <w:rsid w:val="0076078A"/>
    <w:rsid w:val="00760A28"/>
    <w:rsid w:val="00760BCA"/>
    <w:rsid w:val="00760D62"/>
    <w:rsid w:val="00760E49"/>
    <w:rsid w:val="007611CC"/>
    <w:rsid w:val="007619F7"/>
    <w:rsid w:val="00761A6B"/>
    <w:rsid w:val="00761A7B"/>
    <w:rsid w:val="00761D0F"/>
    <w:rsid w:val="007620A4"/>
    <w:rsid w:val="007620C6"/>
    <w:rsid w:val="007622F7"/>
    <w:rsid w:val="007623AB"/>
    <w:rsid w:val="00762440"/>
    <w:rsid w:val="00762C4F"/>
    <w:rsid w:val="0076308A"/>
    <w:rsid w:val="007633E8"/>
    <w:rsid w:val="0076372E"/>
    <w:rsid w:val="0076396E"/>
    <w:rsid w:val="00763A78"/>
    <w:rsid w:val="00763FD2"/>
    <w:rsid w:val="0076433F"/>
    <w:rsid w:val="00764360"/>
    <w:rsid w:val="0076451F"/>
    <w:rsid w:val="00764F80"/>
    <w:rsid w:val="007651E7"/>
    <w:rsid w:val="007654E9"/>
    <w:rsid w:val="007656A8"/>
    <w:rsid w:val="00765970"/>
    <w:rsid w:val="00765A36"/>
    <w:rsid w:val="00765C27"/>
    <w:rsid w:val="00765D14"/>
    <w:rsid w:val="0076635F"/>
    <w:rsid w:val="00766CC0"/>
    <w:rsid w:val="007670FC"/>
    <w:rsid w:val="00767206"/>
    <w:rsid w:val="00770306"/>
    <w:rsid w:val="00770715"/>
    <w:rsid w:val="00770796"/>
    <w:rsid w:val="007713DA"/>
    <w:rsid w:val="00771979"/>
    <w:rsid w:val="00771EC5"/>
    <w:rsid w:val="00772935"/>
    <w:rsid w:val="00772AC7"/>
    <w:rsid w:val="00772B79"/>
    <w:rsid w:val="00772D85"/>
    <w:rsid w:val="00773C80"/>
    <w:rsid w:val="0077457A"/>
    <w:rsid w:val="00774948"/>
    <w:rsid w:val="007749DA"/>
    <w:rsid w:val="00774F66"/>
    <w:rsid w:val="007750C2"/>
    <w:rsid w:val="00775861"/>
    <w:rsid w:val="00775A46"/>
    <w:rsid w:val="00775E04"/>
    <w:rsid w:val="00776048"/>
    <w:rsid w:val="00776089"/>
    <w:rsid w:val="007762CF"/>
    <w:rsid w:val="00776B94"/>
    <w:rsid w:val="00776E78"/>
    <w:rsid w:val="00776F30"/>
    <w:rsid w:val="00776F50"/>
    <w:rsid w:val="007777ED"/>
    <w:rsid w:val="00777D5C"/>
    <w:rsid w:val="00777D9D"/>
    <w:rsid w:val="00780100"/>
    <w:rsid w:val="0078017A"/>
    <w:rsid w:val="00780C76"/>
    <w:rsid w:val="00780F15"/>
    <w:rsid w:val="00780FCB"/>
    <w:rsid w:val="00781078"/>
    <w:rsid w:val="00781397"/>
    <w:rsid w:val="007814A0"/>
    <w:rsid w:val="0078152F"/>
    <w:rsid w:val="0078161A"/>
    <w:rsid w:val="00781A04"/>
    <w:rsid w:val="007822C3"/>
    <w:rsid w:val="0078287B"/>
    <w:rsid w:val="00782B8B"/>
    <w:rsid w:val="00783099"/>
    <w:rsid w:val="00783145"/>
    <w:rsid w:val="00783281"/>
    <w:rsid w:val="0078344F"/>
    <w:rsid w:val="00783F08"/>
    <w:rsid w:val="0078432A"/>
    <w:rsid w:val="007843DA"/>
    <w:rsid w:val="007844B7"/>
    <w:rsid w:val="0078473D"/>
    <w:rsid w:val="00784905"/>
    <w:rsid w:val="00784991"/>
    <w:rsid w:val="007850FD"/>
    <w:rsid w:val="0078529D"/>
    <w:rsid w:val="00785529"/>
    <w:rsid w:val="00785638"/>
    <w:rsid w:val="0078605E"/>
    <w:rsid w:val="00786224"/>
    <w:rsid w:val="00786E05"/>
    <w:rsid w:val="00786FD3"/>
    <w:rsid w:val="007878A8"/>
    <w:rsid w:val="00787E7E"/>
    <w:rsid w:val="0078AF48"/>
    <w:rsid w:val="00790218"/>
    <w:rsid w:val="00790912"/>
    <w:rsid w:val="00790B0F"/>
    <w:rsid w:val="00790BCD"/>
    <w:rsid w:val="00791252"/>
    <w:rsid w:val="00791FEF"/>
    <w:rsid w:val="007921DA"/>
    <w:rsid w:val="00792995"/>
    <w:rsid w:val="007929D0"/>
    <w:rsid w:val="00792CDE"/>
    <w:rsid w:val="00792D52"/>
    <w:rsid w:val="00792D55"/>
    <w:rsid w:val="00793994"/>
    <w:rsid w:val="00793A0C"/>
    <w:rsid w:val="00793BD2"/>
    <w:rsid w:val="0079427B"/>
    <w:rsid w:val="007943E2"/>
    <w:rsid w:val="007948C4"/>
    <w:rsid w:val="00794AE1"/>
    <w:rsid w:val="007951C1"/>
    <w:rsid w:val="007952FA"/>
    <w:rsid w:val="007954BE"/>
    <w:rsid w:val="007957F5"/>
    <w:rsid w:val="0079590D"/>
    <w:rsid w:val="007959D4"/>
    <w:rsid w:val="00795A87"/>
    <w:rsid w:val="00795AC4"/>
    <w:rsid w:val="007962F4"/>
    <w:rsid w:val="007963A2"/>
    <w:rsid w:val="00796AB3"/>
    <w:rsid w:val="00796E98"/>
    <w:rsid w:val="0079726B"/>
    <w:rsid w:val="0079793C"/>
    <w:rsid w:val="007A0A5B"/>
    <w:rsid w:val="007A0F84"/>
    <w:rsid w:val="007A13EE"/>
    <w:rsid w:val="007A16AB"/>
    <w:rsid w:val="007A1DA3"/>
    <w:rsid w:val="007A202C"/>
    <w:rsid w:val="007A2221"/>
    <w:rsid w:val="007A23C7"/>
    <w:rsid w:val="007A2872"/>
    <w:rsid w:val="007A2A5D"/>
    <w:rsid w:val="007A2AF0"/>
    <w:rsid w:val="007A2C6D"/>
    <w:rsid w:val="007A3F09"/>
    <w:rsid w:val="007A41DB"/>
    <w:rsid w:val="007A4241"/>
    <w:rsid w:val="007A4DDA"/>
    <w:rsid w:val="007A5084"/>
    <w:rsid w:val="007A50EA"/>
    <w:rsid w:val="007A55A2"/>
    <w:rsid w:val="007A56D1"/>
    <w:rsid w:val="007A5A4D"/>
    <w:rsid w:val="007A5AB7"/>
    <w:rsid w:val="007A6495"/>
    <w:rsid w:val="007A69CA"/>
    <w:rsid w:val="007A6A53"/>
    <w:rsid w:val="007A7196"/>
    <w:rsid w:val="007A785E"/>
    <w:rsid w:val="007A7FFC"/>
    <w:rsid w:val="007B0858"/>
    <w:rsid w:val="007B091A"/>
    <w:rsid w:val="007B0A74"/>
    <w:rsid w:val="007B0B46"/>
    <w:rsid w:val="007B0F8B"/>
    <w:rsid w:val="007B0FBC"/>
    <w:rsid w:val="007B15AD"/>
    <w:rsid w:val="007B16CD"/>
    <w:rsid w:val="007B17E6"/>
    <w:rsid w:val="007B2410"/>
    <w:rsid w:val="007B24F3"/>
    <w:rsid w:val="007B2AE7"/>
    <w:rsid w:val="007B2B73"/>
    <w:rsid w:val="007B2CA0"/>
    <w:rsid w:val="007B2CA8"/>
    <w:rsid w:val="007B33AB"/>
    <w:rsid w:val="007B35E5"/>
    <w:rsid w:val="007B362B"/>
    <w:rsid w:val="007B3630"/>
    <w:rsid w:val="007B3F5B"/>
    <w:rsid w:val="007B4210"/>
    <w:rsid w:val="007B4219"/>
    <w:rsid w:val="007B47F5"/>
    <w:rsid w:val="007B50C8"/>
    <w:rsid w:val="007B5983"/>
    <w:rsid w:val="007B5ADF"/>
    <w:rsid w:val="007B6374"/>
    <w:rsid w:val="007B650C"/>
    <w:rsid w:val="007B6534"/>
    <w:rsid w:val="007B65CF"/>
    <w:rsid w:val="007B67DD"/>
    <w:rsid w:val="007B6B25"/>
    <w:rsid w:val="007B6CAE"/>
    <w:rsid w:val="007B73F7"/>
    <w:rsid w:val="007B74BE"/>
    <w:rsid w:val="007B765C"/>
    <w:rsid w:val="007B77B6"/>
    <w:rsid w:val="007B7859"/>
    <w:rsid w:val="007B7A9B"/>
    <w:rsid w:val="007B7CC5"/>
    <w:rsid w:val="007B7D43"/>
    <w:rsid w:val="007B7F3B"/>
    <w:rsid w:val="007C01C6"/>
    <w:rsid w:val="007C02E5"/>
    <w:rsid w:val="007C03E5"/>
    <w:rsid w:val="007C09A5"/>
    <w:rsid w:val="007C1B54"/>
    <w:rsid w:val="007C20B1"/>
    <w:rsid w:val="007C24C6"/>
    <w:rsid w:val="007C25E7"/>
    <w:rsid w:val="007C28EF"/>
    <w:rsid w:val="007C2C35"/>
    <w:rsid w:val="007C2D8D"/>
    <w:rsid w:val="007C324B"/>
    <w:rsid w:val="007C3988"/>
    <w:rsid w:val="007C3BF8"/>
    <w:rsid w:val="007C4033"/>
    <w:rsid w:val="007C43AC"/>
    <w:rsid w:val="007C4572"/>
    <w:rsid w:val="007C45A7"/>
    <w:rsid w:val="007C4806"/>
    <w:rsid w:val="007C49ED"/>
    <w:rsid w:val="007C4D73"/>
    <w:rsid w:val="007C4F07"/>
    <w:rsid w:val="007C5509"/>
    <w:rsid w:val="007C59BC"/>
    <w:rsid w:val="007C59E4"/>
    <w:rsid w:val="007C6026"/>
    <w:rsid w:val="007C61C2"/>
    <w:rsid w:val="007C639C"/>
    <w:rsid w:val="007C66F3"/>
    <w:rsid w:val="007C6741"/>
    <w:rsid w:val="007C6B2B"/>
    <w:rsid w:val="007C6F08"/>
    <w:rsid w:val="007C70AC"/>
    <w:rsid w:val="007C728A"/>
    <w:rsid w:val="007C737A"/>
    <w:rsid w:val="007C75D6"/>
    <w:rsid w:val="007C7815"/>
    <w:rsid w:val="007C7877"/>
    <w:rsid w:val="007D01F0"/>
    <w:rsid w:val="007D05AC"/>
    <w:rsid w:val="007D0802"/>
    <w:rsid w:val="007D0892"/>
    <w:rsid w:val="007D121F"/>
    <w:rsid w:val="007D2183"/>
    <w:rsid w:val="007D220F"/>
    <w:rsid w:val="007D222A"/>
    <w:rsid w:val="007D23A2"/>
    <w:rsid w:val="007D265E"/>
    <w:rsid w:val="007D2D52"/>
    <w:rsid w:val="007D3046"/>
    <w:rsid w:val="007D3576"/>
    <w:rsid w:val="007D400D"/>
    <w:rsid w:val="007D4631"/>
    <w:rsid w:val="007D4661"/>
    <w:rsid w:val="007D46F6"/>
    <w:rsid w:val="007D4A4C"/>
    <w:rsid w:val="007D64FF"/>
    <w:rsid w:val="007D66C9"/>
    <w:rsid w:val="007D6AA2"/>
    <w:rsid w:val="007D6C89"/>
    <w:rsid w:val="007D6F7A"/>
    <w:rsid w:val="007D7152"/>
    <w:rsid w:val="007D7B82"/>
    <w:rsid w:val="007D7C80"/>
    <w:rsid w:val="007E0386"/>
    <w:rsid w:val="007E09A6"/>
    <w:rsid w:val="007E17EB"/>
    <w:rsid w:val="007E182B"/>
    <w:rsid w:val="007E2C60"/>
    <w:rsid w:val="007E2C80"/>
    <w:rsid w:val="007E2EDE"/>
    <w:rsid w:val="007E32ED"/>
    <w:rsid w:val="007E399D"/>
    <w:rsid w:val="007E3ABA"/>
    <w:rsid w:val="007E3F72"/>
    <w:rsid w:val="007E40C0"/>
    <w:rsid w:val="007E40D0"/>
    <w:rsid w:val="007E448C"/>
    <w:rsid w:val="007E458D"/>
    <w:rsid w:val="007E4ECC"/>
    <w:rsid w:val="007E5263"/>
    <w:rsid w:val="007E55D0"/>
    <w:rsid w:val="007E59A6"/>
    <w:rsid w:val="007E5CDD"/>
    <w:rsid w:val="007E5D2B"/>
    <w:rsid w:val="007E5D8C"/>
    <w:rsid w:val="007E6306"/>
    <w:rsid w:val="007E6402"/>
    <w:rsid w:val="007E6AC4"/>
    <w:rsid w:val="007E6C57"/>
    <w:rsid w:val="007E794F"/>
    <w:rsid w:val="007F0309"/>
    <w:rsid w:val="007F0462"/>
    <w:rsid w:val="007F0949"/>
    <w:rsid w:val="007F0979"/>
    <w:rsid w:val="007F09B9"/>
    <w:rsid w:val="007F0E59"/>
    <w:rsid w:val="007F1179"/>
    <w:rsid w:val="007F1756"/>
    <w:rsid w:val="007F1917"/>
    <w:rsid w:val="007F1A93"/>
    <w:rsid w:val="007F1B9E"/>
    <w:rsid w:val="007F1CE9"/>
    <w:rsid w:val="007F1CFE"/>
    <w:rsid w:val="007F2044"/>
    <w:rsid w:val="007F2397"/>
    <w:rsid w:val="007F24FC"/>
    <w:rsid w:val="007F2BCC"/>
    <w:rsid w:val="007F2FF9"/>
    <w:rsid w:val="007F33EC"/>
    <w:rsid w:val="007F3582"/>
    <w:rsid w:val="007F3A5C"/>
    <w:rsid w:val="007F419B"/>
    <w:rsid w:val="007F4351"/>
    <w:rsid w:val="007F4764"/>
    <w:rsid w:val="007F4831"/>
    <w:rsid w:val="007F498B"/>
    <w:rsid w:val="007F4A79"/>
    <w:rsid w:val="007F4DEA"/>
    <w:rsid w:val="007F5079"/>
    <w:rsid w:val="007F5369"/>
    <w:rsid w:val="007F53E3"/>
    <w:rsid w:val="007F551D"/>
    <w:rsid w:val="007F5602"/>
    <w:rsid w:val="007F594D"/>
    <w:rsid w:val="007F5E3D"/>
    <w:rsid w:val="007F6587"/>
    <w:rsid w:val="007F661D"/>
    <w:rsid w:val="007F66C6"/>
    <w:rsid w:val="007F68EC"/>
    <w:rsid w:val="007F717D"/>
    <w:rsid w:val="007F738C"/>
    <w:rsid w:val="007F7B56"/>
    <w:rsid w:val="007F7EAC"/>
    <w:rsid w:val="008002D4"/>
    <w:rsid w:val="0080031B"/>
    <w:rsid w:val="00800349"/>
    <w:rsid w:val="00800955"/>
    <w:rsid w:val="00800B38"/>
    <w:rsid w:val="00800BDF"/>
    <w:rsid w:val="00800CFA"/>
    <w:rsid w:val="0080117A"/>
    <w:rsid w:val="008022F0"/>
    <w:rsid w:val="00802416"/>
    <w:rsid w:val="00802CE9"/>
    <w:rsid w:val="00802ECC"/>
    <w:rsid w:val="00803112"/>
    <w:rsid w:val="0080357B"/>
    <w:rsid w:val="0080368F"/>
    <w:rsid w:val="0080370D"/>
    <w:rsid w:val="00803A2B"/>
    <w:rsid w:val="00803A7A"/>
    <w:rsid w:val="008043C6"/>
    <w:rsid w:val="008044C3"/>
    <w:rsid w:val="008054E2"/>
    <w:rsid w:val="008055DA"/>
    <w:rsid w:val="0080575B"/>
    <w:rsid w:val="00805BA0"/>
    <w:rsid w:val="00805BED"/>
    <w:rsid w:val="00805D40"/>
    <w:rsid w:val="00806253"/>
    <w:rsid w:val="0080639F"/>
    <w:rsid w:val="00806DA5"/>
    <w:rsid w:val="00806F67"/>
    <w:rsid w:val="00807D01"/>
    <w:rsid w:val="00807E86"/>
    <w:rsid w:val="00807F28"/>
    <w:rsid w:val="00810771"/>
    <w:rsid w:val="008107F0"/>
    <w:rsid w:val="00810AFE"/>
    <w:rsid w:val="00810D4B"/>
    <w:rsid w:val="008112FB"/>
    <w:rsid w:val="00811E37"/>
    <w:rsid w:val="0081200E"/>
    <w:rsid w:val="008121F6"/>
    <w:rsid w:val="00812460"/>
    <w:rsid w:val="00812FD3"/>
    <w:rsid w:val="00813218"/>
    <w:rsid w:val="00813C8D"/>
    <w:rsid w:val="00813CFF"/>
    <w:rsid w:val="00814B0D"/>
    <w:rsid w:val="00814B27"/>
    <w:rsid w:val="00814D0D"/>
    <w:rsid w:val="00814F06"/>
    <w:rsid w:val="00814F70"/>
    <w:rsid w:val="00815306"/>
    <w:rsid w:val="00815929"/>
    <w:rsid w:val="00815BD4"/>
    <w:rsid w:val="00816077"/>
    <w:rsid w:val="00816204"/>
    <w:rsid w:val="00816B96"/>
    <w:rsid w:val="00816CA8"/>
    <w:rsid w:val="00816DCF"/>
    <w:rsid w:val="008173E4"/>
    <w:rsid w:val="008178B7"/>
    <w:rsid w:val="008179D5"/>
    <w:rsid w:val="00817A07"/>
    <w:rsid w:val="00817B71"/>
    <w:rsid w:val="00817C46"/>
    <w:rsid w:val="008205B1"/>
    <w:rsid w:val="00820679"/>
    <w:rsid w:val="00820F74"/>
    <w:rsid w:val="0082123D"/>
    <w:rsid w:val="008216A3"/>
    <w:rsid w:val="00821731"/>
    <w:rsid w:val="008218E6"/>
    <w:rsid w:val="00821C3F"/>
    <w:rsid w:val="00821F08"/>
    <w:rsid w:val="008222D5"/>
    <w:rsid w:val="0082240F"/>
    <w:rsid w:val="00822955"/>
    <w:rsid w:val="00822C20"/>
    <w:rsid w:val="00822CED"/>
    <w:rsid w:val="0082328B"/>
    <w:rsid w:val="008236AA"/>
    <w:rsid w:val="008239AF"/>
    <w:rsid w:val="00823BAA"/>
    <w:rsid w:val="00823DF3"/>
    <w:rsid w:val="0082417D"/>
    <w:rsid w:val="00824233"/>
    <w:rsid w:val="008244FB"/>
    <w:rsid w:val="008251CD"/>
    <w:rsid w:val="00825457"/>
    <w:rsid w:val="00825611"/>
    <w:rsid w:val="00826375"/>
    <w:rsid w:val="00826B86"/>
    <w:rsid w:val="00826DC8"/>
    <w:rsid w:val="0082773D"/>
    <w:rsid w:val="00827741"/>
    <w:rsid w:val="00827D48"/>
    <w:rsid w:val="00830194"/>
    <w:rsid w:val="00830263"/>
    <w:rsid w:val="00830754"/>
    <w:rsid w:val="0083170A"/>
    <w:rsid w:val="0083234F"/>
    <w:rsid w:val="008326B5"/>
    <w:rsid w:val="00832739"/>
    <w:rsid w:val="0083297B"/>
    <w:rsid w:val="00832B39"/>
    <w:rsid w:val="00832CD1"/>
    <w:rsid w:val="00832D64"/>
    <w:rsid w:val="00832D71"/>
    <w:rsid w:val="00832F4E"/>
    <w:rsid w:val="0083309B"/>
    <w:rsid w:val="00833125"/>
    <w:rsid w:val="0083343F"/>
    <w:rsid w:val="00833BAE"/>
    <w:rsid w:val="00833BE3"/>
    <w:rsid w:val="00833F27"/>
    <w:rsid w:val="00834B51"/>
    <w:rsid w:val="00834DAE"/>
    <w:rsid w:val="00834E81"/>
    <w:rsid w:val="008357B8"/>
    <w:rsid w:val="00835878"/>
    <w:rsid w:val="00835997"/>
    <w:rsid w:val="0083614C"/>
    <w:rsid w:val="00836288"/>
    <w:rsid w:val="00836931"/>
    <w:rsid w:val="00836F03"/>
    <w:rsid w:val="00837227"/>
    <w:rsid w:val="0083729C"/>
    <w:rsid w:val="0083765C"/>
    <w:rsid w:val="00837B75"/>
    <w:rsid w:val="00837DC8"/>
    <w:rsid w:val="00837E99"/>
    <w:rsid w:val="0084022A"/>
    <w:rsid w:val="0084096C"/>
    <w:rsid w:val="00840DD1"/>
    <w:rsid w:val="00841143"/>
    <w:rsid w:val="008413F1"/>
    <w:rsid w:val="00841487"/>
    <w:rsid w:val="00841622"/>
    <w:rsid w:val="00841B0A"/>
    <w:rsid w:val="0084252A"/>
    <w:rsid w:val="00842916"/>
    <w:rsid w:val="008429BC"/>
    <w:rsid w:val="0084310C"/>
    <w:rsid w:val="0084363C"/>
    <w:rsid w:val="00843661"/>
    <w:rsid w:val="00843718"/>
    <w:rsid w:val="00843B25"/>
    <w:rsid w:val="00843CA9"/>
    <w:rsid w:val="00843E6C"/>
    <w:rsid w:val="00844240"/>
    <w:rsid w:val="00844251"/>
    <w:rsid w:val="0084460D"/>
    <w:rsid w:val="00845095"/>
    <w:rsid w:val="00845451"/>
    <w:rsid w:val="00845678"/>
    <w:rsid w:val="0084585F"/>
    <w:rsid w:val="00845A9A"/>
    <w:rsid w:val="00845B0F"/>
    <w:rsid w:val="00845B2C"/>
    <w:rsid w:val="00845CA7"/>
    <w:rsid w:val="008460EF"/>
    <w:rsid w:val="00846255"/>
    <w:rsid w:val="008467B7"/>
    <w:rsid w:val="00846909"/>
    <w:rsid w:val="00846F2E"/>
    <w:rsid w:val="00846F41"/>
    <w:rsid w:val="00847513"/>
    <w:rsid w:val="00847759"/>
    <w:rsid w:val="0084784B"/>
    <w:rsid w:val="0084794D"/>
    <w:rsid w:val="00847B95"/>
    <w:rsid w:val="00847D4E"/>
    <w:rsid w:val="00847E4A"/>
    <w:rsid w:val="008500F7"/>
    <w:rsid w:val="00850169"/>
    <w:rsid w:val="00850DD8"/>
    <w:rsid w:val="00851152"/>
    <w:rsid w:val="0085153F"/>
    <w:rsid w:val="00851555"/>
    <w:rsid w:val="00851BBE"/>
    <w:rsid w:val="00851C73"/>
    <w:rsid w:val="00852E70"/>
    <w:rsid w:val="0085307D"/>
    <w:rsid w:val="00853164"/>
    <w:rsid w:val="00853613"/>
    <w:rsid w:val="00853E28"/>
    <w:rsid w:val="00853EE7"/>
    <w:rsid w:val="00854428"/>
    <w:rsid w:val="00854541"/>
    <w:rsid w:val="0085504D"/>
    <w:rsid w:val="008550AF"/>
    <w:rsid w:val="00855AAF"/>
    <w:rsid w:val="00855AB2"/>
    <w:rsid w:val="00855DBB"/>
    <w:rsid w:val="00856110"/>
    <w:rsid w:val="00856212"/>
    <w:rsid w:val="00856381"/>
    <w:rsid w:val="0085643C"/>
    <w:rsid w:val="00856D99"/>
    <w:rsid w:val="0085769E"/>
    <w:rsid w:val="0085778F"/>
    <w:rsid w:val="00857A62"/>
    <w:rsid w:val="00857BAE"/>
    <w:rsid w:val="00860A6A"/>
    <w:rsid w:val="00860CAC"/>
    <w:rsid w:val="00860CFB"/>
    <w:rsid w:val="00860EA1"/>
    <w:rsid w:val="008611D1"/>
    <w:rsid w:val="00861F03"/>
    <w:rsid w:val="00862199"/>
    <w:rsid w:val="00862418"/>
    <w:rsid w:val="00862633"/>
    <w:rsid w:val="00862983"/>
    <w:rsid w:val="00862A26"/>
    <w:rsid w:val="00862C11"/>
    <w:rsid w:val="00862C20"/>
    <w:rsid w:val="00863323"/>
    <w:rsid w:val="008634E9"/>
    <w:rsid w:val="00863644"/>
    <w:rsid w:val="00863B00"/>
    <w:rsid w:val="00864E5D"/>
    <w:rsid w:val="0086509F"/>
    <w:rsid w:val="0086532C"/>
    <w:rsid w:val="00865944"/>
    <w:rsid w:val="00865B3A"/>
    <w:rsid w:val="00866A7A"/>
    <w:rsid w:val="00866B35"/>
    <w:rsid w:val="00866FA8"/>
    <w:rsid w:val="00867E29"/>
    <w:rsid w:val="00867FE2"/>
    <w:rsid w:val="00870DCA"/>
    <w:rsid w:val="008710DE"/>
    <w:rsid w:val="00871248"/>
    <w:rsid w:val="00871330"/>
    <w:rsid w:val="0087168A"/>
    <w:rsid w:val="00871A34"/>
    <w:rsid w:val="00871F7B"/>
    <w:rsid w:val="00872070"/>
    <w:rsid w:val="00872A85"/>
    <w:rsid w:val="008731B9"/>
    <w:rsid w:val="00873613"/>
    <w:rsid w:val="00873ADA"/>
    <w:rsid w:val="008740C2"/>
    <w:rsid w:val="008740F5"/>
    <w:rsid w:val="008746EC"/>
    <w:rsid w:val="00874854"/>
    <w:rsid w:val="00874DEE"/>
    <w:rsid w:val="0087509A"/>
    <w:rsid w:val="00875462"/>
    <w:rsid w:val="00875489"/>
    <w:rsid w:val="008756B6"/>
    <w:rsid w:val="008756FC"/>
    <w:rsid w:val="00875895"/>
    <w:rsid w:val="00875FC8"/>
    <w:rsid w:val="00875FF6"/>
    <w:rsid w:val="00876631"/>
    <w:rsid w:val="0087666C"/>
    <w:rsid w:val="00876770"/>
    <w:rsid w:val="008768F4"/>
    <w:rsid w:val="008771C0"/>
    <w:rsid w:val="008773F2"/>
    <w:rsid w:val="00877510"/>
    <w:rsid w:val="0087763C"/>
    <w:rsid w:val="008802D9"/>
    <w:rsid w:val="008802FC"/>
    <w:rsid w:val="008804F5"/>
    <w:rsid w:val="008812E4"/>
    <w:rsid w:val="008813DD"/>
    <w:rsid w:val="008815DE"/>
    <w:rsid w:val="00881759"/>
    <w:rsid w:val="00881F32"/>
    <w:rsid w:val="00882651"/>
    <w:rsid w:val="00882E81"/>
    <w:rsid w:val="0088324C"/>
    <w:rsid w:val="00883613"/>
    <w:rsid w:val="00883BB9"/>
    <w:rsid w:val="00883CDE"/>
    <w:rsid w:val="00883D33"/>
    <w:rsid w:val="00883F41"/>
    <w:rsid w:val="00885210"/>
    <w:rsid w:val="00885223"/>
    <w:rsid w:val="00885581"/>
    <w:rsid w:val="00885835"/>
    <w:rsid w:val="00885DD2"/>
    <w:rsid w:val="00886579"/>
    <w:rsid w:val="008868D8"/>
    <w:rsid w:val="00887161"/>
    <w:rsid w:val="0088777E"/>
    <w:rsid w:val="00887A24"/>
    <w:rsid w:val="00887B97"/>
    <w:rsid w:val="00887C06"/>
    <w:rsid w:val="008902E2"/>
    <w:rsid w:val="00890695"/>
    <w:rsid w:val="00890807"/>
    <w:rsid w:val="0089167C"/>
    <w:rsid w:val="008918C8"/>
    <w:rsid w:val="008918CB"/>
    <w:rsid w:val="008918FC"/>
    <w:rsid w:val="00891958"/>
    <w:rsid w:val="00891A29"/>
    <w:rsid w:val="0089262B"/>
    <w:rsid w:val="00892BAC"/>
    <w:rsid w:val="00892BC0"/>
    <w:rsid w:val="0089344E"/>
    <w:rsid w:val="008937A5"/>
    <w:rsid w:val="00893BF6"/>
    <w:rsid w:val="008947BF"/>
    <w:rsid w:val="00894807"/>
    <w:rsid w:val="00894D97"/>
    <w:rsid w:val="00894FB0"/>
    <w:rsid w:val="00895C3B"/>
    <w:rsid w:val="00895E9A"/>
    <w:rsid w:val="00896009"/>
    <w:rsid w:val="0089689D"/>
    <w:rsid w:val="00896935"/>
    <w:rsid w:val="00896D24"/>
    <w:rsid w:val="008974FC"/>
    <w:rsid w:val="00897954"/>
    <w:rsid w:val="008A0498"/>
    <w:rsid w:val="008A0F74"/>
    <w:rsid w:val="008A0FC0"/>
    <w:rsid w:val="008A125F"/>
    <w:rsid w:val="008A138C"/>
    <w:rsid w:val="008A1408"/>
    <w:rsid w:val="008A1D7D"/>
    <w:rsid w:val="008A2057"/>
    <w:rsid w:val="008A23A8"/>
    <w:rsid w:val="008A275B"/>
    <w:rsid w:val="008A296F"/>
    <w:rsid w:val="008A2CC7"/>
    <w:rsid w:val="008A2CF0"/>
    <w:rsid w:val="008A3B48"/>
    <w:rsid w:val="008A3C2E"/>
    <w:rsid w:val="008A3C6F"/>
    <w:rsid w:val="008A3FCE"/>
    <w:rsid w:val="008A473F"/>
    <w:rsid w:val="008A479C"/>
    <w:rsid w:val="008A4817"/>
    <w:rsid w:val="008A4DB2"/>
    <w:rsid w:val="008A5364"/>
    <w:rsid w:val="008A5A1B"/>
    <w:rsid w:val="008A5A6F"/>
    <w:rsid w:val="008A5DD5"/>
    <w:rsid w:val="008A6651"/>
    <w:rsid w:val="008A665C"/>
    <w:rsid w:val="008A693E"/>
    <w:rsid w:val="008A76D1"/>
    <w:rsid w:val="008A77FC"/>
    <w:rsid w:val="008A79FB"/>
    <w:rsid w:val="008A7B8F"/>
    <w:rsid w:val="008A7BD3"/>
    <w:rsid w:val="008B016F"/>
    <w:rsid w:val="008B01D6"/>
    <w:rsid w:val="008B0216"/>
    <w:rsid w:val="008B02B4"/>
    <w:rsid w:val="008B068A"/>
    <w:rsid w:val="008B07F0"/>
    <w:rsid w:val="008B0A4B"/>
    <w:rsid w:val="008B133A"/>
    <w:rsid w:val="008B1399"/>
    <w:rsid w:val="008B13DD"/>
    <w:rsid w:val="008B15CD"/>
    <w:rsid w:val="008B17C2"/>
    <w:rsid w:val="008B19AD"/>
    <w:rsid w:val="008B1F51"/>
    <w:rsid w:val="008B20CA"/>
    <w:rsid w:val="008B2148"/>
    <w:rsid w:val="008B2150"/>
    <w:rsid w:val="008B2587"/>
    <w:rsid w:val="008B26A4"/>
    <w:rsid w:val="008B2773"/>
    <w:rsid w:val="008B2A49"/>
    <w:rsid w:val="008B3385"/>
    <w:rsid w:val="008B3448"/>
    <w:rsid w:val="008B37AB"/>
    <w:rsid w:val="008B3BA4"/>
    <w:rsid w:val="008B3D21"/>
    <w:rsid w:val="008B3DC0"/>
    <w:rsid w:val="008B3E05"/>
    <w:rsid w:val="008B3EAF"/>
    <w:rsid w:val="008B4E7C"/>
    <w:rsid w:val="008B4E8D"/>
    <w:rsid w:val="008B5232"/>
    <w:rsid w:val="008B557C"/>
    <w:rsid w:val="008B5FC6"/>
    <w:rsid w:val="008B6129"/>
    <w:rsid w:val="008B6194"/>
    <w:rsid w:val="008B64B1"/>
    <w:rsid w:val="008B6D3F"/>
    <w:rsid w:val="008B719C"/>
    <w:rsid w:val="008B721D"/>
    <w:rsid w:val="008B73D2"/>
    <w:rsid w:val="008B73EE"/>
    <w:rsid w:val="008B7419"/>
    <w:rsid w:val="008B77D6"/>
    <w:rsid w:val="008B789D"/>
    <w:rsid w:val="008B78DB"/>
    <w:rsid w:val="008B7EAC"/>
    <w:rsid w:val="008C04EF"/>
    <w:rsid w:val="008C0847"/>
    <w:rsid w:val="008C098D"/>
    <w:rsid w:val="008C0E07"/>
    <w:rsid w:val="008C104B"/>
    <w:rsid w:val="008C1715"/>
    <w:rsid w:val="008C1E85"/>
    <w:rsid w:val="008C27DA"/>
    <w:rsid w:val="008C289B"/>
    <w:rsid w:val="008C292D"/>
    <w:rsid w:val="008C2BE8"/>
    <w:rsid w:val="008C2C22"/>
    <w:rsid w:val="008C2CDD"/>
    <w:rsid w:val="008C2E5A"/>
    <w:rsid w:val="008C2F6B"/>
    <w:rsid w:val="008C2FA6"/>
    <w:rsid w:val="008C309C"/>
    <w:rsid w:val="008C30AE"/>
    <w:rsid w:val="008C31B4"/>
    <w:rsid w:val="008C3502"/>
    <w:rsid w:val="008C3A89"/>
    <w:rsid w:val="008C3DEE"/>
    <w:rsid w:val="008C3E7D"/>
    <w:rsid w:val="008C4C9B"/>
    <w:rsid w:val="008C4DA8"/>
    <w:rsid w:val="008C4FA3"/>
    <w:rsid w:val="008C51B4"/>
    <w:rsid w:val="008C5615"/>
    <w:rsid w:val="008C5655"/>
    <w:rsid w:val="008C567C"/>
    <w:rsid w:val="008C59C4"/>
    <w:rsid w:val="008C5B82"/>
    <w:rsid w:val="008C5D32"/>
    <w:rsid w:val="008C5DEF"/>
    <w:rsid w:val="008C6296"/>
    <w:rsid w:val="008C689F"/>
    <w:rsid w:val="008C74B2"/>
    <w:rsid w:val="008C751E"/>
    <w:rsid w:val="008C75F4"/>
    <w:rsid w:val="008C76EB"/>
    <w:rsid w:val="008C78CF"/>
    <w:rsid w:val="008C7B85"/>
    <w:rsid w:val="008D01D9"/>
    <w:rsid w:val="008D0F02"/>
    <w:rsid w:val="008D1460"/>
    <w:rsid w:val="008D1E81"/>
    <w:rsid w:val="008D20E0"/>
    <w:rsid w:val="008D24E4"/>
    <w:rsid w:val="008D2728"/>
    <w:rsid w:val="008D2B5A"/>
    <w:rsid w:val="008D308E"/>
    <w:rsid w:val="008D3242"/>
    <w:rsid w:val="008D32A6"/>
    <w:rsid w:val="008D32B2"/>
    <w:rsid w:val="008D3712"/>
    <w:rsid w:val="008D3743"/>
    <w:rsid w:val="008D395C"/>
    <w:rsid w:val="008D3B7F"/>
    <w:rsid w:val="008D3DFF"/>
    <w:rsid w:val="008D40E8"/>
    <w:rsid w:val="008D4110"/>
    <w:rsid w:val="008D4610"/>
    <w:rsid w:val="008D4B51"/>
    <w:rsid w:val="008D530B"/>
    <w:rsid w:val="008D54F1"/>
    <w:rsid w:val="008D55F3"/>
    <w:rsid w:val="008D5E11"/>
    <w:rsid w:val="008D6413"/>
    <w:rsid w:val="008D7439"/>
    <w:rsid w:val="008D7440"/>
    <w:rsid w:val="008E052D"/>
    <w:rsid w:val="008E053D"/>
    <w:rsid w:val="008E073D"/>
    <w:rsid w:val="008E0EF1"/>
    <w:rsid w:val="008E132A"/>
    <w:rsid w:val="008E16FD"/>
    <w:rsid w:val="008E1D56"/>
    <w:rsid w:val="008E2213"/>
    <w:rsid w:val="008E221A"/>
    <w:rsid w:val="008E278D"/>
    <w:rsid w:val="008E2809"/>
    <w:rsid w:val="008E2AA1"/>
    <w:rsid w:val="008E2EE2"/>
    <w:rsid w:val="008E3432"/>
    <w:rsid w:val="008E3FA5"/>
    <w:rsid w:val="008E4106"/>
    <w:rsid w:val="008E437E"/>
    <w:rsid w:val="008E43FB"/>
    <w:rsid w:val="008E5134"/>
    <w:rsid w:val="008E536C"/>
    <w:rsid w:val="008E5406"/>
    <w:rsid w:val="008E58BA"/>
    <w:rsid w:val="008E5935"/>
    <w:rsid w:val="008E5AB5"/>
    <w:rsid w:val="008E5FEE"/>
    <w:rsid w:val="008E609A"/>
    <w:rsid w:val="008E622A"/>
    <w:rsid w:val="008E628B"/>
    <w:rsid w:val="008E632C"/>
    <w:rsid w:val="008E6342"/>
    <w:rsid w:val="008E63A2"/>
    <w:rsid w:val="008E6890"/>
    <w:rsid w:val="008E6C66"/>
    <w:rsid w:val="008E6F67"/>
    <w:rsid w:val="008E73B6"/>
    <w:rsid w:val="008E7991"/>
    <w:rsid w:val="008F0926"/>
    <w:rsid w:val="008F0BC0"/>
    <w:rsid w:val="008F12E1"/>
    <w:rsid w:val="008F1696"/>
    <w:rsid w:val="008F241D"/>
    <w:rsid w:val="008F2636"/>
    <w:rsid w:val="008F2A39"/>
    <w:rsid w:val="008F2A74"/>
    <w:rsid w:val="008F3227"/>
    <w:rsid w:val="008F347F"/>
    <w:rsid w:val="008F378F"/>
    <w:rsid w:val="008F3BFA"/>
    <w:rsid w:val="008F3CF7"/>
    <w:rsid w:val="008F4436"/>
    <w:rsid w:val="008F45BE"/>
    <w:rsid w:val="008F4726"/>
    <w:rsid w:val="008F4754"/>
    <w:rsid w:val="008F523F"/>
    <w:rsid w:val="008F5332"/>
    <w:rsid w:val="008F57EE"/>
    <w:rsid w:val="008F63AA"/>
    <w:rsid w:val="008F6711"/>
    <w:rsid w:val="008F6870"/>
    <w:rsid w:val="008F6F74"/>
    <w:rsid w:val="008F75A0"/>
    <w:rsid w:val="008F79EC"/>
    <w:rsid w:val="008F7A08"/>
    <w:rsid w:val="008F7DC4"/>
    <w:rsid w:val="008F7E8B"/>
    <w:rsid w:val="008F7F88"/>
    <w:rsid w:val="00900296"/>
    <w:rsid w:val="00900339"/>
    <w:rsid w:val="00900B27"/>
    <w:rsid w:val="00900CCA"/>
    <w:rsid w:val="00900D23"/>
    <w:rsid w:val="00900E5E"/>
    <w:rsid w:val="009015A8"/>
    <w:rsid w:val="009025D8"/>
    <w:rsid w:val="00902932"/>
    <w:rsid w:val="00902AE4"/>
    <w:rsid w:val="00902D49"/>
    <w:rsid w:val="00903024"/>
    <w:rsid w:val="009035B7"/>
    <w:rsid w:val="009039A9"/>
    <w:rsid w:val="00903CAD"/>
    <w:rsid w:val="00904399"/>
    <w:rsid w:val="00904953"/>
    <w:rsid w:val="00904C81"/>
    <w:rsid w:val="009055DB"/>
    <w:rsid w:val="00905D64"/>
    <w:rsid w:val="00905D6C"/>
    <w:rsid w:val="0090620F"/>
    <w:rsid w:val="00906249"/>
    <w:rsid w:val="00906287"/>
    <w:rsid w:val="0090649A"/>
    <w:rsid w:val="0090650C"/>
    <w:rsid w:val="00906A76"/>
    <w:rsid w:val="00906DCA"/>
    <w:rsid w:val="00907504"/>
    <w:rsid w:val="00907D97"/>
    <w:rsid w:val="00907EBA"/>
    <w:rsid w:val="00910651"/>
    <w:rsid w:val="00910D2E"/>
    <w:rsid w:val="009111EB"/>
    <w:rsid w:val="00911217"/>
    <w:rsid w:val="009112C4"/>
    <w:rsid w:val="00911959"/>
    <w:rsid w:val="00911E06"/>
    <w:rsid w:val="00912523"/>
    <w:rsid w:val="009125D9"/>
    <w:rsid w:val="00912694"/>
    <w:rsid w:val="00912A34"/>
    <w:rsid w:val="00912D57"/>
    <w:rsid w:val="0091320A"/>
    <w:rsid w:val="00913489"/>
    <w:rsid w:val="00913717"/>
    <w:rsid w:val="00913B9D"/>
    <w:rsid w:val="00913D35"/>
    <w:rsid w:val="00913D64"/>
    <w:rsid w:val="00913F0B"/>
    <w:rsid w:val="00913FF8"/>
    <w:rsid w:val="00914732"/>
    <w:rsid w:val="00914AA5"/>
    <w:rsid w:val="00914DE5"/>
    <w:rsid w:val="00914F01"/>
    <w:rsid w:val="00914F71"/>
    <w:rsid w:val="009155C1"/>
    <w:rsid w:val="00915683"/>
    <w:rsid w:val="009159BD"/>
    <w:rsid w:val="00915A18"/>
    <w:rsid w:val="00915BD9"/>
    <w:rsid w:val="00915E88"/>
    <w:rsid w:val="00916142"/>
    <w:rsid w:val="0091619D"/>
    <w:rsid w:val="0091686C"/>
    <w:rsid w:val="0091695C"/>
    <w:rsid w:val="009175F3"/>
    <w:rsid w:val="0091785D"/>
    <w:rsid w:val="00920543"/>
    <w:rsid w:val="00920B9D"/>
    <w:rsid w:val="00921290"/>
    <w:rsid w:val="00921C63"/>
    <w:rsid w:val="00921D60"/>
    <w:rsid w:val="00922171"/>
    <w:rsid w:val="009222CD"/>
    <w:rsid w:val="00922992"/>
    <w:rsid w:val="00922D7F"/>
    <w:rsid w:val="0092389F"/>
    <w:rsid w:val="009241AD"/>
    <w:rsid w:val="00924396"/>
    <w:rsid w:val="009247C2"/>
    <w:rsid w:val="00924A30"/>
    <w:rsid w:val="00924B49"/>
    <w:rsid w:val="00924D85"/>
    <w:rsid w:val="009250F0"/>
    <w:rsid w:val="009251CB"/>
    <w:rsid w:val="00925DF5"/>
    <w:rsid w:val="0092602D"/>
    <w:rsid w:val="00926067"/>
    <w:rsid w:val="00926160"/>
    <w:rsid w:val="00926CD5"/>
    <w:rsid w:val="00927392"/>
    <w:rsid w:val="00927479"/>
    <w:rsid w:val="00927BA9"/>
    <w:rsid w:val="00927E8C"/>
    <w:rsid w:val="009305C7"/>
    <w:rsid w:val="00930717"/>
    <w:rsid w:val="00930739"/>
    <w:rsid w:val="00930D3D"/>
    <w:rsid w:val="0093108A"/>
    <w:rsid w:val="0093112C"/>
    <w:rsid w:val="009316DE"/>
    <w:rsid w:val="00931705"/>
    <w:rsid w:val="009319CB"/>
    <w:rsid w:val="00931C19"/>
    <w:rsid w:val="00931F31"/>
    <w:rsid w:val="00932253"/>
    <w:rsid w:val="009323F4"/>
    <w:rsid w:val="009324FD"/>
    <w:rsid w:val="009327EC"/>
    <w:rsid w:val="00933368"/>
    <w:rsid w:val="009334AF"/>
    <w:rsid w:val="009342CA"/>
    <w:rsid w:val="00934342"/>
    <w:rsid w:val="0093474C"/>
    <w:rsid w:val="009347F2"/>
    <w:rsid w:val="00934809"/>
    <w:rsid w:val="00934B66"/>
    <w:rsid w:val="00934DA2"/>
    <w:rsid w:val="009353A9"/>
    <w:rsid w:val="009359B2"/>
    <w:rsid w:val="009368D0"/>
    <w:rsid w:val="00936A53"/>
    <w:rsid w:val="00936BB7"/>
    <w:rsid w:val="00937A61"/>
    <w:rsid w:val="00940118"/>
    <w:rsid w:val="00940204"/>
    <w:rsid w:val="00941200"/>
    <w:rsid w:val="00941368"/>
    <w:rsid w:val="0094158B"/>
    <w:rsid w:val="009418EA"/>
    <w:rsid w:val="00941BD1"/>
    <w:rsid w:val="00941ECA"/>
    <w:rsid w:val="0094263A"/>
    <w:rsid w:val="009426A3"/>
    <w:rsid w:val="00942791"/>
    <w:rsid w:val="00942D3C"/>
    <w:rsid w:val="00942D50"/>
    <w:rsid w:val="00942E02"/>
    <w:rsid w:val="00942FCE"/>
    <w:rsid w:val="00943033"/>
    <w:rsid w:val="00943AAD"/>
    <w:rsid w:val="00943B9C"/>
    <w:rsid w:val="00943C83"/>
    <w:rsid w:val="00943FF0"/>
    <w:rsid w:val="009446E0"/>
    <w:rsid w:val="00945696"/>
    <w:rsid w:val="009458D5"/>
    <w:rsid w:val="00945D80"/>
    <w:rsid w:val="00945F21"/>
    <w:rsid w:val="009464A9"/>
    <w:rsid w:val="00946728"/>
    <w:rsid w:val="00947335"/>
    <w:rsid w:val="009478FD"/>
    <w:rsid w:val="00947E72"/>
    <w:rsid w:val="00950024"/>
    <w:rsid w:val="009504CF"/>
    <w:rsid w:val="009505A9"/>
    <w:rsid w:val="00950882"/>
    <w:rsid w:val="00950C0D"/>
    <w:rsid w:val="00950D5D"/>
    <w:rsid w:val="009511C4"/>
    <w:rsid w:val="009512E2"/>
    <w:rsid w:val="00951B27"/>
    <w:rsid w:val="00951E1F"/>
    <w:rsid w:val="0095235B"/>
    <w:rsid w:val="00952D8E"/>
    <w:rsid w:val="00952DE1"/>
    <w:rsid w:val="00952E56"/>
    <w:rsid w:val="00952FDC"/>
    <w:rsid w:val="00953631"/>
    <w:rsid w:val="00953860"/>
    <w:rsid w:val="00953D89"/>
    <w:rsid w:val="00953FA0"/>
    <w:rsid w:val="00954CFE"/>
    <w:rsid w:val="00954D52"/>
    <w:rsid w:val="00954E26"/>
    <w:rsid w:val="009554C6"/>
    <w:rsid w:val="0095575C"/>
    <w:rsid w:val="00955D38"/>
    <w:rsid w:val="009562C6"/>
    <w:rsid w:val="00956355"/>
    <w:rsid w:val="00956BB8"/>
    <w:rsid w:val="00956D27"/>
    <w:rsid w:val="00956D30"/>
    <w:rsid w:val="009570C5"/>
    <w:rsid w:val="009571A5"/>
    <w:rsid w:val="00957216"/>
    <w:rsid w:val="0095729F"/>
    <w:rsid w:val="0095745F"/>
    <w:rsid w:val="00957814"/>
    <w:rsid w:val="0096024F"/>
    <w:rsid w:val="009608F5"/>
    <w:rsid w:val="00960A16"/>
    <w:rsid w:val="00960F82"/>
    <w:rsid w:val="009613BA"/>
    <w:rsid w:val="00961B57"/>
    <w:rsid w:val="00961E3C"/>
    <w:rsid w:val="009620D9"/>
    <w:rsid w:val="0096350B"/>
    <w:rsid w:val="00963EFD"/>
    <w:rsid w:val="00964167"/>
    <w:rsid w:val="009645A5"/>
    <w:rsid w:val="0096474F"/>
    <w:rsid w:val="0096492C"/>
    <w:rsid w:val="00964AB6"/>
    <w:rsid w:val="00964DA6"/>
    <w:rsid w:val="00965142"/>
    <w:rsid w:val="009652C6"/>
    <w:rsid w:val="0096550E"/>
    <w:rsid w:val="0096552C"/>
    <w:rsid w:val="0096571D"/>
    <w:rsid w:val="0096577F"/>
    <w:rsid w:val="00966247"/>
    <w:rsid w:val="00966340"/>
    <w:rsid w:val="00966A00"/>
    <w:rsid w:val="00966B37"/>
    <w:rsid w:val="00966BD1"/>
    <w:rsid w:val="009670C8"/>
    <w:rsid w:val="009673A5"/>
    <w:rsid w:val="009677E6"/>
    <w:rsid w:val="0096799B"/>
    <w:rsid w:val="009679EC"/>
    <w:rsid w:val="00967C4C"/>
    <w:rsid w:val="00967F16"/>
    <w:rsid w:val="00970081"/>
    <w:rsid w:val="00970318"/>
    <w:rsid w:val="00970B63"/>
    <w:rsid w:val="00970D86"/>
    <w:rsid w:val="00970F6A"/>
    <w:rsid w:val="00971979"/>
    <w:rsid w:val="00971B97"/>
    <w:rsid w:val="00971D4C"/>
    <w:rsid w:val="0097204B"/>
    <w:rsid w:val="00972170"/>
    <w:rsid w:val="0097237A"/>
    <w:rsid w:val="00972653"/>
    <w:rsid w:val="009727FD"/>
    <w:rsid w:val="00972819"/>
    <w:rsid w:val="00972997"/>
    <w:rsid w:val="00973300"/>
    <w:rsid w:val="0097349B"/>
    <w:rsid w:val="00973643"/>
    <w:rsid w:val="00973B9C"/>
    <w:rsid w:val="00973E18"/>
    <w:rsid w:val="00974026"/>
    <w:rsid w:val="0097442A"/>
    <w:rsid w:val="00974794"/>
    <w:rsid w:val="00974A7A"/>
    <w:rsid w:val="00974BD8"/>
    <w:rsid w:val="00974C7B"/>
    <w:rsid w:val="0097521D"/>
    <w:rsid w:val="00975393"/>
    <w:rsid w:val="009754C3"/>
    <w:rsid w:val="0097569E"/>
    <w:rsid w:val="0097570E"/>
    <w:rsid w:val="00975C92"/>
    <w:rsid w:val="00975FC4"/>
    <w:rsid w:val="0097630E"/>
    <w:rsid w:val="00976BC2"/>
    <w:rsid w:val="00976FB0"/>
    <w:rsid w:val="0097710E"/>
    <w:rsid w:val="00977680"/>
    <w:rsid w:val="009776F1"/>
    <w:rsid w:val="00977E73"/>
    <w:rsid w:val="0098042D"/>
    <w:rsid w:val="00980DB9"/>
    <w:rsid w:val="009811DE"/>
    <w:rsid w:val="0098183F"/>
    <w:rsid w:val="009819F0"/>
    <w:rsid w:val="009821B2"/>
    <w:rsid w:val="009821EC"/>
    <w:rsid w:val="009826B1"/>
    <w:rsid w:val="009829F6"/>
    <w:rsid w:val="00983186"/>
    <w:rsid w:val="00983307"/>
    <w:rsid w:val="009834F1"/>
    <w:rsid w:val="00983B38"/>
    <w:rsid w:val="00983B6D"/>
    <w:rsid w:val="00983DEF"/>
    <w:rsid w:val="009841C3"/>
    <w:rsid w:val="0098426C"/>
    <w:rsid w:val="009843EA"/>
    <w:rsid w:val="00984853"/>
    <w:rsid w:val="00984948"/>
    <w:rsid w:val="0098495B"/>
    <w:rsid w:val="009849D2"/>
    <w:rsid w:val="00984AAF"/>
    <w:rsid w:val="00984B99"/>
    <w:rsid w:val="00984EC3"/>
    <w:rsid w:val="00985232"/>
    <w:rsid w:val="0098524B"/>
    <w:rsid w:val="00985343"/>
    <w:rsid w:val="009853B8"/>
    <w:rsid w:val="009855C5"/>
    <w:rsid w:val="00985735"/>
    <w:rsid w:val="009857A9"/>
    <w:rsid w:val="00985CB2"/>
    <w:rsid w:val="00985FB2"/>
    <w:rsid w:val="009861D4"/>
    <w:rsid w:val="009861E5"/>
    <w:rsid w:val="0098635E"/>
    <w:rsid w:val="00986430"/>
    <w:rsid w:val="00986609"/>
    <w:rsid w:val="0098684C"/>
    <w:rsid w:val="00987346"/>
    <w:rsid w:val="00987873"/>
    <w:rsid w:val="00987C76"/>
    <w:rsid w:val="009918DE"/>
    <w:rsid w:val="00991E57"/>
    <w:rsid w:val="00992067"/>
    <w:rsid w:val="0099211C"/>
    <w:rsid w:val="00992126"/>
    <w:rsid w:val="009921BA"/>
    <w:rsid w:val="00992802"/>
    <w:rsid w:val="009928C3"/>
    <w:rsid w:val="009929E9"/>
    <w:rsid w:val="00993238"/>
    <w:rsid w:val="00993D2B"/>
    <w:rsid w:val="00994007"/>
    <w:rsid w:val="009945F8"/>
    <w:rsid w:val="00994743"/>
    <w:rsid w:val="009949B9"/>
    <w:rsid w:val="00994E16"/>
    <w:rsid w:val="00994E36"/>
    <w:rsid w:val="00995063"/>
    <w:rsid w:val="009951AB"/>
    <w:rsid w:val="009951B3"/>
    <w:rsid w:val="00995771"/>
    <w:rsid w:val="00995E50"/>
    <w:rsid w:val="00995F3B"/>
    <w:rsid w:val="009961F7"/>
    <w:rsid w:val="00997650"/>
    <w:rsid w:val="009978EC"/>
    <w:rsid w:val="00997F27"/>
    <w:rsid w:val="009A0175"/>
    <w:rsid w:val="009A0281"/>
    <w:rsid w:val="009A03D4"/>
    <w:rsid w:val="009A0943"/>
    <w:rsid w:val="009A0CD6"/>
    <w:rsid w:val="009A0FBC"/>
    <w:rsid w:val="009A0FE5"/>
    <w:rsid w:val="009A1215"/>
    <w:rsid w:val="009A1379"/>
    <w:rsid w:val="009A1FAC"/>
    <w:rsid w:val="009A224C"/>
    <w:rsid w:val="009A2311"/>
    <w:rsid w:val="009A2E4F"/>
    <w:rsid w:val="009A307E"/>
    <w:rsid w:val="009A316D"/>
    <w:rsid w:val="009A3B20"/>
    <w:rsid w:val="009A42DD"/>
    <w:rsid w:val="009A4398"/>
    <w:rsid w:val="009A43A9"/>
    <w:rsid w:val="009A44AD"/>
    <w:rsid w:val="009A4540"/>
    <w:rsid w:val="009A4877"/>
    <w:rsid w:val="009A4F42"/>
    <w:rsid w:val="009A5899"/>
    <w:rsid w:val="009A5B51"/>
    <w:rsid w:val="009A5EB1"/>
    <w:rsid w:val="009A61B0"/>
    <w:rsid w:val="009A63C9"/>
    <w:rsid w:val="009A68AE"/>
    <w:rsid w:val="009A6921"/>
    <w:rsid w:val="009A6B02"/>
    <w:rsid w:val="009A7275"/>
    <w:rsid w:val="009A7E5A"/>
    <w:rsid w:val="009A7ECD"/>
    <w:rsid w:val="009B0557"/>
    <w:rsid w:val="009B0BA1"/>
    <w:rsid w:val="009B154B"/>
    <w:rsid w:val="009B1B53"/>
    <w:rsid w:val="009B1CBB"/>
    <w:rsid w:val="009B1CCA"/>
    <w:rsid w:val="009B1D43"/>
    <w:rsid w:val="009B20F1"/>
    <w:rsid w:val="009B25FA"/>
    <w:rsid w:val="009B2EE3"/>
    <w:rsid w:val="009B2FFF"/>
    <w:rsid w:val="009B345D"/>
    <w:rsid w:val="009B374D"/>
    <w:rsid w:val="009B394B"/>
    <w:rsid w:val="009B41A3"/>
    <w:rsid w:val="009B455A"/>
    <w:rsid w:val="009B4A0C"/>
    <w:rsid w:val="009B5392"/>
    <w:rsid w:val="009B55C0"/>
    <w:rsid w:val="009B57B0"/>
    <w:rsid w:val="009B5D77"/>
    <w:rsid w:val="009B6327"/>
    <w:rsid w:val="009B6A82"/>
    <w:rsid w:val="009B6CF7"/>
    <w:rsid w:val="009B6F2B"/>
    <w:rsid w:val="009B76A1"/>
    <w:rsid w:val="009B7736"/>
    <w:rsid w:val="009B79E6"/>
    <w:rsid w:val="009B7A9B"/>
    <w:rsid w:val="009B7B32"/>
    <w:rsid w:val="009B7D65"/>
    <w:rsid w:val="009C024B"/>
    <w:rsid w:val="009C0383"/>
    <w:rsid w:val="009C0C53"/>
    <w:rsid w:val="009C0CCE"/>
    <w:rsid w:val="009C11A5"/>
    <w:rsid w:val="009C150D"/>
    <w:rsid w:val="009C1538"/>
    <w:rsid w:val="009C156B"/>
    <w:rsid w:val="009C1CD8"/>
    <w:rsid w:val="009C2530"/>
    <w:rsid w:val="009C26FE"/>
    <w:rsid w:val="009C2B66"/>
    <w:rsid w:val="009C2BE8"/>
    <w:rsid w:val="009C2ECD"/>
    <w:rsid w:val="009C2F3B"/>
    <w:rsid w:val="009C352A"/>
    <w:rsid w:val="009C3B41"/>
    <w:rsid w:val="009C412F"/>
    <w:rsid w:val="009C42FD"/>
    <w:rsid w:val="009C44D0"/>
    <w:rsid w:val="009C495A"/>
    <w:rsid w:val="009C495E"/>
    <w:rsid w:val="009C4DF4"/>
    <w:rsid w:val="009C52BD"/>
    <w:rsid w:val="009C5824"/>
    <w:rsid w:val="009C5A1C"/>
    <w:rsid w:val="009C6111"/>
    <w:rsid w:val="009C66CB"/>
    <w:rsid w:val="009C6821"/>
    <w:rsid w:val="009C692E"/>
    <w:rsid w:val="009C699D"/>
    <w:rsid w:val="009C69DC"/>
    <w:rsid w:val="009C6E46"/>
    <w:rsid w:val="009C7001"/>
    <w:rsid w:val="009C738B"/>
    <w:rsid w:val="009C78F8"/>
    <w:rsid w:val="009C7C7C"/>
    <w:rsid w:val="009C7D53"/>
    <w:rsid w:val="009C7FBB"/>
    <w:rsid w:val="009D0246"/>
    <w:rsid w:val="009D0642"/>
    <w:rsid w:val="009D06BC"/>
    <w:rsid w:val="009D0962"/>
    <w:rsid w:val="009D0B72"/>
    <w:rsid w:val="009D1002"/>
    <w:rsid w:val="009D1522"/>
    <w:rsid w:val="009D1961"/>
    <w:rsid w:val="009D1A90"/>
    <w:rsid w:val="009D1CE8"/>
    <w:rsid w:val="009D1E0C"/>
    <w:rsid w:val="009D1F01"/>
    <w:rsid w:val="009D20C5"/>
    <w:rsid w:val="009D219D"/>
    <w:rsid w:val="009D23C8"/>
    <w:rsid w:val="009D245A"/>
    <w:rsid w:val="009D24E6"/>
    <w:rsid w:val="009D26D1"/>
    <w:rsid w:val="009D272A"/>
    <w:rsid w:val="009D2C72"/>
    <w:rsid w:val="009D2CA8"/>
    <w:rsid w:val="009D2EA5"/>
    <w:rsid w:val="009D2EDC"/>
    <w:rsid w:val="009D3301"/>
    <w:rsid w:val="009D3899"/>
    <w:rsid w:val="009D3928"/>
    <w:rsid w:val="009D3C66"/>
    <w:rsid w:val="009D40CA"/>
    <w:rsid w:val="009D4554"/>
    <w:rsid w:val="009D45B1"/>
    <w:rsid w:val="009D48CC"/>
    <w:rsid w:val="009D5093"/>
    <w:rsid w:val="009D5290"/>
    <w:rsid w:val="009D5325"/>
    <w:rsid w:val="009D53B7"/>
    <w:rsid w:val="009D5B16"/>
    <w:rsid w:val="009D698E"/>
    <w:rsid w:val="009D6F50"/>
    <w:rsid w:val="009D7448"/>
    <w:rsid w:val="009D7D90"/>
    <w:rsid w:val="009D7E41"/>
    <w:rsid w:val="009E066A"/>
    <w:rsid w:val="009E0A41"/>
    <w:rsid w:val="009E0CE1"/>
    <w:rsid w:val="009E1713"/>
    <w:rsid w:val="009E1DEE"/>
    <w:rsid w:val="009E1E80"/>
    <w:rsid w:val="009E2B7C"/>
    <w:rsid w:val="009E2E64"/>
    <w:rsid w:val="009E3065"/>
    <w:rsid w:val="009E3560"/>
    <w:rsid w:val="009E3A56"/>
    <w:rsid w:val="009E4244"/>
    <w:rsid w:val="009E4675"/>
    <w:rsid w:val="009E4AD4"/>
    <w:rsid w:val="009E4AF2"/>
    <w:rsid w:val="009E4BF7"/>
    <w:rsid w:val="009E547E"/>
    <w:rsid w:val="009E5829"/>
    <w:rsid w:val="009E5975"/>
    <w:rsid w:val="009E61FC"/>
    <w:rsid w:val="009E6644"/>
    <w:rsid w:val="009E67FB"/>
    <w:rsid w:val="009E71A0"/>
    <w:rsid w:val="009E7224"/>
    <w:rsid w:val="009E7ABC"/>
    <w:rsid w:val="009E7B90"/>
    <w:rsid w:val="009E7FE7"/>
    <w:rsid w:val="009F001D"/>
    <w:rsid w:val="009F0148"/>
    <w:rsid w:val="009F073D"/>
    <w:rsid w:val="009F0A51"/>
    <w:rsid w:val="009F0B62"/>
    <w:rsid w:val="009F0BBD"/>
    <w:rsid w:val="009F0D47"/>
    <w:rsid w:val="009F0DE5"/>
    <w:rsid w:val="009F0DEF"/>
    <w:rsid w:val="009F104F"/>
    <w:rsid w:val="009F1069"/>
    <w:rsid w:val="009F12BF"/>
    <w:rsid w:val="009F19FD"/>
    <w:rsid w:val="009F1DDA"/>
    <w:rsid w:val="009F1E6E"/>
    <w:rsid w:val="009F2000"/>
    <w:rsid w:val="009F2571"/>
    <w:rsid w:val="009F257C"/>
    <w:rsid w:val="009F28A8"/>
    <w:rsid w:val="009F29CC"/>
    <w:rsid w:val="009F2C23"/>
    <w:rsid w:val="009F2D90"/>
    <w:rsid w:val="009F3032"/>
    <w:rsid w:val="009F36F7"/>
    <w:rsid w:val="009F3780"/>
    <w:rsid w:val="009F395B"/>
    <w:rsid w:val="009F3AAD"/>
    <w:rsid w:val="009F3AF9"/>
    <w:rsid w:val="009F3F52"/>
    <w:rsid w:val="009F40BC"/>
    <w:rsid w:val="009F4346"/>
    <w:rsid w:val="009F43DA"/>
    <w:rsid w:val="009F475D"/>
    <w:rsid w:val="009F47D7"/>
    <w:rsid w:val="009F4A23"/>
    <w:rsid w:val="009F4AD7"/>
    <w:rsid w:val="009F5016"/>
    <w:rsid w:val="009F5F32"/>
    <w:rsid w:val="009F6154"/>
    <w:rsid w:val="009F631F"/>
    <w:rsid w:val="009F6809"/>
    <w:rsid w:val="009F705C"/>
    <w:rsid w:val="009F7075"/>
    <w:rsid w:val="009F77E6"/>
    <w:rsid w:val="009F7CE2"/>
    <w:rsid w:val="00A0004A"/>
    <w:rsid w:val="00A001B2"/>
    <w:rsid w:val="00A00333"/>
    <w:rsid w:val="00A00437"/>
    <w:rsid w:val="00A00467"/>
    <w:rsid w:val="00A004BD"/>
    <w:rsid w:val="00A0063E"/>
    <w:rsid w:val="00A0076E"/>
    <w:rsid w:val="00A007E4"/>
    <w:rsid w:val="00A0083B"/>
    <w:rsid w:val="00A009D5"/>
    <w:rsid w:val="00A00E17"/>
    <w:rsid w:val="00A00E56"/>
    <w:rsid w:val="00A02587"/>
    <w:rsid w:val="00A02C76"/>
    <w:rsid w:val="00A02CD6"/>
    <w:rsid w:val="00A02F29"/>
    <w:rsid w:val="00A037F8"/>
    <w:rsid w:val="00A0388D"/>
    <w:rsid w:val="00A041C4"/>
    <w:rsid w:val="00A041FD"/>
    <w:rsid w:val="00A0429B"/>
    <w:rsid w:val="00A042C5"/>
    <w:rsid w:val="00A04771"/>
    <w:rsid w:val="00A056D4"/>
    <w:rsid w:val="00A05B16"/>
    <w:rsid w:val="00A05E52"/>
    <w:rsid w:val="00A05EAC"/>
    <w:rsid w:val="00A05F57"/>
    <w:rsid w:val="00A062C4"/>
    <w:rsid w:val="00A06DD8"/>
    <w:rsid w:val="00A06E60"/>
    <w:rsid w:val="00A0765D"/>
    <w:rsid w:val="00A07C00"/>
    <w:rsid w:val="00A07E6D"/>
    <w:rsid w:val="00A10334"/>
    <w:rsid w:val="00A10486"/>
    <w:rsid w:val="00A1078C"/>
    <w:rsid w:val="00A107AB"/>
    <w:rsid w:val="00A10850"/>
    <w:rsid w:val="00A11878"/>
    <w:rsid w:val="00A118ED"/>
    <w:rsid w:val="00A11BE1"/>
    <w:rsid w:val="00A1212D"/>
    <w:rsid w:val="00A125A0"/>
    <w:rsid w:val="00A1312A"/>
    <w:rsid w:val="00A13382"/>
    <w:rsid w:val="00A14900"/>
    <w:rsid w:val="00A14ADC"/>
    <w:rsid w:val="00A14B64"/>
    <w:rsid w:val="00A14E02"/>
    <w:rsid w:val="00A14E44"/>
    <w:rsid w:val="00A14F48"/>
    <w:rsid w:val="00A15087"/>
    <w:rsid w:val="00A15261"/>
    <w:rsid w:val="00A15268"/>
    <w:rsid w:val="00A156A5"/>
    <w:rsid w:val="00A15897"/>
    <w:rsid w:val="00A15A15"/>
    <w:rsid w:val="00A15B39"/>
    <w:rsid w:val="00A15B82"/>
    <w:rsid w:val="00A1653E"/>
    <w:rsid w:val="00A16618"/>
    <w:rsid w:val="00A16E9E"/>
    <w:rsid w:val="00A1702F"/>
    <w:rsid w:val="00A17767"/>
    <w:rsid w:val="00A17913"/>
    <w:rsid w:val="00A17E15"/>
    <w:rsid w:val="00A20227"/>
    <w:rsid w:val="00A20358"/>
    <w:rsid w:val="00A20741"/>
    <w:rsid w:val="00A20B62"/>
    <w:rsid w:val="00A20F10"/>
    <w:rsid w:val="00A21AFD"/>
    <w:rsid w:val="00A21F46"/>
    <w:rsid w:val="00A2246C"/>
    <w:rsid w:val="00A22749"/>
    <w:rsid w:val="00A22933"/>
    <w:rsid w:val="00A23345"/>
    <w:rsid w:val="00A236D3"/>
    <w:rsid w:val="00A239DB"/>
    <w:rsid w:val="00A23C76"/>
    <w:rsid w:val="00A23E2E"/>
    <w:rsid w:val="00A24092"/>
    <w:rsid w:val="00A24421"/>
    <w:rsid w:val="00A24AD4"/>
    <w:rsid w:val="00A24B85"/>
    <w:rsid w:val="00A25391"/>
    <w:rsid w:val="00A25442"/>
    <w:rsid w:val="00A254C9"/>
    <w:rsid w:val="00A255E6"/>
    <w:rsid w:val="00A258FE"/>
    <w:rsid w:val="00A25A53"/>
    <w:rsid w:val="00A25E52"/>
    <w:rsid w:val="00A263EB"/>
    <w:rsid w:val="00A2665A"/>
    <w:rsid w:val="00A26AB8"/>
    <w:rsid w:val="00A26D6C"/>
    <w:rsid w:val="00A26E79"/>
    <w:rsid w:val="00A2719F"/>
    <w:rsid w:val="00A2767F"/>
    <w:rsid w:val="00A27A32"/>
    <w:rsid w:val="00A27B7B"/>
    <w:rsid w:val="00A27C31"/>
    <w:rsid w:val="00A30286"/>
    <w:rsid w:val="00A3058B"/>
    <w:rsid w:val="00A3103F"/>
    <w:rsid w:val="00A311F8"/>
    <w:rsid w:val="00A31221"/>
    <w:rsid w:val="00A313E8"/>
    <w:rsid w:val="00A3148F"/>
    <w:rsid w:val="00A31F2B"/>
    <w:rsid w:val="00A322DA"/>
    <w:rsid w:val="00A323E6"/>
    <w:rsid w:val="00A324C8"/>
    <w:rsid w:val="00A32543"/>
    <w:rsid w:val="00A327C4"/>
    <w:rsid w:val="00A331EF"/>
    <w:rsid w:val="00A335FA"/>
    <w:rsid w:val="00A3360C"/>
    <w:rsid w:val="00A337A5"/>
    <w:rsid w:val="00A3392F"/>
    <w:rsid w:val="00A33C5C"/>
    <w:rsid w:val="00A3448F"/>
    <w:rsid w:val="00A344F4"/>
    <w:rsid w:val="00A34585"/>
    <w:rsid w:val="00A34DBD"/>
    <w:rsid w:val="00A35907"/>
    <w:rsid w:val="00A35C8E"/>
    <w:rsid w:val="00A35CD1"/>
    <w:rsid w:val="00A3657A"/>
    <w:rsid w:val="00A3659E"/>
    <w:rsid w:val="00A36AA0"/>
    <w:rsid w:val="00A36BD3"/>
    <w:rsid w:val="00A36D31"/>
    <w:rsid w:val="00A36E8B"/>
    <w:rsid w:val="00A3739E"/>
    <w:rsid w:val="00A37420"/>
    <w:rsid w:val="00A37629"/>
    <w:rsid w:val="00A37693"/>
    <w:rsid w:val="00A37858"/>
    <w:rsid w:val="00A37D45"/>
    <w:rsid w:val="00A37F62"/>
    <w:rsid w:val="00A402EB"/>
    <w:rsid w:val="00A406DF"/>
    <w:rsid w:val="00A40926"/>
    <w:rsid w:val="00A40BA6"/>
    <w:rsid w:val="00A40BC7"/>
    <w:rsid w:val="00A41A45"/>
    <w:rsid w:val="00A4229D"/>
    <w:rsid w:val="00A4265E"/>
    <w:rsid w:val="00A42780"/>
    <w:rsid w:val="00A42B3B"/>
    <w:rsid w:val="00A42E6E"/>
    <w:rsid w:val="00A4321A"/>
    <w:rsid w:val="00A4340B"/>
    <w:rsid w:val="00A43C43"/>
    <w:rsid w:val="00A43E85"/>
    <w:rsid w:val="00A43FD9"/>
    <w:rsid w:val="00A446F1"/>
    <w:rsid w:val="00A44A27"/>
    <w:rsid w:val="00A44B04"/>
    <w:rsid w:val="00A459D7"/>
    <w:rsid w:val="00A46026"/>
    <w:rsid w:val="00A461AC"/>
    <w:rsid w:val="00A46729"/>
    <w:rsid w:val="00A46757"/>
    <w:rsid w:val="00A46C95"/>
    <w:rsid w:val="00A46DB2"/>
    <w:rsid w:val="00A4708F"/>
    <w:rsid w:val="00A472C9"/>
    <w:rsid w:val="00A50489"/>
    <w:rsid w:val="00A506E3"/>
    <w:rsid w:val="00A509BE"/>
    <w:rsid w:val="00A50A4B"/>
    <w:rsid w:val="00A51068"/>
    <w:rsid w:val="00A51088"/>
    <w:rsid w:val="00A513FD"/>
    <w:rsid w:val="00A517BC"/>
    <w:rsid w:val="00A51853"/>
    <w:rsid w:val="00A51ADC"/>
    <w:rsid w:val="00A51BE3"/>
    <w:rsid w:val="00A51FCB"/>
    <w:rsid w:val="00A52458"/>
    <w:rsid w:val="00A531DD"/>
    <w:rsid w:val="00A53639"/>
    <w:rsid w:val="00A53D61"/>
    <w:rsid w:val="00A53EC2"/>
    <w:rsid w:val="00A54270"/>
    <w:rsid w:val="00A543C3"/>
    <w:rsid w:val="00A54622"/>
    <w:rsid w:val="00A54860"/>
    <w:rsid w:val="00A548A0"/>
    <w:rsid w:val="00A54BA2"/>
    <w:rsid w:val="00A54BC3"/>
    <w:rsid w:val="00A54BC5"/>
    <w:rsid w:val="00A54C1B"/>
    <w:rsid w:val="00A54D65"/>
    <w:rsid w:val="00A54F2B"/>
    <w:rsid w:val="00A55456"/>
    <w:rsid w:val="00A55734"/>
    <w:rsid w:val="00A55C2F"/>
    <w:rsid w:val="00A55C50"/>
    <w:rsid w:val="00A55D02"/>
    <w:rsid w:val="00A562E7"/>
    <w:rsid w:val="00A568D0"/>
    <w:rsid w:val="00A56A4A"/>
    <w:rsid w:val="00A56C20"/>
    <w:rsid w:val="00A56FC6"/>
    <w:rsid w:val="00A57342"/>
    <w:rsid w:val="00A573CF"/>
    <w:rsid w:val="00A573E1"/>
    <w:rsid w:val="00A574F9"/>
    <w:rsid w:val="00A57877"/>
    <w:rsid w:val="00A57E77"/>
    <w:rsid w:val="00A60392"/>
    <w:rsid w:val="00A608A9"/>
    <w:rsid w:val="00A609AC"/>
    <w:rsid w:val="00A60AE1"/>
    <w:rsid w:val="00A6104B"/>
    <w:rsid w:val="00A6110B"/>
    <w:rsid w:val="00A61ECD"/>
    <w:rsid w:val="00A62191"/>
    <w:rsid w:val="00A62486"/>
    <w:rsid w:val="00A6298F"/>
    <w:rsid w:val="00A62BDD"/>
    <w:rsid w:val="00A62C6F"/>
    <w:rsid w:val="00A638BA"/>
    <w:rsid w:val="00A63EBD"/>
    <w:rsid w:val="00A6405F"/>
    <w:rsid w:val="00A64754"/>
    <w:rsid w:val="00A65618"/>
    <w:rsid w:val="00A656F2"/>
    <w:rsid w:val="00A65AED"/>
    <w:rsid w:val="00A65E54"/>
    <w:rsid w:val="00A6611F"/>
    <w:rsid w:val="00A6615B"/>
    <w:rsid w:val="00A6616B"/>
    <w:rsid w:val="00A663D6"/>
    <w:rsid w:val="00A6657F"/>
    <w:rsid w:val="00A6695D"/>
    <w:rsid w:val="00A66B2F"/>
    <w:rsid w:val="00A66DEF"/>
    <w:rsid w:val="00A66E56"/>
    <w:rsid w:val="00A671C2"/>
    <w:rsid w:val="00A671EA"/>
    <w:rsid w:val="00A67470"/>
    <w:rsid w:val="00A6792D"/>
    <w:rsid w:val="00A67EEF"/>
    <w:rsid w:val="00A7061C"/>
    <w:rsid w:val="00A70B9A"/>
    <w:rsid w:val="00A70FFA"/>
    <w:rsid w:val="00A71184"/>
    <w:rsid w:val="00A71315"/>
    <w:rsid w:val="00A71604"/>
    <w:rsid w:val="00A717B2"/>
    <w:rsid w:val="00A71C57"/>
    <w:rsid w:val="00A72284"/>
    <w:rsid w:val="00A72286"/>
    <w:rsid w:val="00A722D5"/>
    <w:rsid w:val="00A7280F"/>
    <w:rsid w:val="00A7281C"/>
    <w:rsid w:val="00A72BA6"/>
    <w:rsid w:val="00A73040"/>
    <w:rsid w:val="00A73071"/>
    <w:rsid w:val="00A73640"/>
    <w:rsid w:val="00A73A23"/>
    <w:rsid w:val="00A73DB4"/>
    <w:rsid w:val="00A74379"/>
    <w:rsid w:val="00A74531"/>
    <w:rsid w:val="00A74626"/>
    <w:rsid w:val="00A74C68"/>
    <w:rsid w:val="00A74CCB"/>
    <w:rsid w:val="00A74D5E"/>
    <w:rsid w:val="00A74DCC"/>
    <w:rsid w:val="00A74E98"/>
    <w:rsid w:val="00A75251"/>
    <w:rsid w:val="00A753F9"/>
    <w:rsid w:val="00A7577F"/>
    <w:rsid w:val="00A75B4F"/>
    <w:rsid w:val="00A75BBD"/>
    <w:rsid w:val="00A75E8A"/>
    <w:rsid w:val="00A7657B"/>
    <w:rsid w:val="00A766C2"/>
    <w:rsid w:val="00A76970"/>
    <w:rsid w:val="00A76A79"/>
    <w:rsid w:val="00A76E27"/>
    <w:rsid w:val="00A77296"/>
    <w:rsid w:val="00A777CB"/>
    <w:rsid w:val="00A77A66"/>
    <w:rsid w:val="00A77B6E"/>
    <w:rsid w:val="00A8057A"/>
    <w:rsid w:val="00A80756"/>
    <w:rsid w:val="00A80B90"/>
    <w:rsid w:val="00A81011"/>
    <w:rsid w:val="00A8110D"/>
    <w:rsid w:val="00A8142B"/>
    <w:rsid w:val="00A81508"/>
    <w:rsid w:val="00A817CD"/>
    <w:rsid w:val="00A81A18"/>
    <w:rsid w:val="00A81A71"/>
    <w:rsid w:val="00A81BFC"/>
    <w:rsid w:val="00A81C87"/>
    <w:rsid w:val="00A81D03"/>
    <w:rsid w:val="00A81FC8"/>
    <w:rsid w:val="00A82228"/>
    <w:rsid w:val="00A823B4"/>
    <w:rsid w:val="00A82D33"/>
    <w:rsid w:val="00A82ED7"/>
    <w:rsid w:val="00A8340E"/>
    <w:rsid w:val="00A8344E"/>
    <w:rsid w:val="00A83503"/>
    <w:rsid w:val="00A83B08"/>
    <w:rsid w:val="00A84211"/>
    <w:rsid w:val="00A842D9"/>
    <w:rsid w:val="00A8432C"/>
    <w:rsid w:val="00A84ED2"/>
    <w:rsid w:val="00A850ED"/>
    <w:rsid w:val="00A85135"/>
    <w:rsid w:val="00A8542E"/>
    <w:rsid w:val="00A85AEF"/>
    <w:rsid w:val="00A85FB2"/>
    <w:rsid w:val="00A86081"/>
    <w:rsid w:val="00A862EE"/>
    <w:rsid w:val="00A86311"/>
    <w:rsid w:val="00A86442"/>
    <w:rsid w:val="00A8689E"/>
    <w:rsid w:val="00A86EB9"/>
    <w:rsid w:val="00A8701A"/>
    <w:rsid w:val="00A87B66"/>
    <w:rsid w:val="00A90458"/>
    <w:rsid w:val="00A90607"/>
    <w:rsid w:val="00A9062A"/>
    <w:rsid w:val="00A908DD"/>
    <w:rsid w:val="00A91191"/>
    <w:rsid w:val="00A911B2"/>
    <w:rsid w:val="00A9154C"/>
    <w:rsid w:val="00A9165E"/>
    <w:rsid w:val="00A918AE"/>
    <w:rsid w:val="00A918FD"/>
    <w:rsid w:val="00A9199B"/>
    <w:rsid w:val="00A91E64"/>
    <w:rsid w:val="00A9213A"/>
    <w:rsid w:val="00A92312"/>
    <w:rsid w:val="00A9239D"/>
    <w:rsid w:val="00A923E0"/>
    <w:rsid w:val="00A9244D"/>
    <w:rsid w:val="00A92BA7"/>
    <w:rsid w:val="00A92C3A"/>
    <w:rsid w:val="00A930A1"/>
    <w:rsid w:val="00A930AF"/>
    <w:rsid w:val="00A93164"/>
    <w:rsid w:val="00A9325A"/>
    <w:rsid w:val="00A9358E"/>
    <w:rsid w:val="00A935A8"/>
    <w:rsid w:val="00A93A18"/>
    <w:rsid w:val="00A93F35"/>
    <w:rsid w:val="00A942B9"/>
    <w:rsid w:val="00A9443D"/>
    <w:rsid w:val="00A944E5"/>
    <w:rsid w:val="00A9463E"/>
    <w:rsid w:val="00A94D44"/>
    <w:rsid w:val="00A94FE9"/>
    <w:rsid w:val="00A952EA"/>
    <w:rsid w:val="00A953FC"/>
    <w:rsid w:val="00A954B7"/>
    <w:rsid w:val="00A95B14"/>
    <w:rsid w:val="00A95B41"/>
    <w:rsid w:val="00A9610C"/>
    <w:rsid w:val="00A9694B"/>
    <w:rsid w:val="00A96FE1"/>
    <w:rsid w:val="00A9742F"/>
    <w:rsid w:val="00A97781"/>
    <w:rsid w:val="00A97805"/>
    <w:rsid w:val="00A97C11"/>
    <w:rsid w:val="00A97F3E"/>
    <w:rsid w:val="00AA022C"/>
    <w:rsid w:val="00AA024E"/>
    <w:rsid w:val="00AA033D"/>
    <w:rsid w:val="00AA0416"/>
    <w:rsid w:val="00AA0656"/>
    <w:rsid w:val="00AA0818"/>
    <w:rsid w:val="00AA0C22"/>
    <w:rsid w:val="00AA0C62"/>
    <w:rsid w:val="00AA1841"/>
    <w:rsid w:val="00AA20A6"/>
    <w:rsid w:val="00AA2512"/>
    <w:rsid w:val="00AA2A4B"/>
    <w:rsid w:val="00AA3019"/>
    <w:rsid w:val="00AA30FD"/>
    <w:rsid w:val="00AA35A5"/>
    <w:rsid w:val="00AA35E5"/>
    <w:rsid w:val="00AA3648"/>
    <w:rsid w:val="00AA3697"/>
    <w:rsid w:val="00AA3DC8"/>
    <w:rsid w:val="00AA3DED"/>
    <w:rsid w:val="00AA42D3"/>
    <w:rsid w:val="00AA4666"/>
    <w:rsid w:val="00AA490A"/>
    <w:rsid w:val="00AA4F68"/>
    <w:rsid w:val="00AA5132"/>
    <w:rsid w:val="00AA54E1"/>
    <w:rsid w:val="00AA60B6"/>
    <w:rsid w:val="00AA6315"/>
    <w:rsid w:val="00AA6FE9"/>
    <w:rsid w:val="00AA7130"/>
    <w:rsid w:val="00AA72BB"/>
    <w:rsid w:val="00AA7324"/>
    <w:rsid w:val="00AA73FC"/>
    <w:rsid w:val="00AA74BD"/>
    <w:rsid w:val="00AA74C8"/>
    <w:rsid w:val="00AA74D2"/>
    <w:rsid w:val="00AA7830"/>
    <w:rsid w:val="00AA7A12"/>
    <w:rsid w:val="00AA7EA9"/>
    <w:rsid w:val="00AA7F73"/>
    <w:rsid w:val="00AB0343"/>
    <w:rsid w:val="00AB0758"/>
    <w:rsid w:val="00AB0CFF"/>
    <w:rsid w:val="00AB14C5"/>
    <w:rsid w:val="00AB15D8"/>
    <w:rsid w:val="00AB19E6"/>
    <w:rsid w:val="00AB19EC"/>
    <w:rsid w:val="00AB19F5"/>
    <w:rsid w:val="00AB1C94"/>
    <w:rsid w:val="00AB1E00"/>
    <w:rsid w:val="00AB2404"/>
    <w:rsid w:val="00AB27BB"/>
    <w:rsid w:val="00AB27E8"/>
    <w:rsid w:val="00AB363C"/>
    <w:rsid w:val="00AB3B94"/>
    <w:rsid w:val="00AB3BEA"/>
    <w:rsid w:val="00AB3EB3"/>
    <w:rsid w:val="00AB3F56"/>
    <w:rsid w:val="00AB4206"/>
    <w:rsid w:val="00AB4A8D"/>
    <w:rsid w:val="00AB4BBC"/>
    <w:rsid w:val="00AB4E4C"/>
    <w:rsid w:val="00AB54C3"/>
    <w:rsid w:val="00AB55A0"/>
    <w:rsid w:val="00AB5970"/>
    <w:rsid w:val="00AB621B"/>
    <w:rsid w:val="00AB6857"/>
    <w:rsid w:val="00AB7313"/>
    <w:rsid w:val="00AB76A1"/>
    <w:rsid w:val="00AB7722"/>
    <w:rsid w:val="00AB7EC9"/>
    <w:rsid w:val="00AC02B0"/>
    <w:rsid w:val="00AC0379"/>
    <w:rsid w:val="00AC06BB"/>
    <w:rsid w:val="00AC0720"/>
    <w:rsid w:val="00AC077D"/>
    <w:rsid w:val="00AC08AB"/>
    <w:rsid w:val="00AC145E"/>
    <w:rsid w:val="00AC1665"/>
    <w:rsid w:val="00AC1D20"/>
    <w:rsid w:val="00AC1E21"/>
    <w:rsid w:val="00AC21BA"/>
    <w:rsid w:val="00AC2954"/>
    <w:rsid w:val="00AC2D49"/>
    <w:rsid w:val="00AC2D4A"/>
    <w:rsid w:val="00AC2D7C"/>
    <w:rsid w:val="00AC2F3E"/>
    <w:rsid w:val="00AC3104"/>
    <w:rsid w:val="00AC3717"/>
    <w:rsid w:val="00AC38CD"/>
    <w:rsid w:val="00AC3930"/>
    <w:rsid w:val="00AC3BA2"/>
    <w:rsid w:val="00AC3D0A"/>
    <w:rsid w:val="00AC3F4E"/>
    <w:rsid w:val="00AC3F69"/>
    <w:rsid w:val="00AC3F95"/>
    <w:rsid w:val="00AC404C"/>
    <w:rsid w:val="00AC40D1"/>
    <w:rsid w:val="00AC41FD"/>
    <w:rsid w:val="00AC421E"/>
    <w:rsid w:val="00AC4CBC"/>
    <w:rsid w:val="00AC5547"/>
    <w:rsid w:val="00AC557E"/>
    <w:rsid w:val="00AC5F02"/>
    <w:rsid w:val="00AC606F"/>
    <w:rsid w:val="00AC61BF"/>
    <w:rsid w:val="00AC63E0"/>
    <w:rsid w:val="00AC64A3"/>
    <w:rsid w:val="00AC68B8"/>
    <w:rsid w:val="00AC6A4B"/>
    <w:rsid w:val="00AC70EF"/>
    <w:rsid w:val="00AC7359"/>
    <w:rsid w:val="00AC7592"/>
    <w:rsid w:val="00AC7769"/>
    <w:rsid w:val="00AC776D"/>
    <w:rsid w:val="00AC7805"/>
    <w:rsid w:val="00AC7823"/>
    <w:rsid w:val="00AC79EE"/>
    <w:rsid w:val="00AC7B4B"/>
    <w:rsid w:val="00AC7C32"/>
    <w:rsid w:val="00AC7E2A"/>
    <w:rsid w:val="00AC7F4E"/>
    <w:rsid w:val="00AD01ED"/>
    <w:rsid w:val="00AD02E0"/>
    <w:rsid w:val="00AD0517"/>
    <w:rsid w:val="00AD07A6"/>
    <w:rsid w:val="00AD084C"/>
    <w:rsid w:val="00AD0A84"/>
    <w:rsid w:val="00AD0AFA"/>
    <w:rsid w:val="00AD0CF8"/>
    <w:rsid w:val="00AD1E39"/>
    <w:rsid w:val="00AD2B0D"/>
    <w:rsid w:val="00AD2C08"/>
    <w:rsid w:val="00AD2CA2"/>
    <w:rsid w:val="00AD2CB6"/>
    <w:rsid w:val="00AD33B7"/>
    <w:rsid w:val="00AD33D1"/>
    <w:rsid w:val="00AD3472"/>
    <w:rsid w:val="00AD3522"/>
    <w:rsid w:val="00AD3764"/>
    <w:rsid w:val="00AD3B52"/>
    <w:rsid w:val="00AD4051"/>
    <w:rsid w:val="00AD43F5"/>
    <w:rsid w:val="00AD4E5F"/>
    <w:rsid w:val="00AD4E7F"/>
    <w:rsid w:val="00AD5777"/>
    <w:rsid w:val="00AD5EBA"/>
    <w:rsid w:val="00AD5F4F"/>
    <w:rsid w:val="00AD61A0"/>
    <w:rsid w:val="00AD6431"/>
    <w:rsid w:val="00AD6636"/>
    <w:rsid w:val="00AD670D"/>
    <w:rsid w:val="00AD68B4"/>
    <w:rsid w:val="00AD692F"/>
    <w:rsid w:val="00AD6935"/>
    <w:rsid w:val="00AD6E23"/>
    <w:rsid w:val="00AD7409"/>
    <w:rsid w:val="00AD765E"/>
    <w:rsid w:val="00AD769E"/>
    <w:rsid w:val="00AD7927"/>
    <w:rsid w:val="00AD7965"/>
    <w:rsid w:val="00AD79E8"/>
    <w:rsid w:val="00AE03CF"/>
    <w:rsid w:val="00AE050F"/>
    <w:rsid w:val="00AE05D8"/>
    <w:rsid w:val="00AE0CC9"/>
    <w:rsid w:val="00AE0E03"/>
    <w:rsid w:val="00AE1A6A"/>
    <w:rsid w:val="00AE1BAB"/>
    <w:rsid w:val="00AE1F1D"/>
    <w:rsid w:val="00AE201C"/>
    <w:rsid w:val="00AE24B0"/>
    <w:rsid w:val="00AE28EA"/>
    <w:rsid w:val="00AE29BE"/>
    <w:rsid w:val="00AE2E40"/>
    <w:rsid w:val="00AE3072"/>
    <w:rsid w:val="00AE33C5"/>
    <w:rsid w:val="00AE3ECC"/>
    <w:rsid w:val="00AE3F46"/>
    <w:rsid w:val="00AE48D5"/>
    <w:rsid w:val="00AE4A20"/>
    <w:rsid w:val="00AE4BF1"/>
    <w:rsid w:val="00AE505C"/>
    <w:rsid w:val="00AE52FF"/>
    <w:rsid w:val="00AE5954"/>
    <w:rsid w:val="00AE59CB"/>
    <w:rsid w:val="00AE5D98"/>
    <w:rsid w:val="00AE5DEF"/>
    <w:rsid w:val="00AE6A00"/>
    <w:rsid w:val="00AE6ECC"/>
    <w:rsid w:val="00AE7602"/>
    <w:rsid w:val="00AE77DE"/>
    <w:rsid w:val="00AE78EB"/>
    <w:rsid w:val="00AE7D2D"/>
    <w:rsid w:val="00AF00ED"/>
    <w:rsid w:val="00AF0262"/>
    <w:rsid w:val="00AF07C5"/>
    <w:rsid w:val="00AF0AAA"/>
    <w:rsid w:val="00AF0ADE"/>
    <w:rsid w:val="00AF0FDC"/>
    <w:rsid w:val="00AF13E0"/>
    <w:rsid w:val="00AF1CF3"/>
    <w:rsid w:val="00AF1D66"/>
    <w:rsid w:val="00AF2804"/>
    <w:rsid w:val="00AF2867"/>
    <w:rsid w:val="00AF2A75"/>
    <w:rsid w:val="00AF2E15"/>
    <w:rsid w:val="00AF3077"/>
    <w:rsid w:val="00AF341E"/>
    <w:rsid w:val="00AF39C9"/>
    <w:rsid w:val="00AF3CBC"/>
    <w:rsid w:val="00AF3DB7"/>
    <w:rsid w:val="00AF3E88"/>
    <w:rsid w:val="00AF42DE"/>
    <w:rsid w:val="00AF43F9"/>
    <w:rsid w:val="00AF4499"/>
    <w:rsid w:val="00AF4881"/>
    <w:rsid w:val="00AF4B29"/>
    <w:rsid w:val="00AF53BF"/>
    <w:rsid w:val="00AF59EC"/>
    <w:rsid w:val="00AF613D"/>
    <w:rsid w:val="00AF6249"/>
    <w:rsid w:val="00AF71D3"/>
    <w:rsid w:val="00AF7512"/>
    <w:rsid w:val="00AF7656"/>
    <w:rsid w:val="00AF7B97"/>
    <w:rsid w:val="00AF7D6F"/>
    <w:rsid w:val="00AF7E1D"/>
    <w:rsid w:val="00B00171"/>
    <w:rsid w:val="00B00C7B"/>
    <w:rsid w:val="00B00D4F"/>
    <w:rsid w:val="00B01128"/>
    <w:rsid w:val="00B01274"/>
    <w:rsid w:val="00B01597"/>
    <w:rsid w:val="00B020A6"/>
    <w:rsid w:val="00B032AB"/>
    <w:rsid w:val="00B033B5"/>
    <w:rsid w:val="00B034C8"/>
    <w:rsid w:val="00B034DD"/>
    <w:rsid w:val="00B03D22"/>
    <w:rsid w:val="00B0438D"/>
    <w:rsid w:val="00B045A1"/>
    <w:rsid w:val="00B0479E"/>
    <w:rsid w:val="00B04DD1"/>
    <w:rsid w:val="00B04F5D"/>
    <w:rsid w:val="00B0532D"/>
    <w:rsid w:val="00B057A6"/>
    <w:rsid w:val="00B05A38"/>
    <w:rsid w:val="00B0606F"/>
    <w:rsid w:val="00B06200"/>
    <w:rsid w:val="00B0656D"/>
    <w:rsid w:val="00B06C45"/>
    <w:rsid w:val="00B0710C"/>
    <w:rsid w:val="00B074A9"/>
    <w:rsid w:val="00B075A6"/>
    <w:rsid w:val="00B07650"/>
    <w:rsid w:val="00B077DA"/>
    <w:rsid w:val="00B07902"/>
    <w:rsid w:val="00B10899"/>
    <w:rsid w:val="00B10CF7"/>
    <w:rsid w:val="00B10E5A"/>
    <w:rsid w:val="00B10E95"/>
    <w:rsid w:val="00B10F9F"/>
    <w:rsid w:val="00B113D9"/>
    <w:rsid w:val="00B11D9D"/>
    <w:rsid w:val="00B12115"/>
    <w:rsid w:val="00B12221"/>
    <w:rsid w:val="00B1274B"/>
    <w:rsid w:val="00B12A49"/>
    <w:rsid w:val="00B12B18"/>
    <w:rsid w:val="00B12B56"/>
    <w:rsid w:val="00B12CC2"/>
    <w:rsid w:val="00B13A96"/>
    <w:rsid w:val="00B13DF4"/>
    <w:rsid w:val="00B13DFA"/>
    <w:rsid w:val="00B14106"/>
    <w:rsid w:val="00B14223"/>
    <w:rsid w:val="00B14372"/>
    <w:rsid w:val="00B14CC5"/>
    <w:rsid w:val="00B15224"/>
    <w:rsid w:val="00B16634"/>
    <w:rsid w:val="00B16A3A"/>
    <w:rsid w:val="00B16D70"/>
    <w:rsid w:val="00B171D8"/>
    <w:rsid w:val="00B174BE"/>
    <w:rsid w:val="00B1760C"/>
    <w:rsid w:val="00B17972"/>
    <w:rsid w:val="00B17AAE"/>
    <w:rsid w:val="00B17AC4"/>
    <w:rsid w:val="00B2025A"/>
    <w:rsid w:val="00B2041E"/>
    <w:rsid w:val="00B205CD"/>
    <w:rsid w:val="00B20AC9"/>
    <w:rsid w:val="00B20C95"/>
    <w:rsid w:val="00B213EA"/>
    <w:rsid w:val="00B21A29"/>
    <w:rsid w:val="00B22652"/>
    <w:rsid w:val="00B22896"/>
    <w:rsid w:val="00B22923"/>
    <w:rsid w:val="00B22A7E"/>
    <w:rsid w:val="00B22BEE"/>
    <w:rsid w:val="00B22DAF"/>
    <w:rsid w:val="00B22F08"/>
    <w:rsid w:val="00B24371"/>
    <w:rsid w:val="00B2467F"/>
    <w:rsid w:val="00B24693"/>
    <w:rsid w:val="00B2548D"/>
    <w:rsid w:val="00B25EEC"/>
    <w:rsid w:val="00B25FC4"/>
    <w:rsid w:val="00B25FC9"/>
    <w:rsid w:val="00B268F3"/>
    <w:rsid w:val="00B26943"/>
    <w:rsid w:val="00B26957"/>
    <w:rsid w:val="00B26A10"/>
    <w:rsid w:val="00B2750B"/>
    <w:rsid w:val="00B275DF"/>
    <w:rsid w:val="00B275E1"/>
    <w:rsid w:val="00B27633"/>
    <w:rsid w:val="00B27657"/>
    <w:rsid w:val="00B27706"/>
    <w:rsid w:val="00B278D2"/>
    <w:rsid w:val="00B27BDF"/>
    <w:rsid w:val="00B301DB"/>
    <w:rsid w:val="00B304E4"/>
    <w:rsid w:val="00B30700"/>
    <w:rsid w:val="00B312E1"/>
    <w:rsid w:val="00B32190"/>
    <w:rsid w:val="00B3220F"/>
    <w:rsid w:val="00B3234F"/>
    <w:rsid w:val="00B33AB0"/>
    <w:rsid w:val="00B34073"/>
    <w:rsid w:val="00B342CF"/>
    <w:rsid w:val="00B34947"/>
    <w:rsid w:val="00B34EDA"/>
    <w:rsid w:val="00B3516D"/>
    <w:rsid w:val="00B3517E"/>
    <w:rsid w:val="00B35434"/>
    <w:rsid w:val="00B355D0"/>
    <w:rsid w:val="00B355FC"/>
    <w:rsid w:val="00B35C59"/>
    <w:rsid w:val="00B35CD7"/>
    <w:rsid w:val="00B35D0C"/>
    <w:rsid w:val="00B36105"/>
    <w:rsid w:val="00B36106"/>
    <w:rsid w:val="00B3618C"/>
    <w:rsid w:val="00B36BA5"/>
    <w:rsid w:val="00B375DB"/>
    <w:rsid w:val="00B37755"/>
    <w:rsid w:val="00B377FE"/>
    <w:rsid w:val="00B37902"/>
    <w:rsid w:val="00B402AC"/>
    <w:rsid w:val="00B407C3"/>
    <w:rsid w:val="00B409FF"/>
    <w:rsid w:val="00B40D3E"/>
    <w:rsid w:val="00B40EE7"/>
    <w:rsid w:val="00B412DA"/>
    <w:rsid w:val="00B41455"/>
    <w:rsid w:val="00B41472"/>
    <w:rsid w:val="00B414BE"/>
    <w:rsid w:val="00B415E7"/>
    <w:rsid w:val="00B41879"/>
    <w:rsid w:val="00B418E8"/>
    <w:rsid w:val="00B42D79"/>
    <w:rsid w:val="00B42F1A"/>
    <w:rsid w:val="00B430DE"/>
    <w:rsid w:val="00B438C7"/>
    <w:rsid w:val="00B43C23"/>
    <w:rsid w:val="00B43DA2"/>
    <w:rsid w:val="00B4426C"/>
    <w:rsid w:val="00B4473A"/>
    <w:rsid w:val="00B44B96"/>
    <w:rsid w:val="00B44BB0"/>
    <w:rsid w:val="00B44CF8"/>
    <w:rsid w:val="00B44E1B"/>
    <w:rsid w:val="00B4522C"/>
    <w:rsid w:val="00B45402"/>
    <w:rsid w:val="00B4547C"/>
    <w:rsid w:val="00B460C5"/>
    <w:rsid w:val="00B460E6"/>
    <w:rsid w:val="00B467DA"/>
    <w:rsid w:val="00B46AF5"/>
    <w:rsid w:val="00B46D71"/>
    <w:rsid w:val="00B46DF9"/>
    <w:rsid w:val="00B46F12"/>
    <w:rsid w:val="00B47DB1"/>
    <w:rsid w:val="00B47FC2"/>
    <w:rsid w:val="00B500A2"/>
    <w:rsid w:val="00B50857"/>
    <w:rsid w:val="00B508E3"/>
    <w:rsid w:val="00B508EB"/>
    <w:rsid w:val="00B50CA9"/>
    <w:rsid w:val="00B50D8D"/>
    <w:rsid w:val="00B51069"/>
    <w:rsid w:val="00B51112"/>
    <w:rsid w:val="00B51307"/>
    <w:rsid w:val="00B51334"/>
    <w:rsid w:val="00B513C6"/>
    <w:rsid w:val="00B517F5"/>
    <w:rsid w:val="00B51DBE"/>
    <w:rsid w:val="00B51FD8"/>
    <w:rsid w:val="00B52070"/>
    <w:rsid w:val="00B522C6"/>
    <w:rsid w:val="00B52737"/>
    <w:rsid w:val="00B53183"/>
    <w:rsid w:val="00B5347B"/>
    <w:rsid w:val="00B53A14"/>
    <w:rsid w:val="00B53D7B"/>
    <w:rsid w:val="00B545DC"/>
    <w:rsid w:val="00B5462B"/>
    <w:rsid w:val="00B5462E"/>
    <w:rsid w:val="00B547CA"/>
    <w:rsid w:val="00B54978"/>
    <w:rsid w:val="00B54BAA"/>
    <w:rsid w:val="00B5532B"/>
    <w:rsid w:val="00B5549A"/>
    <w:rsid w:val="00B55926"/>
    <w:rsid w:val="00B55C5F"/>
    <w:rsid w:val="00B5629F"/>
    <w:rsid w:val="00B562D1"/>
    <w:rsid w:val="00B563EC"/>
    <w:rsid w:val="00B56E92"/>
    <w:rsid w:val="00B575C0"/>
    <w:rsid w:val="00B57D2E"/>
    <w:rsid w:val="00B57D5A"/>
    <w:rsid w:val="00B600EC"/>
    <w:rsid w:val="00B6034C"/>
    <w:rsid w:val="00B6036B"/>
    <w:rsid w:val="00B6060F"/>
    <w:rsid w:val="00B60BD0"/>
    <w:rsid w:val="00B61AAA"/>
    <w:rsid w:val="00B61AD6"/>
    <w:rsid w:val="00B61ECF"/>
    <w:rsid w:val="00B62554"/>
    <w:rsid w:val="00B627BB"/>
    <w:rsid w:val="00B63239"/>
    <w:rsid w:val="00B63313"/>
    <w:rsid w:val="00B635FD"/>
    <w:rsid w:val="00B63683"/>
    <w:rsid w:val="00B63899"/>
    <w:rsid w:val="00B63992"/>
    <w:rsid w:val="00B63E0A"/>
    <w:rsid w:val="00B6427B"/>
    <w:rsid w:val="00B651AF"/>
    <w:rsid w:val="00B656FC"/>
    <w:rsid w:val="00B65750"/>
    <w:rsid w:val="00B660A9"/>
    <w:rsid w:val="00B66221"/>
    <w:rsid w:val="00B662E4"/>
    <w:rsid w:val="00B665FC"/>
    <w:rsid w:val="00B67068"/>
    <w:rsid w:val="00B671A8"/>
    <w:rsid w:val="00B673BE"/>
    <w:rsid w:val="00B7001E"/>
    <w:rsid w:val="00B70042"/>
    <w:rsid w:val="00B705DA"/>
    <w:rsid w:val="00B70665"/>
    <w:rsid w:val="00B706F9"/>
    <w:rsid w:val="00B70882"/>
    <w:rsid w:val="00B70ABC"/>
    <w:rsid w:val="00B70C19"/>
    <w:rsid w:val="00B7118C"/>
    <w:rsid w:val="00B7133C"/>
    <w:rsid w:val="00B715B7"/>
    <w:rsid w:val="00B720A8"/>
    <w:rsid w:val="00B726CE"/>
    <w:rsid w:val="00B72D67"/>
    <w:rsid w:val="00B732CE"/>
    <w:rsid w:val="00B73AAE"/>
    <w:rsid w:val="00B73C62"/>
    <w:rsid w:val="00B73CE4"/>
    <w:rsid w:val="00B746A3"/>
    <w:rsid w:val="00B74CFA"/>
    <w:rsid w:val="00B74EE2"/>
    <w:rsid w:val="00B755AE"/>
    <w:rsid w:val="00B75766"/>
    <w:rsid w:val="00B757ED"/>
    <w:rsid w:val="00B75959"/>
    <w:rsid w:val="00B75ED0"/>
    <w:rsid w:val="00B76527"/>
    <w:rsid w:val="00B76DAF"/>
    <w:rsid w:val="00B76DE4"/>
    <w:rsid w:val="00B7727A"/>
    <w:rsid w:val="00B77375"/>
    <w:rsid w:val="00B774A4"/>
    <w:rsid w:val="00B77556"/>
    <w:rsid w:val="00B7770C"/>
    <w:rsid w:val="00B77770"/>
    <w:rsid w:val="00B77C67"/>
    <w:rsid w:val="00B77F47"/>
    <w:rsid w:val="00B80259"/>
    <w:rsid w:val="00B8126B"/>
    <w:rsid w:val="00B81333"/>
    <w:rsid w:val="00B815BD"/>
    <w:rsid w:val="00B819E9"/>
    <w:rsid w:val="00B81A26"/>
    <w:rsid w:val="00B81EEF"/>
    <w:rsid w:val="00B82049"/>
    <w:rsid w:val="00B82313"/>
    <w:rsid w:val="00B82485"/>
    <w:rsid w:val="00B82556"/>
    <w:rsid w:val="00B8286F"/>
    <w:rsid w:val="00B829D8"/>
    <w:rsid w:val="00B82C9C"/>
    <w:rsid w:val="00B82D28"/>
    <w:rsid w:val="00B82EE6"/>
    <w:rsid w:val="00B831B9"/>
    <w:rsid w:val="00B83521"/>
    <w:rsid w:val="00B8389D"/>
    <w:rsid w:val="00B83A73"/>
    <w:rsid w:val="00B83A81"/>
    <w:rsid w:val="00B8437F"/>
    <w:rsid w:val="00B843C8"/>
    <w:rsid w:val="00B84B31"/>
    <w:rsid w:val="00B8538A"/>
    <w:rsid w:val="00B853B4"/>
    <w:rsid w:val="00B859EA"/>
    <w:rsid w:val="00B85A08"/>
    <w:rsid w:val="00B85AEC"/>
    <w:rsid w:val="00B85EF0"/>
    <w:rsid w:val="00B85F4B"/>
    <w:rsid w:val="00B8608A"/>
    <w:rsid w:val="00B861B4"/>
    <w:rsid w:val="00B8665B"/>
    <w:rsid w:val="00B867A6"/>
    <w:rsid w:val="00B867D4"/>
    <w:rsid w:val="00B867D9"/>
    <w:rsid w:val="00B86C1A"/>
    <w:rsid w:val="00B86CFD"/>
    <w:rsid w:val="00B86EC0"/>
    <w:rsid w:val="00B86FEF"/>
    <w:rsid w:val="00B872C4"/>
    <w:rsid w:val="00B87442"/>
    <w:rsid w:val="00B875C3"/>
    <w:rsid w:val="00B877DB"/>
    <w:rsid w:val="00B8787D"/>
    <w:rsid w:val="00B87B8A"/>
    <w:rsid w:val="00B90313"/>
    <w:rsid w:val="00B90548"/>
    <w:rsid w:val="00B90CE9"/>
    <w:rsid w:val="00B910CC"/>
    <w:rsid w:val="00B91BC3"/>
    <w:rsid w:val="00B91D78"/>
    <w:rsid w:val="00B91DB9"/>
    <w:rsid w:val="00B92334"/>
    <w:rsid w:val="00B92763"/>
    <w:rsid w:val="00B9309B"/>
    <w:rsid w:val="00B93534"/>
    <w:rsid w:val="00B93DBA"/>
    <w:rsid w:val="00B93EE7"/>
    <w:rsid w:val="00B947A2"/>
    <w:rsid w:val="00B94895"/>
    <w:rsid w:val="00B94B22"/>
    <w:rsid w:val="00B94B92"/>
    <w:rsid w:val="00B94C69"/>
    <w:rsid w:val="00B94E06"/>
    <w:rsid w:val="00B95056"/>
    <w:rsid w:val="00B95608"/>
    <w:rsid w:val="00B95AB6"/>
    <w:rsid w:val="00B95F01"/>
    <w:rsid w:val="00B95F7C"/>
    <w:rsid w:val="00B963E3"/>
    <w:rsid w:val="00B964B7"/>
    <w:rsid w:val="00B967C0"/>
    <w:rsid w:val="00B96896"/>
    <w:rsid w:val="00B971A1"/>
    <w:rsid w:val="00B974CA"/>
    <w:rsid w:val="00B976D0"/>
    <w:rsid w:val="00B979D5"/>
    <w:rsid w:val="00B97BB3"/>
    <w:rsid w:val="00B97E0D"/>
    <w:rsid w:val="00BA01CE"/>
    <w:rsid w:val="00BA023D"/>
    <w:rsid w:val="00BA03BC"/>
    <w:rsid w:val="00BA0EEB"/>
    <w:rsid w:val="00BA1043"/>
    <w:rsid w:val="00BA12F4"/>
    <w:rsid w:val="00BA1461"/>
    <w:rsid w:val="00BA1964"/>
    <w:rsid w:val="00BA1E88"/>
    <w:rsid w:val="00BA26F1"/>
    <w:rsid w:val="00BA29EF"/>
    <w:rsid w:val="00BA2B5D"/>
    <w:rsid w:val="00BA2C74"/>
    <w:rsid w:val="00BA2CD9"/>
    <w:rsid w:val="00BA2DC9"/>
    <w:rsid w:val="00BA2E46"/>
    <w:rsid w:val="00BA3188"/>
    <w:rsid w:val="00BA32AD"/>
    <w:rsid w:val="00BA32F9"/>
    <w:rsid w:val="00BA35F1"/>
    <w:rsid w:val="00BA37BC"/>
    <w:rsid w:val="00BA3A9C"/>
    <w:rsid w:val="00BA3CB0"/>
    <w:rsid w:val="00BA3D5D"/>
    <w:rsid w:val="00BA40F6"/>
    <w:rsid w:val="00BA58DC"/>
    <w:rsid w:val="00BA5A36"/>
    <w:rsid w:val="00BA5C19"/>
    <w:rsid w:val="00BA5DD7"/>
    <w:rsid w:val="00BA5F75"/>
    <w:rsid w:val="00BA612D"/>
    <w:rsid w:val="00BA6151"/>
    <w:rsid w:val="00BA6264"/>
    <w:rsid w:val="00BA6AD2"/>
    <w:rsid w:val="00BA6C1C"/>
    <w:rsid w:val="00BA719D"/>
    <w:rsid w:val="00BA73DD"/>
    <w:rsid w:val="00BA7B79"/>
    <w:rsid w:val="00BA7E2C"/>
    <w:rsid w:val="00BA7F98"/>
    <w:rsid w:val="00BB073A"/>
    <w:rsid w:val="00BB07D6"/>
    <w:rsid w:val="00BB0FE5"/>
    <w:rsid w:val="00BB108D"/>
    <w:rsid w:val="00BB11B0"/>
    <w:rsid w:val="00BB11B7"/>
    <w:rsid w:val="00BB18E8"/>
    <w:rsid w:val="00BB1B89"/>
    <w:rsid w:val="00BB1F82"/>
    <w:rsid w:val="00BB1FE0"/>
    <w:rsid w:val="00BB2129"/>
    <w:rsid w:val="00BB2CAC"/>
    <w:rsid w:val="00BB3160"/>
    <w:rsid w:val="00BB3A9C"/>
    <w:rsid w:val="00BB3F92"/>
    <w:rsid w:val="00BB46DA"/>
    <w:rsid w:val="00BB498A"/>
    <w:rsid w:val="00BB4998"/>
    <w:rsid w:val="00BB503F"/>
    <w:rsid w:val="00BB518B"/>
    <w:rsid w:val="00BB51C5"/>
    <w:rsid w:val="00BB56DF"/>
    <w:rsid w:val="00BB5C4B"/>
    <w:rsid w:val="00BB6270"/>
    <w:rsid w:val="00BB64D8"/>
    <w:rsid w:val="00BB6834"/>
    <w:rsid w:val="00BB68CB"/>
    <w:rsid w:val="00BB6D0A"/>
    <w:rsid w:val="00BB7727"/>
    <w:rsid w:val="00BB7747"/>
    <w:rsid w:val="00BB77E4"/>
    <w:rsid w:val="00BB7D09"/>
    <w:rsid w:val="00BB7DA6"/>
    <w:rsid w:val="00BBA58C"/>
    <w:rsid w:val="00BC10A4"/>
    <w:rsid w:val="00BC151E"/>
    <w:rsid w:val="00BC15EF"/>
    <w:rsid w:val="00BC1B77"/>
    <w:rsid w:val="00BC1BF7"/>
    <w:rsid w:val="00BC1CDB"/>
    <w:rsid w:val="00BC259F"/>
    <w:rsid w:val="00BC2BE6"/>
    <w:rsid w:val="00BC2E26"/>
    <w:rsid w:val="00BC35BD"/>
    <w:rsid w:val="00BC3D72"/>
    <w:rsid w:val="00BC3FBA"/>
    <w:rsid w:val="00BC4830"/>
    <w:rsid w:val="00BC4AA6"/>
    <w:rsid w:val="00BC4CC3"/>
    <w:rsid w:val="00BC50DC"/>
    <w:rsid w:val="00BC568F"/>
    <w:rsid w:val="00BC5FEF"/>
    <w:rsid w:val="00BC62D2"/>
    <w:rsid w:val="00BC64D1"/>
    <w:rsid w:val="00BC669C"/>
    <w:rsid w:val="00BC69C4"/>
    <w:rsid w:val="00BC6BE0"/>
    <w:rsid w:val="00BC6C8F"/>
    <w:rsid w:val="00BC7156"/>
    <w:rsid w:val="00BC7B00"/>
    <w:rsid w:val="00BC7D4A"/>
    <w:rsid w:val="00BC7DE3"/>
    <w:rsid w:val="00BC7E40"/>
    <w:rsid w:val="00BC7EBF"/>
    <w:rsid w:val="00BD0558"/>
    <w:rsid w:val="00BD0640"/>
    <w:rsid w:val="00BD0726"/>
    <w:rsid w:val="00BD0C20"/>
    <w:rsid w:val="00BD0E2E"/>
    <w:rsid w:val="00BD0E63"/>
    <w:rsid w:val="00BD0F0C"/>
    <w:rsid w:val="00BD0F4E"/>
    <w:rsid w:val="00BD15E5"/>
    <w:rsid w:val="00BD19A0"/>
    <w:rsid w:val="00BD1A59"/>
    <w:rsid w:val="00BD2022"/>
    <w:rsid w:val="00BD2125"/>
    <w:rsid w:val="00BD22F4"/>
    <w:rsid w:val="00BD243E"/>
    <w:rsid w:val="00BD25C7"/>
    <w:rsid w:val="00BD2619"/>
    <w:rsid w:val="00BD27C4"/>
    <w:rsid w:val="00BD27D8"/>
    <w:rsid w:val="00BD3025"/>
    <w:rsid w:val="00BD3580"/>
    <w:rsid w:val="00BD4B49"/>
    <w:rsid w:val="00BD4DF5"/>
    <w:rsid w:val="00BD5250"/>
    <w:rsid w:val="00BD5296"/>
    <w:rsid w:val="00BD52A8"/>
    <w:rsid w:val="00BD5826"/>
    <w:rsid w:val="00BD5905"/>
    <w:rsid w:val="00BD6093"/>
    <w:rsid w:val="00BD60D8"/>
    <w:rsid w:val="00BD6401"/>
    <w:rsid w:val="00BD71D5"/>
    <w:rsid w:val="00BD7288"/>
    <w:rsid w:val="00BD740A"/>
    <w:rsid w:val="00BD7454"/>
    <w:rsid w:val="00BD798F"/>
    <w:rsid w:val="00BD7A4B"/>
    <w:rsid w:val="00BE0176"/>
    <w:rsid w:val="00BE0308"/>
    <w:rsid w:val="00BE0956"/>
    <w:rsid w:val="00BE0AAF"/>
    <w:rsid w:val="00BE0AC2"/>
    <w:rsid w:val="00BE0CA1"/>
    <w:rsid w:val="00BE0FE9"/>
    <w:rsid w:val="00BE10CD"/>
    <w:rsid w:val="00BE10D0"/>
    <w:rsid w:val="00BE132B"/>
    <w:rsid w:val="00BE211D"/>
    <w:rsid w:val="00BE2254"/>
    <w:rsid w:val="00BE2694"/>
    <w:rsid w:val="00BE31A6"/>
    <w:rsid w:val="00BE32EF"/>
    <w:rsid w:val="00BE37EE"/>
    <w:rsid w:val="00BE3838"/>
    <w:rsid w:val="00BE38D2"/>
    <w:rsid w:val="00BE3BD7"/>
    <w:rsid w:val="00BE3E78"/>
    <w:rsid w:val="00BE4049"/>
    <w:rsid w:val="00BE422E"/>
    <w:rsid w:val="00BE4460"/>
    <w:rsid w:val="00BE494A"/>
    <w:rsid w:val="00BE5087"/>
    <w:rsid w:val="00BE530A"/>
    <w:rsid w:val="00BE57FF"/>
    <w:rsid w:val="00BE5E59"/>
    <w:rsid w:val="00BE6116"/>
    <w:rsid w:val="00BE6374"/>
    <w:rsid w:val="00BE63A0"/>
    <w:rsid w:val="00BE6690"/>
    <w:rsid w:val="00BE6788"/>
    <w:rsid w:val="00BE6893"/>
    <w:rsid w:val="00BE6912"/>
    <w:rsid w:val="00BE69DC"/>
    <w:rsid w:val="00BE6F6A"/>
    <w:rsid w:val="00BE7431"/>
    <w:rsid w:val="00BF0298"/>
    <w:rsid w:val="00BF069F"/>
    <w:rsid w:val="00BF077C"/>
    <w:rsid w:val="00BF09F7"/>
    <w:rsid w:val="00BF0B2C"/>
    <w:rsid w:val="00BF24A0"/>
    <w:rsid w:val="00BF2536"/>
    <w:rsid w:val="00BF2D68"/>
    <w:rsid w:val="00BF31E9"/>
    <w:rsid w:val="00BF3290"/>
    <w:rsid w:val="00BF3A86"/>
    <w:rsid w:val="00BF3B09"/>
    <w:rsid w:val="00BF3E39"/>
    <w:rsid w:val="00BF422F"/>
    <w:rsid w:val="00BF4833"/>
    <w:rsid w:val="00BF4B1D"/>
    <w:rsid w:val="00BF4BAF"/>
    <w:rsid w:val="00BF4BBA"/>
    <w:rsid w:val="00BF4DD8"/>
    <w:rsid w:val="00BF4F9C"/>
    <w:rsid w:val="00BF4FAE"/>
    <w:rsid w:val="00BF54AB"/>
    <w:rsid w:val="00BF5D30"/>
    <w:rsid w:val="00BF6059"/>
    <w:rsid w:val="00BF60BE"/>
    <w:rsid w:val="00BF62E3"/>
    <w:rsid w:val="00BF64D5"/>
    <w:rsid w:val="00BF7088"/>
    <w:rsid w:val="00BF7171"/>
    <w:rsid w:val="00BF77A3"/>
    <w:rsid w:val="00BF7960"/>
    <w:rsid w:val="00C00388"/>
    <w:rsid w:val="00C00565"/>
    <w:rsid w:val="00C00B44"/>
    <w:rsid w:val="00C00CAF"/>
    <w:rsid w:val="00C00D26"/>
    <w:rsid w:val="00C00E85"/>
    <w:rsid w:val="00C0104B"/>
    <w:rsid w:val="00C0151B"/>
    <w:rsid w:val="00C0165D"/>
    <w:rsid w:val="00C01BA4"/>
    <w:rsid w:val="00C01D6C"/>
    <w:rsid w:val="00C01DFB"/>
    <w:rsid w:val="00C024EB"/>
    <w:rsid w:val="00C031E5"/>
    <w:rsid w:val="00C035F3"/>
    <w:rsid w:val="00C04123"/>
    <w:rsid w:val="00C041A6"/>
    <w:rsid w:val="00C04380"/>
    <w:rsid w:val="00C04384"/>
    <w:rsid w:val="00C04D12"/>
    <w:rsid w:val="00C04DFB"/>
    <w:rsid w:val="00C04F77"/>
    <w:rsid w:val="00C05A87"/>
    <w:rsid w:val="00C05AA8"/>
    <w:rsid w:val="00C05D54"/>
    <w:rsid w:val="00C05E74"/>
    <w:rsid w:val="00C062B0"/>
    <w:rsid w:val="00C0716E"/>
    <w:rsid w:val="00C071DC"/>
    <w:rsid w:val="00C071DE"/>
    <w:rsid w:val="00C072A6"/>
    <w:rsid w:val="00C07314"/>
    <w:rsid w:val="00C0733F"/>
    <w:rsid w:val="00C07880"/>
    <w:rsid w:val="00C07B7C"/>
    <w:rsid w:val="00C100F1"/>
    <w:rsid w:val="00C10618"/>
    <w:rsid w:val="00C10C13"/>
    <w:rsid w:val="00C10CAF"/>
    <w:rsid w:val="00C10CCC"/>
    <w:rsid w:val="00C10E01"/>
    <w:rsid w:val="00C11058"/>
    <w:rsid w:val="00C11105"/>
    <w:rsid w:val="00C117CD"/>
    <w:rsid w:val="00C11A6D"/>
    <w:rsid w:val="00C11AB8"/>
    <w:rsid w:val="00C12353"/>
    <w:rsid w:val="00C1250B"/>
    <w:rsid w:val="00C13247"/>
    <w:rsid w:val="00C1354E"/>
    <w:rsid w:val="00C138B2"/>
    <w:rsid w:val="00C13DF4"/>
    <w:rsid w:val="00C13E28"/>
    <w:rsid w:val="00C1414A"/>
    <w:rsid w:val="00C1471D"/>
    <w:rsid w:val="00C14CC0"/>
    <w:rsid w:val="00C14D69"/>
    <w:rsid w:val="00C14E4E"/>
    <w:rsid w:val="00C15985"/>
    <w:rsid w:val="00C15B69"/>
    <w:rsid w:val="00C160EF"/>
    <w:rsid w:val="00C161E2"/>
    <w:rsid w:val="00C165A4"/>
    <w:rsid w:val="00C16A86"/>
    <w:rsid w:val="00C16C53"/>
    <w:rsid w:val="00C171AB"/>
    <w:rsid w:val="00C173D8"/>
    <w:rsid w:val="00C1753C"/>
    <w:rsid w:val="00C178B2"/>
    <w:rsid w:val="00C179BE"/>
    <w:rsid w:val="00C17FC6"/>
    <w:rsid w:val="00C206BF"/>
    <w:rsid w:val="00C20916"/>
    <w:rsid w:val="00C20BA8"/>
    <w:rsid w:val="00C20BF4"/>
    <w:rsid w:val="00C2100C"/>
    <w:rsid w:val="00C215C8"/>
    <w:rsid w:val="00C21684"/>
    <w:rsid w:val="00C216A9"/>
    <w:rsid w:val="00C216F4"/>
    <w:rsid w:val="00C21CE4"/>
    <w:rsid w:val="00C21EBC"/>
    <w:rsid w:val="00C22394"/>
    <w:rsid w:val="00C226FB"/>
    <w:rsid w:val="00C23237"/>
    <w:rsid w:val="00C23480"/>
    <w:rsid w:val="00C23A9E"/>
    <w:rsid w:val="00C2421D"/>
    <w:rsid w:val="00C2450A"/>
    <w:rsid w:val="00C24A60"/>
    <w:rsid w:val="00C24F0E"/>
    <w:rsid w:val="00C258D1"/>
    <w:rsid w:val="00C25A52"/>
    <w:rsid w:val="00C26209"/>
    <w:rsid w:val="00C265A2"/>
    <w:rsid w:val="00C2703A"/>
    <w:rsid w:val="00C2709D"/>
    <w:rsid w:val="00C27746"/>
    <w:rsid w:val="00C27AF6"/>
    <w:rsid w:val="00C27B12"/>
    <w:rsid w:val="00C27FBF"/>
    <w:rsid w:val="00C306E1"/>
    <w:rsid w:val="00C30889"/>
    <w:rsid w:val="00C30A97"/>
    <w:rsid w:val="00C30BF0"/>
    <w:rsid w:val="00C31104"/>
    <w:rsid w:val="00C312ED"/>
    <w:rsid w:val="00C313D2"/>
    <w:rsid w:val="00C31478"/>
    <w:rsid w:val="00C31829"/>
    <w:rsid w:val="00C319D3"/>
    <w:rsid w:val="00C31F51"/>
    <w:rsid w:val="00C325D6"/>
    <w:rsid w:val="00C329A1"/>
    <w:rsid w:val="00C32A4F"/>
    <w:rsid w:val="00C32CFB"/>
    <w:rsid w:val="00C32DA9"/>
    <w:rsid w:val="00C33377"/>
    <w:rsid w:val="00C33496"/>
    <w:rsid w:val="00C3399C"/>
    <w:rsid w:val="00C33C7A"/>
    <w:rsid w:val="00C345CD"/>
    <w:rsid w:val="00C34BB6"/>
    <w:rsid w:val="00C3514B"/>
    <w:rsid w:val="00C3565A"/>
    <w:rsid w:val="00C35C44"/>
    <w:rsid w:val="00C35ED7"/>
    <w:rsid w:val="00C35F20"/>
    <w:rsid w:val="00C36244"/>
    <w:rsid w:val="00C3666F"/>
    <w:rsid w:val="00C37041"/>
    <w:rsid w:val="00C3769A"/>
    <w:rsid w:val="00C37727"/>
    <w:rsid w:val="00C37C50"/>
    <w:rsid w:val="00C40169"/>
    <w:rsid w:val="00C4035A"/>
    <w:rsid w:val="00C405C2"/>
    <w:rsid w:val="00C4089A"/>
    <w:rsid w:val="00C40986"/>
    <w:rsid w:val="00C40B0E"/>
    <w:rsid w:val="00C40DE5"/>
    <w:rsid w:val="00C40FF9"/>
    <w:rsid w:val="00C41123"/>
    <w:rsid w:val="00C41452"/>
    <w:rsid w:val="00C41729"/>
    <w:rsid w:val="00C41930"/>
    <w:rsid w:val="00C41E00"/>
    <w:rsid w:val="00C4223C"/>
    <w:rsid w:val="00C42BA8"/>
    <w:rsid w:val="00C42C3E"/>
    <w:rsid w:val="00C42D00"/>
    <w:rsid w:val="00C43730"/>
    <w:rsid w:val="00C438BB"/>
    <w:rsid w:val="00C43974"/>
    <w:rsid w:val="00C440B2"/>
    <w:rsid w:val="00C45206"/>
    <w:rsid w:val="00C4580E"/>
    <w:rsid w:val="00C459F7"/>
    <w:rsid w:val="00C45A47"/>
    <w:rsid w:val="00C45AEA"/>
    <w:rsid w:val="00C45B1F"/>
    <w:rsid w:val="00C45BB0"/>
    <w:rsid w:val="00C46124"/>
    <w:rsid w:val="00C461F9"/>
    <w:rsid w:val="00C4653D"/>
    <w:rsid w:val="00C46808"/>
    <w:rsid w:val="00C4680A"/>
    <w:rsid w:val="00C4680D"/>
    <w:rsid w:val="00C469BF"/>
    <w:rsid w:val="00C4784B"/>
    <w:rsid w:val="00C479BC"/>
    <w:rsid w:val="00C47AA9"/>
    <w:rsid w:val="00C47B90"/>
    <w:rsid w:val="00C47E32"/>
    <w:rsid w:val="00C500EE"/>
    <w:rsid w:val="00C50886"/>
    <w:rsid w:val="00C50ABC"/>
    <w:rsid w:val="00C50B57"/>
    <w:rsid w:val="00C50F0A"/>
    <w:rsid w:val="00C50FAA"/>
    <w:rsid w:val="00C52864"/>
    <w:rsid w:val="00C52D36"/>
    <w:rsid w:val="00C52F31"/>
    <w:rsid w:val="00C53301"/>
    <w:rsid w:val="00C53686"/>
    <w:rsid w:val="00C539CA"/>
    <w:rsid w:val="00C53E5A"/>
    <w:rsid w:val="00C540F6"/>
    <w:rsid w:val="00C5446D"/>
    <w:rsid w:val="00C54602"/>
    <w:rsid w:val="00C54D5F"/>
    <w:rsid w:val="00C54EF6"/>
    <w:rsid w:val="00C5522C"/>
    <w:rsid w:val="00C56677"/>
    <w:rsid w:val="00C568E0"/>
    <w:rsid w:val="00C56DE5"/>
    <w:rsid w:val="00C57071"/>
    <w:rsid w:val="00C572EE"/>
    <w:rsid w:val="00C57438"/>
    <w:rsid w:val="00C57D06"/>
    <w:rsid w:val="00C602D5"/>
    <w:rsid w:val="00C6037F"/>
    <w:rsid w:val="00C60BAE"/>
    <w:rsid w:val="00C60C80"/>
    <w:rsid w:val="00C61646"/>
    <w:rsid w:val="00C61698"/>
    <w:rsid w:val="00C61BE1"/>
    <w:rsid w:val="00C61FE1"/>
    <w:rsid w:val="00C62627"/>
    <w:rsid w:val="00C62B87"/>
    <w:rsid w:val="00C62C59"/>
    <w:rsid w:val="00C63278"/>
    <w:rsid w:val="00C63BC8"/>
    <w:rsid w:val="00C648A6"/>
    <w:rsid w:val="00C648F4"/>
    <w:rsid w:val="00C64ADC"/>
    <w:rsid w:val="00C64DB7"/>
    <w:rsid w:val="00C65097"/>
    <w:rsid w:val="00C655C8"/>
    <w:rsid w:val="00C65A28"/>
    <w:rsid w:val="00C65F80"/>
    <w:rsid w:val="00C6634D"/>
    <w:rsid w:val="00C66E18"/>
    <w:rsid w:val="00C66FA0"/>
    <w:rsid w:val="00C672A1"/>
    <w:rsid w:val="00C67306"/>
    <w:rsid w:val="00C67527"/>
    <w:rsid w:val="00C6753C"/>
    <w:rsid w:val="00C6764D"/>
    <w:rsid w:val="00C67A19"/>
    <w:rsid w:val="00C67BC7"/>
    <w:rsid w:val="00C7090E"/>
    <w:rsid w:val="00C70B0E"/>
    <w:rsid w:val="00C70E9E"/>
    <w:rsid w:val="00C712DF"/>
    <w:rsid w:val="00C7161E"/>
    <w:rsid w:val="00C718CD"/>
    <w:rsid w:val="00C719CA"/>
    <w:rsid w:val="00C71F0B"/>
    <w:rsid w:val="00C71FA3"/>
    <w:rsid w:val="00C728D7"/>
    <w:rsid w:val="00C72E69"/>
    <w:rsid w:val="00C72EE9"/>
    <w:rsid w:val="00C73281"/>
    <w:rsid w:val="00C73355"/>
    <w:rsid w:val="00C73959"/>
    <w:rsid w:val="00C73CD6"/>
    <w:rsid w:val="00C73D8F"/>
    <w:rsid w:val="00C73E1F"/>
    <w:rsid w:val="00C73E7B"/>
    <w:rsid w:val="00C743CB"/>
    <w:rsid w:val="00C7463B"/>
    <w:rsid w:val="00C747CD"/>
    <w:rsid w:val="00C74923"/>
    <w:rsid w:val="00C74B25"/>
    <w:rsid w:val="00C74DBA"/>
    <w:rsid w:val="00C75005"/>
    <w:rsid w:val="00C75604"/>
    <w:rsid w:val="00C7574D"/>
    <w:rsid w:val="00C7593A"/>
    <w:rsid w:val="00C75FF1"/>
    <w:rsid w:val="00C76025"/>
    <w:rsid w:val="00C76DC4"/>
    <w:rsid w:val="00C76E20"/>
    <w:rsid w:val="00C76E5A"/>
    <w:rsid w:val="00C77002"/>
    <w:rsid w:val="00C772DF"/>
    <w:rsid w:val="00C777A0"/>
    <w:rsid w:val="00C7791F"/>
    <w:rsid w:val="00C779DE"/>
    <w:rsid w:val="00C77D8A"/>
    <w:rsid w:val="00C77E47"/>
    <w:rsid w:val="00C77E61"/>
    <w:rsid w:val="00C80378"/>
    <w:rsid w:val="00C81167"/>
    <w:rsid w:val="00C81262"/>
    <w:rsid w:val="00C8148F"/>
    <w:rsid w:val="00C8170F"/>
    <w:rsid w:val="00C817DF"/>
    <w:rsid w:val="00C81CC4"/>
    <w:rsid w:val="00C821F4"/>
    <w:rsid w:val="00C822EA"/>
    <w:rsid w:val="00C825EB"/>
    <w:rsid w:val="00C82628"/>
    <w:rsid w:val="00C82996"/>
    <w:rsid w:val="00C830C6"/>
    <w:rsid w:val="00C830D4"/>
    <w:rsid w:val="00C83BAC"/>
    <w:rsid w:val="00C8424E"/>
    <w:rsid w:val="00C8431A"/>
    <w:rsid w:val="00C8489A"/>
    <w:rsid w:val="00C84B9D"/>
    <w:rsid w:val="00C84CA0"/>
    <w:rsid w:val="00C851A6"/>
    <w:rsid w:val="00C85BAE"/>
    <w:rsid w:val="00C85BBA"/>
    <w:rsid w:val="00C85BF0"/>
    <w:rsid w:val="00C85D58"/>
    <w:rsid w:val="00C85F42"/>
    <w:rsid w:val="00C85F5E"/>
    <w:rsid w:val="00C85F97"/>
    <w:rsid w:val="00C86C74"/>
    <w:rsid w:val="00C86F7E"/>
    <w:rsid w:val="00C87134"/>
    <w:rsid w:val="00C871A1"/>
    <w:rsid w:val="00C87246"/>
    <w:rsid w:val="00C8743A"/>
    <w:rsid w:val="00C87520"/>
    <w:rsid w:val="00C879D5"/>
    <w:rsid w:val="00C87A29"/>
    <w:rsid w:val="00C90092"/>
    <w:rsid w:val="00C903D6"/>
    <w:rsid w:val="00C90459"/>
    <w:rsid w:val="00C90525"/>
    <w:rsid w:val="00C9066A"/>
    <w:rsid w:val="00C906E6"/>
    <w:rsid w:val="00C90B77"/>
    <w:rsid w:val="00C90D04"/>
    <w:rsid w:val="00C90DD6"/>
    <w:rsid w:val="00C90DEE"/>
    <w:rsid w:val="00C90E1F"/>
    <w:rsid w:val="00C90E7D"/>
    <w:rsid w:val="00C912D6"/>
    <w:rsid w:val="00C913E0"/>
    <w:rsid w:val="00C91507"/>
    <w:rsid w:val="00C917B9"/>
    <w:rsid w:val="00C91997"/>
    <w:rsid w:val="00C91C44"/>
    <w:rsid w:val="00C91C9E"/>
    <w:rsid w:val="00C91EA1"/>
    <w:rsid w:val="00C92F6B"/>
    <w:rsid w:val="00C93BA9"/>
    <w:rsid w:val="00C94119"/>
    <w:rsid w:val="00C941EF"/>
    <w:rsid w:val="00C94277"/>
    <w:rsid w:val="00C94324"/>
    <w:rsid w:val="00C9438F"/>
    <w:rsid w:val="00C94657"/>
    <w:rsid w:val="00C949FE"/>
    <w:rsid w:val="00C94C5F"/>
    <w:rsid w:val="00C94DE2"/>
    <w:rsid w:val="00C95C80"/>
    <w:rsid w:val="00C96008"/>
    <w:rsid w:val="00C9640E"/>
    <w:rsid w:val="00C967E6"/>
    <w:rsid w:val="00C9687C"/>
    <w:rsid w:val="00C96C92"/>
    <w:rsid w:val="00C96D9E"/>
    <w:rsid w:val="00C97528"/>
    <w:rsid w:val="00C97831"/>
    <w:rsid w:val="00C97B3D"/>
    <w:rsid w:val="00CA0452"/>
    <w:rsid w:val="00CA0D61"/>
    <w:rsid w:val="00CA17D5"/>
    <w:rsid w:val="00CA1984"/>
    <w:rsid w:val="00CA1AF4"/>
    <w:rsid w:val="00CA1CA4"/>
    <w:rsid w:val="00CA29BA"/>
    <w:rsid w:val="00CA3026"/>
    <w:rsid w:val="00CA3131"/>
    <w:rsid w:val="00CA3A04"/>
    <w:rsid w:val="00CA3EE0"/>
    <w:rsid w:val="00CA47A4"/>
    <w:rsid w:val="00CA4817"/>
    <w:rsid w:val="00CA4B16"/>
    <w:rsid w:val="00CA4E7F"/>
    <w:rsid w:val="00CA55EF"/>
    <w:rsid w:val="00CA5FC0"/>
    <w:rsid w:val="00CA61D1"/>
    <w:rsid w:val="00CA66D3"/>
    <w:rsid w:val="00CA6793"/>
    <w:rsid w:val="00CA6904"/>
    <w:rsid w:val="00CA6D7D"/>
    <w:rsid w:val="00CA6FF7"/>
    <w:rsid w:val="00CA7326"/>
    <w:rsid w:val="00CA7AD2"/>
    <w:rsid w:val="00CA7C8A"/>
    <w:rsid w:val="00CB0012"/>
    <w:rsid w:val="00CB0230"/>
    <w:rsid w:val="00CB0321"/>
    <w:rsid w:val="00CB0768"/>
    <w:rsid w:val="00CB0E59"/>
    <w:rsid w:val="00CB11BF"/>
    <w:rsid w:val="00CB1404"/>
    <w:rsid w:val="00CB2471"/>
    <w:rsid w:val="00CB29FE"/>
    <w:rsid w:val="00CB2E4B"/>
    <w:rsid w:val="00CB30E4"/>
    <w:rsid w:val="00CB3A10"/>
    <w:rsid w:val="00CB3D12"/>
    <w:rsid w:val="00CB3FE9"/>
    <w:rsid w:val="00CB42E7"/>
    <w:rsid w:val="00CB442E"/>
    <w:rsid w:val="00CB44A2"/>
    <w:rsid w:val="00CB44A9"/>
    <w:rsid w:val="00CB4814"/>
    <w:rsid w:val="00CB4869"/>
    <w:rsid w:val="00CB498E"/>
    <w:rsid w:val="00CB55AE"/>
    <w:rsid w:val="00CB567A"/>
    <w:rsid w:val="00CB5A49"/>
    <w:rsid w:val="00CB5D00"/>
    <w:rsid w:val="00CB63C1"/>
    <w:rsid w:val="00CB6423"/>
    <w:rsid w:val="00CB673E"/>
    <w:rsid w:val="00CB6DA6"/>
    <w:rsid w:val="00CB7012"/>
    <w:rsid w:val="00CB7014"/>
    <w:rsid w:val="00CB7815"/>
    <w:rsid w:val="00CB7995"/>
    <w:rsid w:val="00CB79FA"/>
    <w:rsid w:val="00CB7B0D"/>
    <w:rsid w:val="00CB7E07"/>
    <w:rsid w:val="00CB7F32"/>
    <w:rsid w:val="00CC0807"/>
    <w:rsid w:val="00CC10F8"/>
    <w:rsid w:val="00CC16B2"/>
    <w:rsid w:val="00CC189D"/>
    <w:rsid w:val="00CC1A1D"/>
    <w:rsid w:val="00CC1ACD"/>
    <w:rsid w:val="00CC1B66"/>
    <w:rsid w:val="00CC1E8F"/>
    <w:rsid w:val="00CC1ED0"/>
    <w:rsid w:val="00CC1EF6"/>
    <w:rsid w:val="00CC229A"/>
    <w:rsid w:val="00CC235E"/>
    <w:rsid w:val="00CC2479"/>
    <w:rsid w:val="00CC25EB"/>
    <w:rsid w:val="00CC2957"/>
    <w:rsid w:val="00CC2FAB"/>
    <w:rsid w:val="00CC38FD"/>
    <w:rsid w:val="00CC426E"/>
    <w:rsid w:val="00CC4F4B"/>
    <w:rsid w:val="00CC526B"/>
    <w:rsid w:val="00CC570F"/>
    <w:rsid w:val="00CC610D"/>
    <w:rsid w:val="00CC63E0"/>
    <w:rsid w:val="00CC642E"/>
    <w:rsid w:val="00CC6AFD"/>
    <w:rsid w:val="00CC6C5A"/>
    <w:rsid w:val="00CC6D85"/>
    <w:rsid w:val="00CC6FB3"/>
    <w:rsid w:val="00CC6FEB"/>
    <w:rsid w:val="00CC74EC"/>
    <w:rsid w:val="00CC78DA"/>
    <w:rsid w:val="00CD0011"/>
    <w:rsid w:val="00CD0266"/>
    <w:rsid w:val="00CD0BD8"/>
    <w:rsid w:val="00CD0DD8"/>
    <w:rsid w:val="00CD14EE"/>
    <w:rsid w:val="00CD1995"/>
    <w:rsid w:val="00CD21F2"/>
    <w:rsid w:val="00CD2379"/>
    <w:rsid w:val="00CD3075"/>
    <w:rsid w:val="00CD312B"/>
    <w:rsid w:val="00CD36D4"/>
    <w:rsid w:val="00CD373C"/>
    <w:rsid w:val="00CD3776"/>
    <w:rsid w:val="00CD4382"/>
    <w:rsid w:val="00CD4482"/>
    <w:rsid w:val="00CD4CD5"/>
    <w:rsid w:val="00CD5207"/>
    <w:rsid w:val="00CD5396"/>
    <w:rsid w:val="00CD540A"/>
    <w:rsid w:val="00CD5875"/>
    <w:rsid w:val="00CD5C4A"/>
    <w:rsid w:val="00CD5D2B"/>
    <w:rsid w:val="00CD5F39"/>
    <w:rsid w:val="00CD673F"/>
    <w:rsid w:val="00CD6784"/>
    <w:rsid w:val="00CD6789"/>
    <w:rsid w:val="00CD6977"/>
    <w:rsid w:val="00CD7BDF"/>
    <w:rsid w:val="00CD7E81"/>
    <w:rsid w:val="00CD7FA6"/>
    <w:rsid w:val="00CE02C7"/>
    <w:rsid w:val="00CE04F9"/>
    <w:rsid w:val="00CE08B8"/>
    <w:rsid w:val="00CE0A06"/>
    <w:rsid w:val="00CE0A4D"/>
    <w:rsid w:val="00CE0D82"/>
    <w:rsid w:val="00CE10E1"/>
    <w:rsid w:val="00CE1325"/>
    <w:rsid w:val="00CE15ED"/>
    <w:rsid w:val="00CE20B8"/>
    <w:rsid w:val="00CE249D"/>
    <w:rsid w:val="00CE27B5"/>
    <w:rsid w:val="00CE2960"/>
    <w:rsid w:val="00CE2E9F"/>
    <w:rsid w:val="00CE307D"/>
    <w:rsid w:val="00CE3224"/>
    <w:rsid w:val="00CE349B"/>
    <w:rsid w:val="00CE35B0"/>
    <w:rsid w:val="00CE3653"/>
    <w:rsid w:val="00CE38F8"/>
    <w:rsid w:val="00CE3A0F"/>
    <w:rsid w:val="00CE3A6E"/>
    <w:rsid w:val="00CE3D91"/>
    <w:rsid w:val="00CE434F"/>
    <w:rsid w:val="00CE43BE"/>
    <w:rsid w:val="00CE46DA"/>
    <w:rsid w:val="00CE4A26"/>
    <w:rsid w:val="00CE4B11"/>
    <w:rsid w:val="00CE4B23"/>
    <w:rsid w:val="00CE4CA8"/>
    <w:rsid w:val="00CE4DBC"/>
    <w:rsid w:val="00CE5197"/>
    <w:rsid w:val="00CE52F5"/>
    <w:rsid w:val="00CE5A19"/>
    <w:rsid w:val="00CE63ED"/>
    <w:rsid w:val="00CE674C"/>
    <w:rsid w:val="00CE6832"/>
    <w:rsid w:val="00CE68CD"/>
    <w:rsid w:val="00CE69F5"/>
    <w:rsid w:val="00CE6B97"/>
    <w:rsid w:val="00CE6C99"/>
    <w:rsid w:val="00CE71A1"/>
    <w:rsid w:val="00CE72D4"/>
    <w:rsid w:val="00CE7963"/>
    <w:rsid w:val="00CE798B"/>
    <w:rsid w:val="00CE7CA3"/>
    <w:rsid w:val="00CE7CCF"/>
    <w:rsid w:val="00CF046B"/>
    <w:rsid w:val="00CF0805"/>
    <w:rsid w:val="00CF0829"/>
    <w:rsid w:val="00CF0A23"/>
    <w:rsid w:val="00CF0D4E"/>
    <w:rsid w:val="00CF106C"/>
    <w:rsid w:val="00CF16C0"/>
    <w:rsid w:val="00CF1AD4"/>
    <w:rsid w:val="00CF1BEC"/>
    <w:rsid w:val="00CF2656"/>
    <w:rsid w:val="00CF267A"/>
    <w:rsid w:val="00CF2842"/>
    <w:rsid w:val="00CF2881"/>
    <w:rsid w:val="00CF2EE3"/>
    <w:rsid w:val="00CF3586"/>
    <w:rsid w:val="00CF39BC"/>
    <w:rsid w:val="00CF3A81"/>
    <w:rsid w:val="00CF3AAB"/>
    <w:rsid w:val="00CF3DE0"/>
    <w:rsid w:val="00CF3F83"/>
    <w:rsid w:val="00CF42F7"/>
    <w:rsid w:val="00CF43F2"/>
    <w:rsid w:val="00CF4457"/>
    <w:rsid w:val="00CF45B2"/>
    <w:rsid w:val="00CF4853"/>
    <w:rsid w:val="00CF498F"/>
    <w:rsid w:val="00CF4B91"/>
    <w:rsid w:val="00CF5624"/>
    <w:rsid w:val="00CF5A0C"/>
    <w:rsid w:val="00CF5A62"/>
    <w:rsid w:val="00CF5CC0"/>
    <w:rsid w:val="00CF6025"/>
    <w:rsid w:val="00CF60CA"/>
    <w:rsid w:val="00CF6397"/>
    <w:rsid w:val="00CF68C5"/>
    <w:rsid w:val="00CF6A5D"/>
    <w:rsid w:val="00CF6B10"/>
    <w:rsid w:val="00CF6BE8"/>
    <w:rsid w:val="00CF6C54"/>
    <w:rsid w:val="00CF70FD"/>
    <w:rsid w:val="00CF71B5"/>
    <w:rsid w:val="00CF7FAC"/>
    <w:rsid w:val="00D00144"/>
    <w:rsid w:val="00D00569"/>
    <w:rsid w:val="00D008D1"/>
    <w:rsid w:val="00D013AA"/>
    <w:rsid w:val="00D01C37"/>
    <w:rsid w:val="00D01CFA"/>
    <w:rsid w:val="00D01D03"/>
    <w:rsid w:val="00D01EAF"/>
    <w:rsid w:val="00D02018"/>
    <w:rsid w:val="00D02247"/>
    <w:rsid w:val="00D030B3"/>
    <w:rsid w:val="00D03189"/>
    <w:rsid w:val="00D03342"/>
    <w:rsid w:val="00D034A3"/>
    <w:rsid w:val="00D0354A"/>
    <w:rsid w:val="00D04325"/>
    <w:rsid w:val="00D04783"/>
    <w:rsid w:val="00D048AF"/>
    <w:rsid w:val="00D04B2C"/>
    <w:rsid w:val="00D05556"/>
    <w:rsid w:val="00D056C6"/>
    <w:rsid w:val="00D05869"/>
    <w:rsid w:val="00D05C61"/>
    <w:rsid w:val="00D0606E"/>
    <w:rsid w:val="00D0608E"/>
    <w:rsid w:val="00D064A7"/>
    <w:rsid w:val="00D068C6"/>
    <w:rsid w:val="00D06CE2"/>
    <w:rsid w:val="00D07357"/>
    <w:rsid w:val="00D10600"/>
    <w:rsid w:val="00D10868"/>
    <w:rsid w:val="00D10B0E"/>
    <w:rsid w:val="00D10BCB"/>
    <w:rsid w:val="00D10FF9"/>
    <w:rsid w:val="00D11973"/>
    <w:rsid w:val="00D119FD"/>
    <w:rsid w:val="00D11A06"/>
    <w:rsid w:val="00D11A80"/>
    <w:rsid w:val="00D11BAC"/>
    <w:rsid w:val="00D1209A"/>
    <w:rsid w:val="00D12B06"/>
    <w:rsid w:val="00D12E4F"/>
    <w:rsid w:val="00D13025"/>
    <w:rsid w:val="00D1307B"/>
    <w:rsid w:val="00D13080"/>
    <w:rsid w:val="00D13455"/>
    <w:rsid w:val="00D138AF"/>
    <w:rsid w:val="00D13CED"/>
    <w:rsid w:val="00D13D01"/>
    <w:rsid w:val="00D142C2"/>
    <w:rsid w:val="00D14915"/>
    <w:rsid w:val="00D14A67"/>
    <w:rsid w:val="00D14A9D"/>
    <w:rsid w:val="00D14E06"/>
    <w:rsid w:val="00D155D6"/>
    <w:rsid w:val="00D15617"/>
    <w:rsid w:val="00D15934"/>
    <w:rsid w:val="00D1667E"/>
    <w:rsid w:val="00D16909"/>
    <w:rsid w:val="00D16BED"/>
    <w:rsid w:val="00D16E77"/>
    <w:rsid w:val="00D17107"/>
    <w:rsid w:val="00D17199"/>
    <w:rsid w:val="00D17489"/>
    <w:rsid w:val="00D175AB"/>
    <w:rsid w:val="00D177A1"/>
    <w:rsid w:val="00D1783E"/>
    <w:rsid w:val="00D17D30"/>
    <w:rsid w:val="00D20394"/>
    <w:rsid w:val="00D2096F"/>
    <w:rsid w:val="00D20CA3"/>
    <w:rsid w:val="00D21404"/>
    <w:rsid w:val="00D215C3"/>
    <w:rsid w:val="00D21F3F"/>
    <w:rsid w:val="00D2244B"/>
    <w:rsid w:val="00D22564"/>
    <w:rsid w:val="00D22707"/>
    <w:rsid w:val="00D227D6"/>
    <w:rsid w:val="00D229D5"/>
    <w:rsid w:val="00D22DB1"/>
    <w:rsid w:val="00D22EE8"/>
    <w:rsid w:val="00D2335E"/>
    <w:rsid w:val="00D2356A"/>
    <w:rsid w:val="00D2379C"/>
    <w:rsid w:val="00D23E0A"/>
    <w:rsid w:val="00D23E26"/>
    <w:rsid w:val="00D2427F"/>
    <w:rsid w:val="00D242CC"/>
    <w:rsid w:val="00D24384"/>
    <w:rsid w:val="00D244B4"/>
    <w:rsid w:val="00D246ED"/>
    <w:rsid w:val="00D24A6E"/>
    <w:rsid w:val="00D24AC9"/>
    <w:rsid w:val="00D24FB0"/>
    <w:rsid w:val="00D25E3C"/>
    <w:rsid w:val="00D25F8A"/>
    <w:rsid w:val="00D26062"/>
    <w:rsid w:val="00D26084"/>
    <w:rsid w:val="00D26335"/>
    <w:rsid w:val="00D2639C"/>
    <w:rsid w:val="00D263EC"/>
    <w:rsid w:val="00D2641E"/>
    <w:rsid w:val="00D267EA"/>
    <w:rsid w:val="00D2691F"/>
    <w:rsid w:val="00D26F23"/>
    <w:rsid w:val="00D26FF3"/>
    <w:rsid w:val="00D2700E"/>
    <w:rsid w:val="00D2702D"/>
    <w:rsid w:val="00D276D2"/>
    <w:rsid w:val="00D27B13"/>
    <w:rsid w:val="00D301C8"/>
    <w:rsid w:val="00D30F0C"/>
    <w:rsid w:val="00D30F85"/>
    <w:rsid w:val="00D30FF1"/>
    <w:rsid w:val="00D310E2"/>
    <w:rsid w:val="00D31182"/>
    <w:rsid w:val="00D311A0"/>
    <w:rsid w:val="00D313D1"/>
    <w:rsid w:val="00D319C8"/>
    <w:rsid w:val="00D31A72"/>
    <w:rsid w:val="00D327AA"/>
    <w:rsid w:val="00D328C4"/>
    <w:rsid w:val="00D32DCB"/>
    <w:rsid w:val="00D32F25"/>
    <w:rsid w:val="00D33672"/>
    <w:rsid w:val="00D337D9"/>
    <w:rsid w:val="00D33EAF"/>
    <w:rsid w:val="00D34355"/>
    <w:rsid w:val="00D3445C"/>
    <w:rsid w:val="00D34CBE"/>
    <w:rsid w:val="00D34E68"/>
    <w:rsid w:val="00D365DB"/>
    <w:rsid w:val="00D36799"/>
    <w:rsid w:val="00D36CA8"/>
    <w:rsid w:val="00D3708F"/>
    <w:rsid w:val="00D3709F"/>
    <w:rsid w:val="00D37A8D"/>
    <w:rsid w:val="00D37C26"/>
    <w:rsid w:val="00D37E9B"/>
    <w:rsid w:val="00D37F67"/>
    <w:rsid w:val="00D4034A"/>
    <w:rsid w:val="00D403E9"/>
    <w:rsid w:val="00D40498"/>
    <w:rsid w:val="00D406A3"/>
    <w:rsid w:val="00D40E72"/>
    <w:rsid w:val="00D411CD"/>
    <w:rsid w:val="00D419D4"/>
    <w:rsid w:val="00D41F13"/>
    <w:rsid w:val="00D422DB"/>
    <w:rsid w:val="00D42592"/>
    <w:rsid w:val="00D42669"/>
    <w:rsid w:val="00D42B15"/>
    <w:rsid w:val="00D42BF0"/>
    <w:rsid w:val="00D42D09"/>
    <w:rsid w:val="00D4313D"/>
    <w:rsid w:val="00D4335F"/>
    <w:rsid w:val="00D434DA"/>
    <w:rsid w:val="00D43E4F"/>
    <w:rsid w:val="00D44165"/>
    <w:rsid w:val="00D44B65"/>
    <w:rsid w:val="00D450E6"/>
    <w:rsid w:val="00D45235"/>
    <w:rsid w:val="00D453E0"/>
    <w:rsid w:val="00D4542D"/>
    <w:rsid w:val="00D45843"/>
    <w:rsid w:val="00D45BC7"/>
    <w:rsid w:val="00D45C6C"/>
    <w:rsid w:val="00D45EBE"/>
    <w:rsid w:val="00D46630"/>
    <w:rsid w:val="00D4667C"/>
    <w:rsid w:val="00D470AA"/>
    <w:rsid w:val="00D47528"/>
    <w:rsid w:val="00D47670"/>
    <w:rsid w:val="00D47DF5"/>
    <w:rsid w:val="00D47F3F"/>
    <w:rsid w:val="00D47FAF"/>
    <w:rsid w:val="00D503B8"/>
    <w:rsid w:val="00D5088D"/>
    <w:rsid w:val="00D509FE"/>
    <w:rsid w:val="00D50A03"/>
    <w:rsid w:val="00D50E95"/>
    <w:rsid w:val="00D51ABC"/>
    <w:rsid w:val="00D51B1F"/>
    <w:rsid w:val="00D52D34"/>
    <w:rsid w:val="00D52D7D"/>
    <w:rsid w:val="00D52F47"/>
    <w:rsid w:val="00D531EA"/>
    <w:rsid w:val="00D5341D"/>
    <w:rsid w:val="00D535AB"/>
    <w:rsid w:val="00D53667"/>
    <w:rsid w:val="00D53975"/>
    <w:rsid w:val="00D53A08"/>
    <w:rsid w:val="00D53C24"/>
    <w:rsid w:val="00D54805"/>
    <w:rsid w:val="00D54877"/>
    <w:rsid w:val="00D54A4E"/>
    <w:rsid w:val="00D54E56"/>
    <w:rsid w:val="00D55013"/>
    <w:rsid w:val="00D552EC"/>
    <w:rsid w:val="00D5556B"/>
    <w:rsid w:val="00D55722"/>
    <w:rsid w:val="00D5595D"/>
    <w:rsid w:val="00D55A3E"/>
    <w:rsid w:val="00D55B99"/>
    <w:rsid w:val="00D56717"/>
    <w:rsid w:val="00D56DEC"/>
    <w:rsid w:val="00D56E47"/>
    <w:rsid w:val="00D575FA"/>
    <w:rsid w:val="00D57D5D"/>
    <w:rsid w:val="00D57FB2"/>
    <w:rsid w:val="00D6014C"/>
    <w:rsid w:val="00D6073E"/>
    <w:rsid w:val="00D60BF4"/>
    <w:rsid w:val="00D60E4D"/>
    <w:rsid w:val="00D610D8"/>
    <w:rsid w:val="00D612B1"/>
    <w:rsid w:val="00D617C3"/>
    <w:rsid w:val="00D6186F"/>
    <w:rsid w:val="00D61B51"/>
    <w:rsid w:val="00D61E65"/>
    <w:rsid w:val="00D62259"/>
    <w:rsid w:val="00D622FC"/>
    <w:rsid w:val="00D62485"/>
    <w:rsid w:val="00D624A0"/>
    <w:rsid w:val="00D62B7F"/>
    <w:rsid w:val="00D62F94"/>
    <w:rsid w:val="00D63430"/>
    <w:rsid w:val="00D637DF"/>
    <w:rsid w:val="00D63A35"/>
    <w:rsid w:val="00D63E0F"/>
    <w:rsid w:val="00D63EAC"/>
    <w:rsid w:val="00D641EF"/>
    <w:rsid w:val="00D64276"/>
    <w:rsid w:val="00D645C7"/>
    <w:rsid w:val="00D6531E"/>
    <w:rsid w:val="00D65B2B"/>
    <w:rsid w:val="00D65CD0"/>
    <w:rsid w:val="00D65E05"/>
    <w:rsid w:val="00D66171"/>
    <w:rsid w:val="00D663AF"/>
    <w:rsid w:val="00D66921"/>
    <w:rsid w:val="00D66C5F"/>
    <w:rsid w:val="00D66CFD"/>
    <w:rsid w:val="00D674F3"/>
    <w:rsid w:val="00D67812"/>
    <w:rsid w:val="00D6782D"/>
    <w:rsid w:val="00D67A23"/>
    <w:rsid w:val="00D67D39"/>
    <w:rsid w:val="00D7046B"/>
    <w:rsid w:val="00D704DF"/>
    <w:rsid w:val="00D707F0"/>
    <w:rsid w:val="00D71118"/>
    <w:rsid w:val="00D71415"/>
    <w:rsid w:val="00D71719"/>
    <w:rsid w:val="00D7171C"/>
    <w:rsid w:val="00D7179F"/>
    <w:rsid w:val="00D718F3"/>
    <w:rsid w:val="00D71B53"/>
    <w:rsid w:val="00D71EAD"/>
    <w:rsid w:val="00D72138"/>
    <w:rsid w:val="00D7229D"/>
    <w:rsid w:val="00D72969"/>
    <w:rsid w:val="00D731BD"/>
    <w:rsid w:val="00D73629"/>
    <w:rsid w:val="00D740C0"/>
    <w:rsid w:val="00D74224"/>
    <w:rsid w:val="00D747CB"/>
    <w:rsid w:val="00D748B4"/>
    <w:rsid w:val="00D74CCE"/>
    <w:rsid w:val="00D74CDB"/>
    <w:rsid w:val="00D74EC6"/>
    <w:rsid w:val="00D74F5A"/>
    <w:rsid w:val="00D752C9"/>
    <w:rsid w:val="00D75478"/>
    <w:rsid w:val="00D7555C"/>
    <w:rsid w:val="00D75773"/>
    <w:rsid w:val="00D7578A"/>
    <w:rsid w:val="00D76069"/>
    <w:rsid w:val="00D7622D"/>
    <w:rsid w:val="00D76320"/>
    <w:rsid w:val="00D76635"/>
    <w:rsid w:val="00D76D31"/>
    <w:rsid w:val="00D77324"/>
    <w:rsid w:val="00D7772F"/>
    <w:rsid w:val="00D7784B"/>
    <w:rsid w:val="00D77B38"/>
    <w:rsid w:val="00D77F90"/>
    <w:rsid w:val="00D8069E"/>
    <w:rsid w:val="00D807E9"/>
    <w:rsid w:val="00D81433"/>
    <w:rsid w:val="00D8156A"/>
    <w:rsid w:val="00D81667"/>
    <w:rsid w:val="00D81725"/>
    <w:rsid w:val="00D81BCC"/>
    <w:rsid w:val="00D81EF3"/>
    <w:rsid w:val="00D82303"/>
    <w:rsid w:val="00D82502"/>
    <w:rsid w:val="00D82570"/>
    <w:rsid w:val="00D826B7"/>
    <w:rsid w:val="00D82781"/>
    <w:rsid w:val="00D82819"/>
    <w:rsid w:val="00D828C0"/>
    <w:rsid w:val="00D8318C"/>
    <w:rsid w:val="00D835E0"/>
    <w:rsid w:val="00D83867"/>
    <w:rsid w:val="00D83993"/>
    <w:rsid w:val="00D84901"/>
    <w:rsid w:val="00D84A38"/>
    <w:rsid w:val="00D84A5E"/>
    <w:rsid w:val="00D84B2F"/>
    <w:rsid w:val="00D84D5A"/>
    <w:rsid w:val="00D84F24"/>
    <w:rsid w:val="00D84F83"/>
    <w:rsid w:val="00D850B9"/>
    <w:rsid w:val="00D857F6"/>
    <w:rsid w:val="00D85C3F"/>
    <w:rsid w:val="00D85F2D"/>
    <w:rsid w:val="00D86051"/>
    <w:rsid w:val="00D86433"/>
    <w:rsid w:val="00D86536"/>
    <w:rsid w:val="00D86949"/>
    <w:rsid w:val="00D86CE7"/>
    <w:rsid w:val="00D86EBF"/>
    <w:rsid w:val="00D8722A"/>
    <w:rsid w:val="00D87554"/>
    <w:rsid w:val="00D878A0"/>
    <w:rsid w:val="00D90002"/>
    <w:rsid w:val="00D90DCA"/>
    <w:rsid w:val="00D9138D"/>
    <w:rsid w:val="00D918AE"/>
    <w:rsid w:val="00D918EE"/>
    <w:rsid w:val="00D91D94"/>
    <w:rsid w:val="00D91DED"/>
    <w:rsid w:val="00D92013"/>
    <w:rsid w:val="00D92230"/>
    <w:rsid w:val="00D92267"/>
    <w:rsid w:val="00D92380"/>
    <w:rsid w:val="00D924D6"/>
    <w:rsid w:val="00D92549"/>
    <w:rsid w:val="00D9286A"/>
    <w:rsid w:val="00D92969"/>
    <w:rsid w:val="00D93455"/>
    <w:rsid w:val="00D93817"/>
    <w:rsid w:val="00D93CE5"/>
    <w:rsid w:val="00D946DE"/>
    <w:rsid w:val="00D95385"/>
    <w:rsid w:val="00D95B6B"/>
    <w:rsid w:val="00D95CA1"/>
    <w:rsid w:val="00D95DDB"/>
    <w:rsid w:val="00D9682E"/>
    <w:rsid w:val="00D96CB0"/>
    <w:rsid w:val="00D96EF7"/>
    <w:rsid w:val="00D97052"/>
    <w:rsid w:val="00D97524"/>
    <w:rsid w:val="00D976AF"/>
    <w:rsid w:val="00D97986"/>
    <w:rsid w:val="00D97B64"/>
    <w:rsid w:val="00D97B67"/>
    <w:rsid w:val="00D97F79"/>
    <w:rsid w:val="00DA03DC"/>
    <w:rsid w:val="00DA07D4"/>
    <w:rsid w:val="00DA08B4"/>
    <w:rsid w:val="00DA0997"/>
    <w:rsid w:val="00DA0BB0"/>
    <w:rsid w:val="00DA0C19"/>
    <w:rsid w:val="00DA24B6"/>
    <w:rsid w:val="00DA285F"/>
    <w:rsid w:val="00DA2951"/>
    <w:rsid w:val="00DA2B45"/>
    <w:rsid w:val="00DA2BF9"/>
    <w:rsid w:val="00DA2C81"/>
    <w:rsid w:val="00DA3166"/>
    <w:rsid w:val="00DA36CA"/>
    <w:rsid w:val="00DA3BA4"/>
    <w:rsid w:val="00DA4206"/>
    <w:rsid w:val="00DA4395"/>
    <w:rsid w:val="00DA47B1"/>
    <w:rsid w:val="00DA491F"/>
    <w:rsid w:val="00DA4968"/>
    <w:rsid w:val="00DA579A"/>
    <w:rsid w:val="00DA57AF"/>
    <w:rsid w:val="00DA5828"/>
    <w:rsid w:val="00DA6006"/>
    <w:rsid w:val="00DA656C"/>
    <w:rsid w:val="00DA6B9C"/>
    <w:rsid w:val="00DA6D7D"/>
    <w:rsid w:val="00DA6F80"/>
    <w:rsid w:val="00DA7266"/>
    <w:rsid w:val="00DA74F5"/>
    <w:rsid w:val="00DA761B"/>
    <w:rsid w:val="00DA7F53"/>
    <w:rsid w:val="00DB02AB"/>
    <w:rsid w:val="00DB02D6"/>
    <w:rsid w:val="00DB04BC"/>
    <w:rsid w:val="00DB069F"/>
    <w:rsid w:val="00DB0897"/>
    <w:rsid w:val="00DB1BA1"/>
    <w:rsid w:val="00DB1C57"/>
    <w:rsid w:val="00DB2438"/>
    <w:rsid w:val="00DB2BED"/>
    <w:rsid w:val="00DB3011"/>
    <w:rsid w:val="00DB31AA"/>
    <w:rsid w:val="00DB35D4"/>
    <w:rsid w:val="00DB390F"/>
    <w:rsid w:val="00DB3D71"/>
    <w:rsid w:val="00DB40CA"/>
    <w:rsid w:val="00DB43D2"/>
    <w:rsid w:val="00DB4A67"/>
    <w:rsid w:val="00DB4C73"/>
    <w:rsid w:val="00DB5455"/>
    <w:rsid w:val="00DB5628"/>
    <w:rsid w:val="00DB5A6D"/>
    <w:rsid w:val="00DB5B47"/>
    <w:rsid w:val="00DB5E28"/>
    <w:rsid w:val="00DB5FDD"/>
    <w:rsid w:val="00DB6BB0"/>
    <w:rsid w:val="00DB6BF4"/>
    <w:rsid w:val="00DB6ECE"/>
    <w:rsid w:val="00DB70CE"/>
    <w:rsid w:val="00DB7A12"/>
    <w:rsid w:val="00DB7BA4"/>
    <w:rsid w:val="00DC03A4"/>
    <w:rsid w:val="00DC0752"/>
    <w:rsid w:val="00DC091B"/>
    <w:rsid w:val="00DC0CE0"/>
    <w:rsid w:val="00DC0D57"/>
    <w:rsid w:val="00DC10E9"/>
    <w:rsid w:val="00DC1210"/>
    <w:rsid w:val="00DC1578"/>
    <w:rsid w:val="00DC2D2D"/>
    <w:rsid w:val="00DC2D76"/>
    <w:rsid w:val="00DC2D7B"/>
    <w:rsid w:val="00DC2E34"/>
    <w:rsid w:val="00DC2F59"/>
    <w:rsid w:val="00DC3C28"/>
    <w:rsid w:val="00DC3F66"/>
    <w:rsid w:val="00DC4261"/>
    <w:rsid w:val="00DC488F"/>
    <w:rsid w:val="00DC4DD7"/>
    <w:rsid w:val="00DC4FC7"/>
    <w:rsid w:val="00DC4FF6"/>
    <w:rsid w:val="00DC593F"/>
    <w:rsid w:val="00DC5B29"/>
    <w:rsid w:val="00DC5D5D"/>
    <w:rsid w:val="00DC61DF"/>
    <w:rsid w:val="00DC6333"/>
    <w:rsid w:val="00DC689C"/>
    <w:rsid w:val="00DC6BFC"/>
    <w:rsid w:val="00DC71A9"/>
    <w:rsid w:val="00DC7305"/>
    <w:rsid w:val="00DC7560"/>
    <w:rsid w:val="00DC761A"/>
    <w:rsid w:val="00DC7A13"/>
    <w:rsid w:val="00DC7C22"/>
    <w:rsid w:val="00DC7C42"/>
    <w:rsid w:val="00DC7C66"/>
    <w:rsid w:val="00DC7CB3"/>
    <w:rsid w:val="00DC7FB6"/>
    <w:rsid w:val="00DD007B"/>
    <w:rsid w:val="00DD0401"/>
    <w:rsid w:val="00DD0906"/>
    <w:rsid w:val="00DD09AC"/>
    <w:rsid w:val="00DD0A9C"/>
    <w:rsid w:val="00DD0ADD"/>
    <w:rsid w:val="00DD0CFF"/>
    <w:rsid w:val="00DD1170"/>
    <w:rsid w:val="00DD123E"/>
    <w:rsid w:val="00DD1B8A"/>
    <w:rsid w:val="00DD1C40"/>
    <w:rsid w:val="00DD1F75"/>
    <w:rsid w:val="00DD216C"/>
    <w:rsid w:val="00DD218A"/>
    <w:rsid w:val="00DD2E6E"/>
    <w:rsid w:val="00DD2E9B"/>
    <w:rsid w:val="00DD2ECD"/>
    <w:rsid w:val="00DD2F51"/>
    <w:rsid w:val="00DD332C"/>
    <w:rsid w:val="00DD3F9F"/>
    <w:rsid w:val="00DD41CE"/>
    <w:rsid w:val="00DD45AE"/>
    <w:rsid w:val="00DD4647"/>
    <w:rsid w:val="00DD4685"/>
    <w:rsid w:val="00DD4A13"/>
    <w:rsid w:val="00DD4C1C"/>
    <w:rsid w:val="00DD4C6E"/>
    <w:rsid w:val="00DD50BD"/>
    <w:rsid w:val="00DD55EE"/>
    <w:rsid w:val="00DD5A93"/>
    <w:rsid w:val="00DD5D97"/>
    <w:rsid w:val="00DD6096"/>
    <w:rsid w:val="00DD6395"/>
    <w:rsid w:val="00DD6F5B"/>
    <w:rsid w:val="00DD749C"/>
    <w:rsid w:val="00DD7DA5"/>
    <w:rsid w:val="00DE00B6"/>
    <w:rsid w:val="00DE0226"/>
    <w:rsid w:val="00DE0ADF"/>
    <w:rsid w:val="00DE0C70"/>
    <w:rsid w:val="00DE0CEB"/>
    <w:rsid w:val="00DE0DA1"/>
    <w:rsid w:val="00DE0FAC"/>
    <w:rsid w:val="00DE10E2"/>
    <w:rsid w:val="00DE151F"/>
    <w:rsid w:val="00DE1A79"/>
    <w:rsid w:val="00DE22D9"/>
    <w:rsid w:val="00DE2569"/>
    <w:rsid w:val="00DE2E1C"/>
    <w:rsid w:val="00DE2F3F"/>
    <w:rsid w:val="00DE405D"/>
    <w:rsid w:val="00DE4B67"/>
    <w:rsid w:val="00DE4C84"/>
    <w:rsid w:val="00DE4DE0"/>
    <w:rsid w:val="00DE4F61"/>
    <w:rsid w:val="00DE5053"/>
    <w:rsid w:val="00DE515C"/>
    <w:rsid w:val="00DE55E5"/>
    <w:rsid w:val="00DE5A4A"/>
    <w:rsid w:val="00DE5B44"/>
    <w:rsid w:val="00DE5DDD"/>
    <w:rsid w:val="00DE674E"/>
    <w:rsid w:val="00DE6A5B"/>
    <w:rsid w:val="00DE6E4B"/>
    <w:rsid w:val="00DE7C5B"/>
    <w:rsid w:val="00DF014A"/>
    <w:rsid w:val="00DF0F37"/>
    <w:rsid w:val="00DF167B"/>
    <w:rsid w:val="00DF1C4F"/>
    <w:rsid w:val="00DF1F65"/>
    <w:rsid w:val="00DF24FB"/>
    <w:rsid w:val="00DF27F8"/>
    <w:rsid w:val="00DF2DA8"/>
    <w:rsid w:val="00DF2EA2"/>
    <w:rsid w:val="00DF3034"/>
    <w:rsid w:val="00DF34FD"/>
    <w:rsid w:val="00DF3985"/>
    <w:rsid w:val="00DF4137"/>
    <w:rsid w:val="00DF45BA"/>
    <w:rsid w:val="00DF477F"/>
    <w:rsid w:val="00DF47E4"/>
    <w:rsid w:val="00DF4924"/>
    <w:rsid w:val="00DF4E9B"/>
    <w:rsid w:val="00DF514E"/>
    <w:rsid w:val="00DF63B8"/>
    <w:rsid w:val="00DF6487"/>
    <w:rsid w:val="00DF6AF4"/>
    <w:rsid w:val="00DF6D86"/>
    <w:rsid w:val="00DF6F44"/>
    <w:rsid w:val="00DF729E"/>
    <w:rsid w:val="00DF76AF"/>
    <w:rsid w:val="00DF78DD"/>
    <w:rsid w:val="00DF7B01"/>
    <w:rsid w:val="00E00207"/>
    <w:rsid w:val="00E005F7"/>
    <w:rsid w:val="00E00ABB"/>
    <w:rsid w:val="00E00D2C"/>
    <w:rsid w:val="00E00EC8"/>
    <w:rsid w:val="00E01548"/>
    <w:rsid w:val="00E015C7"/>
    <w:rsid w:val="00E01667"/>
    <w:rsid w:val="00E016AF"/>
    <w:rsid w:val="00E0178A"/>
    <w:rsid w:val="00E01866"/>
    <w:rsid w:val="00E01882"/>
    <w:rsid w:val="00E01A79"/>
    <w:rsid w:val="00E02A9D"/>
    <w:rsid w:val="00E02CB2"/>
    <w:rsid w:val="00E0321D"/>
    <w:rsid w:val="00E035E2"/>
    <w:rsid w:val="00E038B8"/>
    <w:rsid w:val="00E03A78"/>
    <w:rsid w:val="00E043F0"/>
    <w:rsid w:val="00E04A06"/>
    <w:rsid w:val="00E04AAF"/>
    <w:rsid w:val="00E04B2B"/>
    <w:rsid w:val="00E05094"/>
    <w:rsid w:val="00E0513F"/>
    <w:rsid w:val="00E05188"/>
    <w:rsid w:val="00E053D1"/>
    <w:rsid w:val="00E05632"/>
    <w:rsid w:val="00E06299"/>
    <w:rsid w:val="00E06573"/>
    <w:rsid w:val="00E069EE"/>
    <w:rsid w:val="00E06B6D"/>
    <w:rsid w:val="00E06C49"/>
    <w:rsid w:val="00E07270"/>
    <w:rsid w:val="00E07474"/>
    <w:rsid w:val="00E0776A"/>
    <w:rsid w:val="00E105B9"/>
    <w:rsid w:val="00E105D2"/>
    <w:rsid w:val="00E107F1"/>
    <w:rsid w:val="00E10FC9"/>
    <w:rsid w:val="00E116AA"/>
    <w:rsid w:val="00E119D5"/>
    <w:rsid w:val="00E11F1A"/>
    <w:rsid w:val="00E12415"/>
    <w:rsid w:val="00E125D2"/>
    <w:rsid w:val="00E12A9C"/>
    <w:rsid w:val="00E12ACD"/>
    <w:rsid w:val="00E12BDF"/>
    <w:rsid w:val="00E1300C"/>
    <w:rsid w:val="00E130E2"/>
    <w:rsid w:val="00E132C6"/>
    <w:rsid w:val="00E1360E"/>
    <w:rsid w:val="00E13C86"/>
    <w:rsid w:val="00E13D16"/>
    <w:rsid w:val="00E13D1E"/>
    <w:rsid w:val="00E14B1F"/>
    <w:rsid w:val="00E151ED"/>
    <w:rsid w:val="00E1575A"/>
    <w:rsid w:val="00E15851"/>
    <w:rsid w:val="00E15F72"/>
    <w:rsid w:val="00E16687"/>
    <w:rsid w:val="00E16915"/>
    <w:rsid w:val="00E1724C"/>
    <w:rsid w:val="00E1799D"/>
    <w:rsid w:val="00E17A17"/>
    <w:rsid w:val="00E17A82"/>
    <w:rsid w:val="00E17CA4"/>
    <w:rsid w:val="00E17EC5"/>
    <w:rsid w:val="00E17ECD"/>
    <w:rsid w:val="00E201A5"/>
    <w:rsid w:val="00E20911"/>
    <w:rsid w:val="00E20BFF"/>
    <w:rsid w:val="00E20C5B"/>
    <w:rsid w:val="00E20D23"/>
    <w:rsid w:val="00E20D5B"/>
    <w:rsid w:val="00E2107D"/>
    <w:rsid w:val="00E216A2"/>
    <w:rsid w:val="00E2182B"/>
    <w:rsid w:val="00E221FB"/>
    <w:rsid w:val="00E223A1"/>
    <w:rsid w:val="00E2242B"/>
    <w:rsid w:val="00E2290F"/>
    <w:rsid w:val="00E22D4D"/>
    <w:rsid w:val="00E22F2B"/>
    <w:rsid w:val="00E23702"/>
    <w:rsid w:val="00E237E6"/>
    <w:rsid w:val="00E2392F"/>
    <w:rsid w:val="00E23AC3"/>
    <w:rsid w:val="00E23F12"/>
    <w:rsid w:val="00E23F29"/>
    <w:rsid w:val="00E2454F"/>
    <w:rsid w:val="00E246FA"/>
    <w:rsid w:val="00E24813"/>
    <w:rsid w:val="00E257BB"/>
    <w:rsid w:val="00E25878"/>
    <w:rsid w:val="00E258D6"/>
    <w:rsid w:val="00E25974"/>
    <w:rsid w:val="00E2599D"/>
    <w:rsid w:val="00E25F10"/>
    <w:rsid w:val="00E25F38"/>
    <w:rsid w:val="00E25F80"/>
    <w:rsid w:val="00E25FBB"/>
    <w:rsid w:val="00E265DA"/>
    <w:rsid w:val="00E265F0"/>
    <w:rsid w:val="00E26700"/>
    <w:rsid w:val="00E27657"/>
    <w:rsid w:val="00E27669"/>
    <w:rsid w:val="00E27927"/>
    <w:rsid w:val="00E27A88"/>
    <w:rsid w:val="00E27B73"/>
    <w:rsid w:val="00E27C37"/>
    <w:rsid w:val="00E30610"/>
    <w:rsid w:val="00E30966"/>
    <w:rsid w:val="00E309C5"/>
    <w:rsid w:val="00E30C57"/>
    <w:rsid w:val="00E30CC7"/>
    <w:rsid w:val="00E30D52"/>
    <w:rsid w:val="00E30E57"/>
    <w:rsid w:val="00E30EE1"/>
    <w:rsid w:val="00E3103C"/>
    <w:rsid w:val="00E31620"/>
    <w:rsid w:val="00E31A86"/>
    <w:rsid w:val="00E31A9C"/>
    <w:rsid w:val="00E32051"/>
    <w:rsid w:val="00E32105"/>
    <w:rsid w:val="00E32688"/>
    <w:rsid w:val="00E32987"/>
    <w:rsid w:val="00E3329D"/>
    <w:rsid w:val="00E3366C"/>
    <w:rsid w:val="00E33B0B"/>
    <w:rsid w:val="00E34A05"/>
    <w:rsid w:val="00E34B07"/>
    <w:rsid w:val="00E34B66"/>
    <w:rsid w:val="00E34BEB"/>
    <w:rsid w:val="00E35169"/>
    <w:rsid w:val="00E3559E"/>
    <w:rsid w:val="00E35985"/>
    <w:rsid w:val="00E35C57"/>
    <w:rsid w:val="00E35D96"/>
    <w:rsid w:val="00E35F31"/>
    <w:rsid w:val="00E3612E"/>
    <w:rsid w:val="00E361A7"/>
    <w:rsid w:val="00E36594"/>
    <w:rsid w:val="00E3673F"/>
    <w:rsid w:val="00E369A2"/>
    <w:rsid w:val="00E3757A"/>
    <w:rsid w:val="00E3761B"/>
    <w:rsid w:val="00E377F1"/>
    <w:rsid w:val="00E378CC"/>
    <w:rsid w:val="00E37D0F"/>
    <w:rsid w:val="00E401A5"/>
    <w:rsid w:val="00E40694"/>
    <w:rsid w:val="00E40AFA"/>
    <w:rsid w:val="00E40DC8"/>
    <w:rsid w:val="00E41186"/>
    <w:rsid w:val="00E412F9"/>
    <w:rsid w:val="00E41776"/>
    <w:rsid w:val="00E41AF9"/>
    <w:rsid w:val="00E421E9"/>
    <w:rsid w:val="00E42439"/>
    <w:rsid w:val="00E42BBD"/>
    <w:rsid w:val="00E42FCF"/>
    <w:rsid w:val="00E43737"/>
    <w:rsid w:val="00E43742"/>
    <w:rsid w:val="00E439C9"/>
    <w:rsid w:val="00E439DE"/>
    <w:rsid w:val="00E43CD5"/>
    <w:rsid w:val="00E43EF8"/>
    <w:rsid w:val="00E440E1"/>
    <w:rsid w:val="00E441E4"/>
    <w:rsid w:val="00E447EB"/>
    <w:rsid w:val="00E44957"/>
    <w:rsid w:val="00E44B39"/>
    <w:rsid w:val="00E44B74"/>
    <w:rsid w:val="00E44BB3"/>
    <w:rsid w:val="00E44F1F"/>
    <w:rsid w:val="00E44FE7"/>
    <w:rsid w:val="00E45525"/>
    <w:rsid w:val="00E4584F"/>
    <w:rsid w:val="00E4585D"/>
    <w:rsid w:val="00E45D81"/>
    <w:rsid w:val="00E4603C"/>
    <w:rsid w:val="00E46072"/>
    <w:rsid w:val="00E46238"/>
    <w:rsid w:val="00E4657F"/>
    <w:rsid w:val="00E46820"/>
    <w:rsid w:val="00E468D9"/>
    <w:rsid w:val="00E46D6B"/>
    <w:rsid w:val="00E46F15"/>
    <w:rsid w:val="00E46F69"/>
    <w:rsid w:val="00E474FF"/>
    <w:rsid w:val="00E475F4"/>
    <w:rsid w:val="00E47628"/>
    <w:rsid w:val="00E47749"/>
    <w:rsid w:val="00E47EA4"/>
    <w:rsid w:val="00E50177"/>
    <w:rsid w:val="00E5124C"/>
    <w:rsid w:val="00E512E8"/>
    <w:rsid w:val="00E519AC"/>
    <w:rsid w:val="00E52C0E"/>
    <w:rsid w:val="00E53064"/>
    <w:rsid w:val="00E53172"/>
    <w:rsid w:val="00E53754"/>
    <w:rsid w:val="00E53D7F"/>
    <w:rsid w:val="00E54A47"/>
    <w:rsid w:val="00E550CC"/>
    <w:rsid w:val="00E55356"/>
    <w:rsid w:val="00E553A1"/>
    <w:rsid w:val="00E55911"/>
    <w:rsid w:val="00E5596C"/>
    <w:rsid w:val="00E55E5B"/>
    <w:rsid w:val="00E56109"/>
    <w:rsid w:val="00E566DF"/>
    <w:rsid w:val="00E56C4F"/>
    <w:rsid w:val="00E57198"/>
    <w:rsid w:val="00E572F3"/>
    <w:rsid w:val="00E57487"/>
    <w:rsid w:val="00E57581"/>
    <w:rsid w:val="00E5760C"/>
    <w:rsid w:val="00E57631"/>
    <w:rsid w:val="00E57633"/>
    <w:rsid w:val="00E576B2"/>
    <w:rsid w:val="00E577F1"/>
    <w:rsid w:val="00E579D0"/>
    <w:rsid w:val="00E57A2F"/>
    <w:rsid w:val="00E57C01"/>
    <w:rsid w:val="00E57D29"/>
    <w:rsid w:val="00E60690"/>
    <w:rsid w:val="00E607AA"/>
    <w:rsid w:val="00E608A3"/>
    <w:rsid w:val="00E60E55"/>
    <w:rsid w:val="00E617A3"/>
    <w:rsid w:val="00E61A8B"/>
    <w:rsid w:val="00E61ECD"/>
    <w:rsid w:val="00E61EF2"/>
    <w:rsid w:val="00E61F12"/>
    <w:rsid w:val="00E61FD4"/>
    <w:rsid w:val="00E6234A"/>
    <w:rsid w:val="00E623C3"/>
    <w:rsid w:val="00E62472"/>
    <w:rsid w:val="00E6279C"/>
    <w:rsid w:val="00E62C8B"/>
    <w:rsid w:val="00E63B42"/>
    <w:rsid w:val="00E63B74"/>
    <w:rsid w:val="00E63DB4"/>
    <w:rsid w:val="00E64275"/>
    <w:rsid w:val="00E64415"/>
    <w:rsid w:val="00E644F1"/>
    <w:rsid w:val="00E64914"/>
    <w:rsid w:val="00E64A8E"/>
    <w:rsid w:val="00E64AFC"/>
    <w:rsid w:val="00E64FE1"/>
    <w:rsid w:val="00E65C96"/>
    <w:rsid w:val="00E65D16"/>
    <w:rsid w:val="00E667CE"/>
    <w:rsid w:val="00E6680D"/>
    <w:rsid w:val="00E66861"/>
    <w:rsid w:val="00E66978"/>
    <w:rsid w:val="00E66BAE"/>
    <w:rsid w:val="00E66D9A"/>
    <w:rsid w:val="00E66F67"/>
    <w:rsid w:val="00E672CF"/>
    <w:rsid w:val="00E6732D"/>
    <w:rsid w:val="00E674D4"/>
    <w:rsid w:val="00E67DE1"/>
    <w:rsid w:val="00E67E41"/>
    <w:rsid w:val="00E703FA"/>
    <w:rsid w:val="00E70BE6"/>
    <w:rsid w:val="00E71441"/>
    <w:rsid w:val="00E71488"/>
    <w:rsid w:val="00E71A47"/>
    <w:rsid w:val="00E71DAB"/>
    <w:rsid w:val="00E7217D"/>
    <w:rsid w:val="00E72598"/>
    <w:rsid w:val="00E7289B"/>
    <w:rsid w:val="00E73029"/>
    <w:rsid w:val="00E7312C"/>
    <w:rsid w:val="00E73452"/>
    <w:rsid w:val="00E735F3"/>
    <w:rsid w:val="00E73670"/>
    <w:rsid w:val="00E73736"/>
    <w:rsid w:val="00E738C7"/>
    <w:rsid w:val="00E73B5F"/>
    <w:rsid w:val="00E74325"/>
    <w:rsid w:val="00E744DF"/>
    <w:rsid w:val="00E74526"/>
    <w:rsid w:val="00E745F2"/>
    <w:rsid w:val="00E7483F"/>
    <w:rsid w:val="00E749C3"/>
    <w:rsid w:val="00E74A0C"/>
    <w:rsid w:val="00E74BAC"/>
    <w:rsid w:val="00E74D1A"/>
    <w:rsid w:val="00E74D85"/>
    <w:rsid w:val="00E750B6"/>
    <w:rsid w:val="00E753D0"/>
    <w:rsid w:val="00E758C8"/>
    <w:rsid w:val="00E75C03"/>
    <w:rsid w:val="00E76300"/>
    <w:rsid w:val="00E76341"/>
    <w:rsid w:val="00E7685C"/>
    <w:rsid w:val="00E76AE2"/>
    <w:rsid w:val="00E771ED"/>
    <w:rsid w:val="00E779B8"/>
    <w:rsid w:val="00E77BAE"/>
    <w:rsid w:val="00E77BEC"/>
    <w:rsid w:val="00E77DAA"/>
    <w:rsid w:val="00E80274"/>
    <w:rsid w:val="00E80528"/>
    <w:rsid w:val="00E80CA8"/>
    <w:rsid w:val="00E80E3F"/>
    <w:rsid w:val="00E81154"/>
    <w:rsid w:val="00E8152F"/>
    <w:rsid w:val="00E81712"/>
    <w:rsid w:val="00E8216C"/>
    <w:rsid w:val="00E822A6"/>
    <w:rsid w:val="00E82793"/>
    <w:rsid w:val="00E82963"/>
    <w:rsid w:val="00E82F54"/>
    <w:rsid w:val="00E82FC0"/>
    <w:rsid w:val="00E8302B"/>
    <w:rsid w:val="00E83779"/>
    <w:rsid w:val="00E83AF3"/>
    <w:rsid w:val="00E83D58"/>
    <w:rsid w:val="00E83DA1"/>
    <w:rsid w:val="00E83E16"/>
    <w:rsid w:val="00E83F9C"/>
    <w:rsid w:val="00E8423B"/>
    <w:rsid w:val="00E84292"/>
    <w:rsid w:val="00E84447"/>
    <w:rsid w:val="00E84927"/>
    <w:rsid w:val="00E84D29"/>
    <w:rsid w:val="00E84D3F"/>
    <w:rsid w:val="00E84D6A"/>
    <w:rsid w:val="00E84EF3"/>
    <w:rsid w:val="00E850B7"/>
    <w:rsid w:val="00E850C8"/>
    <w:rsid w:val="00E8520D"/>
    <w:rsid w:val="00E8590E"/>
    <w:rsid w:val="00E8592E"/>
    <w:rsid w:val="00E85A80"/>
    <w:rsid w:val="00E85CD6"/>
    <w:rsid w:val="00E8673D"/>
    <w:rsid w:val="00E86930"/>
    <w:rsid w:val="00E86BE7"/>
    <w:rsid w:val="00E86CB5"/>
    <w:rsid w:val="00E86CC1"/>
    <w:rsid w:val="00E87124"/>
    <w:rsid w:val="00E87349"/>
    <w:rsid w:val="00E87544"/>
    <w:rsid w:val="00E87748"/>
    <w:rsid w:val="00E87860"/>
    <w:rsid w:val="00E87D6A"/>
    <w:rsid w:val="00E87EBC"/>
    <w:rsid w:val="00E9049F"/>
    <w:rsid w:val="00E90A90"/>
    <w:rsid w:val="00E90B57"/>
    <w:rsid w:val="00E9171C"/>
    <w:rsid w:val="00E918F1"/>
    <w:rsid w:val="00E91CC3"/>
    <w:rsid w:val="00E92632"/>
    <w:rsid w:val="00E92728"/>
    <w:rsid w:val="00E92879"/>
    <w:rsid w:val="00E92D95"/>
    <w:rsid w:val="00E93312"/>
    <w:rsid w:val="00E93593"/>
    <w:rsid w:val="00E93BB6"/>
    <w:rsid w:val="00E943D7"/>
    <w:rsid w:val="00E94474"/>
    <w:rsid w:val="00E946FF"/>
    <w:rsid w:val="00E9479D"/>
    <w:rsid w:val="00E94BB9"/>
    <w:rsid w:val="00E94CF0"/>
    <w:rsid w:val="00E94D1C"/>
    <w:rsid w:val="00E94D7E"/>
    <w:rsid w:val="00E94D84"/>
    <w:rsid w:val="00E951FC"/>
    <w:rsid w:val="00E951FF"/>
    <w:rsid w:val="00E95472"/>
    <w:rsid w:val="00E955CD"/>
    <w:rsid w:val="00E95B99"/>
    <w:rsid w:val="00E95C63"/>
    <w:rsid w:val="00E961B7"/>
    <w:rsid w:val="00E964EA"/>
    <w:rsid w:val="00E96D43"/>
    <w:rsid w:val="00E97279"/>
    <w:rsid w:val="00E97D64"/>
    <w:rsid w:val="00EA0362"/>
    <w:rsid w:val="00EA06E8"/>
    <w:rsid w:val="00EA0897"/>
    <w:rsid w:val="00EA0C0C"/>
    <w:rsid w:val="00EA0D78"/>
    <w:rsid w:val="00EA13F2"/>
    <w:rsid w:val="00EA14FA"/>
    <w:rsid w:val="00EA174B"/>
    <w:rsid w:val="00EA1BD5"/>
    <w:rsid w:val="00EA20A9"/>
    <w:rsid w:val="00EA23D9"/>
    <w:rsid w:val="00EA23DA"/>
    <w:rsid w:val="00EA253B"/>
    <w:rsid w:val="00EA26DD"/>
    <w:rsid w:val="00EA27C3"/>
    <w:rsid w:val="00EA2E3F"/>
    <w:rsid w:val="00EA3B86"/>
    <w:rsid w:val="00EA41F8"/>
    <w:rsid w:val="00EA4597"/>
    <w:rsid w:val="00EA563D"/>
    <w:rsid w:val="00EA5728"/>
    <w:rsid w:val="00EA59CC"/>
    <w:rsid w:val="00EA5AA1"/>
    <w:rsid w:val="00EA5E23"/>
    <w:rsid w:val="00EA601B"/>
    <w:rsid w:val="00EA6445"/>
    <w:rsid w:val="00EA6C1E"/>
    <w:rsid w:val="00EA7170"/>
    <w:rsid w:val="00EA73BB"/>
    <w:rsid w:val="00EA7C95"/>
    <w:rsid w:val="00EB0E85"/>
    <w:rsid w:val="00EB0F9D"/>
    <w:rsid w:val="00EB1683"/>
    <w:rsid w:val="00EB168F"/>
    <w:rsid w:val="00EB195F"/>
    <w:rsid w:val="00EB1D8E"/>
    <w:rsid w:val="00EB29FC"/>
    <w:rsid w:val="00EB2E52"/>
    <w:rsid w:val="00EB30DE"/>
    <w:rsid w:val="00EB3234"/>
    <w:rsid w:val="00EB32C9"/>
    <w:rsid w:val="00EB3429"/>
    <w:rsid w:val="00EB3469"/>
    <w:rsid w:val="00EB39AD"/>
    <w:rsid w:val="00EB3C2D"/>
    <w:rsid w:val="00EB3E76"/>
    <w:rsid w:val="00EB3F21"/>
    <w:rsid w:val="00EB4012"/>
    <w:rsid w:val="00EB4294"/>
    <w:rsid w:val="00EB42DC"/>
    <w:rsid w:val="00EB4336"/>
    <w:rsid w:val="00EB4801"/>
    <w:rsid w:val="00EB4B39"/>
    <w:rsid w:val="00EB4D31"/>
    <w:rsid w:val="00EB4EBE"/>
    <w:rsid w:val="00EB51CF"/>
    <w:rsid w:val="00EB57C8"/>
    <w:rsid w:val="00EB5BAE"/>
    <w:rsid w:val="00EB5DDF"/>
    <w:rsid w:val="00EB6519"/>
    <w:rsid w:val="00EB6C92"/>
    <w:rsid w:val="00EB6EFD"/>
    <w:rsid w:val="00EB706A"/>
    <w:rsid w:val="00EB7112"/>
    <w:rsid w:val="00EB747C"/>
    <w:rsid w:val="00EB7CDF"/>
    <w:rsid w:val="00EB7E2A"/>
    <w:rsid w:val="00EC02AF"/>
    <w:rsid w:val="00EC033F"/>
    <w:rsid w:val="00EC0C3D"/>
    <w:rsid w:val="00EC0C46"/>
    <w:rsid w:val="00EC0E49"/>
    <w:rsid w:val="00EC1021"/>
    <w:rsid w:val="00EC11A2"/>
    <w:rsid w:val="00EC16B9"/>
    <w:rsid w:val="00EC195A"/>
    <w:rsid w:val="00EC1E20"/>
    <w:rsid w:val="00EC2039"/>
    <w:rsid w:val="00EC20CE"/>
    <w:rsid w:val="00EC211E"/>
    <w:rsid w:val="00EC2158"/>
    <w:rsid w:val="00EC23B8"/>
    <w:rsid w:val="00EC2749"/>
    <w:rsid w:val="00EC2BB4"/>
    <w:rsid w:val="00EC2C05"/>
    <w:rsid w:val="00EC3631"/>
    <w:rsid w:val="00EC3756"/>
    <w:rsid w:val="00EC37D7"/>
    <w:rsid w:val="00EC3CCC"/>
    <w:rsid w:val="00EC4689"/>
    <w:rsid w:val="00EC46BD"/>
    <w:rsid w:val="00EC5069"/>
    <w:rsid w:val="00EC522E"/>
    <w:rsid w:val="00EC52EA"/>
    <w:rsid w:val="00EC5314"/>
    <w:rsid w:val="00EC5515"/>
    <w:rsid w:val="00EC55DF"/>
    <w:rsid w:val="00EC5899"/>
    <w:rsid w:val="00EC5966"/>
    <w:rsid w:val="00EC5BE8"/>
    <w:rsid w:val="00EC5F80"/>
    <w:rsid w:val="00EC5FB0"/>
    <w:rsid w:val="00EC6122"/>
    <w:rsid w:val="00EC6193"/>
    <w:rsid w:val="00EC62A4"/>
    <w:rsid w:val="00EC635D"/>
    <w:rsid w:val="00EC66A3"/>
    <w:rsid w:val="00EC78C3"/>
    <w:rsid w:val="00EC7BCB"/>
    <w:rsid w:val="00ED0051"/>
    <w:rsid w:val="00ED0412"/>
    <w:rsid w:val="00ED0463"/>
    <w:rsid w:val="00ED077E"/>
    <w:rsid w:val="00ED0995"/>
    <w:rsid w:val="00ED09AD"/>
    <w:rsid w:val="00ED0CA3"/>
    <w:rsid w:val="00ED0E85"/>
    <w:rsid w:val="00ED1369"/>
    <w:rsid w:val="00ED17A5"/>
    <w:rsid w:val="00ED1D8C"/>
    <w:rsid w:val="00ED1DB9"/>
    <w:rsid w:val="00ED22BF"/>
    <w:rsid w:val="00ED2A80"/>
    <w:rsid w:val="00ED2EB6"/>
    <w:rsid w:val="00ED3B46"/>
    <w:rsid w:val="00ED3EF8"/>
    <w:rsid w:val="00ED41BF"/>
    <w:rsid w:val="00ED43BA"/>
    <w:rsid w:val="00ED43CD"/>
    <w:rsid w:val="00ED43EB"/>
    <w:rsid w:val="00ED4519"/>
    <w:rsid w:val="00ED490D"/>
    <w:rsid w:val="00ED534F"/>
    <w:rsid w:val="00ED5580"/>
    <w:rsid w:val="00ED55C1"/>
    <w:rsid w:val="00ED56B8"/>
    <w:rsid w:val="00ED577D"/>
    <w:rsid w:val="00ED58C7"/>
    <w:rsid w:val="00ED5C79"/>
    <w:rsid w:val="00ED6015"/>
    <w:rsid w:val="00ED658A"/>
    <w:rsid w:val="00ED66D5"/>
    <w:rsid w:val="00ED68B7"/>
    <w:rsid w:val="00ED6B3E"/>
    <w:rsid w:val="00ED6C30"/>
    <w:rsid w:val="00ED6C80"/>
    <w:rsid w:val="00ED725B"/>
    <w:rsid w:val="00ED7282"/>
    <w:rsid w:val="00ED74D3"/>
    <w:rsid w:val="00ED7546"/>
    <w:rsid w:val="00EE0177"/>
    <w:rsid w:val="00EE03E9"/>
    <w:rsid w:val="00EE063C"/>
    <w:rsid w:val="00EE0954"/>
    <w:rsid w:val="00EE1134"/>
    <w:rsid w:val="00EE1173"/>
    <w:rsid w:val="00EE1554"/>
    <w:rsid w:val="00EE1671"/>
    <w:rsid w:val="00EE1734"/>
    <w:rsid w:val="00EE2145"/>
    <w:rsid w:val="00EE254D"/>
    <w:rsid w:val="00EE283E"/>
    <w:rsid w:val="00EE2CC8"/>
    <w:rsid w:val="00EE3328"/>
    <w:rsid w:val="00EE3763"/>
    <w:rsid w:val="00EE3C59"/>
    <w:rsid w:val="00EE3D9B"/>
    <w:rsid w:val="00EE3E32"/>
    <w:rsid w:val="00EE4652"/>
    <w:rsid w:val="00EE480F"/>
    <w:rsid w:val="00EE4985"/>
    <w:rsid w:val="00EE4B20"/>
    <w:rsid w:val="00EE5033"/>
    <w:rsid w:val="00EE585C"/>
    <w:rsid w:val="00EE5937"/>
    <w:rsid w:val="00EE5CA9"/>
    <w:rsid w:val="00EE60F8"/>
    <w:rsid w:val="00EE6444"/>
    <w:rsid w:val="00EE6774"/>
    <w:rsid w:val="00EE6CB2"/>
    <w:rsid w:val="00EE6D32"/>
    <w:rsid w:val="00EE6D36"/>
    <w:rsid w:val="00EE6F4B"/>
    <w:rsid w:val="00EE7032"/>
    <w:rsid w:val="00EE740E"/>
    <w:rsid w:val="00EE764B"/>
    <w:rsid w:val="00EE7804"/>
    <w:rsid w:val="00EE7C70"/>
    <w:rsid w:val="00EF00F1"/>
    <w:rsid w:val="00EF04D9"/>
    <w:rsid w:val="00EF0859"/>
    <w:rsid w:val="00EF0B97"/>
    <w:rsid w:val="00EF0CCB"/>
    <w:rsid w:val="00EF0DC1"/>
    <w:rsid w:val="00EF0E35"/>
    <w:rsid w:val="00EF1049"/>
    <w:rsid w:val="00EF138F"/>
    <w:rsid w:val="00EF1661"/>
    <w:rsid w:val="00EF2873"/>
    <w:rsid w:val="00EF2A6D"/>
    <w:rsid w:val="00EF2B91"/>
    <w:rsid w:val="00EF2D12"/>
    <w:rsid w:val="00EF32A5"/>
    <w:rsid w:val="00EF374E"/>
    <w:rsid w:val="00EF3C26"/>
    <w:rsid w:val="00EF3FF3"/>
    <w:rsid w:val="00EF4824"/>
    <w:rsid w:val="00EF4C82"/>
    <w:rsid w:val="00EF5586"/>
    <w:rsid w:val="00EF56AC"/>
    <w:rsid w:val="00EF5AA5"/>
    <w:rsid w:val="00EF5AFF"/>
    <w:rsid w:val="00EF5BE1"/>
    <w:rsid w:val="00EF5DCC"/>
    <w:rsid w:val="00EF60DA"/>
    <w:rsid w:val="00EF6280"/>
    <w:rsid w:val="00EF6644"/>
    <w:rsid w:val="00EF672C"/>
    <w:rsid w:val="00EF722A"/>
    <w:rsid w:val="00EF73E8"/>
    <w:rsid w:val="00EF7A9A"/>
    <w:rsid w:val="00EF7E3C"/>
    <w:rsid w:val="00F00095"/>
    <w:rsid w:val="00F00202"/>
    <w:rsid w:val="00F005CF"/>
    <w:rsid w:val="00F00628"/>
    <w:rsid w:val="00F00660"/>
    <w:rsid w:val="00F00716"/>
    <w:rsid w:val="00F0093C"/>
    <w:rsid w:val="00F00C37"/>
    <w:rsid w:val="00F010A4"/>
    <w:rsid w:val="00F01451"/>
    <w:rsid w:val="00F01744"/>
    <w:rsid w:val="00F017EB"/>
    <w:rsid w:val="00F0221A"/>
    <w:rsid w:val="00F023CE"/>
    <w:rsid w:val="00F0256D"/>
    <w:rsid w:val="00F02979"/>
    <w:rsid w:val="00F02E73"/>
    <w:rsid w:val="00F03096"/>
    <w:rsid w:val="00F03A24"/>
    <w:rsid w:val="00F03F56"/>
    <w:rsid w:val="00F0413A"/>
    <w:rsid w:val="00F0415C"/>
    <w:rsid w:val="00F041A2"/>
    <w:rsid w:val="00F04219"/>
    <w:rsid w:val="00F046E4"/>
    <w:rsid w:val="00F047A3"/>
    <w:rsid w:val="00F04D65"/>
    <w:rsid w:val="00F04D8D"/>
    <w:rsid w:val="00F051C4"/>
    <w:rsid w:val="00F052EC"/>
    <w:rsid w:val="00F052FE"/>
    <w:rsid w:val="00F05A63"/>
    <w:rsid w:val="00F05D0F"/>
    <w:rsid w:val="00F05E6A"/>
    <w:rsid w:val="00F06347"/>
    <w:rsid w:val="00F066C3"/>
    <w:rsid w:val="00F06C6D"/>
    <w:rsid w:val="00F06DBC"/>
    <w:rsid w:val="00F06E0D"/>
    <w:rsid w:val="00F06E1F"/>
    <w:rsid w:val="00F07A31"/>
    <w:rsid w:val="00F07B8A"/>
    <w:rsid w:val="00F07DEF"/>
    <w:rsid w:val="00F108AB"/>
    <w:rsid w:val="00F10CE1"/>
    <w:rsid w:val="00F10E66"/>
    <w:rsid w:val="00F1124F"/>
    <w:rsid w:val="00F113FD"/>
    <w:rsid w:val="00F116F5"/>
    <w:rsid w:val="00F117AF"/>
    <w:rsid w:val="00F11940"/>
    <w:rsid w:val="00F11A19"/>
    <w:rsid w:val="00F12036"/>
    <w:rsid w:val="00F12088"/>
    <w:rsid w:val="00F12646"/>
    <w:rsid w:val="00F12746"/>
    <w:rsid w:val="00F12758"/>
    <w:rsid w:val="00F12922"/>
    <w:rsid w:val="00F129AC"/>
    <w:rsid w:val="00F12D74"/>
    <w:rsid w:val="00F12FB8"/>
    <w:rsid w:val="00F13049"/>
    <w:rsid w:val="00F133C8"/>
    <w:rsid w:val="00F13436"/>
    <w:rsid w:val="00F134BA"/>
    <w:rsid w:val="00F138BF"/>
    <w:rsid w:val="00F13E05"/>
    <w:rsid w:val="00F13E0E"/>
    <w:rsid w:val="00F14153"/>
    <w:rsid w:val="00F147AF"/>
    <w:rsid w:val="00F147C2"/>
    <w:rsid w:val="00F14A34"/>
    <w:rsid w:val="00F14B6A"/>
    <w:rsid w:val="00F14DE6"/>
    <w:rsid w:val="00F15257"/>
    <w:rsid w:val="00F15429"/>
    <w:rsid w:val="00F15965"/>
    <w:rsid w:val="00F16EA1"/>
    <w:rsid w:val="00F17455"/>
    <w:rsid w:val="00F17493"/>
    <w:rsid w:val="00F1771A"/>
    <w:rsid w:val="00F17DDE"/>
    <w:rsid w:val="00F203CD"/>
    <w:rsid w:val="00F20CFF"/>
    <w:rsid w:val="00F211B0"/>
    <w:rsid w:val="00F211BA"/>
    <w:rsid w:val="00F21435"/>
    <w:rsid w:val="00F21793"/>
    <w:rsid w:val="00F21CB0"/>
    <w:rsid w:val="00F21FBF"/>
    <w:rsid w:val="00F227DE"/>
    <w:rsid w:val="00F230F6"/>
    <w:rsid w:val="00F233FF"/>
    <w:rsid w:val="00F23919"/>
    <w:rsid w:val="00F23FEA"/>
    <w:rsid w:val="00F24113"/>
    <w:rsid w:val="00F24587"/>
    <w:rsid w:val="00F247CB"/>
    <w:rsid w:val="00F24CAB"/>
    <w:rsid w:val="00F25239"/>
    <w:rsid w:val="00F2566A"/>
    <w:rsid w:val="00F256C4"/>
    <w:rsid w:val="00F256D3"/>
    <w:rsid w:val="00F258D3"/>
    <w:rsid w:val="00F2598C"/>
    <w:rsid w:val="00F25C4B"/>
    <w:rsid w:val="00F2623E"/>
    <w:rsid w:val="00F26527"/>
    <w:rsid w:val="00F267A9"/>
    <w:rsid w:val="00F26958"/>
    <w:rsid w:val="00F26CF9"/>
    <w:rsid w:val="00F27143"/>
    <w:rsid w:val="00F27D79"/>
    <w:rsid w:val="00F27EE7"/>
    <w:rsid w:val="00F3046A"/>
    <w:rsid w:val="00F304CD"/>
    <w:rsid w:val="00F307F8"/>
    <w:rsid w:val="00F30A98"/>
    <w:rsid w:val="00F30DEA"/>
    <w:rsid w:val="00F313FA"/>
    <w:rsid w:val="00F3157C"/>
    <w:rsid w:val="00F3164D"/>
    <w:rsid w:val="00F31B82"/>
    <w:rsid w:val="00F31C81"/>
    <w:rsid w:val="00F31F84"/>
    <w:rsid w:val="00F320AF"/>
    <w:rsid w:val="00F32C09"/>
    <w:rsid w:val="00F32E33"/>
    <w:rsid w:val="00F32E4B"/>
    <w:rsid w:val="00F334EF"/>
    <w:rsid w:val="00F33590"/>
    <w:rsid w:val="00F335AB"/>
    <w:rsid w:val="00F33BDA"/>
    <w:rsid w:val="00F345A8"/>
    <w:rsid w:val="00F34C86"/>
    <w:rsid w:val="00F34FA1"/>
    <w:rsid w:val="00F35392"/>
    <w:rsid w:val="00F3547D"/>
    <w:rsid w:val="00F35573"/>
    <w:rsid w:val="00F355EF"/>
    <w:rsid w:val="00F35863"/>
    <w:rsid w:val="00F35DD6"/>
    <w:rsid w:val="00F36608"/>
    <w:rsid w:val="00F36846"/>
    <w:rsid w:val="00F368C8"/>
    <w:rsid w:val="00F3697E"/>
    <w:rsid w:val="00F36A3F"/>
    <w:rsid w:val="00F3734B"/>
    <w:rsid w:val="00F374CD"/>
    <w:rsid w:val="00F37914"/>
    <w:rsid w:val="00F37A71"/>
    <w:rsid w:val="00F37CED"/>
    <w:rsid w:val="00F40134"/>
    <w:rsid w:val="00F40478"/>
    <w:rsid w:val="00F405A7"/>
    <w:rsid w:val="00F408C1"/>
    <w:rsid w:val="00F40B58"/>
    <w:rsid w:val="00F40EE9"/>
    <w:rsid w:val="00F4132F"/>
    <w:rsid w:val="00F41570"/>
    <w:rsid w:val="00F415A7"/>
    <w:rsid w:val="00F41840"/>
    <w:rsid w:val="00F418CC"/>
    <w:rsid w:val="00F41B8B"/>
    <w:rsid w:val="00F41C7D"/>
    <w:rsid w:val="00F41FB0"/>
    <w:rsid w:val="00F42182"/>
    <w:rsid w:val="00F4229C"/>
    <w:rsid w:val="00F42492"/>
    <w:rsid w:val="00F425C3"/>
    <w:rsid w:val="00F427B1"/>
    <w:rsid w:val="00F42A51"/>
    <w:rsid w:val="00F42D53"/>
    <w:rsid w:val="00F42D5A"/>
    <w:rsid w:val="00F42F9D"/>
    <w:rsid w:val="00F43191"/>
    <w:rsid w:val="00F43FBB"/>
    <w:rsid w:val="00F443EE"/>
    <w:rsid w:val="00F44641"/>
    <w:rsid w:val="00F4478F"/>
    <w:rsid w:val="00F44A69"/>
    <w:rsid w:val="00F44BBA"/>
    <w:rsid w:val="00F44C06"/>
    <w:rsid w:val="00F44E6B"/>
    <w:rsid w:val="00F45974"/>
    <w:rsid w:val="00F45B1A"/>
    <w:rsid w:val="00F45B26"/>
    <w:rsid w:val="00F45BF9"/>
    <w:rsid w:val="00F45C23"/>
    <w:rsid w:val="00F45F5E"/>
    <w:rsid w:val="00F461E8"/>
    <w:rsid w:val="00F46786"/>
    <w:rsid w:val="00F46942"/>
    <w:rsid w:val="00F46BC3"/>
    <w:rsid w:val="00F4761D"/>
    <w:rsid w:val="00F477BE"/>
    <w:rsid w:val="00F4798F"/>
    <w:rsid w:val="00F47D44"/>
    <w:rsid w:val="00F47DA9"/>
    <w:rsid w:val="00F50044"/>
    <w:rsid w:val="00F501E4"/>
    <w:rsid w:val="00F5092F"/>
    <w:rsid w:val="00F50A67"/>
    <w:rsid w:val="00F50C21"/>
    <w:rsid w:val="00F51417"/>
    <w:rsid w:val="00F5196D"/>
    <w:rsid w:val="00F51A02"/>
    <w:rsid w:val="00F51CE0"/>
    <w:rsid w:val="00F51E22"/>
    <w:rsid w:val="00F524C1"/>
    <w:rsid w:val="00F5266A"/>
    <w:rsid w:val="00F52862"/>
    <w:rsid w:val="00F52914"/>
    <w:rsid w:val="00F52F04"/>
    <w:rsid w:val="00F530FD"/>
    <w:rsid w:val="00F5326B"/>
    <w:rsid w:val="00F540A4"/>
    <w:rsid w:val="00F542AA"/>
    <w:rsid w:val="00F5462F"/>
    <w:rsid w:val="00F55562"/>
    <w:rsid w:val="00F55578"/>
    <w:rsid w:val="00F557A5"/>
    <w:rsid w:val="00F5588F"/>
    <w:rsid w:val="00F55F20"/>
    <w:rsid w:val="00F56333"/>
    <w:rsid w:val="00F5633E"/>
    <w:rsid w:val="00F56C73"/>
    <w:rsid w:val="00F56CE2"/>
    <w:rsid w:val="00F57963"/>
    <w:rsid w:val="00F60256"/>
    <w:rsid w:val="00F6046E"/>
    <w:rsid w:val="00F60770"/>
    <w:rsid w:val="00F60900"/>
    <w:rsid w:val="00F6090A"/>
    <w:rsid w:val="00F60E8A"/>
    <w:rsid w:val="00F61291"/>
    <w:rsid w:val="00F61738"/>
    <w:rsid w:val="00F61BD7"/>
    <w:rsid w:val="00F61E69"/>
    <w:rsid w:val="00F62000"/>
    <w:rsid w:val="00F620C4"/>
    <w:rsid w:val="00F62782"/>
    <w:rsid w:val="00F62A2E"/>
    <w:rsid w:val="00F62B03"/>
    <w:rsid w:val="00F62BDD"/>
    <w:rsid w:val="00F62C42"/>
    <w:rsid w:val="00F633F4"/>
    <w:rsid w:val="00F639E6"/>
    <w:rsid w:val="00F63DEE"/>
    <w:rsid w:val="00F63E25"/>
    <w:rsid w:val="00F64248"/>
    <w:rsid w:val="00F64266"/>
    <w:rsid w:val="00F64C61"/>
    <w:rsid w:val="00F64E40"/>
    <w:rsid w:val="00F64E4B"/>
    <w:rsid w:val="00F64E9E"/>
    <w:rsid w:val="00F64EA5"/>
    <w:rsid w:val="00F6505A"/>
    <w:rsid w:val="00F65069"/>
    <w:rsid w:val="00F650AB"/>
    <w:rsid w:val="00F65626"/>
    <w:rsid w:val="00F65639"/>
    <w:rsid w:val="00F65AE8"/>
    <w:rsid w:val="00F65C8C"/>
    <w:rsid w:val="00F666CD"/>
    <w:rsid w:val="00F668AE"/>
    <w:rsid w:val="00F67089"/>
    <w:rsid w:val="00F671E5"/>
    <w:rsid w:val="00F67301"/>
    <w:rsid w:val="00F67509"/>
    <w:rsid w:val="00F67649"/>
    <w:rsid w:val="00F6793D"/>
    <w:rsid w:val="00F6799E"/>
    <w:rsid w:val="00F67E2E"/>
    <w:rsid w:val="00F7020D"/>
    <w:rsid w:val="00F70283"/>
    <w:rsid w:val="00F702FF"/>
    <w:rsid w:val="00F70739"/>
    <w:rsid w:val="00F71840"/>
    <w:rsid w:val="00F718B9"/>
    <w:rsid w:val="00F719FC"/>
    <w:rsid w:val="00F720BC"/>
    <w:rsid w:val="00F723FB"/>
    <w:rsid w:val="00F724EB"/>
    <w:rsid w:val="00F72AC5"/>
    <w:rsid w:val="00F72D3C"/>
    <w:rsid w:val="00F72EF3"/>
    <w:rsid w:val="00F730AD"/>
    <w:rsid w:val="00F732B6"/>
    <w:rsid w:val="00F73454"/>
    <w:rsid w:val="00F7367C"/>
    <w:rsid w:val="00F73DB9"/>
    <w:rsid w:val="00F741F4"/>
    <w:rsid w:val="00F74562"/>
    <w:rsid w:val="00F74C4E"/>
    <w:rsid w:val="00F74C8B"/>
    <w:rsid w:val="00F74DF0"/>
    <w:rsid w:val="00F74EFD"/>
    <w:rsid w:val="00F74F5E"/>
    <w:rsid w:val="00F75056"/>
    <w:rsid w:val="00F7513D"/>
    <w:rsid w:val="00F75182"/>
    <w:rsid w:val="00F75AE6"/>
    <w:rsid w:val="00F75FB8"/>
    <w:rsid w:val="00F75FC9"/>
    <w:rsid w:val="00F763C6"/>
    <w:rsid w:val="00F764BF"/>
    <w:rsid w:val="00F76660"/>
    <w:rsid w:val="00F767CA"/>
    <w:rsid w:val="00F76837"/>
    <w:rsid w:val="00F769CD"/>
    <w:rsid w:val="00F76B50"/>
    <w:rsid w:val="00F76B8A"/>
    <w:rsid w:val="00F76D6C"/>
    <w:rsid w:val="00F77101"/>
    <w:rsid w:val="00F77417"/>
    <w:rsid w:val="00F77498"/>
    <w:rsid w:val="00F7774C"/>
    <w:rsid w:val="00F77CFA"/>
    <w:rsid w:val="00F77EE2"/>
    <w:rsid w:val="00F77F29"/>
    <w:rsid w:val="00F80487"/>
    <w:rsid w:val="00F807D4"/>
    <w:rsid w:val="00F808F5"/>
    <w:rsid w:val="00F81156"/>
    <w:rsid w:val="00F812B3"/>
    <w:rsid w:val="00F81583"/>
    <w:rsid w:val="00F81A03"/>
    <w:rsid w:val="00F81A5E"/>
    <w:rsid w:val="00F81EEE"/>
    <w:rsid w:val="00F82024"/>
    <w:rsid w:val="00F82491"/>
    <w:rsid w:val="00F82ADF"/>
    <w:rsid w:val="00F83272"/>
    <w:rsid w:val="00F8376A"/>
    <w:rsid w:val="00F83848"/>
    <w:rsid w:val="00F83AA2"/>
    <w:rsid w:val="00F83B42"/>
    <w:rsid w:val="00F84047"/>
    <w:rsid w:val="00F844C2"/>
    <w:rsid w:val="00F84AED"/>
    <w:rsid w:val="00F84E14"/>
    <w:rsid w:val="00F85748"/>
    <w:rsid w:val="00F8598E"/>
    <w:rsid w:val="00F85A27"/>
    <w:rsid w:val="00F85E91"/>
    <w:rsid w:val="00F863BC"/>
    <w:rsid w:val="00F870E4"/>
    <w:rsid w:val="00F8724D"/>
    <w:rsid w:val="00F8763C"/>
    <w:rsid w:val="00F904BD"/>
    <w:rsid w:val="00F90DCE"/>
    <w:rsid w:val="00F91066"/>
    <w:rsid w:val="00F91B08"/>
    <w:rsid w:val="00F929E4"/>
    <w:rsid w:val="00F9308D"/>
    <w:rsid w:val="00F9346E"/>
    <w:rsid w:val="00F934C1"/>
    <w:rsid w:val="00F935CE"/>
    <w:rsid w:val="00F93B66"/>
    <w:rsid w:val="00F93D5E"/>
    <w:rsid w:val="00F941E0"/>
    <w:rsid w:val="00F94292"/>
    <w:rsid w:val="00F94414"/>
    <w:rsid w:val="00F94AD0"/>
    <w:rsid w:val="00F94EC4"/>
    <w:rsid w:val="00F9502D"/>
    <w:rsid w:val="00F9536E"/>
    <w:rsid w:val="00F95959"/>
    <w:rsid w:val="00F95C0F"/>
    <w:rsid w:val="00F9611F"/>
    <w:rsid w:val="00F963CF"/>
    <w:rsid w:val="00F96711"/>
    <w:rsid w:val="00F967B9"/>
    <w:rsid w:val="00F968F2"/>
    <w:rsid w:val="00F96BE7"/>
    <w:rsid w:val="00F977A4"/>
    <w:rsid w:val="00F97937"/>
    <w:rsid w:val="00FA048E"/>
    <w:rsid w:val="00FA0589"/>
    <w:rsid w:val="00FA0665"/>
    <w:rsid w:val="00FA0C64"/>
    <w:rsid w:val="00FA0DF3"/>
    <w:rsid w:val="00FA168D"/>
    <w:rsid w:val="00FA1745"/>
    <w:rsid w:val="00FA1BCD"/>
    <w:rsid w:val="00FA1CC1"/>
    <w:rsid w:val="00FA1EF3"/>
    <w:rsid w:val="00FA2744"/>
    <w:rsid w:val="00FA3400"/>
    <w:rsid w:val="00FA3648"/>
    <w:rsid w:val="00FA3978"/>
    <w:rsid w:val="00FA3FE4"/>
    <w:rsid w:val="00FA4689"/>
    <w:rsid w:val="00FA4EEB"/>
    <w:rsid w:val="00FA4F4B"/>
    <w:rsid w:val="00FA4F7C"/>
    <w:rsid w:val="00FA5D09"/>
    <w:rsid w:val="00FA69D1"/>
    <w:rsid w:val="00FA6C71"/>
    <w:rsid w:val="00FA73BF"/>
    <w:rsid w:val="00FA784C"/>
    <w:rsid w:val="00FA78B0"/>
    <w:rsid w:val="00FB00EA"/>
    <w:rsid w:val="00FB073A"/>
    <w:rsid w:val="00FB0B47"/>
    <w:rsid w:val="00FB0C30"/>
    <w:rsid w:val="00FB1034"/>
    <w:rsid w:val="00FB1281"/>
    <w:rsid w:val="00FB1597"/>
    <w:rsid w:val="00FB1713"/>
    <w:rsid w:val="00FB1A24"/>
    <w:rsid w:val="00FB1A81"/>
    <w:rsid w:val="00FB2083"/>
    <w:rsid w:val="00FB2B28"/>
    <w:rsid w:val="00FB364D"/>
    <w:rsid w:val="00FB38E9"/>
    <w:rsid w:val="00FB39B3"/>
    <w:rsid w:val="00FB39BB"/>
    <w:rsid w:val="00FB3B9E"/>
    <w:rsid w:val="00FB46A0"/>
    <w:rsid w:val="00FB48C6"/>
    <w:rsid w:val="00FB4AAB"/>
    <w:rsid w:val="00FB4F88"/>
    <w:rsid w:val="00FB53D8"/>
    <w:rsid w:val="00FB585C"/>
    <w:rsid w:val="00FB5ED0"/>
    <w:rsid w:val="00FB5F68"/>
    <w:rsid w:val="00FB616D"/>
    <w:rsid w:val="00FB63A5"/>
    <w:rsid w:val="00FB6520"/>
    <w:rsid w:val="00FB65C9"/>
    <w:rsid w:val="00FB6649"/>
    <w:rsid w:val="00FB68A4"/>
    <w:rsid w:val="00FB6F87"/>
    <w:rsid w:val="00FB7034"/>
    <w:rsid w:val="00FB708B"/>
    <w:rsid w:val="00FB7162"/>
    <w:rsid w:val="00FB7272"/>
    <w:rsid w:val="00FB74CE"/>
    <w:rsid w:val="00FB7533"/>
    <w:rsid w:val="00FB7D85"/>
    <w:rsid w:val="00FB7E6A"/>
    <w:rsid w:val="00FC087F"/>
    <w:rsid w:val="00FC0BD1"/>
    <w:rsid w:val="00FC0CCA"/>
    <w:rsid w:val="00FC0FFE"/>
    <w:rsid w:val="00FC1A48"/>
    <w:rsid w:val="00FC216E"/>
    <w:rsid w:val="00FC25A0"/>
    <w:rsid w:val="00FC2AAE"/>
    <w:rsid w:val="00FC2D12"/>
    <w:rsid w:val="00FC2FEE"/>
    <w:rsid w:val="00FC3049"/>
    <w:rsid w:val="00FC42B8"/>
    <w:rsid w:val="00FC44A7"/>
    <w:rsid w:val="00FC46ED"/>
    <w:rsid w:val="00FC4841"/>
    <w:rsid w:val="00FC4AF4"/>
    <w:rsid w:val="00FC4C53"/>
    <w:rsid w:val="00FC4D68"/>
    <w:rsid w:val="00FC5231"/>
    <w:rsid w:val="00FC5260"/>
    <w:rsid w:val="00FC579A"/>
    <w:rsid w:val="00FC5802"/>
    <w:rsid w:val="00FC5BF1"/>
    <w:rsid w:val="00FC6541"/>
    <w:rsid w:val="00FC66DF"/>
    <w:rsid w:val="00FC6C28"/>
    <w:rsid w:val="00FC702D"/>
    <w:rsid w:val="00FC709A"/>
    <w:rsid w:val="00FC72E4"/>
    <w:rsid w:val="00FC7444"/>
    <w:rsid w:val="00FC78EB"/>
    <w:rsid w:val="00FC7EEF"/>
    <w:rsid w:val="00FD03A8"/>
    <w:rsid w:val="00FD067E"/>
    <w:rsid w:val="00FD0824"/>
    <w:rsid w:val="00FD0B42"/>
    <w:rsid w:val="00FD0C0D"/>
    <w:rsid w:val="00FD0E91"/>
    <w:rsid w:val="00FD1902"/>
    <w:rsid w:val="00FD1A79"/>
    <w:rsid w:val="00FD1BB7"/>
    <w:rsid w:val="00FD1C1A"/>
    <w:rsid w:val="00FD1E59"/>
    <w:rsid w:val="00FD1E63"/>
    <w:rsid w:val="00FD2159"/>
    <w:rsid w:val="00FD22BB"/>
    <w:rsid w:val="00FD236E"/>
    <w:rsid w:val="00FD2640"/>
    <w:rsid w:val="00FD28A1"/>
    <w:rsid w:val="00FD2C40"/>
    <w:rsid w:val="00FD2F12"/>
    <w:rsid w:val="00FD3185"/>
    <w:rsid w:val="00FD39E5"/>
    <w:rsid w:val="00FD3F88"/>
    <w:rsid w:val="00FD3FA2"/>
    <w:rsid w:val="00FD4073"/>
    <w:rsid w:val="00FD41B7"/>
    <w:rsid w:val="00FD41EC"/>
    <w:rsid w:val="00FD42D9"/>
    <w:rsid w:val="00FD4B1D"/>
    <w:rsid w:val="00FD5212"/>
    <w:rsid w:val="00FD5276"/>
    <w:rsid w:val="00FD5492"/>
    <w:rsid w:val="00FD5543"/>
    <w:rsid w:val="00FD5D8F"/>
    <w:rsid w:val="00FD5F91"/>
    <w:rsid w:val="00FD6145"/>
    <w:rsid w:val="00FD6C4E"/>
    <w:rsid w:val="00FD6FAD"/>
    <w:rsid w:val="00FD7106"/>
    <w:rsid w:val="00FD727E"/>
    <w:rsid w:val="00FD7286"/>
    <w:rsid w:val="00FD7448"/>
    <w:rsid w:val="00FD7523"/>
    <w:rsid w:val="00FD7F14"/>
    <w:rsid w:val="00FE0228"/>
    <w:rsid w:val="00FE050D"/>
    <w:rsid w:val="00FE0BDA"/>
    <w:rsid w:val="00FE1472"/>
    <w:rsid w:val="00FE152C"/>
    <w:rsid w:val="00FE17DF"/>
    <w:rsid w:val="00FE18FD"/>
    <w:rsid w:val="00FE1C72"/>
    <w:rsid w:val="00FE1DB4"/>
    <w:rsid w:val="00FE2108"/>
    <w:rsid w:val="00FE2562"/>
    <w:rsid w:val="00FE2B5D"/>
    <w:rsid w:val="00FE2DDE"/>
    <w:rsid w:val="00FE3045"/>
    <w:rsid w:val="00FE33F9"/>
    <w:rsid w:val="00FE3869"/>
    <w:rsid w:val="00FE3C66"/>
    <w:rsid w:val="00FE3CE9"/>
    <w:rsid w:val="00FE3E71"/>
    <w:rsid w:val="00FE447A"/>
    <w:rsid w:val="00FE4816"/>
    <w:rsid w:val="00FE4ABB"/>
    <w:rsid w:val="00FE5294"/>
    <w:rsid w:val="00FE536C"/>
    <w:rsid w:val="00FE579E"/>
    <w:rsid w:val="00FE57DC"/>
    <w:rsid w:val="00FE590A"/>
    <w:rsid w:val="00FE590B"/>
    <w:rsid w:val="00FE5E28"/>
    <w:rsid w:val="00FE6478"/>
    <w:rsid w:val="00FE66D2"/>
    <w:rsid w:val="00FE6CC1"/>
    <w:rsid w:val="00FE720F"/>
    <w:rsid w:val="00FE7B29"/>
    <w:rsid w:val="00FE7B9E"/>
    <w:rsid w:val="00FE7BA5"/>
    <w:rsid w:val="00FE7CF1"/>
    <w:rsid w:val="00FF0D84"/>
    <w:rsid w:val="00FF179E"/>
    <w:rsid w:val="00FF18B8"/>
    <w:rsid w:val="00FF1B7A"/>
    <w:rsid w:val="00FF1BAE"/>
    <w:rsid w:val="00FF1CD6"/>
    <w:rsid w:val="00FF209A"/>
    <w:rsid w:val="00FF21B9"/>
    <w:rsid w:val="00FF21D8"/>
    <w:rsid w:val="00FF24B3"/>
    <w:rsid w:val="00FF29E6"/>
    <w:rsid w:val="00FF2A43"/>
    <w:rsid w:val="00FF2BEE"/>
    <w:rsid w:val="00FF31EA"/>
    <w:rsid w:val="00FF33AD"/>
    <w:rsid w:val="00FF3583"/>
    <w:rsid w:val="00FF38D6"/>
    <w:rsid w:val="00FF3BC7"/>
    <w:rsid w:val="00FF3CD2"/>
    <w:rsid w:val="00FF3D74"/>
    <w:rsid w:val="00FF4151"/>
    <w:rsid w:val="00FF4229"/>
    <w:rsid w:val="00FF4527"/>
    <w:rsid w:val="00FF47DE"/>
    <w:rsid w:val="00FF4B94"/>
    <w:rsid w:val="00FF4D10"/>
    <w:rsid w:val="00FF4F70"/>
    <w:rsid w:val="00FF5413"/>
    <w:rsid w:val="00FF5761"/>
    <w:rsid w:val="00FF582A"/>
    <w:rsid w:val="00FF5C3F"/>
    <w:rsid w:val="00FF61A7"/>
    <w:rsid w:val="00FF6200"/>
    <w:rsid w:val="00FF653A"/>
    <w:rsid w:val="00FF69E1"/>
    <w:rsid w:val="00FF6BC7"/>
    <w:rsid w:val="00FF7441"/>
    <w:rsid w:val="00FF7464"/>
    <w:rsid w:val="00FF762F"/>
    <w:rsid w:val="00FF7670"/>
    <w:rsid w:val="00FF7835"/>
    <w:rsid w:val="00FF7889"/>
    <w:rsid w:val="00FF795C"/>
    <w:rsid w:val="00FF7A4D"/>
    <w:rsid w:val="00FF7ADF"/>
    <w:rsid w:val="01126FF4"/>
    <w:rsid w:val="0143E580"/>
    <w:rsid w:val="017011DA"/>
    <w:rsid w:val="01B20C49"/>
    <w:rsid w:val="01BE71EF"/>
    <w:rsid w:val="01E6840E"/>
    <w:rsid w:val="022A4C0D"/>
    <w:rsid w:val="02596FFD"/>
    <w:rsid w:val="028A1EEC"/>
    <w:rsid w:val="0292695C"/>
    <w:rsid w:val="02934D20"/>
    <w:rsid w:val="02981314"/>
    <w:rsid w:val="02AD42D4"/>
    <w:rsid w:val="02B2EE57"/>
    <w:rsid w:val="02BAB32D"/>
    <w:rsid w:val="02E827D9"/>
    <w:rsid w:val="03054FA7"/>
    <w:rsid w:val="030962B2"/>
    <w:rsid w:val="0323DE0F"/>
    <w:rsid w:val="032683D1"/>
    <w:rsid w:val="0334FD3B"/>
    <w:rsid w:val="03531334"/>
    <w:rsid w:val="0392D38D"/>
    <w:rsid w:val="03C62B0F"/>
    <w:rsid w:val="03E5198E"/>
    <w:rsid w:val="03EC3DF0"/>
    <w:rsid w:val="03FB943A"/>
    <w:rsid w:val="040C55EA"/>
    <w:rsid w:val="041ABA9D"/>
    <w:rsid w:val="0424C0C3"/>
    <w:rsid w:val="044FEDA8"/>
    <w:rsid w:val="04500911"/>
    <w:rsid w:val="04791ED1"/>
    <w:rsid w:val="0490DDD2"/>
    <w:rsid w:val="0496829A"/>
    <w:rsid w:val="0498032D"/>
    <w:rsid w:val="04AAF9CA"/>
    <w:rsid w:val="04C58863"/>
    <w:rsid w:val="04EBA4AA"/>
    <w:rsid w:val="04FB7298"/>
    <w:rsid w:val="05106B7F"/>
    <w:rsid w:val="0511E068"/>
    <w:rsid w:val="054E48B1"/>
    <w:rsid w:val="056C5AB5"/>
    <w:rsid w:val="0575B7A9"/>
    <w:rsid w:val="05880E51"/>
    <w:rsid w:val="0588DC3F"/>
    <w:rsid w:val="05922F45"/>
    <w:rsid w:val="05C1E047"/>
    <w:rsid w:val="05C65AA4"/>
    <w:rsid w:val="05C6EF82"/>
    <w:rsid w:val="06044C32"/>
    <w:rsid w:val="0615DA87"/>
    <w:rsid w:val="061B55E9"/>
    <w:rsid w:val="0649BC20"/>
    <w:rsid w:val="066648CE"/>
    <w:rsid w:val="0671546F"/>
    <w:rsid w:val="069A8840"/>
    <w:rsid w:val="069EC7A8"/>
    <w:rsid w:val="06A78BFF"/>
    <w:rsid w:val="06C4F972"/>
    <w:rsid w:val="06F3690C"/>
    <w:rsid w:val="07127EF3"/>
    <w:rsid w:val="0723DEB2"/>
    <w:rsid w:val="0798D3D9"/>
    <w:rsid w:val="080DD889"/>
    <w:rsid w:val="082D7AA0"/>
    <w:rsid w:val="086B93F0"/>
    <w:rsid w:val="087E7386"/>
    <w:rsid w:val="08EE9972"/>
    <w:rsid w:val="08F98EED"/>
    <w:rsid w:val="0915C02F"/>
    <w:rsid w:val="093BECF4"/>
    <w:rsid w:val="093F3755"/>
    <w:rsid w:val="0984BBC4"/>
    <w:rsid w:val="098AF0FE"/>
    <w:rsid w:val="098D71BD"/>
    <w:rsid w:val="09C8E2FC"/>
    <w:rsid w:val="09ED2A57"/>
    <w:rsid w:val="09FD7444"/>
    <w:rsid w:val="0A0C0D0A"/>
    <w:rsid w:val="0A46D01A"/>
    <w:rsid w:val="0A540650"/>
    <w:rsid w:val="0A9DA9F5"/>
    <w:rsid w:val="0AD0749B"/>
    <w:rsid w:val="0AD7BD55"/>
    <w:rsid w:val="0AFEEEC3"/>
    <w:rsid w:val="0B026A1F"/>
    <w:rsid w:val="0B236F45"/>
    <w:rsid w:val="0B348F33"/>
    <w:rsid w:val="0B37478B"/>
    <w:rsid w:val="0B4578B7"/>
    <w:rsid w:val="0B51A700"/>
    <w:rsid w:val="0B8C4D91"/>
    <w:rsid w:val="0B97473F"/>
    <w:rsid w:val="0BBB9D1C"/>
    <w:rsid w:val="0BCD4404"/>
    <w:rsid w:val="0BD94291"/>
    <w:rsid w:val="0BEB0A48"/>
    <w:rsid w:val="0BECA9AA"/>
    <w:rsid w:val="0BFAE503"/>
    <w:rsid w:val="0C009E33"/>
    <w:rsid w:val="0C262770"/>
    <w:rsid w:val="0C2D49A9"/>
    <w:rsid w:val="0C312D81"/>
    <w:rsid w:val="0C45C04F"/>
    <w:rsid w:val="0C5305AE"/>
    <w:rsid w:val="0C6AA5D4"/>
    <w:rsid w:val="0C89F041"/>
    <w:rsid w:val="0CB0C333"/>
    <w:rsid w:val="0CFECCB6"/>
    <w:rsid w:val="0D0E6617"/>
    <w:rsid w:val="0D92B921"/>
    <w:rsid w:val="0D9336BB"/>
    <w:rsid w:val="0DD38C40"/>
    <w:rsid w:val="0E0F5E17"/>
    <w:rsid w:val="0E15D8DA"/>
    <w:rsid w:val="0E198092"/>
    <w:rsid w:val="0E1B09E8"/>
    <w:rsid w:val="0E320324"/>
    <w:rsid w:val="0EA09670"/>
    <w:rsid w:val="0EB4BA19"/>
    <w:rsid w:val="0ED18052"/>
    <w:rsid w:val="0EE49C7B"/>
    <w:rsid w:val="0EF9E644"/>
    <w:rsid w:val="0F143E5E"/>
    <w:rsid w:val="0F1FF91B"/>
    <w:rsid w:val="0F2E4BB2"/>
    <w:rsid w:val="0F3B3E0F"/>
    <w:rsid w:val="0F64A4ED"/>
    <w:rsid w:val="0F66D5BE"/>
    <w:rsid w:val="0F74D154"/>
    <w:rsid w:val="0F7EA9F0"/>
    <w:rsid w:val="0F958D11"/>
    <w:rsid w:val="0FB93789"/>
    <w:rsid w:val="0FC489EB"/>
    <w:rsid w:val="0FE7D628"/>
    <w:rsid w:val="0FF1F0C2"/>
    <w:rsid w:val="103216FC"/>
    <w:rsid w:val="103A0F9B"/>
    <w:rsid w:val="106197DF"/>
    <w:rsid w:val="1085D636"/>
    <w:rsid w:val="108C7BB7"/>
    <w:rsid w:val="110D95BF"/>
    <w:rsid w:val="11283192"/>
    <w:rsid w:val="11506178"/>
    <w:rsid w:val="116F1BFD"/>
    <w:rsid w:val="11A2B1E7"/>
    <w:rsid w:val="11FAA773"/>
    <w:rsid w:val="1204955E"/>
    <w:rsid w:val="1219AE65"/>
    <w:rsid w:val="121B7579"/>
    <w:rsid w:val="12390AB1"/>
    <w:rsid w:val="1246BBBE"/>
    <w:rsid w:val="12488415"/>
    <w:rsid w:val="12558E63"/>
    <w:rsid w:val="125A4BCC"/>
    <w:rsid w:val="12624A46"/>
    <w:rsid w:val="1271FAEE"/>
    <w:rsid w:val="129D3E81"/>
    <w:rsid w:val="12AB1813"/>
    <w:rsid w:val="12B7AC72"/>
    <w:rsid w:val="12D2F789"/>
    <w:rsid w:val="12D7426E"/>
    <w:rsid w:val="1317EB2D"/>
    <w:rsid w:val="1319DED5"/>
    <w:rsid w:val="132CF8DC"/>
    <w:rsid w:val="13342DE1"/>
    <w:rsid w:val="135DE9E0"/>
    <w:rsid w:val="13A96E9E"/>
    <w:rsid w:val="13ACC02D"/>
    <w:rsid w:val="13BD76F8"/>
    <w:rsid w:val="13DDF314"/>
    <w:rsid w:val="1400CD2C"/>
    <w:rsid w:val="1403E988"/>
    <w:rsid w:val="1405A088"/>
    <w:rsid w:val="142E6FDA"/>
    <w:rsid w:val="14486720"/>
    <w:rsid w:val="14521856"/>
    <w:rsid w:val="14524722"/>
    <w:rsid w:val="1455544E"/>
    <w:rsid w:val="145D5D6A"/>
    <w:rsid w:val="148D0D53"/>
    <w:rsid w:val="14C9F655"/>
    <w:rsid w:val="1530308C"/>
    <w:rsid w:val="153E5A58"/>
    <w:rsid w:val="15777E64"/>
    <w:rsid w:val="15CC8E80"/>
    <w:rsid w:val="15CCA61F"/>
    <w:rsid w:val="15CFCBE4"/>
    <w:rsid w:val="1612CF8D"/>
    <w:rsid w:val="16301B29"/>
    <w:rsid w:val="163B3D60"/>
    <w:rsid w:val="166B1BB5"/>
    <w:rsid w:val="16922A29"/>
    <w:rsid w:val="16959462"/>
    <w:rsid w:val="16AF17F7"/>
    <w:rsid w:val="16DE3F57"/>
    <w:rsid w:val="170242F6"/>
    <w:rsid w:val="1710D83E"/>
    <w:rsid w:val="1727F218"/>
    <w:rsid w:val="1728F0F3"/>
    <w:rsid w:val="17511D33"/>
    <w:rsid w:val="17FB3E23"/>
    <w:rsid w:val="181AF4C7"/>
    <w:rsid w:val="1828903B"/>
    <w:rsid w:val="18366A51"/>
    <w:rsid w:val="186711F3"/>
    <w:rsid w:val="187E0B85"/>
    <w:rsid w:val="18B3BCBA"/>
    <w:rsid w:val="18EF1627"/>
    <w:rsid w:val="19077015"/>
    <w:rsid w:val="195874DF"/>
    <w:rsid w:val="1976F088"/>
    <w:rsid w:val="1987F7E5"/>
    <w:rsid w:val="19970E84"/>
    <w:rsid w:val="19A3036C"/>
    <w:rsid w:val="19BA0ED8"/>
    <w:rsid w:val="19BD08E1"/>
    <w:rsid w:val="19D11073"/>
    <w:rsid w:val="19D49802"/>
    <w:rsid w:val="1A34450F"/>
    <w:rsid w:val="1A3636FF"/>
    <w:rsid w:val="1A7A6D48"/>
    <w:rsid w:val="1AFD19E4"/>
    <w:rsid w:val="1B0D5619"/>
    <w:rsid w:val="1B291DA0"/>
    <w:rsid w:val="1B3C0E0E"/>
    <w:rsid w:val="1B5AF6D9"/>
    <w:rsid w:val="1B718F8C"/>
    <w:rsid w:val="1B746956"/>
    <w:rsid w:val="1B86C142"/>
    <w:rsid w:val="1BAA0CB2"/>
    <w:rsid w:val="1BBA428F"/>
    <w:rsid w:val="1BEE520B"/>
    <w:rsid w:val="1C1A3B88"/>
    <w:rsid w:val="1C3DE969"/>
    <w:rsid w:val="1C53081C"/>
    <w:rsid w:val="1C5F4E81"/>
    <w:rsid w:val="1C94A7DD"/>
    <w:rsid w:val="1D243773"/>
    <w:rsid w:val="1D636813"/>
    <w:rsid w:val="1D771E2B"/>
    <w:rsid w:val="1D8023C0"/>
    <w:rsid w:val="1D94873B"/>
    <w:rsid w:val="1DD8370A"/>
    <w:rsid w:val="1DD9B9CA"/>
    <w:rsid w:val="1DDCE7B1"/>
    <w:rsid w:val="1DE14F6B"/>
    <w:rsid w:val="1DF77148"/>
    <w:rsid w:val="1E0E7F95"/>
    <w:rsid w:val="1E2626AD"/>
    <w:rsid w:val="1E8A296D"/>
    <w:rsid w:val="1E8CA197"/>
    <w:rsid w:val="1EAD826B"/>
    <w:rsid w:val="1EB8C830"/>
    <w:rsid w:val="1EE3DECB"/>
    <w:rsid w:val="1EFD2C7D"/>
    <w:rsid w:val="1F3B14E3"/>
    <w:rsid w:val="1F51DC4A"/>
    <w:rsid w:val="1F6E2953"/>
    <w:rsid w:val="1F8D1C77"/>
    <w:rsid w:val="1F90437C"/>
    <w:rsid w:val="1FF1F9CB"/>
    <w:rsid w:val="2015F3B9"/>
    <w:rsid w:val="202EE62A"/>
    <w:rsid w:val="203206D0"/>
    <w:rsid w:val="205E4D6E"/>
    <w:rsid w:val="20BF0494"/>
    <w:rsid w:val="20BFB813"/>
    <w:rsid w:val="20C47CD6"/>
    <w:rsid w:val="20D19383"/>
    <w:rsid w:val="20DB6DA0"/>
    <w:rsid w:val="20ECC7A8"/>
    <w:rsid w:val="20F25227"/>
    <w:rsid w:val="2131E9B7"/>
    <w:rsid w:val="2158072F"/>
    <w:rsid w:val="216E0667"/>
    <w:rsid w:val="21744204"/>
    <w:rsid w:val="21754B52"/>
    <w:rsid w:val="21B7A28D"/>
    <w:rsid w:val="21B860EA"/>
    <w:rsid w:val="21BCC8E8"/>
    <w:rsid w:val="2206FA9C"/>
    <w:rsid w:val="222073BD"/>
    <w:rsid w:val="222E3683"/>
    <w:rsid w:val="222EFBCD"/>
    <w:rsid w:val="225D3D2C"/>
    <w:rsid w:val="22CAB400"/>
    <w:rsid w:val="22E23AC1"/>
    <w:rsid w:val="22EFD84F"/>
    <w:rsid w:val="23108ADC"/>
    <w:rsid w:val="23366E1C"/>
    <w:rsid w:val="2338F93C"/>
    <w:rsid w:val="234B0A2C"/>
    <w:rsid w:val="236A90E0"/>
    <w:rsid w:val="23802C2D"/>
    <w:rsid w:val="23CFCBEC"/>
    <w:rsid w:val="23F8D130"/>
    <w:rsid w:val="2400F919"/>
    <w:rsid w:val="241E4BA5"/>
    <w:rsid w:val="24380CB1"/>
    <w:rsid w:val="24553F48"/>
    <w:rsid w:val="248EEA90"/>
    <w:rsid w:val="24E871ED"/>
    <w:rsid w:val="24F88AD6"/>
    <w:rsid w:val="24FA32C5"/>
    <w:rsid w:val="250B88CE"/>
    <w:rsid w:val="251BDC2A"/>
    <w:rsid w:val="253430D0"/>
    <w:rsid w:val="25459091"/>
    <w:rsid w:val="25AA8D5E"/>
    <w:rsid w:val="25EA3369"/>
    <w:rsid w:val="25F4ED2E"/>
    <w:rsid w:val="25FF934E"/>
    <w:rsid w:val="2607D1CC"/>
    <w:rsid w:val="26350A93"/>
    <w:rsid w:val="26444D6F"/>
    <w:rsid w:val="26942461"/>
    <w:rsid w:val="26C87793"/>
    <w:rsid w:val="26DF437C"/>
    <w:rsid w:val="26E89B76"/>
    <w:rsid w:val="26F33499"/>
    <w:rsid w:val="26F3F39E"/>
    <w:rsid w:val="2709F394"/>
    <w:rsid w:val="271F6BE9"/>
    <w:rsid w:val="272094F1"/>
    <w:rsid w:val="2734D002"/>
    <w:rsid w:val="2747BE6C"/>
    <w:rsid w:val="276BE7B8"/>
    <w:rsid w:val="277292C8"/>
    <w:rsid w:val="27882F87"/>
    <w:rsid w:val="27BCBF54"/>
    <w:rsid w:val="27C97BF7"/>
    <w:rsid w:val="27EA5301"/>
    <w:rsid w:val="27F1792C"/>
    <w:rsid w:val="27F9F127"/>
    <w:rsid w:val="284837EF"/>
    <w:rsid w:val="287981DC"/>
    <w:rsid w:val="28B5F08D"/>
    <w:rsid w:val="28CEE6AA"/>
    <w:rsid w:val="28D8C0B8"/>
    <w:rsid w:val="28E3659E"/>
    <w:rsid w:val="28F1B7F9"/>
    <w:rsid w:val="28F87DDA"/>
    <w:rsid w:val="2929094E"/>
    <w:rsid w:val="293CE9FF"/>
    <w:rsid w:val="2990E36D"/>
    <w:rsid w:val="29A3D9D5"/>
    <w:rsid w:val="29F35156"/>
    <w:rsid w:val="2A057EED"/>
    <w:rsid w:val="2A0EC2D9"/>
    <w:rsid w:val="2A1D3778"/>
    <w:rsid w:val="2A638AF1"/>
    <w:rsid w:val="2A65A195"/>
    <w:rsid w:val="2A8ADD4B"/>
    <w:rsid w:val="2ABC9D88"/>
    <w:rsid w:val="2ADB56C7"/>
    <w:rsid w:val="2ADC788F"/>
    <w:rsid w:val="2ADF3F5B"/>
    <w:rsid w:val="2B31174D"/>
    <w:rsid w:val="2BC0F23E"/>
    <w:rsid w:val="2BFB84F0"/>
    <w:rsid w:val="2C14E8A7"/>
    <w:rsid w:val="2C327382"/>
    <w:rsid w:val="2C427F6E"/>
    <w:rsid w:val="2C4D805B"/>
    <w:rsid w:val="2C54CC8B"/>
    <w:rsid w:val="2C955385"/>
    <w:rsid w:val="2D16DD08"/>
    <w:rsid w:val="2D655186"/>
    <w:rsid w:val="2D82F4DE"/>
    <w:rsid w:val="2D9373D4"/>
    <w:rsid w:val="2DA9D86A"/>
    <w:rsid w:val="2DBAE84E"/>
    <w:rsid w:val="2DBF7DC8"/>
    <w:rsid w:val="2DF5B436"/>
    <w:rsid w:val="2DFE84F7"/>
    <w:rsid w:val="2E15F3D0"/>
    <w:rsid w:val="2E1CFCC4"/>
    <w:rsid w:val="2E36E537"/>
    <w:rsid w:val="2E4FE2B4"/>
    <w:rsid w:val="2E64CA64"/>
    <w:rsid w:val="2E787D3E"/>
    <w:rsid w:val="2EADC1CE"/>
    <w:rsid w:val="2EB85C75"/>
    <w:rsid w:val="2F131374"/>
    <w:rsid w:val="2F22192B"/>
    <w:rsid w:val="2F3DE473"/>
    <w:rsid w:val="2F49FC02"/>
    <w:rsid w:val="2F4AF8B9"/>
    <w:rsid w:val="2F4CE095"/>
    <w:rsid w:val="2F6A0CC9"/>
    <w:rsid w:val="2F764C90"/>
    <w:rsid w:val="2F845F88"/>
    <w:rsid w:val="2F939B7B"/>
    <w:rsid w:val="2FA18A4E"/>
    <w:rsid w:val="2FD36AFB"/>
    <w:rsid w:val="2FEA2953"/>
    <w:rsid w:val="3022A019"/>
    <w:rsid w:val="303C5731"/>
    <w:rsid w:val="303E7544"/>
    <w:rsid w:val="30431A78"/>
    <w:rsid w:val="3048E758"/>
    <w:rsid w:val="304EDF53"/>
    <w:rsid w:val="30C730D0"/>
    <w:rsid w:val="30CB78F1"/>
    <w:rsid w:val="30CD358A"/>
    <w:rsid w:val="30D3162B"/>
    <w:rsid w:val="30F1F1E0"/>
    <w:rsid w:val="30FD846F"/>
    <w:rsid w:val="31066DD1"/>
    <w:rsid w:val="31122145"/>
    <w:rsid w:val="317A5FA1"/>
    <w:rsid w:val="31808B8B"/>
    <w:rsid w:val="319498BE"/>
    <w:rsid w:val="31C7BDD9"/>
    <w:rsid w:val="31CDC849"/>
    <w:rsid w:val="31CFD271"/>
    <w:rsid w:val="31EE2F1B"/>
    <w:rsid w:val="31EF4AF5"/>
    <w:rsid w:val="3243CE25"/>
    <w:rsid w:val="32503F4E"/>
    <w:rsid w:val="325BEA14"/>
    <w:rsid w:val="326BE7A9"/>
    <w:rsid w:val="326DA050"/>
    <w:rsid w:val="3272EA82"/>
    <w:rsid w:val="327FF0A7"/>
    <w:rsid w:val="32837013"/>
    <w:rsid w:val="328AEF59"/>
    <w:rsid w:val="32A86D03"/>
    <w:rsid w:val="32BC453A"/>
    <w:rsid w:val="33248541"/>
    <w:rsid w:val="3330CD34"/>
    <w:rsid w:val="33454519"/>
    <w:rsid w:val="33607CDB"/>
    <w:rsid w:val="3369C8AA"/>
    <w:rsid w:val="3396067F"/>
    <w:rsid w:val="33CC3A59"/>
    <w:rsid w:val="33D53ED4"/>
    <w:rsid w:val="33DB1ECD"/>
    <w:rsid w:val="3419A470"/>
    <w:rsid w:val="3423AFFC"/>
    <w:rsid w:val="3471909C"/>
    <w:rsid w:val="349CACB5"/>
    <w:rsid w:val="34A0890B"/>
    <w:rsid w:val="34AE4BB6"/>
    <w:rsid w:val="34BD1647"/>
    <w:rsid w:val="352389E6"/>
    <w:rsid w:val="354A516C"/>
    <w:rsid w:val="357C6DF3"/>
    <w:rsid w:val="35E001AF"/>
    <w:rsid w:val="35EFDA46"/>
    <w:rsid w:val="35F63BAF"/>
    <w:rsid w:val="3623868E"/>
    <w:rsid w:val="36938C9A"/>
    <w:rsid w:val="36940445"/>
    <w:rsid w:val="36C9AC53"/>
    <w:rsid w:val="36D150B3"/>
    <w:rsid w:val="375AB42D"/>
    <w:rsid w:val="37E1FE9F"/>
    <w:rsid w:val="3814BBC4"/>
    <w:rsid w:val="381D9A17"/>
    <w:rsid w:val="382AC4E8"/>
    <w:rsid w:val="383DF930"/>
    <w:rsid w:val="385B3113"/>
    <w:rsid w:val="3860C006"/>
    <w:rsid w:val="386254E9"/>
    <w:rsid w:val="38690BD6"/>
    <w:rsid w:val="388620FE"/>
    <w:rsid w:val="389DE98E"/>
    <w:rsid w:val="38BA9782"/>
    <w:rsid w:val="38D487E5"/>
    <w:rsid w:val="390EB32C"/>
    <w:rsid w:val="392BF6D2"/>
    <w:rsid w:val="39488455"/>
    <w:rsid w:val="396A134B"/>
    <w:rsid w:val="399C3B79"/>
    <w:rsid w:val="39E97CF0"/>
    <w:rsid w:val="39EAA6E6"/>
    <w:rsid w:val="3A12F420"/>
    <w:rsid w:val="3A1DE3F4"/>
    <w:rsid w:val="3A53C755"/>
    <w:rsid w:val="3A5CF3D0"/>
    <w:rsid w:val="3A5F6B3C"/>
    <w:rsid w:val="3A79F612"/>
    <w:rsid w:val="3A95460D"/>
    <w:rsid w:val="3AA20800"/>
    <w:rsid w:val="3AAD70B3"/>
    <w:rsid w:val="3AAD9A49"/>
    <w:rsid w:val="3ADF3870"/>
    <w:rsid w:val="3AF44E6E"/>
    <w:rsid w:val="3AF4C5A7"/>
    <w:rsid w:val="3AFB5246"/>
    <w:rsid w:val="3B16015A"/>
    <w:rsid w:val="3B1B265F"/>
    <w:rsid w:val="3B2105AE"/>
    <w:rsid w:val="3B2E3037"/>
    <w:rsid w:val="3B30D2FC"/>
    <w:rsid w:val="3B311D28"/>
    <w:rsid w:val="3B3F18AE"/>
    <w:rsid w:val="3B6FD7A8"/>
    <w:rsid w:val="3B802616"/>
    <w:rsid w:val="3B829A76"/>
    <w:rsid w:val="3B8B92DA"/>
    <w:rsid w:val="3B951D77"/>
    <w:rsid w:val="3BB0E7D0"/>
    <w:rsid w:val="3C1C13A2"/>
    <w:rsid w:val="3C340401"/>
    <w:rsid w:val="3C36331F"/>
    <w:rsid w:val="3C4EE5C2"/>
    <w:rsid w:val="3C695DFE"/>
    <w:rsid w:val="3C7C396F"/>
    <w:rsid w:val="3C81981D"/>
    <w:rsid w:val="3C901ECF"/>
    <w:rsid w:val="3CDF0792"/>
    <w:rsid w:val="3CE23E8B"/>
    <w:rsid w:val="3CE50DAE"/>
    <w:rsid w:val="3D3A2E63"/>
    <w:rsid w:val="3D3EA491"/>
    <w:rsid w:val="3D7E4617"/>
    <w:rsid w:val="3D905F06"/>
    <w:rsid w:val="3D91BE6B"/>
    <w:rsid w:val="3D91FAF6"/>
    <w:rsid w:val="3DB914BE"/>
    <w:rsid w:val="3DC8B90E"/>
    <w:rsid w:val="3DFF3DA2"/>
    <w:rsid w:val="3E04C096"/>
    <w:rsid w:val="3E19B58E"/>
    <w:rsid w:val="3E1A0B5D"/>
    <w:rsid w:val="3E204A80"/>
    <w:rsid w:val="3E2F2E1E"/>
    <w:rsid w:val="3E85F905"/>
    <w:rsid w:val="3E8E00B7"/>
    <w:rsid w:val="3EDBAC6D"/>
    <w:rsid w:val="3EF69232"/>
    <w:rsid w:val="3F41DF35"/>
    <w:rsid w:val="3F7398DF"/>
    <w:rsid w:val="3FAD2ED8"/>
    <w:rsid w:val="3FAFC979"/>
    <w:rsid w:val="3FB9985B"/>
    <w:rsid w:val="3FD72E28"/>
    <w:rsid w:val="40179863"/>
    <w:rsid w:val="40441D4E"/>
    <w:rsid w:val="4073A1EC"/>
    <w:rsid w:val="40780706"/>
    <w:rsid w:val="40CDF628"/>
    <w:rsid w:val="40D4982C"/>
    <w:rsid w:val="40D5F3DA"/>
    <w:rsid w:val="40D6C3F8"/>
    <w:rsid w:val="410883DD"/>
    <w:rsid w:val="4132FEDB"/>
    <w:rsid w:val="413F5209"/>
    <w:rsid w:val="41545630"/>
    <w:rsid w:val="415B5EEC"/>
    <w:rsid w:val="4168106E"/>
    <w:rsid w:val="416CB252"/>
    <w:rsid w:val="41707A33"/>
    <w:rsid w:val="418C9403"/>
    <w:rsid w:val="418F61CB"/>
    <w:rsid w:val="41986AB5"/>
    <w:rsid w:val="41B81A80"/>
    <w:rsid w:val="4222A7BA"/>
    <w:rsid w:val="422CB880"/>
    <w:rsid w:val="42B08828"/>
    <w:rsid w:val="42DEFDFE"/>
    <w:rsid w:val="42E30630"/>
    <w:rsid w:val="42ED2FEC"/>
    <w:rsid w:val="43198CBD"/>
    <w:rsid w:val="431C4C6E"/>
    <w:rsid w:val="4347FA7D"/>
    <w:rsid w:val="438C747C"/>
    <w:rsid w:val="43D91651"/>
    <w:rsid w:val="441E460B"/>
    <w:rsid w:val="4437B0A0"/>
    <w:rsid w:val="448DD6A1"/>
    <w:rsid w:val="44910A47"/>
    <w:rsid w:val="44A14445"/>
    <w:rsid w:val="44E70F59"/>
    <w:rsid w:val="44FD423B"/>
    <w:rsid w:val="4515BEE9"/>
    <w:rsid w:val="4553C378"/>
    <w:rsid w:val="45583C5B"/>
    <w:rsid w:val="4567A903"/>
    <w:rsid w:val="45A0A155"/>
    <w:rsid w:val="45A6EE01"/>
    <w:rsid w:val="45B17D67"/>
    <w:rsid w:val="45EDBCB7"/>
    <w:rsid w:val="4604221A"/>
    <w:rsid w:val="4607D266"/>
    <w:rsid w:val="4674C2EB"/>
    <w:rsid w:val="46764B92"/>
    <w:rsid w:val="467BC6C2"/>
    <w:rsid w:val="46841185"/>
    <w:rsid w:val="46875889"/>
    <w:rsid w:val="469FCF66"/>
    <w:rsid w:val="46A24C9A"/>
    <w:rsid w:val="46A8228B"/>
    <w:rsid w:val="46B61685"/>
    <w:rsid w:val="46BE7F44"/>
    <w:rsid w:val="46C32ECF"/>
    <w:rsid w:val="46E88ED7"/>
    <w:rsid w:val="46F8BCC2"/>
    <w:rsid w:val="47288E61"/>
    <w:rsid w:val="474FF72F"/>
    <w:rsid w:val="47560DC4"/>
    <w:rsid w:val="4770DD5C"/>
    <w:rsid w:val="477A9D7B"/>
    <w:rsid w:val="47926943"/>
    <w:rsid w:val="47A7A1F6"/>
    <w:rsid w:val="47B8DFA8"/>
    <w:rsid w:val="47CEE27D"/>
    <w:rsid w:val="47D91899"/>
    <w:rsid w:val="4821EB92"/>
    <w:rsid w:val="4822B553"/>
    <w:rsid w:val="486F1DA4"/>
    <w:rsid w:val="48BFF377"/>
    <w:rsid w:val="4915AA16"/>
    <w:rsid w:val="4958296F"/>
    <w:rsid w:val="49754216"/>
    <w:rsid w:val="49D43521"/>
    <w:rsid w:val="49D48624"/>
    <w:rsid w:val="49EE3AB2"/>
    <w:rsid w:val="4A066271"/>
    <w:rsid w:val="4A11B9B5"/>
    <w:rsid w:val="4A542EB5"/>
    <w:rsid w:val="4A8051D2"/>
    <w:rsid w:val="4A899235"/>
    <w:rsid w:val="4AA7D76E"/>
    <w:rsid w:val="4AB202E5"/>
    <w:rsid w:val="4AB69260"/>
    <w:rsid w:val="4AD3FB80"/>
    <w:rsid w:val="4B36236E"/>
    <w:rsid w:val="4B4365A8"/>
    <w:rsid w:val="4B582DA2"/>
    <w:rsid w:val="4B621E8D"/>
    <w:rsid w:val="4BB393B1"/>
    <w:rsid w:val="4BC2379C"/>
    <w:rsid w:val="4BCE071C"/>
    <w:rsid w:val="4BDA6851"/>
    <w:rsid w:val="4BE66173"/>
    <w:rsid w:val="4BEADDDD"/>
    <w:rsid w:val="4C07B54D"/>
    <w:rsid w:val="4C4D8AC9"/>
    <w:rsid w:val="4C6278B3"/>
    <w:rsid w:val="4C77FB29"/>
    <w:rsid w:val="4C9678D6"/>
    <w:rsid w:val="4CA67B95"/>
    <w:rsid w:val="4D1CF68B"/>
    <w:rsid w:val="4D24AF38"/>
    <w:rsid w:val="4D2CD8F2"/>
    <w:rsid w:val="4D79BB6C"/>
    <w:rsid w:val="4D8A19CC"/>
    <w:rsid w:val="4DD4DF4A"/>
    <w:rsid w:val="4E054275"/>
    <w:rsid w:val="4E37D78B"/>
    <w:rsid w:val="4ED3F037"/>
    <w:rsid w:val="4EEBE134"/>
    <w:rsid w:val="4F2FB6EF"/>
    <w:rsid w:val="4F3F1B18"/>
    <w:rsid w:val="4F595FA6"/>
    <w:rsid w:val="4F5B7350"/>
    <w:rsid w:val="4F7E9996"/>
    <w:rsid w:val="4F89C028"/>
    <w:rsid w:val="4F8AC4CC"/>
    <w:rsid w:val="4F8C1E4D"/>
    <w:rsid w:val="4F97E774"/>
    <w:rsid w:val="4FBE068E"/>
    <w:rsid w:val="4FCD780A"/>
    <w:rsid w:val="4FCE6AB5"/>
    <w:rsid w:val="5016DDCA"/>
    <w:rsid w:val="50336298"/>
    <w:rsid w:val="5082D2CD"/>
    <w:rsid w:val="50E82B03"/>
    <w:rsid w:val="51023352"/>
    <w:rsid w:val="5103E0DD"/>
    <w:rsid w:val="511DA349"/>
    <w:rsid w:val="512F4752"/>
    <w:rsid w:val="516827D8"/>
    <w:rsid w:val="51AE5882"/>
    <w:rsid w:val="51E17B66"/>
    <w:rsid w:val="5209A93A"/>
    <w:rsid w:val="521DF5DD"/>
    <w:rsid w:val="5241146E"/>
    <w:rsid w:val="524B5C1A"/>
    <w:rsid w:val="527C2B3A"/>
    <w:rsid w:val="529B6856"/>
    <w:rsid w:val="52AA8B31"/>
    <w:rsid w:val="52C0C879"/>
    <w:rsid w:val="52C315C8"/>
    <w:rsid w:val="52E5EE0C"/>
    <w:rsid w:val="53D7F2CC"/>
    <w:rsid w:val="53EDE90C"/>
    <w:rsid w:val="5403B744"/>
    <w:rsid w:val="540B5651"/>
    <w:rsid w:val="540C7D1C"/>
    <w:rsid w:val="5452994A"/>
    <w:rsid w:val="5462575B"/>
    <w:rsid w:val="5469E691"/>
    <w:rsid w:val="5472816F"/>
    <w:rsid w:val="54D183D9"/>
    <w:rsid w:val="54DF5E6E"/>
    <w:rsid w:val="54E24615"/>
    <w:rsid w:val="55090B6C"/>
    <w:rsid w:val="554A73D2"/>
    <w:rsid w:val="5572525A"/>
    <w:rsid w:val="558896B0"/>
    <w:rsid w:val="55CCA32F"/>
    <w:rsid w:val="55CDDE19"/>
    <w:rsid w:val="55FF8D58"/>
    <w:rsid w:val="5618EE09"/>
    <w:rsid w:val="56261AD4"/>
    <w:rsid w:val="5627A382"/>
    <w:rsid w:val="562BB677"/>
    <w:rsid w:val="56354332"/>
    <w:rsid w:val="56495CF5"/>
    <w:rsid w:val="5663BF16"/>
    <w:rsid w:val="56648BE8"/>
    <w:rsid w:val="56682206"/>
    <w:rsid w:val="56B2BE04"/>
    <w:rsid w:val="56FB0530"/>
    <w:rsid w:val="570A619B"/>
    <w:rsid w:val="572998C1"/>
    <w:rsid w:val="5735E534"/>
    <w:rsid w:val="574B64EE"/>
    <w:rsid w:val="5764ED5D"/>
    <w:rsid w:val="5779BA7D"/>
    <w:rsid w:val="57859A9C"/>
    <w:rsid w:val="57BB1844"/>
    <w:rsid w:val="57D60C72"/>
    <w:rsid w:val="57FE6B50"/>
    <w:rsid w:val="58636DB4"/>
    <w:rsid w:val="58B30197"/>
    <w:rsid w:val="5907D0F6"/>
    <w:rsid w:val="590FE250"/>
    <w:rsid w:val="59122962"/>
    <w:rsid w:val="5921EF1F"/>
    <w:rsid w:val="596FABD4"/>
    <w:rsid w:val="597741F5"/>
    <w:rsid w:val="5996DF7A"/>
    <w:rsid w:val="59E54C6A"/>
    <w:rsid w:val="5A0B80C2"/>
    <w:rsid w:val="5A2481A2"/>
    <w:rsid w:val="5A45C0A1"/>
    <w:rsid w:val="5A83E40D"/>
    <w:rsid w:val="5AA72445"/>
    <w:rsid w:val="5B1563CB"/>
    <w:rsid w:val="5B2D8314"/>
    <w:rsid w:val="5B5319C5"/>
    <w:rsid w:val="5B6E14F8"/>
    <w:rsid w:val="5B73445A"/>
    <w:rsid w:val="5BB1EC3A"/>
    <w:rsid w:val="5BD6F071"/>
    <w:rsid w:val="5BFDCBE1"/>
    <w:rsid w:val="5C0DF90F"/>
    <w:rsid w:val="5C11AFE6"/>
    <w:rsid w:val="5C3EFD53"/>
    <w:rsid w:val="5C426A56"/>
    <w:rsid w:val="5C42B01F"/>
    <w:rsid w:val="5C4B2D4E"/>
    <w:rsid w:val="5C5637BB"/>
    <w:rsid w:val="5C73A7F5"/>
    <w:rsid w:val="5C765169"/>
    <w:rsid w:val="5C8296AC"/>
    <w:rsid w:val="5C952246"/>
    <w:rsid w:val="5C9D0456"/>
    <w:rsid w:val="5CBDAD3F"/>
    <w:rsid w:val="5D005D11"/>
    <w:rsid w:val="5D231D0E"/>
    <w:rsid w:val="5D7C02E1"/>
    <w:rsid w:val="5DD7680E"/>
    <w:rsid w:val="5E0B48F4"/>
    <w:rsid w:val="5E1CCC97"/>
    <w:rsid w:val="5E28DBE2"/>
    <w:rsid w:val="5E2B3FC3"/>
    <w:rsid w:val="5E2BD37E"/>
    <w:rsid w:val="5E474E92"/>
    <w:rsid w:val="5E4E26D5"/>
    <w:rsid w:val="5E7279C6"/>
    <w:rsid w:val="5E73C37F"/>
    <w:rsid w:val="5EA0CEDF"/>
    <w:rsid w:val="5EA980E6"/>
    <w:rsid w:val="5EAF24A8"/>
    <w:rsid w:val="5F488278"/>
    <w:rsid w:val="5FB7DA11"/>
    <w:rsid w:val="5FCF26C6"/>
    <w:rsid w:val="5FDD0173"/>
    <w:rsid w:val="600BFD7B"/>
    <w:rsid w:val="601EEE12"/>
    <w:rsid w:val="60276E6C"/>
    <w:rsid w:val="602A905C"/>
    <w:rsid w:val="60856322"/>
    <w:rsid w:val="60884E3B"/>
    <w:rsid w:val="60FD842F"/>
    <w:rsid w:val="6106659F"/>
    <w:rsid w:val="610FCC24"/>
    <w:rsid w:val="611A970B"/>
    <w:rsid w:val="612B2121"/>
    <w:rsid w:val="613C05F9"/>
    <w:rsid w:val="613C923F"/>
    <w:rsid w:val="615EB6B7"/>
    <w:rsid w:val="61838141"/>
    <w:rsid w:val="618E00D4"/>
    <w:rsid w:val="61A9EA73"/>
    <w:rsid w:val="61B34327"/>
    <w:rsid w:val="61C12223"/>
    <w:rsid w:val="61F46EED"/>
    <w:rsid w:val="6222D59B"/>
    <w:rsid w:val="62307BEA"/>
    <w:rsid w:val="624B984D"/>
    <w:rsid w:val="6272F600"/>
    <w:rsid w:val="62838956"/>
    <w:rsid w:val="62AD9200"/>
    <w:rsid w:val="62C951DD"/>
    <w:rsid w:val="63008127"/>
    <w:rsid w:val="6318000E"/>
    <w:rsid w:val="632F1284"/>
    <w:rsid w:val="6337AAB0"/>
    <w:rsid w:val="633BA92B"/>
    <w:rsid w:val="6363A637"/>
    <w:rsid w:val="63813EA9"/>
    <w:rsid w:val="63ABF670"/>
    <w:rsid w:val="63EE92CA"/>
    <w:rsid w:val="63F33CA4"/>
    <w:rsid w:val="63F4ABAE"/>
    <w:rsid w:val="63F620ED"/>
    <w:rsid w:val="642A027E"/>
    <w:rsid w:val="6450B50C"/>
    <w:rsid w:val="64555C99"/>
    <w:rsid w:val="64777EF1"/>
    <w:rsid w:val="64A0BB49"/>
    <w:rsid w:val="64B88C20"/>
    <w:rsid w:val="64D9CB37"/>
    <w:rsid w:val="64E74D8D"/>
    <w:rsid w:val="64FE017F"/>
    <w:rsid w:val="651F0552"/>
    <w:rsid w:val="652703FE"/>
    <w:rsid w:val="652FAA80"/>
    <w:rsid w:val="654600A8"/>
    <w:rsid w:val="656924C8"/>
    <w:rsid w:val="65907C0F"/>
    <w:rsid w:val="65979AED"/>
    <w:rsid w:val="659B7562"/>
    <w:rsid w:val="65BDC0F6"/>
    <w:rsid w:val="65D89232"/>
    <w:rsid w:val="661196F9"/>
    <w:rsid w:val="66131BEC"/>
    <w:rsid w:val="665FDC18"/>
    <w:rsid w:val="665FF5D0"/>
    <w:rsid w:val="66602608"/>
    <w:rsid w:val="667D7AA8"/>
    <w:rsid w:val="668435AF"/>
    <w:rsid w:val="668DD454"/>
    <w:rsid w:val="66A1FB69"/>
    <w:rsid w:val="66D5B124"/>
    <w:rsid w:val="66E6ADC0"/>
    <w:rsid w:val="66FD3995"/>
    <w:rsid w:val="6704F529"/>
    <w:rsid w:val="6720BFCE"/>
    <w:rsid w:val="672EE17B"/>
    <w:rsid w:val="67884ACF"/>
    <w:rsid w:val="67D7FF24"/>
    <w:rsid w:val="67FBAC79"/>
    <w:rsid w:val="67FEEAF5"/>
    <w:rsid w:val="684E3326"/>
    <w:rsid w:val="686D770E"/>
    <w:rsid w:val="68A97CB8"/>
    <w:rsid w:val="68B722C4"/>
    <w:rsid w:val="68BC902F"/>
    <w:rsid w:val="68E9A2D4"/>
    <w:rsid w:val="6916D9CB"/>
    <w:rsid w:val="69358ABA"/>
    <w:rsid w:val="695A8097"/>
    <w:rsid w:val="696A86A3"/>
    <w:rsid w:val="699026E8"/>
    <w:rsid w:val="699DF80E"/>
    <w:rsid w:val="69FC5CC3"/>
    <w:rsid w:val="6A344AAE"/>
    <w:rsid w:val="6A4FB303"/>
    <w:rsid w:val="6A63ED32"/>
    <w:rsid w:val="6A737335"/>
    <w:rsid w:val="6A807E33"/>
    <w:rsid w:val="6AB406EB"/>
    <w:rsid w:val="6AD0B183"/>
    <w:rsid w:val="6AD50246"/>
    <w:rsid w:val="6AF8D3B2"/>
    <w:rsid w:val="6B132981"/>
    <w:rsid w:val="6B15BBB3"/>
    <w:rsid w:val="6B20F957"/>
    <w:rsid w:val="6B72D316"/>
    <w:rsid w:val="6B761A57"/>
    <w:rsid w:val="6B845EB6"/>
    <w:rsid w:val="6B986F3B"/>
    <w:rsid w:val="6B996AA7"/>
    <w:rsid w:val="6BF7D0CD"/>
    <w:rsid w:val="6BFE9B6F"/>
    <w:rsid w:val="6C278AAF"/>
    <w:rsid w:val="6C2C93E8"/>
    <w:rsid w:val="6C4C07F7"/>
    <w:rsid w:val="6C4C1063"/>
    <w:rsid w:val="6C6E30C7"/>
    <w:rsid w:val="6C74312C"/>
    <w:rsid w:val="6C910189"/>
    <w:rsid w:val="6CC7C7AA"/>
    <w:rsid w:val="6CCFE68B"/>
    <w:rsid w:val="6D2E5038"/>
    <w:rsid w:val="6D3C77FF"/>
    <w:rsid w:val="6D5C748E"/>
    <w:rsid w:val="6D5EF0B2"/>
    <w:rsid w:val="6D610E80"/>
    <w:rsid w:val="6D6BCDEB"/>
    <w:rsid w:val="6DE29578"/>
    <w:rsid w:val="6DE31682"/>
    <w:rsid w:val="6E0418EC"/>
    <w:rsid w:val="6E0A0128"/>
    <w:rsid w:val="6E1723D0"/>
    <w:rsid w:val="6E666FBB"/>
    <w:rsid w:val="6E8BBE24"/>
    <w:rsid w:val="6EDE13EB"/>
    <w:rsid w:val="6EF6E8F6"/>
    <w:rsid w:val="6EF732C1"/>
    <w:rsid w:val="6EFCACCB"/>
    <w:rsid w:val="6F01843E"/>
    <w:rsid w:val="6F0EE0E4"/>
    <w:rsid w:val="6F2B2FA2"/>
    <w:rsid w:val="6F3984C2"/>
    <w:rsid w:val="6F6D9DB5"/>
    <w:rsid w:val="6F7B2654"/>
    <w:rsid w:val="703798AB"/>
    <w:rsid w:val="704B8FA4"/>
    <w:rsid w:val="70657EBF"/>
    <w:rsid w:val="7089DCF0"/>
    <w:rsid w:val="708A4650"/>
    <w:rsid w:val="7091A6F6"/>
    <w:rsid w:val="7093946E"/>
    <w:rsid w:val="70BD5AC8"/>
    <w:rsid w:val="70D9934E"/>
    <w:rsid w:val="70DC889E"/>
    <w:rsid w:val="71226698"/>
    <w:rsid w:val="71358854"/>
    <w:rsid w:val="715AD549"/>
    <w:rsid w:val="715E0CF1"/>
    <w:rsid w:val="719526F8"/>
    <w:rsid w:val="719E3546"/>
    <w:rsid w:val="71AFCB67"/>
    <w:rsid w:val="71E30A84"/>
    <w:rsid w:val="72115B23"/>
    <w:rsid w:val="722616B1"/>
    <w:rsid w:val="72340719"/>
    <w:rsid w:val="725A12F9"/>
    <w:rsid w:val="72D6D3D7"/>
    <w:rsid w:val="72E30503"/>
    <w:rsid w:val="72EE10E9"/>
    <w:rsid w:val="7328DFFB"/>
    <w:rsid w:val="733D573C"/>
    <w:rsid w:val="7340128D"/>
    <w:rsid w:val="7349DC13"/>
    <w:rsid w:val="7363327C"/>
    <w:rsid w:val="737074B6"/>
    <w:rsid w:val="7375C168"/>
    <w:rsid w:val="737A2ECF"/>
    <w:rsid w:val="73C1E712"/>
    <w:rsid w:val="73D95887"/>
    <w:rsid w:val="7431DC57"/>
    <w:rsid w:val="74422FB2"/>
    <w:rsid w:val="74536878"/>
    <w:rsid w:val="745996C4"/>
    <w:rsid w:val="7471AB49"/>
    <w:rsid w:val="748AB6BB"/>
    <w:rsid w:val="748F3D0A"/>
    <w:rsid w:val="74FA73F4"/>
    <w:rsid w:val="74FFBC6D"/>
    <w:rsid w:val="750DC80A"/>
    <w:rsid w:val="751302E5"/>
    <w:rsid w:val="75212962"/>
    <w:rsid w:val="754F1F03"/>
    <w:rsid w:val="75941779"/>
    <w:rsid w:val="75A76C2D"/>
    <w:rsid w:val="75AC1D84"/>
    <w:rsid w:val="75E178AD"/>
    <w:rsid w:val="7600A681"/>
    <w:rsid w:val="762041B1"/>
    <w:rsid w:val="76263ECE"/>
    <w:rsid w:val="764D206E"/>
    <w:rsid w:val="766AA4AC"/>
    <w:rsid w:val="7686A237"/>
    <w:rsid w:val="768F71B9"/>
    <w:rsid w:val="76A33E21"/>
    <w:rsid w:val="76C2B787"/>
    <w:rsid w:val="76C76927"/>
    <w:rsid w:val="76D08DAB"/>
    <w:rsid w:val="770AEF88"/>
    <w:rsid w:val="773A9D3F"/>
    <w:rsid w:val="775102F8"/>
    <w:rsid w:val="7775F468"/>
    <w:rsid w:val="777A55DA"/>
    <w:rsid w:val="7789F36A"/>
    <w:rsid w:val="778EBD33"/>
    <w:rsid w:val="77BDBE15"/>
    <w:rsid w:val="77D0A089"/>
    <w:rsid w:val="77D5A6E1"/>
    <w:rsid w:val="77DA3421"/>
    <w:rsid w:val="77EA76D8"/>
    <w:rsid w:val="780D3DDE"/>
    <w:rsid w:val="78452628"/>
    <w:rsid w:val="7868851B"/>
    <w:rsid w:val="786A9258"/>
    <w:rsid w:val="7878BC17"/>
    <w:rsid w:val="78AB8386"/>
    <w:rsid w:val="78E66A02"/>
    <w:rsid w:val="78F3EDED"/>
    <w:rsid w:val="78F61BAB"/>
    <w:rsid w:val="78FF2EED"/>
    <w:rsid w:val="793CA3FB"/>
    <w:rsid w:val="7950BA22"/>
    <w:rsid w:val="79645F63"/>
    <w:rsid w:val="79842553"/>
    <w:rsid w:val="79B1DB66"/>
    <w:rsid w:val="79C9EE49"/>
    <w:rsid w:val="79D04BE0"/>
    <w:rsid w:val="79D0C518"/>
    <w:rsid w:val="79DB68DA"/>
    <w:rsid w:val="7A000993"/>
    <w:rsid w:val="7A058EA7"/>
    <w:rsid w:val="7A0E68DF"/>
    <w:rsid w:val="7A11F080"/>
    <w:rsid w:val="7A42590D"/>
    <w:rsid w:val="7A61BBBF"/>
    <w:rsid w:val="7A74C328"/>
    <w:rsid w:val="7A7846A1"/>
    <w:rsid w:val="7A7BA463"/>
    <w:rsid w:val="7AC95506"/>
    <w:rsid w:val="7AE3334D"/>
    <w:rsid w:val="7AEF21BF"/>
    <w:rsid w:val="7B5DC16C"/>
    <w:rsid w:val="7B716A37"/>
    <w:rsid w:val="7B89D43B"/>
    <w:rsid w:val="7B9B67D5"/>
    <w:rsid w:val="7BA4A37E"/>
    <w:rsid w:val="7BB98F1E"/>
    <w:rsid w:val="7BC60AA8"/>
    <w:rsid w:val="7BCF2BEC"/>
    <w:rsid w:val="7BD3BC06"/>
    <w:rsid w:val="7BF39006"/>
    <w:rsid w:val="7C769248"/>
    <w:rsid w:val="7CC088E0"/>
    <w:rsid w:val="7CCBA7E3"/>
    <w:rsid w:val="7CE1E480"/>
    <w:rsid w:val="7CEC2D7E"/>
    <w:rsid w:val="7CF34A98"/>
    <w:rsid w:val="7D0DE857"/>
    <w:rsid w:val="7D27EEF4"/>
    <w:rsid w:val="7D2948A2"/>
    <w:rsid w:val="7D64808C"/>
    <w:rsid w:val="7D7C7367"/>
    <w:rsid w:val="7D7D039A"/>
    <w:rsid w:val="7D8C46BE"/>
    <w:rsid w:val="7D973106"/>
    <w:rsid w:val="7DA67731"/>
    <w:rsid w:val="7DAA0090"/>
    <w:rsid w:val="7DB256CB"/>
    <w:rsid w:val="7DB830EE"/>
    <w:rsid w:val="7DC00EBD"/>
    <w:rsid w:val="7DCB78AC"/>
    <w:rsid w:val="7DD14744"/>
    <w:rsid w:val="7DD422F8"/>
    <w:rsid w:val="7DECF802"/>
    <w:rsid w:val="7DEDFD9E"/>
    <w:rsid w:val="7DF03F30"/>
    <w:rsid w:val="7DF41528"/>
    <w:rsid w:val="7E0F6B54"/>
    <w:rsid w:val="7E45C6D0"/>
    <w:rsid w:val="7EA9B0B6"/>
    <w:rsid w:val="7ED5323A"/>
    <w:rsid w:val="7EDC5266"/>
    <w:rsid w:val="7F325D91"/>
    <w:rsid w:val="7F42F340"/>
    <w:rsid w:val="7F4BCEB9"/>
    <w:rsid w:val="7F6A4EF1"/>
    <w:rsid w:val="7F8A32AC"/>
    <w:rsid w:val="7FB71059"/>
    <w:rsid w:val="7FC9B3BA"/>
    <w:rsid w:val="7FDE1437"/>
  </w:rsids>
  <m:mathPr>
    <m:mathFont m:val="Cambria Math"/>
    <m:brkBin m:val="before"/>
    <m:brkBinSub m:val="--"/>
    <m:smallFrac m:val="0"/>
    <m:dispDef/>
    <m:lMargin m:val="0"/>
    <m:rMargin m:val="0"/>
    <m:defJc m:val="centerGroup"/>
    <m:wrapIndent m:val="1440"/>
    <m:intLim m:val="subSup"/>
    <m:naryLim m:val="undOvr"/>
  </m:mathPr>
  <w:themeFontLang w:val="nl-B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458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sz w:val="24"/>
        <w:szCs w:val="24"/>
        <w:lang w:val="en-US" w:eastAsia="ja-JP" w:bidi="ar-SA"/>
      </w:rPr>
    </w:rPrDefault>
    <w:pPrDefault>
      <w:pPr>
        <w:spacing w:before="120" w:after="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B7C"/>
    <w:pPr>
      <w:spacing w:before="0" w:after="0"/>
      <w:ind w:firstLine="720"/>
    </w:pPr>
  </w:style>
  <w:style w:type="paragraph" w:styleId="Heading1">
    <w:name w:val="heading 1"/>
    <w:basedOn w:val="Normal"/>
    <w:next w:val="BodyText"/>
    <w:uiPriority w:val="9"/>
    <w:qFormat/>
    <w:rsid w:val="003124FD"/>
    <w:pPr>
      <w:ind w:firstLine="0"/>
      <w:jc w:val="center"/>
      <w:outlineLvl w:val="0"/>
    </w:pPr>
    <w:rPr>
      <w:b/>
      <w:bCs/>
    </w:rPr>
  </w:style>
  <w:style w:type="paragraph" w:styleId="Heading2">
    <w:name w:val="heading 2"/>
    <w:basedOn w:val="Normal"/>
    <w:next w:val="BodyText"/>
    <w:uiPriority w:val="9"/>
    <w:unhideWhenUsed/>
    <w:qFormat/>
    <w:rsid w:val="00C07B7C"/>
    <w:pPr>
      <w:ind w:firstLine="0"/>
      <w:outlineLvl w:val="1"/>
    </w:pPr>
    <w:rPr>
      <w:b/>
    </w:rPr>
  </w:style>
  <w:style w:type="paragraph" w:styleId="Heading3">
    <w:name w:val="heading 3"/>
    <w:basedOn w:val="Normal"/>
    <w:next w:val="Normal"/>
    <w:uiPriority w:val="9"/>
    <w:unhideWhenUsed/>
    <w:qFormat/>
    <w:rsid w:val="00F44BBA"/>
    <w:pPr>
      <w:ind w:firstLine="0"/>
      <w:outlineLvl w:val="2"/>
    </w:pPr>
    <w:rPr>
      <w:b/>
      <w:i/>
      <w:iCs/>
      <w:sz w:val="22"/>
      <w:szCs w:val="22"/>
    </w:rPr>
  </w:style>
  <w:style w:type="paragraph" w:styleId="Heading4">
    <w:name w:val="heading 4"/>
    <w:basedOn w:val="Heading3"/>
    <w:next w:val="BodyText"/>
    <w:uiPriority w:val="9"/>
    <w:semiHidden/>
    <w:unhideWhenUsed/>
    <w:qFormat/>
    <w:rsid w:val="00F0724A"/>
    <w:pPr>
      <w:framePr w:wrap="around" w:hAnchor="text"/>
      <w:outlineLvl w:val="3"/>
    </w:pPr>
    <w:rPr>
      <w:bCs/>
      <w:i w:val="0"/>
    </w:rPr>
  </w:style>
  <w:style w:type="paragraph" w:styleId="Heading5">
    <w:name w:val="heading 5"/>
    <w:basedOn w:val="Heading4"/>
    <w:next w:val="BodyText"/>
    <w:uiPriority w:val="9"/>
    <w:semiHidden/>
    <w:unhideWhenUsed/>
    <w:qFormat/>
    <w:rsid w:val="00F0724A"/>
    <w:pPr>
      <w:framePr w:wrap="around"/>
      <w:outlineLvl w:val="4"/>
    </w:pPr>
    <w:rPr>
      <w:b w:val="0"/>
      <w:iCs w:val="0"/>
    </w:rPr>
  </w:style>
  <w:style w:type="paragraph" w:styleId="Heading6">
    <w:name w:val="heading 6"/>
    <w:basedOn w:val="Normal"/>
    <w:next w:val="BodyText"/>
    <w:uiPriority w:val="9"/>
    <w:semiHidden/>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link w:val="TitleChar"/>
    <w:uiPriority w:val="10"/>
    <w:qFormat/>
    <w:rsid w:val="00186200"/>
    <w:pPr>
      <w:keepNext/>
      <w:keepLines/>
      <w:spacing w:before="2040"/>
      <w:jc w:val="center"/>
    </w:pPr>
    <w:rPr>
      <w:rFonts w:eastAsiaTheme="majorEastAsia" w:cstheme="majorBidi"/>
      <w:bCs/>
      <w:szCs w:val="36"/>
    </w:rPr>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Subtitle">
    <w:name w:val="Subtitle"/>
    <w:basedOn w:val="Normal"/>
    <w:next w:val="Normal"/>
    <w:uiPriority w:val="11"/>
    <w:qFormat/>
    <w:pPr>
      <w:keepNext/>
      <w:keepLines/>
      <w:spacing w:before="240"/>
      <w:jc w:val="center"/>
    </w:p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9"/>
    <w:unhideWhenUsed/>
    <w:qFormat/>
    <w:rsid w:val="00006D3F"/>
  </w:style>
  <w:style w:type="table" w:customStyle="1" w:styleId="Table">
    <w:name w:val="Table"/>
    <w:basedOn w:val="TableNormal"/>
    <w:uiPriority w:val="99"/>
    <w:rsid w:val="00141BA7"/>
    <w:pPr>
      <w:spacing w:after="0"/>
    </w:p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uiPriority w:val="99"/>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iPriority w:val="99"/>
    <w:unhideWhenUsed/>
    <w:rsid w:val="00AF36ED"/>
    <w:pPr>
      <w:tabs>
        <w:tab w:val="center" w:pos="4536"/>
        <w:tab w:val="right" w:pos="9072"/>
      </w:tabs>
    </w:pPr>
  </w:style>
  <w:style w:type="character" w:customStyle="1" w:styleId="FooterChar">
    <w:name w:val="Footer Char"/>
    <w:basedOn w:val="DefaultParagraphFont"/>
    <w:link w:val="Footer"/>
    <w:uiPriority w:val="99"/>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E70905"/>
    <w:pPr>
      <w:spacing w:before="0" w:after="0" w:line="240" w:lineRule="auto"/>
    </w:pPr>
  </w:style>
  <w:style w:type="paragraph" w:styleId="CommentSubject">
    <w:name w:val="annotation subject"/>
    <w:basedOn w:val="CommentText"/>
    <w:next w:val="CommentText"/>
    <w:link w:val="CommentSubjectChar"/>
    <w:uiPriority w:val="99"/>
    <w:semiHidden/>
    <w:unhideWhenUsed/>
    <w:rsid w:val="006532F6"/>
    <w:rPr>
      <w:b/>
      <w:bCs/>
    </w:rPr>
  </w:style>
  <w:style w:type="character" w:customStyle="1" w:styleId="CommentSubjectChar">
    <w:name w:val="Comment Subject Char"/>
    <w:basedOn w:val="CommentTextChar"/>
    <w:link w:val="CommentSubject"/>
    <w:uiPriority w:val="99"/>
    <w:semiHidden/>
    <w:rsid w:val="006532F6"/>
    <w:rPr>
      <w:b/>
      <w:bCs/>
      <w:sz w:val="20"/>
      <w:szCs w:val="20"/>
    </w:rPr>
  </w:style>
  <w:style w:type="table" w:customStyle="1" w:styleId="a5">
    <w:basedOn w:val="TableNormal"/>
    <w:pPr>
      <w:spacing w:after="0"/>
    </w:pPr>
    <w:tblPr>
      <w:tblStyleRowBandSize w:val="1"/>
      <w:tblStyleColBandSize w:val="1"/>
      <w:tblCellMar>
        <w:top w:w="100" w:type="dxa"/>
        <w:left w:w="100" w:type="dxa"/>
        <w:bottom w:w="100" w:type="dxa"/>
        <w:right w:w="100" w:type="dxa"/>
      </w:tblCellMar>
    </w:tblPr>
    <w:tcPr>
      <w:vAlign w:val="center"/>
    </w:tcPr>
  </w:style>
  <w:style w:type="table" w:customStyle="1" w:styleId="a6">
    <w:basedOn w:val="TableNormal"/>
    <w:pPr>
      <w:spacing w:after="0"/>
    </w:pPr>
    <w:tblPr>
      <w:tblStyleRowBandSize w:val="1"/>
      <w:tblStyleColBandSize w:val="1"/>
      <w:tblCellMar>
        <w:top w:w="100" w:type="dxa"/>
        <w:left w:w="100" w:type="dxa"/>
        <w:bottom w:w="100" w:type="dxa"/>
        <w:right w:w="100" w:type="dxa"/>
      </w:tblCellMar>
    </w:tblPr>
    <w:tcPr>
      <w:vAlign w:val="center"/>
    </w:tcPr>
  </w:style>
  <w:style w:type="table" w:customStyle="1" w:styleId="a7">
    <w:basedOn w:val="TableNormal"/>
    <w:pPr>
      <w:spacing w:after="0"/>
    </w:pPr>
    <w:tblPr>
      <w:tblStyleRowBandSize w:val="1"/>
      <w:tblStyleColBandSize w:val="1"/>
      <w:tblCellMar>
        <w:top w:w="100" w:type="dxa"/>
        <w:left w:w="100" w:type="dxa"/>
        <w:bottom w:w="100" w:type="dxa"/>
        <w:right w:w="100" w:type="dxa"/>
      </w:tblCellMar>
    </w:tblPr>
    <w:tcPr>
      <w:vAlign w:val="center"/>
    </w:tcPr>
  </w:style>
  <w:style w:type="table" w:customStyle="1" w:styleId="a8">
    <w:basedOn w:val="TableNormal"/>
    <w:pPr>
      <w:spacing w:after="0"/>
    </w:pPr>
    <w:tblPr>
      <w:tblStyleRowBandSize w:val="1"/>
      <w:tblStyleColBandSize w:val="1"/>
      <w:tblCellMar>
        <w:top w:w="100" w:type="dxa"/>
        <w:left w:w="100" w:type="dxa"/>
        <w:bottom w:w="100" w:type="dxa"/>
        <w:right w:w="100" w:type="dxa"/>
      </w:tblCellMar>
    </w:tblPr>
    <w:tcPr>
      <w:vAlign w:val="center"/>
    </w:tcPr>
  </w:style>
  <w:style w:type="table" w:customStyle="1" w:styleId="a9">
    <w:basedOn w:val="TableNormal"/>
    <w:pPr>
      <w:spacing w:after="0"/>
    </w:pPr>
    <w:tblPr>
      <w:tblStyleRowBandSize w:val="1"/>
      <w:tblStyleColBandSize w:val="1"/>
      <w:tblCellMar>
        <w:top w:w="100" w:type="dxa"/>
        <w:left w:w="100" w:type="dxa"/>
        <w:bottom w:w="100" w:type="dxa"/>
        <w:right w:w="100" w:type="dxa"/>
      </w:tblCellMar>
    </w:tblPr>
    <w:tcPr>
      <w:vAlign w:val="center"/>
    </w:tcPr>
  </w:style>
  <w:style w:type="table" w:customStyle="1" w:styleId="aa">
    <w:basedOn w:val="TableNormal"/>
    <w:pPr>
      <w:spacing w:after="0"/>
    </w:pPr>
    <w:tblPr>
      <w:tblStyleRowBandSize w:val="1"/>
      <w:tblStyleColBandSize w:val="1"/>
      <w:tblCellMar>
        <w:top w:w="100" w:type="dxa"/>
        <w:left w:w="100" w:type="dxa"/>
        <w:bottom w:w="100" w:type="dxa"/>
        <w:right w:w="100" w:type="dxa"/>
      </w:tblCellMar>
    </w:tblPr>
    <w:tcPr>
      <w:vAlign w:val="center"/>
    </w:tcPr>
  </w:style>
  <w:style w:type="table" w:customStyle="1" w:styleId="ab">
    <w:basedOn w:val="TableNormal"/>
    <w:pPr>
      <w:spacing w:after="0"/>
    </w:pPr>
    <w:tblPr>
      <w:tblStyleRowBandSize w:val="1"/>
      <w:tblStyleColBandSize w:val="1"/>
      <w:tblCellMar>
        <w:left w:w="115" w:type="dxa"/>
        <w:right w:w="115" w:type="dxa"/>
      </w:tblCellMar>
    </w:tblPr>
    <w:tcPr>
      <w:vAlign w:val="center"/>
    </w:tcPr>
  </w:style>
  <w:style w:type="table" w:customStyle="1" w:styleId="ac">
    <w:basedOn w:val="TableNormal"/>
    <w:pPr>
      <w:spacing w:after="0"/>
    </w:pPr>
    <w:tblPr>
      <w:tblStyleRowBandSize w:val="1"/>
      <w:tblStyleColBandSize w:val="1"/>
      <w:tblCellMar>
        <w:left w:w="115" w:type="dxa"/>
        <w:right w:w="115" w:type="dxa"/>
      </w:tblCellMar>
    </w:tblPr>
    <w:tcPr>
      <w:vAlign w:val="center"/>
    </w:tcPr>
  </w:style>
  <w:style w:type="table" w:customStyle="1" w:styleId="ad">
    <w:basedOn w:val="TableNormal"/>
    <w:pPr>
      <w:spacing w:after="0"/>
    </w:pPr>
    <w:tblPr>
      <w:tblStyleRowBandSize w:val="1"/>
      <w:tblStyleColBandSize w:val="1"/>
      <w:tblCellMar>
        <w:left w:w="115" w:type="dxa"/>
        <w:right w:w="115" w:type="dxa"/>
      </w:tblCellMar>
    </w:tblPr>
    <w:tcPr>
      <w:vAlign w:val="center"/>
    </w:tcPr>
  </w:style>
  <w:style w:type="table" w:customStyle="1" w:styleId="ae">
    <w:basedOn w:val="TableNormal"/>
    <w:pPr>
      <w:spacing w:after="0"/>
    </w:pPr>
    <w:tblPr>
      <w:tblStyleRowBandSize w:val="1"/>
      <w:tblStyleColBandSize w:val="1"/>
      <w:tblCellMar>
        <w:left w:w="115" w:type="dxa"/>
        <w:right w:w="115" w:type="dxa"/>
      </w:tblCellMar>
    </w:tblPr>
    <w:tcPr>
      <w:vAlign w:val="center"/>
    </w:tcPr>
  </w:style>
  <w:style w:type="table" w:customStyle="1" w:styleId="af">
    <w:basedOn w:val="TableNormal"/>
    <w:pPr>
      <w:spacing w:after="0"/>
    </w:pPr>
    <w:tblPr>
      <w:tblStyleRowBandSize w:val="1"/>
      <w:tblStyleColBandSize w:val="1"/>
      <w:tblCellMar>
        <w:left w:w="115" w:type="dxa"/>
        <w:right w:w="115" w:type="dxa"/>
      </w:tblCellMar>
    </w:tblPr>
    <w:tcPr>
      <w:vAlign w:val="center"/>
    </w:tcPr>
  </w:style>
  <w:style w:type="table" w:customStyle="1" w:styleId="af0">
    <w:basedOn w:val="TableNormal"/>
    <w:pPr>
      <w:spacing w:after="0"/>
    </w:pPr>
    <w:tblPr>
      <w:tblStyleRowBandSize w:val="1"/>
      <w:tblStyleColBandSize w:val="1"/>
      <w:tblCellMar>
        <w:left w:w="115" w:type="dxa"/>
        <w:right w:w="115" w:type="dxa"/>
      </w:tblCellMar>
    </w:tblPr>
    <w:tcPr>
      <w:vAlign w:val="center"/>
    </w:tcPr>
  </w:style>
  <w:style w:type="paragraph" w:styleId="BalloonText">
    <w:name w:val="Balloon Text"/>
    <w:basedOn w:val="Normal"/>
    <w:link w:val="BalloonTextChar"/>
    <w:uiPriority w:val="99"/>
    <w:semiHidden/>
    <w:unhideWhenUsed/>
    <w:rsid w:val="00130BA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0BA4"/>
    <w:rPr>
      <w:rFonts w:ascii="Segoe UI" w:hAnsi="Segoe UI" w:cs="Segoe UI"/>
      <w:sz w:val="18"/>
      <w:szCs w:val="18"/>
    </w:rPr>
  </w:style>
  <w:style w:type="character" w:customStyle="1" w:styleId="FootnoteTextChar">
    <w:name w:val="Footnote Text Char"/>
    <w:basedOn w:val="DefaultParagraphFont"/>
    <w:link w:val="FootnoteText"/>
    <w:uiPriority w:val="99"/>
    <w:rsid w:val="001863C9"/>
  </w:style>
  <w:style w:type="paragraph" w:styleId="ListParagraph">
    <w:name w:val="List Paragraph"/>
    <w:basedOn w:val="Normal"/>
    <w:uiPriority w:val="34"/>
    <w:qFormat/>
    <w:rsid w:val="0054303A"/>
    <w:pPr>
      <w:ind w:left="720"/>
      <w:contextualSpacing/>
    </w:pPr>
  </w:style>
  <w:style w:type="paragraph" w:styleId="NormalWeb">
    <w:name w:val="Normal (Web)"/>
    <w:basedOn w:val="Normal"/>
    <w:uiPriority w:val="99"/>
    <w:semiHidden/>
    <w:unhideWhenUsed/>
    <w:rsid w:val="007C20B1"/>
    <w:pPr>
      <w:spacing w:before="100" w:beforeAutospacing="1" w:after="100" w:afterAutospacing="1" w:line="240" w:lineRule="auto"/>
    </w:pPr>
    <w:rPr>
      <w:lang w:val="en-GB" w:eastAsia="en-GB"/>
    </w:rPr>
  </w:style>
  <w:style w:type="character" w:styleId="Strong">
    <w:name w:val="Strong"/>
    <w:basedOn w:val="DefaultParagraphFont"/>
    <w:uiPriority w:val="22"/>
    <w:qFormat/>
    <w:rsid w:val="007C20B1"/>
    <w:rPr>
      <w:b/>
      <w:bCs/>
    </w:rPr>
  </w:style>
  <w:style w:type="character" w:styleId="UnresolvedMention">
    <w:name w:val="Unresolved Mention"/>
    <w:basedOn w:val="DefaultParagraphFont"/>
    <w:uiPriority w:val="99"/>
    <w:semiHidden/>
    <w:unhideWhenUsed/>
    <w:rsid w:val="00A44B04"/>
    <w:rPr>
      <w:color w:val="605E5C"/>
      <w:shd w:val="clear" w:color="auto" w:fill="E1DFDD"/>
    </w:rPr>
  </w:style>
  <w:style w:type="character" w:styleId="Mention">
    <w:name w:val="Mention"/>
    <w:basedOn w:val="DefaultParagraphFont"/>
    <w:uiPriority w:val="99"/>
    <w:unhideWhenUsed/>
    <w:rsid w:val="006F6F6F"/>
    <w:rPr>
      <w:color w:val="2B579A"/>
      <w:shd w:val="clear" w:color="auto" w:fill="E1DFDD"/>
    </w:rPr>
  </w:style>
  <w:style w:type="character" w:customStyle="1" w:styleId="ui-provider">
    <w:name w:val="ui-provider"/>
    <w:basedOn w:val="DefaultParagraphFont"/>
    <w:rsid w:val="00900339"/>
  </w:style>
  <w:style w:type="character" w:customStyle="1" w:styleId="cf01">
    <w:name w:val="cf01"/>
    <w:basedOn w:val="DefaultParagraphFont"/>
    <w:rsid w:val="000E43AC"/>
    <w:rPr>
      <w:rFonts w:ascii="Segoe UI" w:hAnsi="Segoe UI" w:cs="Segoe UI" w:hint="default"/>
      <w:sz w:val="18"/>
      <w:szCs w:val="18"/>
    </w:rPr>
  </w:style>
  <w:style w:type="paragraph" w:styleId="EndnoteText">
    <w:name w:val="endnote text"/>
    <w:basedOn w:val="Normal"/>
    <w:link w:val="EndnoteTextChar"/>
    <w:uiPriority w:val="99"/>
    <w:semiHidden/>
    <w:unhideWhenUsed/>
    <w:rsid w:val="00F530FD"/>
    <w:pPr>
      <w:spacing w:line="240" w:lineRule="auto"/>
    </w:pPr>
    <w:rPr>
      <w:sz w:val="20"/>
      <w:szCs w:val="20"/>
    </w:rPr>
  </w:style>
  <w:style w:type="character" w:customStyle="1" w:styleId="EndnoteTextChar">
    <w:name w:val="Endnote Text Char"/>
    <w:basedOn w:val="DefaultParagraphFont"/>
    <w:link w:val="EndnoteText"/>
    <w:uiPriority w:val="99"/>
    <w:semiHidden/>
    <w:rsid w:val="00F530FD"/>
    <w:rPr>
      <w:sz w:val="20"/>
      <w:szCs w:val="20"/>
    </w:rPr>
  </w:style>
  <w:style w:type="character" w:styleId="EndnoteReference">
    <w:name w:val="endnote reference"/>
    <w:basedOn w:val="DefaultParagraphFont"/>
    <w:uiPriority w:val="99"/>
    <w:semiHidden/>
    <w:unhideWhenUsed/>
    <w:rsid w:val="00F530FD"/>
    <w:rPr>
      <w:vertAlign w:val="superscript"/>
    </w:rPr>
  </w:style>
  <w:style w:type="character" w:customStyle="1" w:styleId="TitleChar">
    <w:name w:val="Title Char"/>
    <w:basedOn w:val="DefaultParagraphFont"/>
    <w:link w:val="Title"/>
    <w:uiPriority w:val="10"/>
    <w:rsid w:val="000879A7"/>
    <w:rPr>
      <w:rFonts w:eastAsiaTheme="majorEastAsia" w:cstheme="majorBidi"/>
      <w:bCs/>
      <w:szCs w:val="36"/>
    </w:rPr>
  </w:style>
  <w:style w:type="paragraph" w:customStyle="1" w:styleId="TableHeader">
    <w:name w:val="Table Header"/>
    <w:basedOn w:val="Normal"/>
    <w:qFormat/>
    <w:rsid w:val="001D2BCC"/>
    <w:pPr>
      <w:spacing w:after="120" w:line="240" w:lineRule="auto"/>
      <w:ind w:firstLine="0"/>
    </w:pPr>
    <w:rPr>
      <w:rFonts w:asciiTheme="majorBidi" w:hAnsiTheme="majorBidi" w:cstheme="majorBidi"/>
      <w:b/>
      <w:bCs/>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45988">
      <w:bodyDiv w:val="1"/>
      <w:marLeft w:val="0"/>
      <w:marRight w:val="0"/>
      <w:marTop w:val="0"/>
      <w:marBottom w:val="0"/>
      <w:divBdr>
        <w:top w:val="none" w:sz="0" w:space="0" w:color="auto"/>
        <w:left w:val="none" w:sz="0" w:space="0" w:color="auto"/>
        <w:bottom w:val="none" w:sz="0" w:space="0" w:color="auto"/>
        <w:right w:val="none" w:sz="0" w:space="0" w:color="auto"/>
      </w:divBdr>
    </w:div>
    <w:div w:id="44180092">
      <w:bodyDiv w:val="1"/>
      <w:marLeft w:val="0"/>
      <w:marRight w:val="0"/>
      <w:marTop w:val="0"/>
      <w:marBottom w:val="0"/>
      <w:divBdr>
        <w:top w:val="none" w:sz="0" w:space="0" w:color="auto"/>
        <w:left w:val="none" w:sz="0" w:space="0" w:color="auto"/>
        <w:bottom w:val="none" w:sz="0" w:space="0" w:color="auto"/>
        <w:right w:val="none" w:sz="0" w:space="0" w:color="auto"/>
      </w:divBdr>
    </w:div>
    <w:div w:id="54209940">
      <w:bodyDiv w:val="1"/>
      <w:marLeft w:val="0"/>
      <w:marRight w:val="0"/>
      <w:marTop w:val="0"/>
      <w:marBottom w:val="0"/>
      <w:divBdr>
        <w:top w:val="none" w:sz="0" w:space="0" w:color="auto"/>
        <w:left w:val="none" w:sz="0" w:space="0" w:color="auto"/>
        <w:bottom w:val="none" w:sz="0" w:space="0" w:color="auto"/>
        <w:right w:val="none" w:sz="0" w:space="0" w:color="auto"/>
      </w:divBdr>
    </w:div>
    <w:div w:id="72288128">
      <w:bodyDiv w:val="1"/>
      <w:marLeft w:val="0"/>
      <w:marRight w:val="0"/>
      <w:marTop w:val="0"/>
      <w:marBottom w:val="0"/>
      <w:divBdr>
        <w:top w:val="none" w:sz="0" w:space="0" w:color="auto"/>
        <w:left w:val="none" w:sz="0" w:space="0" w:color="auto"/>
        <w:bottom w:val="none" w:sz="0" w:space="0" w:color="auto"/>
        <w:right w:val="none" w:sz="0" w:space="0" w:color="auto"/>
      </w:divBdr>
    </w:div>
    <w:div w:id="113797654">
      <w:bodyDiv w:val="1"/>
      <w:marLeft w:val="0"/>
      <w:marRight w:val="0"/>
      <w:marTop w:val="0"/>
      <w:marBottom w:val="0"/>
      <w:divBdr>
        <w:top w:val="none" w:sz="0" w:space="0" w:color="auto"/>
        <w:left w:val="none" w:sz="0" w:space="0" w:color="auto"/>
        <w:bottom w:val="none" w:sz="0" w:space="0" w:color="auto"/>
        <w:right w:val="none" w:sz="0" w:space="0" w:color="auto"/>
      </w:divBdr>
    </w:div>
    <w:div w:id="118914157">
      <w:bodyDiv w:val="1"/>
      <w:marLeft w:val="0"/>
      <w:marRight w:val="0"/>
      <w:marTop w:val="0"/>
      <w:marBottom w:val="0"/>
      <w:divBdr>
        <w:top w:val="none" w:sz="0" w:space="0" w:color="auto"/>
        <w:left w:val="none" w:sz="0" w:space="0" w:color="auto"/>
        <w:bottom w:val="none" w:sz="0" w:space="0" w:color="auto"/>
        <w:right w:val="none" w:sz="0" w:space="0" w:color="auto"/>
      </w:divBdr>
    </w:div>
    <w:div w:id="134227842">
      <w:bodyDiv w:val="1"/>
      <w:marLeft w:val="0"/>
      <w:marRight w:val="0"/>
      <w:marTop w:val="0"/>
      <w:marBottom w:val="0"/>
      <w:divBdr>
        <w:top w:val="none" w:sz="0" w:space="0" w:color="auto"/>
        <w:left w:val="none" w:sz="0" w:space="0" w:color="auto"/>
        <w:bottom w:val="none" w:sz="0" w:space="0" w:color="auto"/>
        <w:right w:val="none" w:sz="0" w:space="0" w:color="auto"/>
      </w:divBdr>
    </w:div>
    <w:div w:id="158352899">
      <w:bodyDiv w:val="1"/>
      <w:marLeft w:val="0"/>
      <w:marRight w:val="0"/>
      <w:marTop w:val="0"/>
      <w:marBottom w:val="0"/>
      <w:divBdr>
        <w:top w:val="none" w:sz="0" w:space="0" w:color="auto"/>
        <w:left w:val="none" w:sz="0" w:space="0" w:color="auto"/>
        <w:bottom w:val="none" w:sz="0" w:space="0" w:color="auto"/>
        <w:right w:val="none" w:sz="0" w:space="0" w:color="auto"/>
      </w:divBdr>
    </w:div>
    <w:div w:id="165366191">
      <w:bodyDiv w:val="1"/>
      <w:marLeft w:val="0"/>
      <w:marRight w:val="0"/>
      <w:marTop w:val="0"/>
      <w:marBottom w:val="0"/>
      <w:divBdr>
        <w:top w:val="none" w:sz="0" w:space="0" w:color="auto"/>
        <w:left w:val="none" w:sz="0" w:space="0" w:color="auto"/>
        <w:bottom w:val="none" w:sz="0" w:space="0" w:color="auto"/>
        <w:right w:val="none" w:sz="0" w:space="0" w:color="auto"/>
      </w:divBdr>
    </w:div>
    <w:div w:id="170729266">
      <w:bodyDiv w:val="1"/>
      <w:marLeft w:val="0"/>
      <w:marRight w:val="0"/>
      <w:marTop w:val="0"/>
      <w:marBottom w:val="0"/>
      <w:divBdr>
        <w:top w:val="none" w:sz="0" w:space="0" w:color="auto"/>
        <w:left w:val="none" w:sz="0" w:space="0" w:color="auto"/>
        <w:bottom w:val="none" w:sz="0" w:space="0" w:color="auto"/>
        <w:right w:val="none" w:sz="0" w:space="0" w:color="auto"/>
      </w:divBdr>
    </w:div>
    <w:div w:id="206377141">
      <w:bodyDiv w:val="1"/>
      <w:marLeft w:val="0"/>
      <w:marRight w:val="0"/>
      <w:marTop w:val="0"/>
      <w:marBottom w:val="0"/>
      <w:divBdr>
        <w:top w:val="none" w:sz="0" w:space="0" w:color="auto"/>
        <w:left w:val="none" w:sz="0" w:space="0" w:color="auto"/>
        <w:bottom w:val="none" w:sz="0" w:space="0" w:color="auto"/>
        <w:right w:val="none" w:sz="0" w:space="0" w:color="auto"/>
      </w:divBdr>
    </w:div>
    <w:div w:id="227737825">
      <w:bodyDiv w:val="1"/>
      <w:marLeft w:val="0"/>
      <w:marRight w:val="0"/>
      <w:marTop w:val="0"/>
      <w:marBottom w:val="0"/>
      <w:divBdr>
        <w:top w:val="none" w:sz="0" w:space="0" w:color="auto"/>
        <w:left w:val="none" w:sz="0" w:space="0" w:color="auto"/>
        <w:bottom w:val="none" w:sz="0" w:space="0" w:color="auto"/>
        <w:right w:val="none" w:sz="0" w:space="0" w:color="auto"/>
      </w:divBdr>
    </w:div>
    <w:div w:id="274749016">
      <w:bodyDiv w:val="1"/>
      <w:marLeft w:val="0"/>
      <w:marRight w:val="0"/>
      <w:marTop w:val="0"/>
      <w:marBottom w:val="0"/>
      <w:divBdr>
        <w:top w:val="none" w:sz="0" w:space="0" w:color="auto"/>
        <w:left w:val="none" w:sz="0" w:space="0" w:color="auto"/>
        <w:bottom w:val="none" w:sz="0" w:space="0" w:color="auto"/>
        <w:right w:val="none" w:sz="0" w:space="0" w:color="auto"/>
      </w:divBdr>
      <w:divsChild>
        <w:div w:id="1883783109">
          <w:marLeft w:val="0"/>
          <w:marRight w:val="0"/>
          <w:marTop w:val="0"/>
          <w:marBottom w:val="0"/>
          <w:divBdr>
            <w:top w:val="none" w:sz="0" w:space="0" w:color="auto"/>
            <w:left w:val="none" w:sz="0" w:space="0" w:color="auto"/>
            <w:bottom w:val="none" w:sz="0" w:space="0" w:color="auto"/>
            <w:right w:val="none" w:sz="0" w:space="0" w:color="auto"/>
          </w:divBdr>
        </w:div>
      </w:divsChild>
    </w:div>
    <w:div w:id="278874229">
      <w:bodyDiv w:val="1"/>
      <w:marLeft w:val="0"/>
      <w:marRight w:val="0"/>
      <w:marTop w:val="0"/>
      <w:marBottom w:val="0"/>
      <w:divBdr>
        <w:top w:val="none" w:sz="0" w:space="0" w:color="auto"/>
        <w:left w:val="none" w:sz="0" w:space="0" w:color="auto"/>
        <w:bottom w:val="none" w:sz="0" w:space="0" w:color="auto"/>
        <w:right w:val="none" w:sz="0" w:space="0" w:color="auto"/>
      </w:divBdr>
    </w:div>
    <w:div w:id="297613087">
      <w:bodyDiv w:val="1"/>
      <w:marLeft w:val="0"/>
      <w:marRight w:val="0"/>
      <w:marTop w:val="0"/>
      <w:marBottom w:val="0"/>
      <w:divBdr>
        <w:top w:val="none" w:sz="0" w:space="0" w:color="auto"/>
        <w:left w:val="none" w:sz="0" w:space="0" w:color="auto"/>
        <w:bottom w:val="none" w:sz="0" w:space="0" w:color="auto"/>
        <w:right w:val="none" w:sz="0" w:space="0" w:color="auto"/>
      </w:divBdr>
    </w:div>
    <w:div w:id="328102437">
      <w:bodyDiv w:val="1"/>
      <w:marLeft w:val="0"/>
      <w:marRight w:val="0"/>
      <w:marTop w:val="0"/>
      <w:marBottom w:val="0"/>
      <w:divBdr>
        <w:top w:val="none" w:sz="0" w:space="0" w:color="auto"/>
        <w:left w:val="none" w:sz="0" w:space="0" w:color="auto"/>
        <w:bottom w:val="none" w:sz="0" w:space="0" w:color="auto"/>
        <w:right w:val="none" w:sz="0" w:space="0" w:color="auto"/>
      </w:divBdr>
    </w:div>
    <w:div w:id="331418458">
      <w:bodyDiv w:val="1"/>
      <w:marLeft w:val="0"/>
      <w:marRight w:val="0"/>
      <w:marTop w:val="0"/>
      <w:marBottom w:val="0"/>
      <w:divBdr>
        <w:top w:val="none" w:sz="0" w:space="0" w:color="auto"/>
        <w:left w:val="none" w:sz="0" w:space="0" w:color="auto"/>
        <w:bottom w:val="none" w:sz="0" w:space="0" w:color="auto"/>
        <w:right w:val="none" w:sz="0" w:space="0" w:color="auto"/>
      </w:divBdr>
    </w:div>
    <w:div w:id="387416058">
      <w:bodyDiv w:val="1"/>
      <w:marLeft w:val="0"/>
      <w:marRight w:val="0"/>
      <w:marTop w:val="0"/>
      <w:marBottom w:val="0"/>
      <w:divBdr>
        <w:top w:val="none" w:sz="0" w:space="0" w:color="auto"/>
        <w:left w:val="none" w:sz="0" w:space="0" w:color="auto"/>
        <w:bottom w:val="none" w:sz="0" w:space="0" w:color="auto"/>
        <w:right w:val="none" w:sz="0" w:space="0" w:color="auto"/>
      </w:divBdr>
    </w:div>
    <w:div w:id="394859061">
      <w:bodyDiv w:val="1"/>
      <w:marLeft w:val="0"/>
      <w:marRight w:val="0"/>
      <w:marTop w:val="0"/>
      <w:marBottom w:val="0"/>
      <w:divBdr>
        <w:top w:val="none" w:sz="0" w:space="0" w:color="auto"/>
        <w:left w:val="none" w:sz="0" w:space="0" w:color="auto"/>
        <w:bottom w:val="none" w:sz="0" w:space="0" w:color="auto"/>
        <w:right w:val="none" w:sz="0" w:space="0" w:color="auto"/>
      </w:divBdr>
    </w:div>
    <w:div w:id="398135778">
      <w:bodyDiv w:val="1"/>
      <w:marLeft w:val="0"/>
      <w:marRight w:val="0"/>
      <w:marTop w:val="0"/>
      <w:marBottom w:val="0"/>
      <w:divBdr>
        <w:top w:val="none" w:sz="0" w:space="0" w:color="auto"/>
        <w:left w:val="none" w:sz="0" w:space="0" w:color="auto"/>
        <w:bottom w:val="none" w:sz="0" w:space="0" w:color="auto"/>
        <w:right w:val="none" w:sz="0" w:space="0" w:color="auto"/>
      </w:divBdr>
    </w:div>
    <w:div w:id="444932345">
      <w:bodyDiv w:val="1"/>
      <w:marLeft w:val="0"/>
      <w:marRight w:val="0"/>
      <w:marTop w:val="0"/>
      <w:marBottom w:val="0"/>
      <w:divBdr>
        <w:top w:val="none" w:sz="0" w:space="0" w:color="auto"/>
        <w:left w:val="none" w:sz="0" w:space="0" w:color="auto"/>
        <w:bottom w:val="none" w:sz="0" w:space="0" w:color="auto"/>
        <w:right w:val="none" w:sz="0" w:space="0" w:color="auto"/>
      </w:divBdr>
    </w:div>
    <w:div w:id="506872654">
      <w:bodyDiv w:val="1"/>
      <w:marLeft w:val="0"/>
      <w:marRight w:val="0"/>
      <w:marTop w:val="0"/>
      <w:marBottom w:val="0"/>
      <w:divBdr>
        <w:top w:val="none" w:sz="0" w:space="0" w:color="auto"/>
        <w:left w:val="none" w:sz="0" w:space="0" w:color="auto"/>
        <w:bottom w:val="none" w:sz="0" w:space="0" w:color="auto"/>
        <w:right w:val="none" w:sz="0" w:space="0" w:color="auto"/>
      </w:divBdr>
    </w:div>
    <w:div w:id="597640237">
      <w:bodyDiv w:val="1"/>
      <w:marLeft w:val="0"/>
      <w:marRight w:val="0"/>
      <w:marTop w:val="0"/>
      <w:marBottom w:val="0"/>
      <w:divBdr>
        <w:top w:val="none" w:sz="0" w:space="0" w:color="auto"/>
        <w:left w:val="none" w:sz="0" w:space="0" w:color="auto"/>
        <w:bottom w:val="none" w:sz="0" w:space="0" w:color="auto"/>
        <w:right w:val="none" w:sz="0" w:space="0" w:color="auto"/>
      </w:divBdr>
    </w:div>
    <w:div w:id="607129036">
      <w:bodyDiv w:val="1"/>
      <w:marLeft w:val="0"/>
      <w:marRight w:val="0"/>
      <w:marTop w:val="0"/>
      <w:marBottom w:val="0"/>
      <w:divBdr>
        <w:top w:val="none" w:sz="0" w:space="0" w:color="auto"/>
        <w:left w:val="none" w:sz="0" w:space="0" w:color="auto"/>
        <w:bottom w:val="none" w:sz="0" w:space="0" w:color="auto"/>
        <w:right w:val="none" w:sz="0" w:space="0" w:color="auto"/>
      </w:divBdr>
    </w:div>
    <w:div w:id="609816794">
      <w:bodyDiv w:val="1"/>
      <w:marLeft w:val="0"/>
      <w:marRight w:val="0"/>
      <w:marTop w:val="0"/>
      <w:marBottom w:val="0"/>
      <w:divBdr>
        <w:top w:val="none" w:sz="0" w:space="0" w:color="auto"/>
        <w:left w:val="none" w:sz="0" w:space="0" w:color="auto"/>
        <w:bottom w:val="none" w:sz="0" w:space="0" w:color="auto"/>
        <w:right w:val="none" w:sz="0" w:space="0" w:color="auto"/>
      </w:divBdr>
    </w:div>
    <w:div w:id="660276599">
      <w:bodyDiv w:val="1"/>
      <w:marLeft w:val="0"/>
      <w:marRight w:val="0"/>
      <w:marTop w:val="0"/>
      <w:marBottom w:val="0"/>
      <w:divBdr>
        <w:top w:val="none" w:sz="0" w:space="0" w:color="auto"/>
        <w:left w:val="none" w:sz="0" w:space="0" w:color="auto"/>
        <w:bottom w:val="none" w:sz="0" w:space="0" w:color="auto"/>
        <w:right w:val="none" w:sz="0" w:space="0" w:color="auto"/>
      </w:divBdr>
    </w:div>
    <w:div w:id="670068277">
      <w:bodyDiv w:val="1"/>
      <w:marLeft w:val="0"/>
      <w:marRight w:val="0"/>
      <w:marTop w:val="0"/>
      <w:marBottom w:val="0"/>
      <w:divBdr>
        <w:top w:val="none" w:sz="0" w:space="0" w:color="auto"/>
        <w:left w:val="none" w:sz="0" w:space="0" w:color="auto"/>
        <w:bottom w:val="none" w:sz="0" w:space="0" w:color="auto"/>
        <w:right w:val="none" w:sz="0" w:space="0" w:color="auto"/>
      </w:divBdr>
    </w:div>
    <w:div w:id="676347140">
      <w:bodyDiv w:val="1"/>
      <w:marLeft w:val="0"/>
      <w:marRight w:val="0"/>
      <w:marTop w:val="0"/>
      <w:marBottom w:val="0"/>
      <w:divBdr>
        <w:top w:val="none" w:sz="0" w:space="0" w:color="auto"/>
        <w:left w:val="none" w:sz="0" w:space="0" w:color="auto"/>
        <w:bottom w:val="none" w:sz="0" w:space="0" w:color="auto"/>
        <w:right w:val="none" w:sz="0" w:space="0" w:color="auto"/>
      </w:divBdr>
    </w:div>
    <w:div w:id="677198225">
      <w:bodyDiv w:val="1"/>
      <w:marLeft w:val="0"/>
      <w:marRight w:val="0"/>
      <w:marTop w:val="0"/>
      <w:marBottom w:val="0"/>
      <w:divBdr>
        <w:top w:val="none" w:sz="0" w:space="0" w:color="auto"/>
        <w:left w:val="none" w:sz="0" w:space="0" w:color="auto"/>
        <w:bottom w:val="none" w:sz="0" w:space="0" w:color="auto"/>
        <w:right w:val="none" w:sz="0" w:space="0" w:color="auto"/>
      </w:divBdr>
    </w:div>
    <w:div w:id="682705782">
      <w:bodyDiv w:val="1"/>
      <w:marLeft w:val="0"/>
      <w:marRight w:val="0"/>
      <w:marTop w:val="0"/>
      <w:marBottom w:val="0"/>
      <w:divBdr>
        <w:top w:val="none" w:sz="0" w:space="0" w:color="auto"/>
        <w:left w:val="none" w:sz="0" w:space="0" w:color="auto"/>
        <w:bottom w:val="none" w:sz="0" w:space="0" w:color="auto"/>
        <w:right w:val="none" w:sz="0" w:space="0" w:color="auto"/>
      </w:divBdr>
    </w:div>
    <w:div w:id="701200855">
      <w:bodyDiv w:val="1"/>
      <w:marLeft w:val="0"/>
      <w:marRight w:val="0"/>
      <w:marTop w:val="0"/>
      <w:marBottom w:val="0"/>
      <w:divBdr>
        <w:top w:val="none" w:sz="0" w:space="0" w:color="auto"/>
        <w:left w:val="none" w:sz="0" w:space="0" w:color="auto"/>
        <w:bottom w:val="none" w:sz="0" w:space="0" w:color="auto"/>
        <w:right w:val="none" w:sz="0" w:space="0" w:color="auto"/>
      </w:divBdr>
    </w:div>
    <w:div w:id="732509288">
      <w:bodyDiv w:val="1"/>
      <w:marLeft w:val="0"/>
      <w:marRight w:val="0"/>
      <w:marTop w:val="0"/>
      <w:marBottom w:val="0"/>
      <w:divBdr>
        <w:top w:val="none" w:sz="0" w:space="0" w:color="auto"/>
        <w:left w:val="none" w:sz="0" w:space="0" w:color="auto"/>
        <w:bottom w:val="none" w:sz="0" w:space="0" w:color="auto"/>
        <w:right w:val="none" w:sz="0" w:space="0" w:color="auto"/>
      </w:divBdr>
    </w:div>
    <w:div w:id="765151183">
      <w:bodyDiv w:val="1"/>
      <w:marLeft w:val="0"/>
      <w:marRight w:val="0"/>
      <w:marTop w:val="0"/>
      <w:marBottom w:val="0"/>
      <w:divBdr>
        <w:top w:val="none" w:sz="0" w:space="0" w:color="auto"/>
        <w:left w:val="none" w:sz="0" w:space="0" w:color="auto"/>
        <w:bottom w:val="none" w:sz="0" w:space="0" w:color="auto"/>
        <w:right w:val="none" w:sz="0" w:space="0" w:color="auto"/>
      </w:divBdr>
    </w:div>
    <w:div w:id="777867215">
      <w:bodyDiv w:val="1"/>
      <w:marLeft w:val="0"/>
      <w:marRight w:val="0"/>
      <w:marTop w:val="0"/>
      <w:marBottom w:val="0"/>
      <w:divBdr>
        <w:top w:val="none" w:sz="0" w:space="0" w:color="auto"/>
        <w:left w:val="none" w:sz="0" w:space="0" w:color="auto"/>
        <w:bottom w:val="none" w:sz="0" w:space="0" w:color="auto"/>
        <w:right w:val="none" w:sz="0" w:space="0" w:color="auto"/>
      </w:divBdr>
    </w:div>
    <w:div w:id="843319429">
      <w:bodyDiv w:val="1"/>
      <w:marLeft w:val="0"/>
      <w:marRight w:val="0"/>
      <w:marTop w:val="0"/>
      <w:marBottom w:val="0"/>
      <w:divBdr>
        <w:top w:val="none" w:sz="0" w:space="0" w:color="auto"/>
        <w:left w:val="none" w:sz="0" w:space="0" w:color="auto"/>
        <w:bottom w:val="none" w:sz="0" w:space="0" w:color="auto"/>
        <w:right w:val="none" w:sz="0" w:space="0" w:color="auto"/>
      </w:divBdr>
    </w:div>
    <w:div w:id="866526776">
      <w:bodyDiv w:val="1"/>
      <w:marLeft w:val="0"/>
      <w:marRight w:val="0"/>
      <w:marTop w:val="0"/>
      <w:marBottom w:val="0"/>
      <w:divBdr>
        <w:top w:val="none" w:sz="0" w:space="0" w:color="auto"/>
        <w:left w:val="none" w:sz="0" w:space="0" w:color="auto"/>
        <w:bottom w:val="none" w:sz="0" w:space="0" w:color="auto"/>
        <w:right w:val="none" w:sz="0" w:space="0" w:color="auto"/>
      </w:divBdr>
    </w:div>
    <w:div w:id="875311464">
      <w:bodyDiv w:val="1"/>
      <w:marLeft w:val="0"/>
      <w:marRight w:val="0"/>
      <w:marTop w:val="0"/>
      <w:marBottom w:val="0"/>
      <w:divBdr>
        <w:top w:val="none" w:sz="0" w:space="0" w:color="auto"/>
        <w:left w:val="none" w:sz="0" w:space="0" w:color="auto"/>
        <w:bottom w:val="none" w:sz="0" w:space="0" w:color="auto"/>
        <w:right w:val="none" w:sz="0" w:space="0" w:color="auto"/>
      </w:divBdr>
    </w:div>
    <w:div w:id="881018953">
      <w:bodyDiv w:val="1"/>
      <w:marLeft w:val="0"/>
      <w:marRight w:val="0"/>
      <w:marTop w:val="0"/>
      <w:marBottom w:val="0"/>
      <w:divBdr>
        <w:top w:val="none" w:sz="0" w:space="0" w:color="auto"/>
        <w:left w:val="none" w:sz="0" w:space="0" w:color="auto"/>
        <w:bottom w:val="none" w:sz="0" w:space="0" w:color="auto"/>
        <w:right w:val="none" w:sz="0" w:space="0" w:color="auto"/>
      </w:divBdr>
    </w:div>
    <w:div w:id="887229114">
      <w:bodyDiv w:val="1"/>
      <w:marLeft w:val="0"/>
      <w:marRight w:val="0"/>
      <w:marTop w:val="0"/>
      <w:marBottom w:val="0"/>
      <w:divBdr>
        <w:top w:val="none" w:sz="0" w:space="0" w:color="auto"/>
        <w:left w:val="none" w:sz="0" w:space="0" w:color="auto"/>
        <w:bottom w:val="none" w:sz="0" w:space="0" w:color="auto"/>
        <w:right w:val="none" w:sz="0" w:space="0" w:color="auto"/>
      </w:divBdr>
    </w:div>
    <w:div w:id="928200110">
      <w:bodyDiv w:val="1"/>
      <w:marLeft w:val="0"/>
      <w:marRight w:val="0"/>
      <w:marTop w:val="0"/>
      <w:marBottom w:val="0"/>
      <w:divBdr>
        <w:top w:val="none" w:sz="0" w:space="0" w:color="auto"/>
        <w:left w:val="none" w:sz="0" w:space="0" w:color="auto"/>
        <w:bottom w:val="none" w:sz="0" w:space="0" w:color="auto"/>
        <w:right w:val="none" w:sz="0" w:space="0" w:color="auto"/>
      </w:divBdr>
    </w:div>
    <w:div w:id="970474533">
      <w:bodyDiv w:val="1"/>
      <w:marLeft w:val="0"/>
      <w:marRight w:val="0"/>
      <w:marTop w:val="0"/>
      <w:marBottom w:val="0"/>
      <w:divBdr>
        <w:top w:val="none" w:sz="0" w:space="0" w:color="auto"/>
        <w:left w:val="none" w:sz="0" w:space="0" w:color="auto"/>
        <w:bottom w:val="none" w:sz="0" w:space="0" w:color="auto"/>
        <w:right w:val="none" w:sz="0" w:space="0" w:color="auto"/>
      </w:divBdr>
    </w:div>
    <w:div w:id="993920368">
      <w:bodyDiv w:val="1"/>
      <w:marLeft w:val="0"/>
      <w:marRight w:val="0"/>
      <w:marTop w:val="0"/>
      <w:marBottom w:val="0"/>
      <w:divBdr>
        <w:top w:val="none" w:sz="0" w:space="0" w:color="auto"/>
        <w:left w:val="none" w:sz="0" w:space="0" w:color="auto"/>
        <w:bottom w:val="none" w:sz="0" w:space="0" w:color="auto"/>
        <w:right w:val="none" w:sz="0" w:space="0" w:color="auto"/>
      </w:divBdr>
    </w:div>
    <w:div w:id="1063480427">
      <w:bodyDiv w:val="1"/>
      <w:marLeft w:val="0"/>
      <w:marRight w:val="0"/>
      <w:marTop w:val="0"/>
      <w:marBottom w:val="0"/>
      <w:divBdr>
        <w:top w:val="none" w:sz="0" w:space="0" w:color="auto"/>
        <w:left w:val="none" w:sz="0" w:space="0" w:color="auto"/>
        <w:bottom w:val="none" w:sz="0" w:space="0" w:color="auto"/>
        <w:right w:val="none" w:sz="0" w:space="0" w:color="auto"/>
      </w:divBdr>
    </w:div>
    <w:div w:id="1063988183">
      <w:bodyDiv w:val="1"/>
      <w:marLeft w:val="0"/>
      <w:marRight w:val="0"/>
      <w:marTop w:val="0"/>
      <w:marBottom w:val="0"/>
      <w:divBdr>
        <w:top w:val="none" w:sz="0" w:space="0" w:color="auto"/>
        <w:left w:val="none" w:sz="0" w:space="0" w:color="auto"/>
        <w:bottom w:val="none" w:sz="0" w:space="0" w:color="auto"/>
        <w:right w:val="none" w:sz="0" w:space="0" w:color="auto"/>
      </w:divBdr>
    </w:div>
    <w:div w:id="1070154506">
      <w:bodyDiv w:val="1"/>
      <w:marLeft w:val="0"/>
      <w:marRight w:val="0"/>
      <w:marTop w:val="0"/>
      <w:marBottom w:val="0"/>
      <w:divBdr>
        <w:top w:val="none" w:sz="0" w:space="0" w:color="auto"/>
        <w:left w:val="none" w:sz="0" w:space="0" w:color="auto"/>
        <w:bottom w:val="none" w:sz="0" w:space="0" w:color="auto"/>
        <w:right w:val="none" w:sz="0" w:space="0" w:color="auto"/>
      </w:divBdr>
    </w:div>
    <w:div w:id="1105803113">
      <w:bodyDiv w:val="1"/>
      <w:marLeft w:val="0"/>
      <w:marRight w:val="0"/>
      <w:marTop w:val="0"/>
      <w:marBottom w:val="0"/>
      <w:divBdr>
        <w:top w:val="none" w:sz="0" w:space="0" w:color="auto"/>
        <w:left w:val="none" w:sz="0" w:space="0" w:color="auto"/>
        <w:bottom w:val="none" w:sz="0" w:space="0" w:color="auto"/>
        <w:right w:val="none" w:sz="0" w:space="0" w:color="auto"/>
      </w:divBdr>
    </w:div>
    <w:div w:id="1124733036">
      <w:bodyDiv w:val="1"/>
      <w:marLeft w:val="0"/>
      <w:marRight w:val="0"/>
      <w:marTop w:val="0"/>
      <w:marBottom w:val="0"/>
      <w:divBdr>
        <w:top w:val="none" w:sz="0" w:space="0" w:color="auto"/>
        <w:left w:val="none" w:sz="0" w:space="0" w:color="auto"/>
        <w:bottom w:val="none" w:sz="0" w:space="0" w:color="auto"/>
        <w:right w:val="none" w:sz="0" w:space="0" w:color="auto"/>
      </w:divBdr>
    </w:div>
    <w:div w:id="1125470213">
      <w:bodyDiv w:val="1"/>
      <w:marLeft w:val="0"/>
      <w:marRight w:val="0"/>
      <w:marTop w:val="0"/>
      <w:marBottom w:val="0"/>
      <w:divBdr>
        <w:top w:val="none" w:sz="0" w:space="0" w:color="auto"/>
        <w:left w:val="none" w:sz="0" w:space="0" w:color="auto"/>
        <w:bottom w:val="none" w:sz="0" w:space="0" w:color="auto"/>
        <w:right w:val="none" w:sz="0" w:space="0" w:color="auto"/>
      </w:divBdr>
    </w:div>
    <w:div w:id="1126005292">
      <w:bodyDiv w:val="1"/>
      <w:marLeft w:val="0"/>
      <w:marRight w:val="0"/>
      <w:marTop w:val="0"/>
      <w:marBottom w:val="0"/>
      <w:divBdr>
        <w:top w:val="none" w:sz="0" w:space="0" w:color="auto"/>
        <w:left w:val="none" w:sz="0" w:space="0" w:color="auto"/>
        <w:bottom w:val="none" w:sz="0" w:space="0" w:color="auto"/>
        <w:right w:val="none" w:sz="0" w:space="0" w:color="auto"/>
      </w:divBdr>
    </w:div>
    <w:div w:id="1133711701">
      <w:bodyDiv w:val="1"/>
      <w:marLeft w:val="0"/>
      <w:marRight w:val="0"/>
      <w:marTop w:val="0"/>
      <w:marBottom w:val="0"/>
      <w:divBdr>
        <w:top w:val="none" w:sz="0" w:space="0" w:color="auto"/>
        <w:left w:val="none" w:sz="0" w:space="0" w:color="auto"/>
        <w:bottom w:val="none" w:sz="0" w:space="0" w:color="auto"/>
        <w:right w:val="none" w:sz="0" w:space="0" w:color="auto"/>
      </w:divBdr>
    </w:div>
    <w:div w:id="1183327553">
      <w:bodyDiv w:val="1"/>
      <w:marLeft w:val="0"/>
      <w:marRight w:val="0"/>
      <w:marTop w:val="0"/>
      <w:marBottom w:val="0"/>
      <w:divBdr>
        <w:top w:val="none" w:sz="0" w:space="0" w:color="auto"/>
        <w:left w:val="none" w:sz="0" w:space="0" w:color="auto"/>
        <w:bottom w:val="none" w:sz="0" w:space="0" w:color="auto"/>
        <w:right w:val="none" w:sz="0" w:space="0" w:color="auto"/>
      </w:divBdr>
    </w:div>
    <w:div w:id="1186096391">
      <w:bodyDiv w:val="1"/>
      <w:marLeft w:val="0"/>
      <w:marRight w:val="0"/>
      <w:marTop w:val="0"/>
      <w:marBottom w:val="0"/>
      <w:divBdr>
        <w:top w:val="none" w:sz="0" w:space="0" w:color="auto"/>
        <w:left w:val="none" w:sz="0" w:space="0" w:color="auto"/>
        <w:bottom w:val="none" w:sz="0" w:space="0" w:color="auto"/>
        <w:right w:val="none" w:sz="0" w:space="0" w:color="auto"/>
      </w:divBdr>
    </w:div>
    <w:div w:id="1211843037">
      <w:bodyDiv w:val="1"/>
      <w:marLeft w:val="0"/>
      <w:marRight w:val="0"/>
      <w:marTop w:val="0"/>
      <w:marBottom w:val="0"/>
      <w:divBdr>
        <w:top w:val="none" w:sz="0" w:space="0" w:color="auto"/>
        <w:left w:val="none" w:sz="0" w:space="0" w:color="auto"/>
        <w:bottom w:val="none" w:sz="0" w:space="0" w:color="auto"/>
        <w:right w:val="none" w:sz="0" w:space="0" w:color="auto"/>
      </w:divBdr>
    </w:div>
    <w:div w:id="1221399064">
      <w:bodyDiv w:val="1"/>
      <w:marLeft w:val="0"/>
      <w:marRight w:val="0"/>
      <w:marTop w:val="0"/>
      <w:marBottom w:val="0"/>
      <w:divBdr>
        <w:top w:val="none" w:sz="0" w:space="0" w:color="auto"/>
        <w:left w:val="none" w:sz="0" w:space="0" w:color="auto"/>
        <w:bottom w:val="none" w:sz="0" w:space="0" w:color="auto"/>
        <w:right w:val="none" w:sz="0" w:space="0" w:color="auto"/>
      </w:divBdr>
    </w:div>
    <w:div w:id="1232541339">
      <w:bodyDiv w:val="1"/>
      <w:marLeft w:val="0"/>
      <w:marRight w:val="0"/>
      <w:marTop w:val="0"/>
      <w:marBottom w:val="0"/>
      <w:divBdr>
        <w:top w:val="none" w:sz="0" w:space="0" w:color="auto"/>
        <w:left w:val="none" w:sz="0" w:space="0" w:color="auto"/>
        <w:bottom w:val="none" w:sz="0" w:space="0" w:color="auto"/>
        <w:right w:val="none" w:sz="0" w:space="0" w:color="auto"/>
      </w:divBdr>
    </w:div>
    <w:div w:id="1238977387">
      <w:bodyDiv w:val="1"/>
      <w:marLeft w:val="0"/>
      <w:marRight w:val="0"/>
      <w:marTop w:val="0"/>
      <w:marBottom w:val="0"/>
      <w:divBdr>
        <w:top w:val="none" w:sz="0" w:space="0" w:color="auto"/>
        <w:left w:val="none" w:sz="0" w:space="0" w:color="auto"/>
        <w:bottom w:val="none" w:sz="0" w:space="0" w:color="auto"/>
        <w:right w:val="none" w:sz="0" w:space="0" w:color="auto"/>
      </w:divBdr>
    </w:div>
    <w:div w:id="1243564702">
      <w:bodyDiv w:val="1"/>
      <w:marLeft w:val="0"/>
      <w:marRight w:val="0"/>
      <w:marTop w:val="0"/>
      <w:marBottom w:val="0"/>
      <w:divBdr>
        <w:top w:val="none" w:sz="0" w:space="0" w:color="auto"/>
        <w:left w:val="none" w:sz="0" w:space="0" w:color="auto"/>
        <w:bottom w:val="none" w:sz="0" w:space="0" w:color="auto"/>
        <w:right w:val="none" w:sz="0" w:space="0" w:color="auto"/>
      </w:divBdr>
    </w:div>
    <w:div w:id="1339426724">
      <w:bodyDiv w:val="1"/>
      <w:marLeft w:val="0"/>
      <w:marRight w:val="0"/>
      <w:marTop w:val="0"/>
      <w:marBottom w:val="0"/>
      <w:divBdr>
        <w:top w:val="none" w:sz="0" w:space="0" w:color="auto"/>
        <w:left w:val="none" w:sz="0" w:space="0" w:color="auto"/>
        <w:bottom w:val="none" w:sz="0" w:space="0" w:color="auto"/>
        <w:right w:val="none" w:sz="0" w:space="0" w:color="auto"/>
      </w:divBdr>
      <w:divsChild>
        <w:div w:id="2557528">
          <w:marLeft w:val="0"/>
          <w:marRight w:val="0"/>
          <w:marTop w:val="0"/>
          <w:marBottom w:val="0"/>
          <w:divBdr>
            <w:top w:val="single" w:sz="2" w:space="0" w:color="D9D9E3"/>
            <w:left w:val="single" w:sz="2" w:space="0" w:color="D9D9E3"/>
            <w:bottom w:val="single" w:sz="2" w:space="0" w:color="D9D9E3"/>
            <w:right w:val="single" w:sz="2" w:space="0" w:color="D9D9E3"/>
          </w:divBdr>
          <w:divsChild>
            <w:div w:id="125004053">
              <w:marLeft w:val="0"/>
              <w:marRight w:val="0"/>
              <w:marTop w:val="0"/>
              <w:marBottom w:val="0"/>
              <w:divBdr>
                <w:top w:val="single" w:sz="2" w:space="0" w:color="D9D9E3"/>
                <w:left w:val="single" w:sz="2" w:space="0" w:color="D9D9E3"/>
                <w:bottom w:val="single" w:sz="2" w:space="0" w:color="D9D9E3"/>
                <w:right w:val="single" w:sz="2" w:space="0" w:color="D9D9E3"/>
              </w:divBdr>
              <w:divsChild>
                <w:div w:id="399139600">
                  <w:marLeft w:val="0"/>
                  <w:marRight w:val="0"/>
                  <w:marTop w:val="0"/>
                  <w:marBottom w:val="0"/>
                  <w:divBdr>
                    <w:top w:val="single" w:sz="2" w:space="0" w:color="D9D9E3"/>
                    <w:left w:val="single" w:sz="2" w:space="0" w:color="D9D9E3"/>
                    <w:bottom w:val="single" w:sz="2" w:space="0" w:color="D9D9E3"/>
                    <w:right w:val="single" w:sz="2" w:space="0" w:color="D9D9E3"/>
                  </w:divBdr>
                  <w:divsChild>
                    <w:div w:id="762412465">
                      <w:marLeft w:val="0"/>
                      <w:marRight w:val="0"/>
                      <w:marTop w:val="0"/>
                      <w:marBottom w:val="0"/>
                      <w:divBdr>
                        <w:top w:val="single" w:sz="2" w:space="0" w:color="D9D9E3"/>
                        <w:left w:val="single" w:sz="2" w:space="0" w:color="D9D9E3"/>
                        <w:bottom w:val="single" w:sz="2" w:space="0" w:color="D9D9E3"/>
                        <w:right w:val="single" w:sz="2" w:space="0" w:color="D9D9E3"/>
                      </w:divBdr>
                      <w:divsChild>
                        <w:div w:id="820731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489353">
          <w:marLeft w:val="0"/>
          <w:marRight w:val="0"/>
          <w:marTop w:val="0"/>
          <w:marBottom w:val="0"/>
          <w:divBdr>
            <w:top w:val="single" w:sz="2" w:space="0" w:color="D9D9E3"/>
            <w:left w:val="single" w:sz="2" w:space="0" w:color="D9D9E3"/>
            <w:bottom w:val="single" w:sz="2" w:space="0" w:color="D9D9E3"/>
            <w:right w:val="single" w:sz="2" w:space="0" w:color="D9D9E3"/>
          </w:divBdr>
          <w:divsChild>
            <w:div w:id="195434404">
              <w:marLeft w:val="0"/>
              <w:marRight w:val="0"/>
              <w:marTop w:val="0"/>
              <w:marBottom w:val="0"/>
              <w:divBdr>
                <w:top w:val="single" w:sz="2" w:space="0" w:color="D9D9E3"/>
                <w:left w:val="single" w:sz="2" w:space="0" w:color="D9D9E3"/>
                <w:bottom w:val="single" w:sz="2" w:space="0" w:color="D9D9E3"/>
                <w:right w:val="single" w:sz="2" w:space="0" w:color="D9D9E3"/>
              </w:divBdr>
              <w:divsChild>
                <w:div w:id="769353061">
                  <w:marLeft w:val="0"/>
                  <w:marRight w:val="0"/>
                  <w:marTop w:val="0"/>
                  <w:marBottom w:val="0"/>
                  <w:divBdr>
                    <w:top w:val="single" w:sz="2" w:space="0" w:color="D9D9E3"/>
                    <w:left w:val="single" w:sz="2" w:space="0" w:color="D9D9E3"/>
                    <w:bottom w:val="single" w:sz="2" w:space="0" w:color="D9D9E3"/>
                    <w:right w:val="single" w:sz="2" w:space="0" w:color="D9D9E3"/>
                  </w:divBdr>
                  <w:divsChild>
                    <w:div w:id="1671252595">
                      <w:marLeft w:val="0"/>
                      <w:marRight w:val="0"/>
                      <w:marTop w:val="0"/>
                      <w:marBottom w:val="0"/>
                      <w:divBdr>
                        <w:top w:val="single" w:sz="2" w:space="0" w:color="D9D9E3"/>
                        <w:left w:val="single" w:sz="2" w:space="0" w:color="D9D9E3"/>
                        <w:bottom w:val="single" w:sz="2" w:space="0" w:color="D9D9E3"/>
                        <w:right w:val="single" w:sz="2" w:space="0" w:color="D9D9E3"/>
                      </w:divBdr>
                      <w:divsChild>
                        <w:div w:id="1745369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41278809">
      <w:bodyDiv w:val="1"/>
      <w:marLeft w:val="0"/>
      <w:marRight w:val="0"/>
      <w:marTop w:val="0"/>
      <w:marBottom w:val="0"/>
      <w:divBdr>
        <w:top w:val="none" w:sz="0" w:space="0" w:color="auto"/>
        <w:left w:val="none" w:sz="0" w:space="0" w:color="auto"/>
        <w:bottom w:val="none" w:sz="0" w:space="0" w:color="auto"/>
        <w:right w:val="none" w:sz="0" w:space="0" w:color="auto"/>
      </w:divBdr>
    </w:div>
    <w:div w:id="1361004998">
      <w:bodyDiv w:val="1"/>
      <w:marLeft w:val="0"/>
      <w:marRight w:val="0"/>
      <w:marTop w:val="0"/>
      <w:marBottom w:val="0"/>
      <w:divBdr>
        <w:top w:val="none" w:sz="0" w:space="0" w:color="auto"/>
        <w:left w:val="none" w:sz="0" w:space="0" w:color="auto"/>
        <w:bottom w:val="none" w:sz="0" w:space="0" w:color="auto"/>
        <w:right w:val="none" w:sz="0" w:space="0" w:color="auto"/>
      </w:divBdr>
    </w:div>
    <w:div w:id="1362512989">
      <w:bodyDiv w:val="1"/>
      <w:marLeft w:val="0"/>
      <w:marRight w:val="0"/>
      <w:marTop w:val="0"/>
      <w:marBottom w:val="0"/>
      <w:divBdr>
        <w:top w:val="none" w:sz="0" w:space="0" w:color="auto"/>
        <w:left w:val="none" w:sz="0" w:space="0" w:color="auto"/>
        <w:bottom w:val="none" w:sz="0" w:space="0" w:color="auto"/>
        <w:right w:val="none" w:sz="0" w:space="0" w:color="auto"/>
      </w:divBdr>
    </w:div>
    <w:div w:id="1379091779">
      <w:bodyDiv w:val="1"/>
      <w:marLeft w:val="0"/>
      <w:marRight w:val="0"/>
      <w:marTop w:val="0"/>
      <w:marBottom w:val="0"/>
      <w:divBdr>
        <w:top w:val="none" w:sz="0" w:space="0" w:color="auto"/>
        <w:left w:val="none" w:sz="0" w:space="0" w:color="auto"/>
        <w:bottom w:val="none" w:sz="0" w:space="0" w:color="auto"/>
        <w:right w:val="none" w:sz="0" w:space="0" w:color="auto"/>
      </w:divBdr>
    </w:div>
    <w:div w:id="1382098148">
      <w:bodyDiv w:val="1"/>
      <w:marLeft w:val="0"/>
      <w:marRight w:val="0"/>
      <w:marTop w:val="0"/>
      <w:marBottom w:val="0"/>
      <w:divBdr>
        <w:top w:val="none" w:sz="0" w:space="0" w:color="auto"/>
        <w:left w:val="none" w:sz="0" w:space="0" w:color="auto"/>
        <w:bottom w:val="none" w:sz="0" w:space="0" w:color="auto"/>
        <w:right w:val="none" w:sz="0" w:space="0" w:color="auto"/>
      </w:divBdr>
    </w:div>
    <w:div w:id="1384064246">
      <w:bodyDiv w:val="1"/>
      <w:marLeft w:val="0"/>
      <w:marRight w:val="0"/>
      <w:marTop w:val="0"/>
      <w:marBottom w:val="0"/>
      <w:divBdr>
        <w:top w:val="none" w:sz="0" w:space="0" w:color="auto"/>
        <w:left w:val="none" w:sz="0" w:space="0" w:color="auto"/>
        <w:bottom w:val="none" w:sz="0" w:space="0" w:color="auto"/>
        <w:right w:val="none" w:sz="0" w:space="0" w:color="auto"/>
      </w:divBdr>
    </w:div>
    <w:div w:id="1393885598">
      <w:bodyDiv w:val="1"/>
      <w:marLeft w:val="0"/>
      <w:marRight w:val="0"/>
      <w:marTop w:val="0"/>
      <w:marBottom w:val="0"/>
      <w:divBdr>
        <w:top w:val="none" w:sz="0" w:space="0" w:color="auto"/>
        <w:left w:val="none" w:sz="0" w:space="0" w:color="auto"/>
        <w:bottom w:val="none" w:sz="0" w:space="0" w:color="auto"/>
        <w:right w:val="none" w:sz="0" w:space="0" w:color="auto"/>
      </w:divBdr>
    </w:div>
    <w:div w:id="1413820062">
      <w:bodyDiv w:val="1"/>
      <w:marLeft w:val="0"/>
      <w:marRight w:val="0"/>
      <w:marTop w:val="0"/>
      <w:marBottom w:val="0"/>
      <w:divBdr>
        <w:top w:val="none" w:sz="0" w:space="0" w:color="auto"/>
        <w:left w:val="none" w:sz="0" w:space="0" w:color="auto"/>
        <w:bottom w:val="none" w:sz="0" w:space="0" w:color="auto"/>
        <w:right w:val="none" w:sz="0" w:space="0" w:color="auto"/>
      </w:divBdr>
    </w:div>
    <w:div w:id="1456218813">
      <w:bodyDiv w:val="1"/>
      <w:marLeft w:val="0"/>
      <w:marRight w:val="0"/>
      <w:marTop w:val="0"/>
      <w:marBottom w:val="0"/>
      <w:divBdr>
        <w:top w:val="none" w:sz="0" w:space="0" w:color="auto"/>
        <w:left w:val="none" w:sz="0" w:space="0" w:color="auto"/>
        <w:bottom w:val="none" w:sz="0" w:space="0" w:color="auto"/>
        <w:right w:val="none" w:sz="0" w:space="0" w:color="auto"/>
      </w:divBdr>
    </w:div>
    <w:div w:id="1471508710">
      <w:bodyDiv w:val="1"/>
      <w:marLeft w:val="0"/>
      <w:marRight w:val="0"/>
      <w:marTop w:val="0"/>
      <w:marBottom w:val="0"/>
      <w:divBdr>
        <w:top w:val="none" w:sz="0" w:space="0" w:color="auto"/>
        <w:left w:val="none" w:sz="0" w:space="0" w:color="auto"/>
        <w:bottom w:val="none" w:sz="0" w:space="0" w:color="auto"/>
        <w:right w:val="none" w:sz="0" w:space="0" w:color="auto"/>
      </w:divBdr>
    </w:div>
    <w:div w:id="1500464118">
      <w:bodyDiv w:val="1"/>
      <w:marLeft w:val="0"/>
      <w:marRight w:val="0"/>
      <w:marTop w:val="0"/>
      <w:marBottom w:val="0"/>
      <w:divBdr>
        <w:top w:val="none" w:sz="0" w:space="0" w:color="auto"/>
        <w:left w:val="none" w:sz="0" w:space="0" w:color="auto"/>
        <w:bottom w:val="none" w:sz="0" w:space="0" w:color="auto"/>
        <w:right w:val="none" w:sz="0" w:space="0" w:color="auto"/>
      </w:divBdr>
    </w:div>
    <w:div w:id="1503933388">
      <w:bodyDiv w:val="1"/>
      <w:marLeft w:val="0"/>
      <w:marRight w:val="0"/>
      <w:marTop w:val="0"/>
      <w:marBottom w:val="0"/>
      <w:divBdr>
        <w:top w:val="none" w:sz="0" w:space="0" w:color="auto"/>
        <w:left w:val="none" w:sz="0" w:space="0" w:color="auto"/>
        <w:bottom w:val="none" w:sz="0" w:space="0" w:color="auto"/>
        <w:right w:val="none" w:sz="0" w:space="0" w:color="auto"/>
      </w:divBdr>
    </w:div>
    <w:div w:id="1558977888">
      <w:bodyDiv w:val="1"/>
      <w:marLeft w:val="0"/>
      <w:marRight w:val="0"/>
      <w:marTop w:val="0"/>
      <w:marBottom w:val="0"/>
      <w:divBdr>
        <w:top w:val="none" w:sz="0" w:space="0" w:color="auto"/>
        <w:left w:val="none" w:sz="0" w:space="0" w:color="auto"/>
        <w:bottom w:val="none" w:sz="0" w:space="0" w:color="auto"/>
        <w:right w:val="none" w:sz="0" w:space="0" w:color="auto"/>
      </w:divBdr>
    </w:div>
    <w:div w:id="1563566754">
      <w:bodyDiv w:val="1"/>
      <w:marLeft w:val="0"/>
      <w:marRight w:val="0"/>
      <w:marTop w:val="0"/>
      <w:marBottom w:val="0"/>
      <w:divBdr>
        <w:top w:val="none" w:sz="0" w:space="0" w:color="auto"/>
        <w:left w:val="none" w:sz="0" w:space="0" w:color="auto"/>
        <w:bottom w:val="none" w:sz="0" w:space="0" w:color="auto"/>
        <w:right w:val="none" w:sz="0" w:space="0" w:color="auto"/>
      </w:divBdr>
    </w:div>
    <w:div w:id="1568954700">
      <w:bodyDiv w:val="1"/>
      <w:marLeft w:val="0"/>
      <w:marRight w:val="0"/>
      <w:marTop w:val="0"/>
      <w:marBottom w:val="0"/>
      <w:divBdr>
        <w:top w:val="none" w:sz="0" w:space="0" w:color="auto"/>
        <w:left w:val="none" w:sz="0" w:space="0" w:color="auto"/>
        <w:bottom w:val="none" w:sz="0" w:space="0" w:color="auto"/>
        <w:right w:val="none" w:sz="0" w:space="0" w:color="auto"/>
      </w:divBdr>
    </w:div>
    <w:div w:id="1583294252">
      <w:bodyDiv w:val="1"/>
      <w:marLeft w:val="0"/>
      <w:marRight w:val="0"/>
      <w:marTop w:val="0"/>
      <w:marBottom w:val="0"/>
      <w:divBdr>
        <w:top w:val="none" w:sz="0" w:space="0" w:color="auto"/>
        <w:left w:val="none" w:sz="0" w:space="0" w:color="auto"/>
        <w:bottom w:val="none" w:sz="0" w:space="0" w:color="auto"/>
        <w:right w:val="none" w:sz="0" w:space="0" w:color="auto"/>
      </w:divBdr>
    </w:div>
    <w:div w:id="1612122776">
      <w:bodyDiv w:val="1"/>
      <w:marLeft w:val="0"/>
      <w:marRight w:val="0"/>
      <w:marTop w:val="0"/>
      <w:marBottom w:val="0"/>
      <w:divBdr>
        <w:top w:val="none" w:sz="0" w:space="0" w:color="auto"/>
        <w:left w:val="none" w:sz="0" w:space="0" w:color="auto"/>
        <w:bottom w:val="none" w:sz="0" w:space="0" w:color="auto"/>
        <w:right w:val="none" w:sz="0" w:space="0" w:color="auto"/>
      </w:divBdr>
    </w:div>
    <w:div w:id="1625044337">
      <w:bodyDiv w:val="1"/>
      <w:marLeft w:val="0"/>
      <w:marRight w:val="0"/>
      <w:marTop w:val="0"/>
      <w:marBottom w:val="0"/>
      <w:divBdr>
        <w:top w:val="none" w:sz="0" w:space="0" w:color="auto"/>
        <w:left w:val="none" w:sz="0" w:space="0" w:color="auto"/>
        <w:bottom w:val="none" w:sz="0" w:space="0" w:color="auto"/>
        <w:right w:val="none" w:sz="0" w:space="0" w:color="auto"/>
      </w:divBdr>
    </w:div>
    <w:div w:id="1643344865">
      <w:bodyDiv w:val="1"/>
      <w:marLeft w:val="0"/>
      <w:marRight w:val="0"/>
      <w:marTop w:val="0"/>
      <w:marBottom w:val="0"/>
      <w:divBdr>
        <w:top w:val="none" w:sz="0" w:space="0" w:color="auto"/>
        <w:left w:val="none" w:sz="0" w:space="0" w:color="auto"/>
        <w:bottom w:val="none" w:sz="0" w:space="0" w:color="auto"/>
        <w:right w:val="none" w:sz="0" w:space="0" w:color="auto"/>
      </w:divBdr>
    </w:div>
    <w:div w:id="1652631923">
      <w:bodyDiv w:val="1"/>
      <w:marLeft w:val="0"/>
      <w:marRight w:val="0"/>
      <w:marTop w:val="0"/>
      <w:marBottom w:val="0"/>
      <w:divBdr>
        <w:top w:val="none" w:sz="0" w:space="0" w:color="auto"/>
        <w:left w:val="none" w:sz="0" w:space="0" w:color="auto"/>
        <w:bottom w:val="none" w:sz="0" w:space="0" w:color="auto"/>
        <w:right w:val="none" w:sz="0" w:space="0" w:color="auto"/>
      </w:divBdr>
    </w:div>
    <w:div w:id="1653211415">
      <w:bodyDiv w:val="1"/>
      <w:marLeft w:val="0"/>
      <w:marRight w:val="0"/>
      <w:marTop w:val="0"/>
      <w:marBottom w:val="0"/>
      <w:divBdr>
        <w:top w:val="none" w:sz="0" w:space="0" w:color="auto"/>
        <w:left w:val="none" w:sz="0" w:space="0" w:color="auto"/>
        <w:bottom w:val="none" w:sz="0" w:space="0" w:color="auto"/>
        <w:right w:val="none" w:sz="0" w:space="0" w:color="auto"/>
      </w:divBdr>
    </w:div>
    <w:div w:id="1673142542">
      <w:bodyDiv w:val="1"/>
      <w:marLeft w:val="0"/>
      <w:marRight w:val="0"/>
      <w:marTop w:val="0"/>
      <w:marBottom w:val="0"/>
      <w:divBdr>
        <w:top w:val="none" w:sz="0" w:space="0" w:color="auto"/>
        <w:left w:val="none" w:sz="0" w:space="0" w:color="auto"/>
        <w:bottom w:val="none" w:sz="0" w:space="0" w:color="auto"/>
        <w:right w:val="none" w:sz="0" w:space="0" w:color="auto"/>
      </w:divBdr>
    </w:div>
    <w:div w:id="1677531875">
      <w:bodyDiv w:val="1"/>
      <w:marLeft w:val="0"/>
      <w:marRight w:val="0"/>
      <w:marTop w:val="0"/>
      <w:marBottom w:val="0"/>
      <w:divBdr>
        <w:top w:val="none" w:sz="0" w:space="0" w:color="auto"/>
        <w:left w:val="none" w:sz="0" w:space="0" w:color="auto"/>
        <w:bottom w:val="none" w:sz="0" w:space="0" w:color="auto"/>
        <w:right w:val="none" w:sz="0" w:space="0" w:color="auto"/>
      </w:divBdr>
    </w:div>
    <w:div w:id="1701399148">
      <w:bodyDiv w:val="1"/>
      <w:marLeft w:val="0"/>
      <w:marRight w:val="0"/>
      <w:marTop w:val="0"/>
      <w:marBottom w:val="0"/>
      <w:divBdr>
        <w:top w:val="none" w:sz="0" w:space="0" w:color="auto"/>
        <w:left w:val="none" w:sz="0" w:space="0" w:color="auto"/>
        <w:bottom w:val="none" w:sz="0" w:space="0" w:color="auto"/>
        <w:right w:val="none" w:sz="0" w:space="0" w:color="auto"/>
      </w:divBdr>
    </w:div>
    <w:div w:id="1707638739">
      <w:bodyDiv w:val="1"/>
      <w:marLeft w:val="0"/>
      <w:marRight w:val="0"/>
      <w:marTop w:val="0"/>
      <w:marBottom w:val="0"/>
      <w:divBdr>
        <w:top w:val="none" w:sz="0" w:space="0" w:color="auto"/>
        <w:left w:val="none" w:sz="0" w:space="0" w:color="auto"/>
        <w:bottom w:val="none" w:sz="0" w:space="0" w:color="auto"/>
        <w:right w:val="none" w:sz="0" w:space="0" w:color="auto"/>
      </w:divBdr>
    </w:div>
    <w:div w:id="1708527879">
      <w:bodyDiv w:val="1"/>
      <w:marLeft w:val="0"/>
      <w:marRight w:val="0"/>
      <w:marTop w:val="0"/>
      <w:marBottom w:val="0"/>
      <w:divBdr>
        <w:top w:val="none" w:sz="0" w:space="0" w:color="auto"/>
        <w:left w:val="none" w:sz="0" w:space="0" w:color="auto"/>
        <w:bottom w:val="none" w:sz="0" w:space="0" w:color="auto"/>
        <w:right w:val="none" w:sz="0" w:space="0" w:color="auto"/>
      </w:divBdr>
    </w:div>
    <w:div w:id="1770463840">
      <w:bodyDiv w:val="1"/>
      <w:marLeft w:val="0"/>
      <w:marRight w:val="0"/>
      <w:marTop w:val="0"/>
      <w:marBottom w:val="0"/>
      <w:divBdr>
        <w:top w:val="none" w:sz="0" w:space="0" w:color="auto"/>
        <w:left w:val="none" w:sz="0" w:space="0" w:color="auto"/>
        <w:bottom w:val="none" w:sz="0" w:space="0" w:color="auto"/>
        <w:right w:val="none" w:sz="0" w:space="0" w:color="auto"/>
      </w:divBdr>
    </w:div>
    <w:div w:id="1774938970">
      <w:bodyDiv w:val="1"/>
      <w:marLeft w:val="0"/>
      <w:marRight w:val="0"/>
      <w:marTop w:val="0"/>
      <w:marBottom w:val="0"/>
      <w:divBdr>
        <w:top w:val="none" w:sz="0" w:space="0" w:color="auto"/>
        <w:left w:val="none" w:sz="0" w:space="0" w:color="auto"/>
        <w:bottom w:val="none" w:sz="0" w:space="0" w:color="auto"/>
        <w:right w:val="none" w:sz="0" w:space="0" w:color="auto"/>
      </w:divBdr>
    </w:div>
    <w:div w:id="1828857496">
      <w:bodyDiv w:val="1"/>
      <w:marLeft w:val="0"/>
      <w:marRight w:val="0"/>
      <w:marTop w:val="0"/>
      <w:marBottom w:val="0"/>
      <w:divBdr>
        <w:top w:val="none" w:sz="0" w:space="0" w:color="auto"/>
        <w:left w:val="none" w:sz="0" w:space="0" w:color="auto"/>
        <w:bottom w:val="none" w:sz="0" w:space="0" w:color="auto"/>
        <w:right w:val="none" w:sz="0" w:space="0" w:color="auto"/>
      </w:divBdr>
    </w:div>
    <w:div w:id="1855455233">
      <w:bodyDiv w:val="1"/>
      <w:marLeft w:val="0"/>
      <w:marRight w:val="0"/>
      <w:marTop w:val="0"/>
      <w:marBottom w:val="0"/>
      <w:divBdr>
        <w:top w:val="none" w:sz="0" w:space="0" w:color="auto"/>
        <w:left w:val="none" w:sz="0" w:space="0" w:color="auto"/>
        <w:bottom w:val="none" w:sz="0" w:space="0" w:color="auto"/>
        <w:right w:val="none" w:sz="0" w:space="0" w:color="auto"/>
      </w:divBdr>
    </w:div>
    <w:div w:id="1870950971">
      <w:bodyDiv w:val="1"/>
      <w:marLeft w:val="0"/>
      <w:marRight w:val="0"/>
      <w:marTop w:val="0"/>
      <w:marBottom w:val="0"/>
      <w:divBdr>
        <w:top w:val="none" w:sz="0" w:space="0" w:color="auto"/>
        <w:left w:val="none" w:sz="0" w:space="0" w:color="auto"/>
        <w:bottom w:val="none" w:sz="0" w:space="0" w:color="auto"/>
        <w:right w:val="none" w:sz="0" w:space="0" w:color="auto"/>
      </w:divBdr>
    </w:div>
    <w:div w:id="1875187351">
      <w:bodyDiv w:val="1"/>
      <w:marLeft w:val="0"/>
      <w:marRight w:val="0"/>
      <w:marTop w:val="0"/>
      <w:marBottom w:val="0"/>
      <w:divBdr>
        <w:top w:val="none" w:sz="0" w:space="0" w:color="auto"/>
        <w:left w:val="none" w:sz="0" w:space="0" w:color="auto"/>
        <w:bottom w:val="none" w:sz="0" w:space="0" w:color="auto"/>
        <w:right w:val="none" w:sz="0" w:space="0" w:color="auto"/>
      </w:divBdr>
    </w:div>
    <w:div w:id="1880781308">
      <w:bodyDiv w:val="1"/>
      <w:marLeft w:val="0"/>
      <w:marRight w:val="0"/>
      <w:marTop w:val="0"/>
      <w:marBottom w:val="0"/>
      <w:divBdr>
        <w:top w:val="none" w:sz="0" w:space="0" w:color="auto"/>
        <w:left w:val="none" w:sz="0" w:space="0" w:color="auto"/>
        <w:bottom w:val="none" w:sz="0" w:space="0" w:color="auto"/>
        <w:right w:val="none" w:sz="0" w:space="0" w:color="auto"/>
      </w:divBdr>
    </w:div>
    <w:div w:id="1882130274">
      <w:bodyDiv w:val="1"/>
      <w:marLeft w:val="0"/>
      <w:marRight w:val="0"/>
      <w:marTop w:val="0"/>
      <w:marBottom w:val="0"/>
      <w:divBdr>
        <w:top w:val="none" w:sz="0" w:space="0" w:color="auto"/>
        <w:left w:val="none" w:sz="0" w:space="0" w:color="auto"/>
        <w:bottom w:val="none" w:sz="0" w:space="0" w:color="auto"/>
        <w:right w:val="none" w:sz="0" w:space="0" w:color="auto"/>
      </w:divBdr>
    </w:div>
    <w:div w:id="1912424025">
      <w:bodyDiv w:val="1"/>
      <w:marLeft w:val="0"/>
      <w:marRight w:val="0"/>
      <w:marTop w:val="0"/>
      <w:marBottom w:val="0"/>
      <w:divBdr>
        <w:top w:val="none" w:sz="0" w:space="0" w:color="auto"/>
        <w:left w:val="none" w:sz="0" w:space="0" w:color="auto"/>
        <w:bottom w:val="none" w:sz="0" w:space="0" w:color="auto"/>
        <w:right w:val="none" w:sz="0" w:space="0" w:color="auto"/>
      </w:divBdr>
    </w:div>
    <w:div w:id="1935703316">
      <w:bodyDiv w:val="1"/>
      <w:marLeft w:val="0"/>
      <w:marRight w:val="0"/>
      <w:marTop w:val="0"/>
      <w:marBottom w:val="0"/>
      <w:divBdr>
        <w:top w:val="none" w:sz="0" w:space="0" w:color="auto"/>
        <w:left w:val="none" w:sz="0" w:space="0" w:color="auto"/>
        <w:bottom w:val="none" w:sz="0" w:space="0" w:color="auto"/>
        <w:right w:val="none" w:sz="0" w:space="0" w:color="auto"/>
      </w:divBdr>
    </w:div>
    <w:div w:id="1940212542">
      <w:bodyDiv w:val="1"/>
      <w:marLeft w:val="0"/>
      <w:marRight w:val="0"/>
      <w:marTop w:val="0"/>
      <w:marBottom w:val="0"/>
      <w:divBdr>
        <w:top w:val="none" w:sz="0" w:space="0" w:color="auto"/>
        <w:left w:val="none" w:sz="0" w:space="0" w:color="auto"/>
        <w:bottom w:val="none" w:sz="0" w:space="0" w:color="auto"/>
        <w:right w:val="none" w:sz="0" w:space="0" w:color="auto"/>
      </w:divBdr>
    </w:div>
    <w:div w:id="1943488294">
      <w:bodyDiv w:val="1"/>
      <w:marLeft w:val="0"/>
      <w:marRight w:val="0"/>
      <w:marTop w:val="0"/>
      <w:marBottom w:val="0"/>
      <w:divBdr>
        <w:top w:val="none" w:sz="0" w:space="0" w:color="auto"/>
        <w:left w:val="none" w:sz="0" w:space="0" w:color="auto"/>
        <w:bottom w:val="none" w:sz="0" w:space="0" w:color="auto"/>
        <w:right w:val="none" w:sz="0" w:space="0" w:color="auto"/>
      </w:divBdr>
    </w:div>
    <w:div w:id="1974678577">
      <w:bodyDiv w:val="1"/>
      <w:marLeft w:val="0"/>
      <w:marRight w:val="0"/>
      <w:marTop w:val="0"/>
      <w:marBottom w:val="0"/>
      <w:divBdr>
        <w:top w:val="none" w:sz="0" w:space="0" w:color="auto"/>
        <w:left w:val="none" w:sz="0" w:space="0" w:color="auto"/>
        <w:bottom w:val="none" w:sz="0" w:space="0" w:color="auto"/>
        <w:right w:val="none" w:sz="0" w:space="0" w:color="auto"/>
      </w:divBdr>
    </w:div>
    <w:div w:id="1992825067">
      <w:bodyDiv w:val="1"/>
      <w:marLeft w:val="0"/>
      <w:marRight w:val="0"/>
      <w:marTop w:val="0"/>
      <w:marBottom w:val="0"/>
      <w:divBdr>
        <w:top w:val="none" w:sz="0" w:space="0" w:color="auto"/>
        <w:left w:val="none" w:sz="0" w:space="0" w:color="auto"/>
        <w:bottom w:val="none" w:sz="0" w:space="0" w:color="auto"/>
        <w:right w:val="none" w:sz="0" w:space="0" w:color="auto"/>
      </w:divBdr>
    </w:div>
    <w:div w:id="2026899265">
      <w:bodyDiv w:val="1"/>
      <w:marLeft w:val="0"/>
      <w:marRight w:val="0"/>
      <w:marTop w:val="0"/>
      <w:marBottom w:val="0"/>
      <w:divBdr>
        <w:top w:val="none" w:sz="0" w:space="0" w:color="auto"/>
        <w:left w:val="none" w:sz="0" w:space="0" w:color="auto"/>
        <w:bottom w:val="none" w:sz="0" w:space="0" w:color="auto"/>
        <w:right w:val="none" w:sz="0" w:space="0" w:color="auto"/>
      </w:divBdr>
    </w:div>
    <w:div w:id="2095740046">
      <w:bodyDiv w:val="1"/>
      <w:marLeft w:val="0"/>
      <w:marRight w:val="0"/>
      <w:marTop w:val="0"/>
      <w:marBottom w:val="0"/>
      <w:divBdr>
        <w:top w:val="none" w:sz="0" w:space="0" w:color="auto"/>
        <w:left w:val="none" w:sz="0" w:space="0" w:color="auto"/>
        <w:bottom w:val="none" w:sz="0" w:space="0" w:color="auto"/>
        <w:right w:val="none" w:sz="0" w:space="0" w:color="auto"/>
      </w:divBdr>
    </w:div>
    <w:div w:id="2113739902">
      <w:bodyDiv w:val="1"/>
      <w:marLeft w:val="0"/>
      <w:marRight w:val="0"/>
      <w:marTop w:val="0"/>
      <w:marBottom w:val="0"/>
      <w:divBdr>
        <w:top w:val="none" w:sz="0" w:space="0" w:color="auto"/>
        <w:left w:val="none" w:sz="0" w:space="0" w:color="auto"/>
        <w:bottom w:val="none" w:sz="0" w:space="0" w:color="auto"/>
        <w:right w:val="none" w:sz="0" w:space="0" w:color="auto"/>
      </w:divBdr>
    </w:div>
    <w:div w:id="21195937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900B53382A114D83FD95661F654339" ma:contentTypeVersion="6" ma:contentTypeDescription="Create a new document." ma:contentTypeScope="" ma:versionID="c6dd406f3cd57aeab3a45f2f27bfc855">
  <xsd:schema xmlns:xsd="http://www.w3.org/2001/XMLSchema" xmlns:xs="http://www.w3.org/2001/XMLSchema" xmlns:p="http://schemas.microsoft.com/office/2006/metadata/properties" xmlns:ns2="81b9fe42-21e0-4095-a6a6-3da8d0bc7d3c" targetNamespace="http://schemas.microsoft.com/office/2006/metadata/properties" ma:root="true" ma:fieldsID="5ccf452834977cc1d6595e024d71cb23" ns2:_="">
    <xsd:import namespace="81b9fe42-21e0-4095-a6a6-3da8d0bc7d3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b9fe42-21e0-4095-a6a6-3da8d0bc7d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1oXOFPe0vzJJVTbJsV6CKtSh7WQ==">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</go:docsCustomData>
</go:gDocsCustomXmlDataStorage>
</file>

<file path=customXml/itemProps1.xml><?xml version="1.0" encoding="utf-8"?>
<ds:datastoreItem xmlns:ds="http://schemas.openxmlformats.org/officeDocument/2006/customXml" ds:itemID="{D0468430-ECBE-4613-962E-9C0DEB89C7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b9fe42-21e0-4095-a6a6-3da8d0bc7d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040441-687D-4905-813B-86A496296633}">
  <ds:schemaRefs>
    <ds:schemaRef ds:uri="http://schemas.microsoft.com/sharepoint/v3/contenttype/forms"/>
  </ds:schemaRefs>
</ds:datastoreItem>
</file>

<file path=customXml/itemProps3.xml><?xml version="1.0" encoding="utf-8"?>
<ds:datastoreItem xmlns:ds="http://schemas.openxmlformats.org/officeDocument/2006/customXml" ds:itemID="{ABE475BB-D9FB-4567-97CD-2462E12F034B}">
  <ds:schemaRefs>
    <ds:schemaRef ds:uri="http://schemas.microsoft.com/office/infopath/2007/PartnerControls"/>
    <ds:schemaRef ds:uri="http://schemas.microsoft.com/office/2006/metadata/properties"/>
    <ds:schemaRef ds:uri="http://purl.org/dc/elements/1.1/"/>
    <ds:schemaRef ds:uri="81b9fe42-21e0-4095-a6a6-3da8d0bc7d3c"/>
    <ds:schemaRef ds:uri="http://www.w3.org/XML/1998/namespace"/>
    <ds:schemaRef ds:uri="http://schemas.microsoft.com/office/2006/documentManagement/types"/>
    <ds:schemaRef ds:uri="http://purl.org/dc/dcmitype/"/>
    <ds:schemaRef ds:uri="http://schemas.openxmlformats.org/package/2006/metadata/core-properties"/>
    <ds:schemaRef ds:uri="http://purl.org/dc/terms/"/>
  </ds:schemaRefs>
</ds:datastoreItem>
</file>

<file path=customXml/itemProps4.xml><?xml version="1.0" encoding="utf-8"?>
<ds:datastoreItem xmlns:ds="http://schemas.openxmlformats.org/officeDocument/2006/customXml" ds:itemID="{8160EA92-1DFF-47E9-9BFC-5864CB9F28CA}">
  <ds:schemaRefs>
    <ds:schemaRef ds:uri="http://schemas.openxmlformats.org/officeDocument/2006/bibliography"/>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3915</Words>
  <Characters>22318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26181</CharactersWithSpaces>
  <SharedDoc>false</SharedDoc>
  <HLinks>
    <vt:vector size="12" baseType="variant">
      <vt:variant>
        <vt:i4>4653117</vt:i4>
      </vt:variant>
      <vt:variant>
        <vt:i4>3</vt:i4>
      </vt:variant>
      <vt:variant>
        <vt:i4>0</vt:i4>
      </vt:variant>
      <vt:variant>
        <vt:i4>5</vt:i4>
      </vt:variant>
      <vt:variant>
        <vt:lpwstr>mailto:a.k.uskul@sussex.ac.uk</vt:lpwstr>
      </vt:variant>
      <vt:variant>
        <vt:lpwstr/>
      </vt:variant>
      <vt:variant>
        <vt:i4>5177439</vt:i4>
      </vt:variant>
      <vt:variant>
        <vt:i4>0</vt:i4>
      </vt:variant>
      <vt:variant>
        <vt:i4>0</vt:i4>
      </vt:variant>
      <vt:variant>
        <vt:i4>5</vt:i4>
      </vt:variant>
      <vt:variant>
        <vt:lpwstr>https://osf.io/cew5x/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2025-05-16T05:46:00Z</dcterms:created>
  <dcterms:modified xsi:type="dcterms:W3CDTF">2025-05-16T05:46:00Z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0x01010014900B53382A114D83FD95661F654339</vt:lpwstr>
  </property>
  <property fmtid="{D5CDD505-2E9C-101B-9397-08002B2CF9AE}" pid="3" name="ZOTERO_PREF_1">
    <vt:lpwstr>&lt;data data-version="3" zotero-version="7.0.11"&gt;&lt;session id="cfQk91ti"/&gt;&lt;style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