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4BCA" w14:textId="44BCA7B4" w:rsidR="0004467C" w:rsidRDefault="0004467C" w:rsidP="0004467C">
      <w:pPr>
        <w:jc w:val="right"/>
      </w:pPr>
      <w:proofErr w:type="spellStart"/>
      <w:r>
        <w:t>Кирдин</w:t>
      </w:r>
      <w:proofErr w:type="spellEnd"/>
      <w:r>
        <w:t xml:space="preserve"> Даниил М3210, Вариант №11</w:t>
      </w:r>
    </w:p>
    <w:p w14:paraId="3CCF92EC" w14:textId="147A7996" w:rsidR="008266FF" w:rsidRPr="0004467C" w:rsidRDefault="0004467C" w:rsidP="0004467C">
      <w:pPr>
        <w:pStyle w:val="a3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04467C">
        <w:rPr>
          <w:rFonts w:asciiTheme="minorHAnsi" w:hAnsiTheme="minorHAnsi" w:cstheme="minorHAnsi"/>
          <w:b/>
          <w:bCs/>
          <w:sz w:val="44"/>
          <w:szCs w:val="44"/>
        </w:rPr>
        <w:t>Типовой расчёт. Ряды Фурье.</w:t>
      </w:r>
    </w:p>
    <w:p w14:paraId="3E6E1BFD" w14:textId="59DC0724" w:rsidR="0004467C" w:rsidRDefault="0004467C" w:rsidP="0004467C">
      <w:pPr>
        <w:rPr>
          <w:b/>
          <w:bCs/>
        </w:rPr>
      </w:pPr>
      <w:r w:rsidRPr="0004467C">
        <w:rPr>
          <w:b/>
          <w:bCs/>
        </w:rPr>
        <w:t>Текст задания</w:t>
      </w:r>
      <w:r w:rsidRPr="000100E7">
        <w:rPr>
          <w:b/>
          <w:bCs/>
        </w:rPr>
        <w:t>:</w:t>
      </w:r>
    </w:p>
    <w:p w14:paraId="690AD12F" w14:textId="50F7D5EF" w:rsidR="0004467C" w:rsidRDefault="0004467C" w:rsidP="0004467C">
      <w:pPr>
        <w:rPr>
          <w:rFonts w:eastAsiaTheme="minorEastAsia"/>
        </w:rPr>
      </w:pPr>
      <w:r>
        <w:t xml:space="preserve">Для заданной графически функции </w:t>
      </w:r>
      <m:oMath>
        <m:r>
          <w:rPr>
            <w:rFonts w:ascii="Cambria Math" w:hAnsi="Cambria Math"/>
          </w:rPr>
          <m:t>f(t)</m:t>
        </m:r>
      </m:oMath>
      <w:r w:rsidRPr="0004467C">
        <w:rPr>
          <w:rFonts w:eastAsiaTheme="minorEastAsia"/>
        </w:rPr>
        <w:t xml:space="preserve"> </w:t>
      </w:r>
      <w:r>
        <w:rPr>
          <w:rFonts w:eastAsiaTheme="minorEastAsia"/>
        </w:rPr>
        <w:t>построить 3 ряда Фурье и их графики</w:t>
      </w:r>
    </w:p>
    <w:p w14:paraId="4ED70B4A" w14:textId="7192AA55" w:rsidR="0004467C" w:rsidRDefault="0004467C" w:rsidP="0004467C">
      <w:r>
        <w:rPr>
          <w:noProof/>
        </w:rPr>
        <w:drawing>
          <wp:inline distT="0" distB="0" distL="0" distR="0" wp14:anchorId="428EF84F" wp14:editId="01D8B489">
            <wp:extent cx="29337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726C" w14:textId="18E2BA04" w:rsidR="0004467C" w:rsidRDefault="0004467C" w:rsidP="000446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Общий тригонометрический ряд Фурье</w:t>
      </w:r>
    </w:p>
    <w:p w14:paraId="00B17205" w14:textId="77777777" w:rsidR="0004467C" w:rsidRDefault="0004467C" w:rsidP="0004467C">
      <w:pPr>
        <w:rPr>
          <w:sz w:val="24"/>
          <w:szCs w:val="24"/>
        </w:rPr>
      </w:pPr>
      <w:r>
        <w:rPr>
          <w:sz w:val="24"/>
          <w:szCs w:val="24"/>
        </w:rPr>
        <w:t>Функция имеет следующий вид</w:t>
      </w:r>
    </w:p>
    <w:p w14:paraId="3C4277AB" w14:textId="5660533D" w:rsidR="00875EB8" w:rsidRDefault="0004467C" w:rsidP="0004467C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, 0 ≤t 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1,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&lt;t≤π</m:t>
                </m:r>
              </m:e>
            </m:eqArr>
          </m:e>
        </m:d>
      </m:oMath>
      <w:r w:rsidRPr="0004467C">
        <w:rPr>
          <w:rFonts w:eastAsiaTheme="minorEastAsia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t</m:t>
        </m:r>
        <m:r>
          <w:rPr>
            <w:rFonts w:ascii="Cambria Math" w:eastAsiaTheme="minorEastAsia" w:hAnsi="Cambria Math"/>
            <w:sz w:val="32"/>
            <w:szCs w:val="32"/>
          </w:rPr>
          <m:t>∈[0,π]</m:t>
        </m:r>
      </m:oMath>
    </w:p>
    <w:p w14:paraId="4866413F" w14:textId="640CC75C" w:rsidR="00875EB8" w:rsidRPr="00875EB8" w:rsidRDefault="00875EB8" w:rsidP="0004467C">
      <w:pPr>
        <w:rPr>
          <w:rStyle w:val="hgkelc"/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T= π, </m:t>
          </m:r>
          <m:r>
            <m:rPr>
              <m:sty m:val="p"/>
            </m:rPr>
            <w:rPr>
              <w:rStyle w:val="hgkelc"/>
              <w:rFonts w:ascii="Cambria Math" w:hAnsi="Cambria Math"/>
              <w:sz w:val="32"/>
              <w:szCs w:val="32"/>
            </w:rPr>
            <m:t xml:space="preserve">ω </m:t>
          </m:r>
          <m:r>
            <w:rPr>
              <w:rStyle w:val="hgkelc"/>
              <w:rFonts w:ascii="Cambria Math"/>
              <w:sz w:val="32"/>
              <w:szCs w:val="32"/>
            </w:rPr>
            <m:t xml:space="preserve">= </m:t>
          </m:r>
          <m:f>
            <m:fPr>
              <m:ctrlPr>
                <w:rPr>
                  <w:rStyle w:val="hgkelc"/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hgkelc"/>
                  <w:rFonts w:ascii="Cambria Math"/>
                  <w:sz w:val="32"/>
                  <w:szCs w:val="32"/>
                </w:rPr>
                <m:t>2</m:t>
              </m:r>
              <m:r>
                <w:rPr>
                  <w:rStyle w:val="hgkelc"/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Style w:val="hgkelc"/>
                  <w:rFonts w:ascii="Cambria Math"/>
                  <w:sz w:val="32"/>
                  <w:szCs w:val="32"/>
                </w:rPr>
                <m:t>T</m:t>
              </m:r>
            </m:den>
          </m:f>
          <m:r>
            <w:rPr>
              <w:rStyle w:val="hgkelc"/>
              <w:rFonts w:ascii="Cambria Math"/>
              <w:sz w:val="32"/>
              <w:szCs w:val="32"/>
            </w:rPr>
            <m:t>=2</m:t>
          </m:r>
        </m:oMath>
      </m:oMathPara>
    </w:p>
    <w:p w14:paraId="59490005" w14:textId="337A6C9D" w:rsidR="00875EB8" w:rsidRDefault="00875EB8" w:rsidP="0004467C">
      <w:pPr>
        <w:rPr>
          <w:rFonts w:eastAsiaTheme="minorEastAsia"/>
          <w:iCs/>
          <w:sz w:val="24"/>
          <w:szCs w:val="24"/>
        </w:rPr>
      </w:pPr>
      <w:r w:rsidRPr="00875EB8">
        <w:rPr>
          <w:rFonts w:eastAsiaTheme="minorEastAsia"/>
          <w:iCs/>
          <w:sz w:val="24"/>
          <w:szCs w:val="24"/>
        </w:rPr>
        <w:t>Вычислим ко</w:t>
      </w:r>
      <w:r>
        <w:rPr>
          <w:rFonts w:eastAsiaTheme="minorEastAsia"/>
          <w:iCs/>
          <w:sz w:val="24"/>
          <w:szCs w:val="24"/>
        </w:rPr>
        <w:t>эффициенты общего тригонометрического ряда</w:t>
      </w:r>
    </w:p>
    <w:p w14:paraId="7AA59920" w14:textId="5DA4C619" w:rsidR="00875EB8" w:rsidRPr="003420AE" w:rsidRDefault="00AE5881" w:rsidP="0004467C">
      <w:pPr>
        <w:rPr>
          <w:rFonts w:eastAsiaTheme="minorEastAsia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2+π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</m:oMath>
      </m:oMathPara>
    </w:p>
    <w:p w14:paraId="3CDCA400" w14:textId="15508919" w:rsidR="00E6743A" w:rsidRPr="00875EB8" w:rsidRDefault="00AE5881" w:rsidP="00E6743A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32"/>
                      <w:szCs w:val="32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2n</m:t>
                      </m:r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2n</m:t>
                          </m:r>
                          <m:r>
                            <m:rPr>
                              <m:sty m:val="p"/>
                            </m:rPr>
                            <w:rPr>
                              <w:rStyle w:val="hgkelc"/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-π</m:t>
              </m:r>
            </m:den>
          </m:f>
        </m:oMath>
      </m:oMathPara>
    </w:p>
    <w:p w14:paraId="31E4C101" w14:textId="4DA839A8" w:rsidR="00E6743A" w:rsidRPr="00E6743A" w:rsidRDefault="00AE5881" w:rsidP="00E6743A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32"/>
                      <w:szCs w:val="32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2n</m:t>
                      </m:r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2n</m:t>
                          </m:r>
                          <m:r>
                            <m:rPr>
                              <m:sty m:val="p"/>
                            </m:rPr>
                            <w:rPr>
                              <w:rStyle w:val="hgkelc"/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-πn</m:t>
              </m:r>
            </m:den>
          </m:f>
        </m:oMath>
      </m:oMathPara>
    </w:p>
    <w:p w14:paraId="5C22105A" w14:textId="77777777" w:rsidR="00E6743A" w:rsidRDefault="00E6743A" w:rsidP="00E6743A">
      <w:pPr>
        <w:rPr>
          <w:rFonts w:eastAsiaTheme="minorEastAsia"/>
          <w:sz w:val="32"/>
          <w:szCs w:val="32"/>
        </w:rPr>
      </w:pPr>
    </w:p>
    <w:p w14:paraId="4C43E211" w14:textId="77777777" w:rsidR="00E6743A" w:rsidRDefault="00E6743A" w:rsidP="00E6743A">
      <w:pPr>
        <w:rPr>
          <w:rFonts w:eastAsiaTheme="minorEastAsia"/>
          <w:sz w:val="32"/>
          <w:szCs w:val="32"/>
        </w:rPr>
      </w:pPr>
    </w:p>
    <w:p w14:paraId="657CEFFD" w14:textId="21DA3C31" w:rsidR="00E6743A" w:rsidRPr="00F54FAA" w:rsidRDefault="00E6743A" w:rsidP="00E6743A">
      <w:pPr>
        <w:rPr>
          <w:rFonts w:eastAsiaTheme="minorEastAsia"/>
          <w:sz w:val="24"/>
          <w:szCs w:val="24"/>
        </w:rPr>
      </w:pPr>
      <w:r w:rsidRPr="00F54FAA">
        <w:rPr>
          <w:rFonts w:eastAsiaTheme="minorEastAsia"/>
          <w:sz w:val="24"/>
          <w:szCs w:val="24"/>
        </w:rPr>
        <w:lastRenderedPageBreak/>
        <w:t>Построим сумму ряда</w:t>
      </w:r>
    </w:p>
    <w:p w14:paraId="34C9CD7A" w14:textId="2D426CB7" w:rsidR="00E6743A" w:rsidRPr="00F54FAA" w:rsidRDefault="00E6743A" w:rsidP="0004467C">
      <w:pPr>
        <w:rPr>
          <w:rFonts w:eastAsiaTheme="minorEastAsia"/>
          <w:i/>
          <w:iCs/>
          <w:sz w:val="32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2+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n=1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hgkelc"/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-π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2nt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2nt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 xml:space="preserve">, t≠πk 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 t=πk,k∈Z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6851726F" w14:textId="1E64DE75" w:rsidR="00F54FAA" w:rsidRPr="00F54FAA" w:rsidRDefault="00F54FAA" w:rsidP="0004467C">
      <w:pPr>
        <w:rPr>
          <w:rFonts w:eastAsiaTheme="minorEastAsia"/>
          <w:sz w:val="24"/>
          <w:szCs w:val="24"/>
        </w:rPr>
      </w:pPr>
      <w:r w:rsidRPr="00F54FAA">
        <w:rPr>
          <w:rFonts w:eastAsiaTheme="minorEastAsia"/>
          <w:sz w:val="24"/>
          <w:szCs w:val="24"/>
        </w:rPr>
        <w:t>По</w:t>
      </w:r>
      <w:r>
        <w:rPr>
          <w:rFonts w:eastAsiaTheme="minorEastAsia"/>
          <w:sz w:val="24"/>
          <w:szCs w:val="24"/>
        </w:rPr>
        <w:t xml:space="preserve">строим графики для </w:t>
      </w:r>
      <w:r>
        <w:rPr>
          <w:rFonts w:eastAsiaTheme="minorEastAsia"/>
          <w:iCs/>
          <w:sz w:val="24"/>
          <w:szCs w:val="24"/>
        </w:rPr>
        <w:t>общего тригонометрического ряда для 5, 50 и 1000 членов ряда</w:t>
      </w:r>
    </w:p>
    <w:p w14:paraId="22693FF9" w14:textId="2F82E768" w:rsidR="00F54FAA" w:rsidRDefault="00F54FAA" w:rsidP="0004467C">
      <w:pPr>
        <w:rPr>
          <w:rFonts w:eastAsiaTheme="minorEastAsia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BF43A8D" wp14:editId="5419635D">
            <wp:extent cx="4963885" cy="3884618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720" cy="39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B89B" w14:textId="6E981046" w:rsidR="00F54FAA" w:rsidRPr="00D145D7" w:rsidRDefault="00F54FAA" w:rsidP="0004467C">
      <w:pPr>
        <w:rPr>
          <w:rFonts w:eastAsiaTheme="minorEastAsia"/>
          <w:sz w:val="24"/>
          <w:szCs w:val="24"/>
          <w:lang w:val="en-US"/>
        </w:rPr>
      </w:pPr>
    </w:p>
    <w:p w14:paraId="36628E62" w14:textId="176E43D0" w:rsidR="00F54FAA" w:rsidRDefault="00F54FAA" w:rsidP="0004467C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C3510" wp14:editId="46FC90FC">
            <wp:extent cx="5610225" cy="435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5E1E" w14:textId="4D11BB53" w:rsidR="00F54FAA" w:rsidRDefault="00F54FAA" w:rsidP="0004467C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B1CD21" wp14:editId="6F6A10E2">
            <wp:extent cx="5940425" cy="4093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71A0" w14:textId="34ABB11C" w:rsidR="000100E7" w:rsidRDefault="000100E7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br w:type="page"/>
      </w:r>
    </w:p>
    <w:p w14:paraId="39B65EC8" w14:textId="1DBEB7A9" w:rsidR="000100E7" w:rsidRDefault="000100E7" w:rsidP="000100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Разложение по косинусам</w:t>
      </w:r>
    </w:p>
    <w:p w14:paraId="7F95F8B5" w14:textId="77777777" w:rsidR="003420AE" w:rsidRDefault="000100E7" w:rsidP="000100E7">
      <w:pPr>
        <w:rPr>
          <w:rFonts w:eastAsiaTheme="minorEastAsia"/>
          <w:sz w:val="24"/>
          <w:szCs w:val="24"/>
        </w:rPr>
      </w:pPr>
      <w:r w:rsidRPr="000100E7">
        <w:rPr>
          <w:sz w:val="24"/>
          <w:szCs w:val="24"/>
        </w:rPr>
        <w:t xml:space="preserve">Допустим </w:t>
      </w:r>
      <m:oMath>
        <m:r>
          <w:rPr>
            <w:rFonts w:ascii="Cambria Math" w:hAnsi="Cambria Math"/>
            <w:sz w:val="24"/>
            <w:szCs w:val="24"/>
          </w:rPr>
          <m:t>f(t)</m:t>
        </m:r>
      </m:oMath>
      <w:r w:rsidRPr="000100E7">
        <w:rPr>
          <w:rFonts w:eastAsiaTheme="minorEastAsia"/>
          <w:sz w:val="24"/>
          <w:szCs w:val="24"/>
          <w:lang w:val="en-US"/>
        </w:rPr>
        <w:t xml:space="preserve"> </w:t>
      </w:r>
      <w:r w:rsidR="003420AE">
        <w:rPr>
          <w:rFonts w:eastAsiaTheme="minorEastAsia"/>
          <w:sz w:val="24"/>
          <w:szCs w:val="24"/>
          <w:lang w:val="en-US"/>
        </w:rPr>
        <w:t>–</w:t>
      </w:r>
      <w:r w:rsidRPr="000100E7">
        <w:rPr>
          <w:rFonts w:eastAsiaTheme="minorEastAsia"/>
          <w:sz w:val="24"/>
          <w:szCs w:val="24"/>
          <w:lang w:val="en-US"/>
        </w:rPr>
        <w:t xml:space="preserve"> </w:t>
      </w:r>
      <w:r w:rsidRPr="000100E7">
        <w:rPr>
          <w:rFonts w:eastAsiaTheme="minorEastAsia"/>
          <w:sz w:val="24"/>
          <w:szCs w:val="24"/>
        </w:rPr>
        <w:t>четная</w:t>
      </w:r>
    </w:p>
    <w:p w14:paraId="63A020EC" w14:textId="66DE775C" w:rsidR="003420AE" w:rsidRPr="003420AE" w:rsidRDefault="003420AE" w:rsidP="000100E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T=</m:t>
          </m:r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π, </m:t>
          </m:r>
          <m:r>
            <m:rPr>
              <m:sty m:val="p"/>
            </m:rPr>
            <w:rPr>
              <w:rStyle w:val="hgkelc"/>
              <w:rFonts w:ascii="Cambria Math" w:hAnsi="Cambria Math"/>
              <w:sz w:val="32"/>
              <w:szCs w:val="32"/>
            </w:rPr>
            <m:t xml:space="preserve">ω </m:t>
          </m:r>
          <m:r>
            <w:rPr>
              <w:rStyle w:val="hgkelc"/>
              <w:rFonts w:ascii="Cambria Math"/>
              <w:sz w:val="32"/>
              <w:szCs w:val="32"/>
            </w:rPr>
            <m:t xml:space="preserve">= </m:t>
          </m:r>
          <m:f>
            <m:fPr>
              <m:ctrlPr>
                <w:rPr>
                  <w:rStyle w:val="hgkelc"/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hgkelc"/>
                  <w:rFonts w:ascii="Cambria Math"/>
                  <w:sz w:val="32"/>
                  <w:szCs w:val="32"/>
                </w:rPr>
                <m:t>2</m:t>
              </m:r>
              <m:r>
                <w:rPr>
                  <w:rStyle w:val="hgkelc"/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Style w:val="hgkelc"/>
                  <w:rFonts w:ascii="Cambria Math"/>
                  <w:sz w:val="32"/>
                  <w:szCs w:val="32"/>
                </w:rPr>
                <m:t>T</m:t>
              </m:r>
            </m:den>
          </m:f>
          <m:r>
            <w:rPr>
              <w:rStyle w:val="hgkelc"/>
              <w:rFonts w:ascii="Cambria Math"/>
              <w:sz w:val="32"/>
              <w:szCs w:val="32"/>
            </w:rPr>
            <m:t>=</m:t>
          </m:r>
          <m:r>
            <w:rPr>
              <w:rStyle w:val="hgkelc"/>
              <w:rFonts w:ascii="Cambria Math"/>
              <w:sz w:val="32"/>
              <w:szCs w:val="32"/>
            </w:rPr>
            <m:t>1</m:t>
          </m:r>
        </m:oMath>
      </m:oMathPara>
    </w:p>
    <w:p w14:paraId="010A07A3" w14:textId="237AF5CB" w:rsidR="000100E7" w:rsidRPr="000100E7" w:rsidRDefault="000100E7" w:rsidP="000100E7">
      <w:pPr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62F7F5FD" w14:textId="0FFBC1C7" w:rsidR="000100E7" w:rsidRPr="000100E7" w:rsidRDefault="000100E7" w:rsidP="000100E7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2+π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</m:oMath>
      </m:oMathPara>
    </w:p>
    <w:p w14:paraId="0618C6FD" w14:textId="21DD8DE6" w:rsidR="000100E7" w:rsidRPr="000100E7" w:rsidRDefault="000100E7" w:rsidP="000100E7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32"/>
                      <w:szCs w:val="32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Style w:val="hgkelc"/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-n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πn(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-1)</m:t>
              </m:r>
            </m:den>
          </m:f>
        </m:oMath>
      </m:oMathPara>
    </w:p>
    <w:p w14:paraId="0497307F" w14:textId="34C75841" w:rsidR="000100E7" w:rsidRDefault="000100E7" w:rsidP="000100E7">
      <w:pPr>
        <w:rPr>
          <w:rFonts w:eastAsiaTheme="minorEastAsia"/>
          <w:iCs/>
          <w:sz w:val="24"/>
          <w:szCs w:val="24"/>
        </w:rPr>
      </w:pPr>
      <w:r w:rsidRPr="000100E7">
        <w:rPr>
          <w:rFonts w:eastAsiaTheme="minorEastAsia"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для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0100E7">
        <w:rPr>
          <w:rFonts w:eastAsiaTheme="minorEastAsia"/>
          <w:iCs/>
          <w:sz w:val="24"/>
          <w:szCs w:val="24"/>
        </w:rPr>
        <w:t xml:space="preserve"> – не существует,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0CFD7792" w14:textId="48D51941" w:rsidR="000100E7" w:rsidRPr="00171050" w:rsidRDefault="000100E7" w:rsidP="000100E7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</m:oMath>
      </m:oMathPara>
    </w:p>
    <w:p w14:paraId="3236A58F" w14:textId="1A895294" w:rsidR="00171050" w:rsidRDefault="00171050" w:rsidP="000100E7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f(t)</m:t>
        </m:r>
      </m:oMath>
      <w:r>
        <w:rPr>
          <w:rFonts w:eastAsiaTheme="minorEastAsia"/>
          <w:sz w:val="24"/>
          <w:szCs w:val="24"/>
        </w:rPr>
        <w:t xml:space="preserve"> – непрерывна при любом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171050">
        <w:rPr>
          <w:rFonts w:eastAsiaTheme="minorEastAsia"/>
          <w:sz w:val="24"/>
          <w:szCs w:val="24"/>
        </w:rPr>
        <w:t xml:space="preserve"> =&gt;</w:t>
      </w:r>
    </w:p>
    <w:p w14:paraId="2131C206" w14:textId="1FA8C11A" w:rsidR="00171050" w:rsidRPr="00171050" w:rsidRDefault="00171050" w:rsidP="000100E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2+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n=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b>
            <m:sup>
              <m:r>
                <m:rPr>
                  <m:sty m:val="b"/>
                </m:rPr>
                <w:rPr>
                  <w:rStyle w:val="hgkelc"/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-n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πn(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-1)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 xml:space="preserve"> </m:t>
              </m:r>
            </m:e>
          </m:nary>
        </m:oMath>
      </m:oMathPara>
    </w:p>
    <w:p w14:paraId="5E917334" w14:textId="77777777" w:rsidR="000100E7" w:rsidRPr="00171050" w:rsidRDefault="000100E7" w:rsidP="000100E7">
      <w:pPr>
        <w:rPr>
          <w:rFonts w:eastAsiaTheme="minorEastAsia"/>
          <w:i/>
          <w:sz w:val="24"/>
          <w:szCs w:val="24"/>
        </w:rPr>
      </w:pPr>
    </w:p>
    <w:p w14:paraId="4845B9C6" w14:textId="3B47733B" w:rsidR="00171050" w:rsidRDefault="0017105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16750CD" w14:textId="3771E0FF" w:rsidR="00171050" w:rsidRPr="00F54FAA" w:rsidRDefault="00171050" w:rsidP="00171050">
      <w:pPr>
        <w:rPr>
          <w:rFonts w:eastAsiaTheme="minorEastAsia"/>
          <w:sz w:val="24"/>
          <w:szCs w:val="24"/>
        </w:rPr>
      </w:pPr>
      <w:r w:rsidRPr="00F54FAA">
        <w:rPr>
          <w:rFonts w:eastAsiaTheme="minorEastAsia"/>
          <w:sz w:val="24"/>
          <w:szCs w:val="24"/>
        </w:rPr>
        <w:lastRenderedPageBreak/>
        <w:t>По</w:t>
      </w:r>
      <w:r>
        <w:rPr>
          <w:rFonts w:eastAsiaTheme="minorEastAsia"/>
          <w:sz w:val="24"/>
          <w:szCs w:val="24"/>
        </w:rPr>
        <w:t xml:space="preserve">строим графики для </w:t>
      </w:r>
      <w:r>
        <w:rPr>
          <w:rFonts w:eastAsiaTheme="minorEastAsia"/>
          <w:iCs/>
          <w:sz w:val="24"/>
          <w:szCs w:val="24"/>
        </w:rPr>
        <w:t>разложения по косинусам</w:t>
      </w:r>
      <w:r>
        <w:rPr>
          <w:rFonts w:eastAsiaTheme="minorEastAsia"/>
          <w:iCs/>
          <w:sz w:val="24"/>
          <w:szCs w:val="24"/>
        </w:rPr>
        <w:t xml:space="preserve"> для 5, </w:t>
      </w:r>
      <w:r w:rsidRPr="00171050">
        <w:rPr>
          <w:rFonts w:eastAsiaTheme="minorEastAsia"/>
          <w:iCs/>
          <w:sz w:val="24"/>
          <w:szCs w:val="24"/>
        </w:rPr>
        <w:t>15</w:t>
      </w:r>
      <w:r>
        <w:rPr>
          <w:rFonts w:eastAsiaTheme="minorEastAsia"/>
          <w:iCs/>
          <w:sz w:val="24"/>
          <w:szCs w:val="24"/>
        </w:rPr>
        <w:t xml:space="preserve"> и </w:t>
      </w:r>
      <w:r w:rsidRPr="00171050">
        <w:rPr>
          <w:rFonts w:eastAsiaTheme="minorEastAsia"/>
          <w:iCs/>
          <w:sz w:val="24"/>
          <w:szCs w:val="24"/>
        </w:rPr>
        <w:t>50</w:t>
      </w:r>
      <w:r>
        <w:rPr>
          <w:rFonts w:eastAsiaTheme="minorEastAsia"/>
          <w:iCs/>
          <w:sz w:val="24"/>
          <w:szCs w:val="24"/>
        </w:rPr>
        <w:t xml:space="preserve"> членов ряда</w:t>
      </w:r>
    </w:p>
    <w:p w14:paraId="3F1C72A7" w14:textId="542EA674" w:rsidR="000100E7" w:rsidRPr="00171050" w:rsidRDefault="00171050" w:rsidP="000100E7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8624A4" wp14:editId="4B3851EA">
            <wp:extent cx="5400675" cy="396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34A" w14:textId="5936F5FB" w:rsidR="000100E7" w:rsidRDefault="00171050" w:rsidP="000100E7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D23E6E" wp14:editId="25CD9CA7">
            <wp:extent cx="5940425" cy="4239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733" w14:textId="03294367" w:rsidR="00171050" w:rsidRDefault="00171050" w:rsidP="000100E7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DA963F" wp14:editId="03C2CE20">
            <wp:extent cx="5610225" cy="417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4AF" w14:textId="06708787" w:rsidR="00FD41A1" w:rsidRDefault="00FD41A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2E666B5" w14:textId="222509A6" w:rsidR="00FD41A1" w:rsidRPr="00FD41A1" w:rsidRDefault="00FD41A1" w:rsidP="00FD41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Разложение по </w:t>
      </w:r>
      <w:r>
        <w:rPr>
          <w:b/>
          <w:bCs/>
          <w:sz w:val="28"/>
          <w:szCs w:val="28"/>
        </w:rPr>
        <w:t>синусам</w:t>
      </w:r>
    </w:p>
    <w:p w14:paraId="4BFEFC47" w14:textId="70581B81" w:rsidR="00FD41A1" w:rsidRDefault="00FD41A1" w:rsidP="00FD41A1">
      <w:pPr>
        <w:rPr>
          <w:rFonts w:eastAsiaTheme="minorEastAsia"/>
          <w:sz w:val="24"/>
          <w:szCs w:val="24"/>
        </w:rPr>
      </w:pPr>
      <w:r w:rsidRPr="000100E7">
        <w:rPr>
          <w:sz w:val="24"/>
          <w:szCs w:val="24"/>
        </w:rPr>
        <w:t xml:space="preserve">Допустим </w:t>
      </w:r>
      <m:oMath>
        <m:r>
          <w:rPr>
            <w:rFonts w:ascii="Cambria Math" w:hAnsi="Cambria Math"/>
            <w:sz w:val="24"/>
            <w:szCs w:val="24"/>
          </w:rPr>
          <m:t>f(t)</m:t>
        </m:r>
      </m:oMath>
      <w:r w:rsidRPr="00FD41A1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нечетная</w:t>
      </w:r>
    </w:p>
    <w:p w14:paraId="1021176C" w14:textId="77777777" w:rsidR="00FD41A1" w:rsidRPr="003420AE" w:rsidRDefault="00FD41A1" w:rsidP="00FD41A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T=2 π, </m:t>
          </m:r>
          <m:r>
            <m:rPr>
              <m:sty m:val="p"/>
            </m:rPr>
            <w:rPr>
              <w:rStyle w:val="hgkelc"/>
              <w:rFonts w:ascii="Cambria Math" w:hAnsi="Cambria Math"/>
              <w:sz w:val="32"/>
              <w:szCs w:val="32"/>
            </w:rPr>
            <m:t xml:space="preserve">ω </m:t>
          </m:r>
          <m:r>
            <w:rPr>
              <w:rStyle w:val="hgkelc"/>
              <w:rFonts w:ascii="Cambria Math"/>
              <w:sz w:val="32"/>
              <w:szCs w:val="32"/>
            </w:rPr>
            <m:t xml:space="preserve">= </m:t>
          </m:r>
          <m:f>
            <m:fPr>
              <m:ctrlPr>
                <w:rPr>
                  <w:rStyle w:val="hgkelc"/>
                  <w:rFonts w:asci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hgkelc"/>
                  <w:rFonts w:ascii="Cambria Math"/>
                  <w:sz w:val="32"/>
                  <w:szCs w:val="32"/>
                </w:rPr>
                <m:t>2</m:t>
              </m:r>
              <m:r>
                <w:rPr>
                  <w:rStyle w:val="hgkelc"/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Style w:val="hgkelc"/>
                  <w:rFonts w:ascii="Cambria Math"/>
                  <w:sz w:val="32"/>
                  <w:szCs w:val="32"/>
                </w:rPr>
                <m:t>T</m:t>
              </m:r>
            </m:den>
          </m:f>
          <m:r>
            <w:rPr>
              <w:rStyle w:val="hgkelc"/>
              <w:rFonts w:ascii="Cambria Math"/>
              <w:sz w:val="32"/>
              <w:szCs w:val="32"/>
            </w:rPr>
            <m:t>=1</m:t>
          </m:r>
        </m:oMath>
      </m:oMathPara>
    </w:p>
    <w:p w14:paraId="1C394200" w14:textId="77777777" w:rsidR="00FD41A1" w:rsidRPr="00FD41A1" w:rsidRDefault="00FD41A1" w:rsidP="00FD41A1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6C63AE1A" w14:textId="37665424" w:rsidR="00FD41A1" w:rsidRPr="00124AA9" w:rsidRDefault="00FD41A1" w:rsidP="00FD41A1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</m:oMath>
      </m:oMathPara>
    </w:p>
    <w:p w14:paraId="6BB6BC19" w14:textId="03686C3B" w:rsidR="00124AA9" w:rsidRPr="00124AA9" w:rsidRDefault="00124AA9" w:rsidP="00FD41A1">
      <w:pPr>
        <w:rPr>
          <w:rFonts w:eastAsiaTheme="minorEastAsia"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  <w:sz w:val="32"/>
                      <w:szCs w:val="32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Style w:val="hgkelc"/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2(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(π(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))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-1)</m:t>
              </m:r>
            </m:den>
          </m:f>
        </m:oMath>
      </m:oMathPara>
    </w:p>
    <w:p w14:paraId="0F0825DB" w14:textId="21081D76" w:rsidR="00FD41A1" w:rsidRPr="00FD41A1" w:rsidRDefault="00FD41A1" w:rsidP="00FD41A1">
      <w:pPr>
        <w:rPr>
          <w:rFonts w:eastAsiaTheme="minorEastAsia"/>
          <w:i/>
          <w:iCs/>
          <w:sz w:val="24"/>
          <w:szCs w:val="24"/>
        </w:rPr>
      </w:pPr>
      <w:r w:rsidRPr="000100E7">
        <w:rPr>
          <w:rFonts w:eastAsiaTheme="minorEastAsia"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для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0100E7">
        <w:rPr>
          <w:rFonts w:eastAsiaTheme="minorEastAsia"/>
          <w:iCs/>
          <w:sz w:val="24"/>
          <w:szCs w:val="24"/>
        </w:rPr>
        <w:t xml:space="preserve"> – не существует, 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46A0FD27" w14:textId="1BC6C44B" w:rsidR="00FD41A1" w:rsidRPr="00171050" w:rsidRDefault="00FD41A1" w:rsidP="00FD41A1">
      <w:pPr>
        <w:rPr>
          <w:rFonts w:eastAsiaTheme="minorEastAsia"/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func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π+4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w:rPr>
                  <w:rFonts w:ascii="Cambria Math" w:eastAsiaTheme="minorEastAsia" w:hAnsi="Cambria Math"/>
                  <w:sz w:val="32"/>
                  <w:szCs w:val="32"/>
                </w:rPr>
                <m:t>π</m:t>
              </m:r>
            </m:den>
          </m:f>
        </m:oMath>
      </m:oMathPara>
    </w:p>
    <w:p w14:paraId="49B2AA8E" w14:textId="57D788D9" w:rsidR="00FD41A1" w:rsidRPr="00171050" w:rsidRDefault="00FD41A1" w:rsidP="00FD41A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π+4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2"/>
                          <w:szCs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n=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Style w:val="hgkelc"/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-2(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(π(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-1))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-1)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nt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, t≠π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k∈Z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 xml:space="preserve"> 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 t=π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,k∈Z</m:t>
                  </m:r>
                </m:e>
              </m:eqArr>
            </m:e>
          </m:d>
        </m:oMath>
      </m:oMathPara>
    </w:p>
    <w:p w14:paraId="260BEF41" w14:textId="0A1E27A3" w:rsidR="00124AA9" w:rsidRDefault="00124AA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66E8766" w14:textId="1D36A6ED" w:rsidR="00124AA9" w:rsidRPr="00F54FAA" w:rsidRDefault="00124AA9" w:rsidP="00124AA9">
      <w:pPr>
        <w:rPr>
          <w:rFonts w:eastAsiaTheme="minorEastAsia"/>
          <w:sz w:val="24"/>
          <w:szCs w:val="24"/>
        </w:rPr>
      </w:pPr>
      <w:r w:rsidRPr="00F54FAA">
        <w:rPr>
          <w:rFonts w:eastAsiaTheme="minorEastAsia"/>
          <w:sz w:val="24"/>
          <w:szCs w:val="24"/>
        </w:rPr>
        <w:lastRenderedPageBreak/>
        <w:t>По</w:t>
      </w:r>
      <w:r>
        <w:rPr>
          <w:rFonts w:eastAsiaTheme="minorEastAsia"/>
          <w:sz w:val="24"/>
          <w:szCs w:val="24"/>
        </w:rPr>
        <w:t xml:space="preserve">строим графики для </w:t>
      </w:r>
      <w:r>
        <w:rPr>
          <w:rFonts w:eastAsiaTheme="minorEastAsia"/>
          <w:iCs/>
          <w:sz w:val="24"/>
          <w:szCs w:val="24"/>
        </w:rPr>
        <w:t xml:space="preserve">разложения по </w:t>
      </w:r>
      <w:r>
        <w:rPr>
          <w:rFonts w:eastAsiaTheme="minorEastAsia"/>
          <w:iCs/>
          <w:sz w:val="24"/>
          <w:szCs w:val="24"/>
        </w:rPr>
        <w:t>синусам</w:t>
      </w:r>
      <w:r>
        <w:rPr>
          <w:rFonts w:eastAsiaTheme="minorEastAsia"/>
          <w:iCs/>
          <w:sz w:val="24"/>
          <w:szCs w:val="24"/>
        </w:rPr>
        <w:t xml:space="preserve"> для 5, </w:t>
      </w:r>
      <w:r>
        <w:rPr>
          <w:rFonts w:eastAsiaTheme="minorEastAsia"/>
          <w:iCs/>
          <w:sz w:val="24"/>
          <w:szCs w:val="24"/>
        </w:rPr>
        <w:t>50</w:t>
      </w:r>
      <w:r>
        <w:rPr>
          <w:rFonts w:eastAsiaTheme="minorEastAsia"/>
          <w:iCs/>
          <w:sz w:val="24"/>
          <w:szCs w:val="24"/>
        </w:rPr>
        <w:t xml:space="preserve"> и </w:t>
      </w:r>
      <w:r>
        <w:rPr>
          <w:rFonts w:eastAsiaTheme="minorEastAsia"/>
          <w:iCs/>
          <w:sz w:val="24"/>
          <w:szCs w:val="24"/>
        </w:rPr>
        <w:t>1000</w:t>
      </w:r>
      <w:r>
        <w:rPr>
          <w:rFonts w:eastAsiaTheme="minorEastAsia"/>
          <w:iCs/>
          <w:sz w:val="24"/>
          <w:szCs w:val="24"/>
        </w:rPr>
        <w:t xml:space="preserve"> членов ряда</w:t>
      </w:r>
    </w:p>
    <w:p w14:paraId="41E3422D" w14:textId="5B5F5DC3" w:rsidR="00FD41A1" w:rsidRDefault="00124AA9" w:rsidP="000100E7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E5063D" wp14:editId="422D3537">
            <wp:extent cx="5553075" cy="404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F96C" w14:textId="1C6FB8B8" w:rsidR="00124AA9" w:rsidRDefault="00124AA9" w:rsidP="000100E7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3308FF" wp14:editId="0BECF495">
            <wp:extent cx="5657850" cy="411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345A" w14:textId="04534C86" w:rsidR="00124AA9" w:rsidRDefault="00124AA9" w:rsidP="000100E7">
      <w:pPr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3CDE3A" wp14:editId="28263CF9">
            <wp:extent cx="5629275" cy="414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1C3" w14:textId="7A572E20" w:rsidR="002B59F6" w:rsidRDefault="002B59F6" w:rsidP="000100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Все три графика имеют одинаковые значение при </w:t>
      </w:r>
      <m:oMath>
        <m:r>
          <w:rPr>
            <w:rFonts w:ascii="Cambria Math" w:eastAsiaTheme="minorEastAsia" w:hAnsi="Cambria Math"/>
            <w:sz w:val="24"/>
            <w:szCs w:val="24"/>
          </w:rPr>
          <m:t>t∈[0, π]</m:t>
        </m:r>
      </m:oMath>
    </w:p>
    <w:p w14:paraId="7D917BC1" w14:textId="3E131498" w:rsidR="002B59F6" w:rsidRDefault="002B59F6" w:rsidP="000100E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всех функций соблюдается теорема Дирихле, т</w:t>
      </w:r>
      <w:r w:rsidRPr="002B59F6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к</w:t>
      </w:r>
      <w:r w:rsidRPr="002B59F6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:</w:t>
      </w:r>
    </w:p>
    <w:p w14:paraId="22A11F3C" w14:textId="28560107" w:rsidR="002B59F6" w:rsidRPr="002B59F6" w:rsidRDefault="002B59F6" w:rsidP="002B59F6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Функции – кусочно-непрерывны, т.е. они имеют при </w:t>
      </w:r>
      <m:oMath>
        <m:r>
          <w:rPr>
            <w:rFonts w:ascii="Cambria Math" w:eastAsiaTheme="minorEastAsia" w:hAnsi="Cambria Math"/>
            <w:sz w:val="24"/>
            <w:szCs w:val="24"/>
          </w:rPr>
          <m:t>t∈[0, π]</m:t>
        </m:r>
      </m:oMath>
      <w:r>
        <w:rPr>
          <w:rFonts w:eastAsiaTheme="minorEastAsia"/>
          <w:sz w:val="24"/>
          <w:szCs w:val="24"/>
        </w:rPr>
        <w:t xml:space="preserve"> конечное число разрывов </w:t>
      </w:r>
      <w:r w:rsidRPr="002B59F6">
        <w:rPr>
          <w:rFonts w:eastAsiaTheme="minorEastAsia"/>
          <w:sz w:val="24"/>
          <w:szCs w:val="24"/>
        </w:rPr>
        <w:t>1-</w:t>
      </w:r>
      <w:r>
        <w:rPr>
          <w:rFonts w:eastAsiaTheme="minorEastAsia"/>
          <w:sz w:val="24"/>
          <w:szCs w:val="24"/>
        </w:rPr>
        <w:t>го</w:t>
      </w:r>
      <w:r w:rsidRPr="002B59F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рода</w:t>
      </w:r>
    </w:p>
    <w:p w14:paraId="59956E25" w14:textId="4444599C" w:rsidR="002B59F6" w:rsidRDefault="002B59F6" w:rsidP="002B59F6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Функции – кусочно-монотонны, т.е. </w:t>
      </w:r>
      <w:r>
        <w:rPr>
          <w:rFonts w:eastAsiaTheme="minorEastAsia"/>
          <w:sz w:val="24"/>
          <w:szCs w:val="24"/>
        </w:rPr>
        <w:t xml:space="preserve">они имеют при </w:t>
      </w:r>
      <m:oMath>
        <m:r>
          <w:rPr>
            <w:rFonts w:ascii="Cambria Math" w:eastAsiaTheme="minorEastAsia" w:hAnsi="Cambria Math"/>
            <w:sz w:val="24"/>
            <w:szCs w:val="24"/>
          </w:rPr>
          <m:t>t∈[0, π]</m:t>
        </m:r>
      </m:oMath>
      <w:r>
        <w:rPr>
          <w:rFonts w:eastAsiaTheme="minorEastAsia"/>
          <w:sz w:val="24"/>
          <w:szCs w:val="24"/>
        </w:rPr>
        <w:t xml:space="preserve"> конечное число </w:t>
      </w:r>
      <w:r>
        <w:rPr>
          <w:rFonts w:eastAsiaTheme="minorEastAsia"/>
          <w:sz w:val="24"/>
          <w:szCs w:val="24"/>
        </w:rPr>
        <w:t>экстремумов</w:t>
      </w:r>
    </w:p>
    <w:p w14:paraId="0D2E82C7" w14:textId="2BA09B7B" w:rsidR="002B59F6" w:rsidRDefault="002B59F6" w:rsidP="002B59F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Потому, ряды Фурье для данных функций сходятся при всех </w:t>
      </w:r>
      <w:r>
        <w:rPr>
          <w:rFonts w:eastAsiaTheme="minorEastAsia"/>
          <w:sz w:val="24"/>
          <w:szCs w:val="24"/>
          <w:lang w:val="en-US"/>
        </w:rPr>
        <w:t>t</w:t>
      </w:r>
      <w:r>
        <w:rPr>
          <w:rFonts w:eastAsiaTheme="minorEastAsia"/>
          <w:sz w:val="24"/>
          <w:szCs w:val="24"/>
        </w:rPr>
        <w:t>, а найденные и нарисованные суммы рядов правильны.</w:t>
      </w:r>
    </w:p>
    <w:p w14:paraId="4B798756" w14:textId="1049DD4A" w:rsidR="002B59F6" w:rsidRDefault="002B59F6" w:rsidP="002B59F6">
      <w:pPr>
        <w:rPr>
          <w:rFonts w:eastAsiaTheme="minorEastAsia"/>
          <w:sz w:val="24"/>
          <w:szCs w:val="24"/>
        </w:rPr>
      </w:pPr>
    </w:p>
    <w:p w14:paraId="7CBB1AB3" w14:textId="612CEBE0" w:rsidR="002B59F6" w:rsidRPr="00A331B2" w:rsidRDefault="00A331B2" w:rsidP="002B59F6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Ссылка на все сделанные программы, с помощью которых нарисованы графики</w:t>
      </w:r>
    </w:p>
    <w:p w14:paraId="29599251" w14:textId="5B76A241" w:rsidR="002B59F6" w:rsidRPr="002B59F6" w:rsidRDefault="002B59F6" w:rsidP="002B59F6">
      <w:pPr>
        <w:pStyle w:val="a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70769C3A" wp14:editId="162F3212">
            <wp:extent cx="1676400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9F6" w:rsidRPr="002B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16ED6"/>
    <w:multiLevelType w:val="hybridMultilevel"/>
    <w:tmpl w:val="96F6F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2640F"/>
    <w:multiLevelType w:val="hybridMultilevel"/>
    <w:tmpl w:val="7EF85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7C"/>
    <w:rsid w:val="000100E7"/>
    <w:rsid w:val="0004467C"/>
    <w:rsid w:val="00124AA9"/>
    <w:rsid w:val="00171050"/>
    <w:rsid w:val="002B59F6"/>
    <w:rsid w:val="003420AE"/>
    <w:rsid w:val="00484157"/>
    <w:rsid w:val="008266FF"/>
    <w:rsid w:val="00875EB8"/>
    <w:rsid w:val="009C0114"/>
    <w:rsid w:val="00A331B2"/>
    <w:rsid w:val="00A86A2A"/>
    <w:rsid w:val="00AE5881"/>
    <w:rsid w:val="00D145D7"/>
    <w:rsid w:val="00E6743A"/>
    <w:rsid w:val="00F54FAA"/>
    <w:rsid w:val="00F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BFB4"/>
  <w15:chartTrackingRefBased/>
  <w15:docId w15:val="{0E65066B-5C56-4D12-968E-C3175D5E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4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04467C"/>
    <w:rPr>
      <w:color w:val="808080"/>
    </w:rPr>
  </w:style>
  <w:style w:type="paragraph" w:styleId="a6">
    <w:name w:val="List Paragraph"/>
    <w:basedOn w:val="a"/>
    <w:uiPriority w:val="34"/>
    <w:qFormat/>
    <w:rsid w:val="0004467C"/>
    <w:pPr>
      <w:ind w:left="720"/>
      <w:contextualSpacing/>
    </w:pPr>
  </w:style>
  <w:style w:type="character" w:customStyle="1" w:styleId="hgkelc">
    <w:name w:val="hgkelc"/>
    <w:basedOn w:val="a0"/>
    <w:rsid w:val="0087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C5017-4678-450A-A22A-A77EA689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Zuzorqa</dc:creator>
  <cp:keywords/>
  <dc:description/>
  <cp:lastModifiedBy>Da Zuzorqa</cp:lastModifiedBy>
  <cp:revision>2</cp:revision>
  <dcterms:created xsi:type="dcterms:W3CDTF">2023-11-16T18:29:00Z</dcterms:created>
  <dcterms:modified xsi:type="dcterms:W3CDTF">2023-11-16T18:29:00Z</dcterms:modified>
</cp:coreProperties>
</file>