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rPr>
          <w:iCs/>
          <w:i/>
        </w:rPr>
        <w:t xml:space="preserve">Note: You need to install tabulate (conda install tabulate)</w:t>
      </w:r>
    </w:p>
    <w:p>
      <w:pPr>
        <w:pStyle w:val="BodyText"/>
      </w:pPr>
      <w:r>
        <w:t xml:space="preserve">Quarto is an open-source scientific and technical publishing system built on</w:t>
      </w:r>
      <w:r>
        <w:t xml:space="preserve"> </w:t>
      </w:r>
      <w:hyperlink r:id="rId2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(a universal document converter).</w:t>
      </w:r>
    </w:p>
    <w:p>
      <w:pPr>
        <w:pStyle w:val="BodyText"/>
      </w:pPr>
      <w:r>
        <w:t xml:space="preserve">It supports executable Python code blocks within markdown. This allows you to create fully reproducible documents and reports.</w:t>
      </w:r>
    </w:p>
    <w:p>
      <w:pPr>
        <w:pStyle w:val="BodyText"/>
      </w:pPr>
      <w:r>
        <w:t xml:space="preserve">HTML documents rendered with Quarto use Bootstrap 5 by default. This can be disabled or customized via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option. Take a look a at the</w:t>
      </w:r>
      <w:r>
        <w:t xml:space="preserve"> </w:t>
      </w:r>
      <w:hyperlink r:id="rId21">
        <w:r>
          <w:rPr>
            <w:rStyle w:val="Hyperlink"/>
          </w:rPr>
          <w:t xml:space="preserve">different themes</w:t>
        </w:r>
      </w:hyperlink>
    </w:p>
    <w:bookmarkEnd w:id="22"/>
    <w:bookmarkStart w:id="37" w:name="markdown"/>
    <w:p>
      <w:pPr>
        <w:pStyle w:val="Heading2"/>
      </w:pPr>
      <w:r>
        <w:t xml:space="preserve">2 Markdown</w:t>
      </w:r>
    </w:p>
    <w:p>
      <w:pPr>
        <w:pStyle w:val="FirstParagraph"/>
      </w:pPr>
      <w:r>
        <w:t xml:space="preserve">Markdown is an easy to read and write text format:</w:t>
      </w:r>
    </w:p>
    <w:p>
      <w:pPr>
        <w:numPr>
          <w:ilvl w:val="0"/>
          <w:numId w:val="1001"/>
        </w:numPr>
        <w:pStyle w:val="Compact"/>
      </w:pPr>
      <w:r>
        <w:t xml:space="preserve">It’s</w:t>
      </w:r>
      <w:r>
        <w:t xml:space="preserve"> </w:t>
      </w:r>
      <w:r>
        <w:rPr>
          <w:iCs/>
          <w:i/>
        </w:rPr>
        <w:t xml:space="preserve">plain text</w:t>
      </w:r>
      <w:r>
        <w:t xml:space="preserve"> </w:t>
      </w:r>
      <w:r>
        <w:t xml:space="preserve">so works well with version control</w:t>
      </w:r>
    </w:p>
    <w:p>
      <w:pPr>
        <w:numPr>
          <w:ilvl w:val="0"/>
          <w:numId w:val="1001"/>
        </w:numPr>
        <w:pStyle w:val="Compact"/>
      </w:pPr>
      <w:r>
        <w:t xml:space="preserve">It can be</w:t>
      </w:r>
      <w:r>
        <w:t xml:space="preserve"> </w:t>
      </w:r>
      <w:r>
        <w:rPr>
          <w:bCs/>
          <w:b/>
        </w:rPr>
        <w:t xml:space="preserve">rendered</w:t>
      </w:r>
      <w:r>
        <w:t xml:space="preserve"> </w:t>
      </w:r>
      <w:r>
        <w:t xml:space="preserve">into HTML, PDF, and more</w:t>
      </w:r>
    </w:p>
    <w:p>
      <w:pPr>
        <w:numPr>
          <w:ilvl w:val="0"/>
          <w:numId w:val="1001"/>
        </w:numPr>
        <w:pStyle w:val="Compact"/>
      </w:pPr>
      <w:r>
        <w:t xml:space="preserve">Learn more at:</w:t>
      </w:r>
      <w:r>
        <w:t xml:space="preserve"> </w:t>
      </w:r>
      <w:hyperlink r:id="rId23">
        <w:r>
          <w:rPr>
            <w:rStyle w:val="Hyperlink"/>
          </w:rPr>
          <w:t xml:space="preserve">https://quarto.org/docs/authoring/</w:t>
        </w:r>
      </w:hyperlink>
    </w:p>
    <w:bookmarkStart w:id="33" w:name="callout"/>
    <w:p>
      <w:pPr>
        <w:pStyle w:val="Heading3"/>
      </w:pPr>
      <w:r>
        <w:t xml:space="preserve">2.1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 With Caption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example of a callout with a caption.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Expand To Learn About Collapse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example of a</w:t>
            </w:r>
            <w:r>
              <w:t xml:space="preserve"> </w:t>
            </w:r>
            <w:r>
              <w:t xml:space="preserve">‘</w:t>
            </w:r>
            <w:r>
              <w:t xml:space="preserve">folded</w:t>
            </w:r>
            <w:r>
              <w:t xml:space="preserve">’</w:t>
            </w:r>
            <w:r>
              <w:t xml:space="preserve"> </w:t>
            </w:r>
            <w:r>
              <w:t xml:space="preserve">caution callout that can be expanded by the user. You can use</w:t>
            </w:r>
            <w:r>
              <w:t xml:space="preserve"> </w:t>
            </w:r>
            <w:r>
              <w:rPr>
                <w:rStyle w:val="VerbatimChar"/>
              </w:rPr>
              <w:t xml:space="preserve">collapse="true"</w:t>
            </w:r>
            <w:r>
              <w:t xml:space="preserve"> </w:t>
            </w:r>
            <w:r>
              <w:t xml:space="preserve">to collapse it by default or</w:t>
            </w:r>
            <w:r>
              <w:t xml:space="preserve"> </w:t>
            </w:r>
            <w:r>
              <w:rPr>
                <w:rStyle w:val="VerbatimChar"/>
              </w:rPr>
              <w:t xml:space="preserve">collapse="false"</w:t>
            </w:r>
            <w:r>
              <w:t xml:space="preserve"> </w:t>
            </w:r>
            <w:r>
              <w:t xml:space="preserve">to make a collapsible callout that is expanded by default.</w:t>
            </w:r>
          </w:p>
        </w:tc>
      </w:tr>
    </w:tbl>
    <w:bookmarkEnd w:id="33"/>
    <w:bookmarkStart w:id="36" w:name="tables"/>
    <w:p>
      <w:pPr>
        <w:pStyle w:val="Heading3"/>
      </w:pPr>
      <w:r>
        <w:t xml:space="preserve">2.2 Tables</w:t>
      </w:r>
    </w:p>
    <w:p>
      <w:pPr>
        <w:pStyle w:val="FirstParagraph"/>
      </w:pPr>
      <w:r>
        <w:t xml:space="preserve">Some markdown options to create tables.</w:t>
      </w:r>
    </w:p>
    <w:p>
      <w:pPr>
        <w:pStyle w:val="BodyText"/>
      </w:pPr>
      <w:r>
        <w:t xml:space="preserve">Table example 1:</w:t>
      </w:r>
    </w:p>
    <w:p>
      <w:pPr>
        <w:pStyle w:val="TableCaption"/>
      </w:pPr>
      <w:r>
        <w:t xml:space="preserve">Demonstration of pipe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monstration of pipe table syntax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 example 2: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bookmarkStart w:id="34" w:name="tbl-first"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(a) First Table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</w:tblPr>
            <w:tblGrid>
              <w:gridCol w:w="2587"/>
              <w:gridCol w:w="2587"/>
              <w:gridCol w:w="2587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</w:t>
                  </w:r>
                </w:p>
              </w:tc>
            </w:tr>
          </w:tbl>
          <w:bookmarkEnd w:id="34"/>
          <w:p/>
        </w:tc>
        <w:tc>
          <w:tcPr/>
          <w:p>
            <w:pPr>
              <w:jc w:val="center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2500"/>
        <w:tblLook w:firstRow="0" w:lastRow="0" w:firstColumn="0" w:lastColumn="0" w:noHBand="0" w:noVBand="0" w:val="0000"/>
      </w:tblPr>
      <w:tblGrid>
        <w:gridCol w:w="3960"/>
      </w:tblGrid>
      <w:tr>
        <w:tc>
          <w:tcPr/>
          <w:bookmarkStart w:id="35" w:name="tbl-second"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(b) Second Table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</w:tblPr>
            <w:tblGrid>
              <w:gridCol w:w="2587"/>
              <w:gridCol w:w="2587"/>
              <w:gridCol w:w="2587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</w:t>
                  </w:r>
                </w:p>
              </w:tc>
            </w:tr>
          </w:tbl>
          <w:bookmarkEnd w:id="35"/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Table 1: Main Caption</w:t>
      </w:r>
    </w:p>
    <w:p>
      <w:pPr>
        <w:pStyle w:val="BodyText"/>
      </w:pPr>
      <w:r>
        <w:t xml:space="preserve">See</w:t>
      </w:r>
      <w:r>
        <w:t xml:space="preserve"> </w:t>
      </w:r>
      <w:hyperlink w:anchor="tbl-panel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for details, especially</w:t>
      </w:r>
      <w:r>
        <w:t xml:space="preserve"> </w:t>
      </w:r>
      <w:hyperlink w:anchor="tbl-second">
        <w:r>
          <w:rPr>
            <w:rStyle w:val="Hyperlink"/>
          </w:rPr>
          <w:t xml:space="preserve">Table 1 (b)</w:t>
        </w:r>
      </w:hyperlink>
      <w:r>
        <w:t xml:space="preserve">.</w:t>
      </w:r>
    </w:p>
    <w:p>
      <w:pPr>
        <w:pStyle w:val="BodyText"/>
      </w:pPr>
      <w:r>
        <w:t xml:space="preserve">Table example 3:</w:t>
      </w:r>
    </w:p>
    <w:p>
      <w:pPr>
        <w:pStyle w:val="TableCaption"/>
      </w:pPr>
      <w:r>
        <w:t xml:space="preserve">Sample grid table.</w:t>
      </w:r>
    </w:p>
    <w:tbl>
      <w:tblPr>
        <w:tblStyle w:val="Table"/>
        <w:tblW w:type="pct" w:w="3681"/>
        <w:tblLook w:firstRow="1" w:lastRow="0" w:firstColumn="0" w:lastColumn="0" w:noHBand="0" w:noVBand="0" w:val="0020"/>
        <w:tblCaption w:val="Sample grid table."/>
      </w:tblPr>
      <w:tblGrid>
        <w:gridCol w:w="1760"/>
        <w:gridCol w:w="1760"/>
        <w:gridCol w:w="23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$1.34</w:t>
            </w:r>
          </w:p>
        </w:tc>
        <w:tc>
          <w:tcPr/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built-in wrapper</w:t>
            </w:r>
          </w:p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bright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$2.10</w:t>
            </w:r>
          </w:p>
        </w:tc>
        <w:tc>
          <w:tcPr/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cures scurvy</w:t>
            </w:r>
          </w:p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tasty</w:t>
            </w:r>
          </w:p>
        </w:tc>
      </w:tr>
    </w:tbl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s://pandoc.org/" TargetMode="External" /><Relationship Type="http://schemas.openxmlformats.org/officeDocument/2006/relationships/hyperlink" Id="rId23" Target="https://quarto.org/docs/authoring/" TargetMode="External" /><Relationship Type="http://schemas.openxmlformats.org/officeDocument/2006/relationships/hyperlink" Id="rId21" Target="https://quarto.org/docs/output-formats/html-them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andoc.org/" TargetMode="External" /><Relationship Type="http://schemas.openxmlformats.org/officeDocument/2006/relationships/hyperlink" Id="rId23" Target="https://quarto.org/docs/authoring/" TargetMode="External" /><Relationship Type="http://schemas.openxmlformats.org/officeDocument/2006/relationships/hyperlink" Id="rId21" Target="https://quarto.org/docs/output-formats/html-them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Word Document</dc:title>
  <dc:creator/>
  <cp:keywords/>
  <dcterms:created xsi:type="dcterms:W3CDTF">2022-12-04T19:52:16Z</dcterms:created>
  <dcterms:modified xsi:type="dcterms:W3CDTF">2022-12-04T19:52:16Z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