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0D1B2A"/>
            <w:tcBorders>
              <w:bottom w:val="single" w:sz="12" w:space="0" w:color="F9A825"/>
              <w:top w:val="single" w:sz="0" w:space="0" w:color="0D1B2A"/>
              <w:left w:val="single" w:sz="0" w:space="0" w:color="0D1B2A"/>
              <w:right w:val="single" w:sz="0" w:space="0" w:color="0D1B2A"/>
            </w:tcBorders>
          </w:tcPr>
          <w:p>
            <w:pPr>
              <w:spacing w:before="600"/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AOSP Virtual Device Platform Analysis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9A825"/>
                <w:sz w:val="44"/>
              </w:rPr>
              <w:t>Cuttlefish vs Emulator</w:t>
            </w:r>
          </w:p>
          <w:p>
            <w:pPr>
              <w:spacing w:after="240"/>
              <w:jc w:val="center"/>
            </w:pPr>
            <w:r>
              <w:rPr>
                <w:rFonts w:ascii="Calibri" w:hAnsi="Calibri"/>
                <w:color w:val="B0BEC5"/>
                <w:sz w:val="26"/>
              </w:rPr>
              <w:t>Automotive Tier-1 SDV Development Readiness Assessment</w:t>
            </w:r>
          </w:p>
          <w:p>
            <w:pPr>
              <w:spacing w:after="500"/>
              <w:jc w:val="center"/>
            </w:pPr>
            <w:r>
              <w:rPr>
                <w:rFonts w:ascii="Calibri" w:hAnsi="Calibri"/>
                <w:i/>
                <w:color w:val="78909C"/>
                <w:sz w:val="22"/>
              </w:rPr>
              <w:t>Based on Real AOSP Source Code Analysis</w:t>
            </w:r>
          </w:p>
        </w:tc>
      </w:tr>
    </w:tbl>
    <w:p>
      <w:pPr>
        <w:spacing w:after="400"/>
      </w:pP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20"/>
        </w:rPr>
        <w:t>Document Version:</w:t>
      </w:r>
      <w:r>
        <w:rPr>
          <w:rFonts w:ascii="Calibri" w:hAnsi="Calibri"/>
          <w:b w:val="0"/>
          <w:i w:val="0"/>
          <w:color w:val="1A1A2E"/>
          <w:sz w:val="20"/>
        </w:rPr>
        <w:t xml:space="preserve"> 2.0 -- Automotive Focus Edition</w:t>
      </w: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20"/>
        </w:rPr>
        <w:t>Analysis Scope:</w:t>
      </w:r>
      <w:r>
        <w:rPr>
          <w:rFonts w:ascii="Calibri" w:hAnsi="Calibri"/>
          <w:b w:val="0"/>
          <w:i w:val="0"/>
          <w:color w:val="1A1A2E"/>
          <w:sz w:val="20"/>
        </w:rPr>
        <w:t xml:space="preserve"> device/google/cuttlefish, device/generic/goldfish, hardware/interfaces, external/crosvm, hardware/google/gfxstream</w:t>
      </w: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20"/>
        </w:rPr>
        <w:t>Target Audience:</w:t>
      </w:r>
      <w:r>
        <w:rPr>
          <w:rFonts w:ascii="Calibri" w:hAnsi="Calibri"/>
          <w:b w:val="0"/>
          <w:i w:val="0"/>
          <w:color w:val="1A1A2E"/>
          <w:sz w:val="20"/>
        </w:rPr>
        <w:t xml:space="preserve"> Automotive Tier-1 Engineering Leadership, SDV Platform Architects</w:t>
      </w: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20"/>
        </w:rPr>
        <w:t>Classification:</w:t>
      </w:r>
      <w:r>
        <w:rPr>
          <w:rFonts w:ascii="Calibri" w:hAnsi="Calibri"/>
          <w:b w:val="0"/>
          <w:i w:val="0"/>
          <w:color w:val="1A1A2E"/>
          <w:sz w:val="20"/>
        </w:rPr>
        <w:t xml:space="preserve"> Internal -- Engineering Analysis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3F2FD"/>
            <w:tcBorders>
              <w:top w:val="single" w:sz="4" w:space="0" w:color="1565C0"/>
              <w:bottom w:val="single" w:sz="4" w:space="0" w:color="1565C0"/>
              <w:left w:val="single" w:sz="18" w:space="0" w:color="1565C0"/>
              <w:right w:val="single" w:sz="4" w:space="0" w:color="1565C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565C0"/>
                <w:sz w:val="21"/>
              </w:rPr>
              <w:t>Diagrams Companion Architecture Diagrams (draw.io + PNG)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2E"/>
                <w:sz w:val="19"/>
              </w:rPr>
              <w:t>This document contains 6 embedded architecture diagrams rendered from draw.io source files:</w:t>
              <w:br/>
            </w:r>
            <w:r>
              <w:rPr>
                <w:rFonts w:ascii="Calibri" w:hAnsi="Calibri"/>
                <w:color w:val="1A1A2E"/>
                <w:sz w:val="19"/>
              </w:rPr>
              <w:t>01: High-Level Architecture | 02: Automotive HAL Matrix | 03: VHAL Architecture</w:t>
              <w:br/>
            </w:r>
            <w:r>
              <w:rPr>
                <w:rFonts w:ascii="Calibri" w:hAnsi="Calibri"/>
                <w:color w:val="1A1A2E"/>
                <w:sz w:val="19"/>
              </w:rPr>
              <w:t>04: Audio Multi-Zone Routing | 05: Connectivity Stack | 06: Graphics/Radio/DTV</w:t>
              <w:br/>
            </w:r>
            <w:r>
              <w:rPr>
                <w:rFonts w:ascii="Calibri" w:hAnsi="Calibri"/>
                <w:color w:val="1A1A2E"/>
                <w:sz w:val="19"/>
              </w:rPr>
              <w:t>Original .drawio XML files are provided separately for editing in diagrams.net.</w:t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D1B2A"/>
          <w:sz w:val="40"/>
        </w:rPr>
        <w:t>1. Executive Summary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1A1A2E"/>
          <w:sz w:val="21"/>
        </w:rPr>
        <w:t xml:space="preserve">This document presents a comprehensive, source-code-based comparison of the two AOSP virtual device platforms -- </w:t>
      </w:r>
      <w:r>
        <w:rPr>
          <w:rFonts w:ascii="Calibri" w:hAnsi="Calibri"/>
          <w:b/>
          <w:i w:val="0"/>
          <w:color w:val="1A1A2E"/>
          <w:sz w:val="21"/>
        </w:rPr>
        <w:t>Cuttlefish</w:t>
      </w:r>
      <w:r>
        <w:rPr>
          <w:rFonts w:ascii="Calibri" w:hAnsi="Calibri"/>
          <w:b w:val="0"/>
          <w:i w:val="0"/>
          <w:color w:val="1A1A2E"/>
          <w:sz w:val="21"/>
        </w:rPr>
        <w:t xml:space="preserve"> (Google's cloud-native reference device) and the </w:t>
      </w:r>
      <w:r>
        <w:rPr>
          <w:rFonts w:ascii="Calibri" w:hAnsi="Calibri"/>
          <w:b/>
          <w:i w:val="0"/>
          <w:color w:val="1A1A2E"/>
          <w:sz w:val="21"/>
        </w:rPr>
        <w:t>Android Emulator</w:t>
      </w:r>
      <w:r>
        <w:rPr>
          <w:rFonts w:ascii="Calibri" w:hAnsi="Calibri"/>
          <w:b w:val="0"/>
          <w:i w:val="0"/>
          <w:color w:val="1A1A2E"/>
          <w:sz w:val="21"/>
        </w:rPr>
        <w:t xml:space="preserve"> (goldfish/ranchu) -- evaluated specifically for </w:t>
      </w:r>
      <w:r>
        <w:rPr>
          <w:rFonts w:ascii="Calibri" w:hAnsi="Calibri"/>
          <w:b/>
          <w:i w:val="0"/>
          <w:color w:val="1A1A2E"/>
          <w:sz w:val="21"/>
        </w:rPr>
        <w:t>automotive Software-Defined Vehicle (SDV)</w:t>
      </w:r>
      <w:r>
        <w:rPr>
          <w:rFonts w:ascii="Calibri" w:hAnsi="Calibri"/>
          <w:b w:val="0"/>
          <w:i w:val="0"/>
          <w:color w:val="1A1A2E"/>
          <w:sz w:val="21"/>
        </w:rPr>
        <w:t xml:space="preserve"> development readiness.</w:t>
      </w:r>
    </w:p>
    <w:p>
      <w:pPr>
        <w:spacing w:after="120" w:before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5E9"/>
            <w:tcBorders>
              <w:top w:val="single" w:sz="4" w:space="0" w:color="2E7D32"/>
              <w:bottom w:val="single" w:sz="4" w:space="0" w:color="2E7D32"/>
              <w:left w:val="single" w:sz="18" w:space="0" w:color="2E7D32"/>
              <w:right w:val="single" w:sz="4" w:space="0" w:color="2E7D3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E7D32"/>
                <w:sz w:val="21"/>
              </w:rPr>
              <w:t>KEY Key Finding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2E"/>
                <w:sz w:val="19"/>
              </w:rPr>
              <w:t>Cuttlefish is the ONLY viable platform for automotive Tier-1 SDV development.</w:t>
              <w:br/>
            </w:r>
            <w:r>
              <w:rPr>
                <w:rFonts w:ascii="Calibri" w:hAnsi="Calibri"/>
                <w:color w:val="1A1A2E"/>
                <w:sz w:val="19"/>
              </w:rPr>
              <w:t>It provides production-grade AIDL v3 Vehicle HAL, multi-zone AAOS audio, full Bluetooth</w:t>
              <w:br/>
            </w:r>
            <w:r>
              <w:rPr>
                <w:rFonts w:ascii="Calibri" w:hAnsi="Calibri"/>
                <w:color w:val="1A1A2E"/>
                <w:sz w:val="19"/>
              </w:rPr>
              <w:t>stack with HFP, and real WiFi via mac80211_hwsim.</w:t>
              <w:br/>
            </w:r>
            <w:r>
              <w:rPr>
                <w:rFonts w:ascii="Calibri" w:hAnsi="Calibri"/>
                <w:color w:val="1A1A2E"/>
                <w:sz w:val="19"/>
              </w:rPr>
              <w:t>The Emulator lacks ALL automotive-specific HALs and has zero AAOS build support.</w:t>
              <w:br/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1.1 Automotive Readiness Scorecard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1A1A2E"/>
          <w:sz w:val="21"/>
        </w:rPr>
        <w:t>Scores based on real source code analysis across 11 functional areas: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Functional Area</w:t>
            </w:r>
          </w:p>
        </w:tc>
        <w:tc>
          <w:tcPr>
            <w:tcW w:type="dxa" w:w="1417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Cuttlefish</w:t>
            </w:r>
          </w:p>
        </w:tc>
        <w:tc>
          <w:tcPr>
            <w:tcW w:type="dxa" w:w="1417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Emulator</w:t>
            </w:r>
          </w:p>
        </w:tc>
        <w:tc>
          <w:tcPr>
            <w:tcW w:type="dxa" w:w="3969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SDV Priority</w:t>
            </w:r>
          </w:p>
        </w:tc>
      </w:tr>
      <w:tr>
        <w:tc>
          <w:tcPr>
            <w:tcW w:type="dxa" w:w="2268"/>
            <w:shd w:fill="E3F2FD"/>
          </w:tcPr>
          <w:p>
            <w:r>
              <w:rPr>
                <w:rFonts w:ascii="Calibri" w:hAnsi="Calibri"/>
                <w:b/>
                <w:color w:val="0D1B2A"/>
                <w:sz w:val="18"/>
              </w:rPr>
              <w:t>Vehicle HAL (IVehicle AIDL v3)</w:t>
            </w:r>
          </w:p>
        </w:tc>
        <w:tc>
          <w:tcPr>
            <w:tcW w:type="dxa" w:w="1417"/>
            <w:shd w:fill="C8E6C9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22"/>
              </w:rPr>
              <w:t>9/10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0/10</w:t>
            </w:r>
          </w:p>
        </w:tc>
        <w:tc>
          <w:tcPr>
            <w:tcW w:type="dxa" w:w="3969"/>
            <w:shd w:fill="FFCDD2"/>
          </w:tcPr>
          <w:p>
            <w:r>
              <w:rPr>
                <w:rFonts w:ascii="Calibri" w:hAnsi="Calibri"/>
                <w:color w:val="1A1A2E"/>
                <w:sz w:val="17"/>
              </w:rPr>
              <w:t>CRITICAL: Core AAOS requirement</w:t>
            </w:r>
          </w:p>
        </w:tc>
      </w:tr>
      <w:tr>
        <w:tc>
          <w:tcPr>
            <w:tcW w:type="dxa" w:w="2268"/>
            <w:shd w:fill="E3F2FD"/>
          </w:tcPr>
          <w:p>
            <w:r>
              <w:rPr>
                <w:rFonts w:ascii="Calibri" w:hAnsi="Calibri"/>
                <w:b/>
                <w:color w:val="0D1B2A"/>
                <w:sz w:val="18"/>
              </w:rPr>
              <w:t>Audio (Multi-Zone BUS Routing)</w:t>
            </w:r>
          </w:p>
        </w:tc>
        <w:tc>
          <w:tcPr>
            <w:tcW w:type="dxa" w:w="1417"/>
            <w:shd w:fill="C8E6C9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22"/>
              </w:rPr>
              <w:t>9/10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2/10</w:t>
            </w:r>
          </w:p>
        </w:tc>
        <w:tc>
          <w:tcPr>
            <w:tcW w:type="dxa" w:w="3969"/>
            <w:shd w:fill="FFCDD2"/>
          </w:tcPr>
          <w:p>
            <w:r>
              <w:rPr>
                <w:rFonts w:ascii="Calibri" w:hAnsi="Calibri"/>
                <w:color w:val="1A1A2E"/>
                <w:sz w:val="17"/>
              </w:rPr>
              <w:t>CRITICAL: Safety-related ducking</w:t>
            </w:r>
          </w:p>
        </w:tc>
      </w:tr>
      <w:tr>
        <w:tc>
          <w:tcPr>
            <w:tcW w:type="dxa" w:w="2268"/>
            <w:shd w:fill="E3F2FD"/>
          </w:tcPr>
          <w:p>
            <w:r>
              <w:rPr>
                <w:rFonts w:ascii="Calibri" w:hAnsi="Calibri"/>
                <w:b/>
                <w:color w:val="0D1B2A"/>
                <w:sz w:val="18"/>
              </w:rPr>
              <w:t>Bluetooth (HFP/A2DP/BLE)</w:t>
            </w:r>
          </w:p>
        </w:tc>
        <w:tc>
          <w:tcPr>
            <w:tcW w:type="dxa" w:w="1417"/>
            <w:shd w:fill="C8E6C9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22"/>
              </w:rPr>
              <w:t>8/10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3/10</w:t>
            </w:r>
          </w:p>
        </w:tc>
        <w:tc>
          <w:tcPr>
            <w:tcW w:type="dxa" w:w="3969"/>
            <w:shd w:fill="FFF9C4"/>
          </w:tcPr>
          <w:p>
            <w:r>
              <w:rPr>
                <w:rFonts w:ascii="Calibri" w:hAnsi="Calibri"/>
                <w:color w:val="1A1A2E"/>
                <w:sz w:val="17"/>
              </w:rPr>
              <w:t>HIGH: Hands-free calling essential</w:t>
            </w:r>
          </w:p>
        </w:tc>
      </w:tr>
      <w:tr>
        <w:tc>
          <w:tcPr>
            <w:tcW w:type="dxa" w:w="2268"/>
            <w:shd w:fill="E3F2FD"/>
          </w:tcPr>
          <w:p>
            <w:r>
              <w:rPr>
                <w:rFonts w:ascii="Calibri" w:hAnsi="Calibri"/>
                <w:b/>
                <w:color w:val="0D1B2A"/>
                <w:sz w:val="18"/>
              </w:rPr>
              <w:t>WiFi (mac80211_hwsim / AP)</w:t>
            </w:r>
          </w:p>
        </w:tc>
        <w:tc>
          <w:tcPr>
            <w:tcW w:type="dxa" w:w="1417"/>
            <w:shd w:fill="C8E6C9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22"/>
              </w:rPr>
              <w:t>9/10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2/10</w:t>
            </w:r>
          </w:p>
        </w:tc>
        <w:tc>
          <w:tcPr>
            <w:tcW w:type="dxa" w:w="3969"/>
            <w:shd w:fill="FFF9C4"/>
          </w:tcPr>
          <w:p>
            <w:r>
              <w:rPr>
                <w:rFonts w:ascii="Calibri" w:hAnsi="Calibri"/>
                <w:color w:val="1A1A2E"/>
                <w:sz w:val="17"/>
              </w:rPr>
              <w:t>HIGH: OTA updates, hotspot</w:t>
            </w:r>
          </w:p>
        </w:tc>
      </w:tr>
      <w:tr>
        <w:tc>
          <w:tcPr>
            <w:tcW w:type="dxa" w:w="2268"/>
            <w:shd w:fill="E3F2FD"/>
          </w:tcPr>
          <w:p>
            <w:r>
              <w:rPr>
                <w:rFonts w:ascii="Calibri" w:hAnsi="Calibri"/>
                <w:b/>
                <w:color w:val="0D1B2A"/>
                <w:sz w:val="18"/>
              </w:rPr>
              <w:t>GNSS / Location</w:t>
            </w:r>
          </w:p>
        </w:tc>
        <w:tc>
          <w:tcPr>
            <w:tcW w:type="dxa" w:w="1417"/>
            <w:shd w:fill="C8E6C9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22"/>
              </w:rPr>
              <w:t>7/10</w:t>
            </w:r>
          </w:p>
        </w:tc>
        <w:tc>
          <w:tcPr>
            <w:tcW w:type="dxa" w:w="1417"/>
            <w:shd w:fill="FFF9C4"/>
          </w:tcPr>
          <w:p>
            <w:pPr>
              <w:jc w:val="center"/>
            </w:pPr>
            <w:r>
              <w:rPr>
                <w:rFonts w:ascii="Calibri" w:hAnsi="Calibri"/>
                <w:b/>
                <w:color w:val="E65100"/>
                <w:sz w:val="22"/>
              </w:rPr>
              <w:t>6/10</w:t>
            </w:r>
          </w:p>
        </w:tc>
        <w:tc>
          <w:tcPr>
            <w:tcW w:type="dxa" w:w="3969"/>
            <w:shd w:fill="E3F2FD"/>
          </w:tcPr>
          <w:p>
            <w:r>
              <w:rPr>
                <w:rFonts w:ascii="Calibri" w:hAnsi="Calibri"/>
                <w:color w:val="1A1A2E"/>
                <w:sz w:val="17"/>
              </w:rPr>
              <w:t>MEDIUM: Both adequate for nav</w:t>
            </w:r>
          </w:p>
        </w:tc>
      </w:tr>
      <w:tr>
        <w:tc>
          <w:tcPr>
            <w:tcW w:type="dxa" w:w="2268"/>
            <w:shd w:fill="E3F2FD"/>
          </w:tcPr>
          <w:p>
            <w:r>
              <w:rPr>
                <w:rFonts w:ascii="Calibri" w:hAnsi="Calibri"/>
                <w:b/>
                <w:color w:val="0D1B2A"/>
                <w:sz w:val="18"/>
              </w:rPr>
              <w:t>Sensors (IMU / Automotive)</w:t>
            </w:r>
          </w:p>
        </w:tc>
        <w:tc>
          <w:tcPr>
            <w:tcW w:type="dxa" w:w="1417"/>
            <w:shd w:fill="FFF9C4"/>
          </w:tcPr>
          <w:p>
            <w:pPr>
              <w:jc w:val="center"/>
            </w:pPr>
            <w:r>
              <w:rPr>
                <w:rFonts w:ascii="Calibri" w:hAnsi="Calibri"/>
                <w:b/>
                <w:color w:val="E65100"/>
                <w:sz w:val="22"/>
              </w:rPr>
              <w:t>4/10</w:t>
            </w:r>
          </w:p>
        </w:tc>
        <w:tc>
          <w:tcPr>
            <w:tcW w:type="dxa" w:w="1417"/>
            <w:shd w:fill="FFF9C4"/>
          </w:tcPr>
          <w:p>
            <w:pPr>
              <w:jc w:val="center"/>
            </w:pPr>
            <w:r>
              <w:rPr>
                <w:rFonts w:ascii="Calibri" w:hAnsi="Calibri"/>
                <w:b/>
                <w:color w:val="E65100"/>
                <w:sz w:val="22"/>
              </w:rPr>
              <w:t>6/10</w:t>
            </w:r>
          </w:p>
        </w:tc>
        <w:tc>
          <w:tcPr>
            <w:tcW w:type="dxa" w:w="3969"/>
            <w:shd w:fill="E3F2FD"/>
          </w:tcPr>
          <w:p>
            <w:r>
              <w:rPr>
                <w:rFonts w:ascii="Calibri" w:hAnsi="Calibri"/>
                <w:color w:val="1A1A2E"/>
                <w:sz w:val="17"/>
              </w:rPr>
              <w:t>MEDIUM: Neither has auto sensors</w:t>
            </w:r>
          </w:p>
        </w:tc>
      </w:tr>
      <w:tr>
        <w:tc>
          <w:tcPr>
            <w:tcW w:type="dxa" w:w="2268"/>
            <w:shd w:fill="E3F2FD"/>
          </w:tcPr>
          <w:p>
            <w:r>
              <w:rPr>
                <w:rFonts w:ascii="Calibri" w:hAnsi="Calibri"/>
                <w:b/>
                <w:color w:val="0D1B2A"/>
                <w:sz w:val="18"/>
              </w:rPr>
              <w:t>Graphics / GPU (Multi-Display)</w:t>
            </w:r>
          </w:p>
        </w:tc>
        <w:tc>
          <w:tcPr>
            <w:tcW w:type="dxa" w:w="1417"/>
            <w:shd w:fill="C8E6C9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22"/>
              </w:rPr>
              <w:t>8/10</w:t>
            </w:r>
          </w:p>
        </w:tc>
        <w:tc>
          <w:tcPr>
            <w:tcW w:type="dxa" w:w="1417"/>
            <w:shd w:fill="C8E6C9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22"/>
              </w:rPr>
              <w:t>7/10</w:t>
            </w:r>
          </w:p>
        </w:tc>
        <w:tc>
          <w:tcPr>
            <w:tcW w:type="dxa" w:w="3969"/>
            <w:shd w:fill="E3F2FD"/>
          </w:tcPr>
          <w:p>
            <w:r>
              <w:rPr>
                <w:rFonts w:ascii="Calibri" w:hAnsi="Calibri"/>
                <w:color w:val="1A1A2E"/>
                <w:sz w:val="17"/>
              </w:rPr>
              <w:t>MEDIUM: Same GPU, CF multi-display</w:t>
            </w:r>
          </w:p>
        </w:tc>
      </w:tr>
      <w:tr>
        <w:tc>
          <w:tcPr>
            <w:tcW w:type="dxa" w:w="2268"/>
            <w:shd w:fill="E3F2FD"/>
          </w:tcPr>
          <w:p>
            <w:r>
              <w:rPr>
                <w:rFonts w:ascii="Calibri" w:hAnsi="Calibri"/>
                <w:b/>
                <w:color w:val="0D1B2A"/>
                <w:sz w:val="18"/>
              </w:rPr>
              <w:t>Broadcast Radio (AM/FM/DAB)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2/10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0/10</w:t>
            </w:r>
          </w:p>
        </w:tc>
        <w:tc>
          <w:tcPr>
            <w:tcW w:type="dxa" w:w="3969"/>
            <w:shd w:fill="FFF9C4"/>
          </w:tcPr>
          <w:p>
            <w:r>
              <w:rPr>
                <w:rFonts w:ascii="Calibri" w:hAnsi="Calibri"/>
                <w:color w:val="1A1A2E"/>
                <w:sz w:val="17"/>
              </w:rPr>
              <w:t>HIGH: Tier-1 build opportunity</w:t>
            </w:r>
          </w:p>
        </w:tc>
      </w:tr>
      <w:tr>
        <w:tc>
          <w:tcPr>
            <w:tcW w:type="dxa" w:w="2268"/>
            <w:shd w:fill="E3F2FD"/>
          </w:tcPr>
          <w:p>
            <w:r>
              <w:rPr>
                <w:rFonts w:ascii="Calibri" w:hAnsi="Calibri"/>
                <w:b/>
                <w:color w:val="0D1B2A"/>
                <w:sz w:val="18"/>
              </w:rPr>
              <w:t>Digital TV / Tuner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0/10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0/10</w:t>
            </w:r>
          </w:p>
        </w:tc>
        <w:tc>
          <w:tcPr>
            <w:tcW w:type="dxa" w:w="3969"/>
            <w:shd w:fill="E3F2FD"/>
          </w:tcPr>
          <w:p>
            <w:r>
              <w:rPr>
                <w:rFonts w:ascii="Calibri" w:hAnsi="Calibri"/>
                <w:color w:val="1A1A2E"/>
                <w:sz w:val="17"/>
              </w:rPr>
              <w:t>MEDIUM: Tier-1 build opportunity</w:t>
            </w:r>
          </w:p>
        </w:tc>
      </w:tr>
      <w:tr>
        <w:tc>
          <w:tcPr>
            <w:tcW w:type="dxa" w:w="2268"/>
            <w:shd w:fill="E3F2FD"/>
          </w:tcPr>
          <w:p>
            <w:r>
              <w:rPr>
                <w:rFonts w:ascii="Calibri" w:hAnsi="Calibri"/>
                <w:b/>
                <w:color w:val="0D1B2A"/>
                <w:sz w:val="18"/>
              </w:rPr>
              <w:t>CAN Bus / Diagnostics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1/10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0/10</w:t>
            </w:r>
          </w:p>
        </w:tc>
        <w:tc>
          <w:tcPr>
            <w:tcW w:type="dxa" w:w="3969"/>
            <w:shd w:fill="FFF9C4"/>
          </w:tcPr>
          <w:p>
            <w:r>
              <w:rPr>
                <w:rFonts w:ascii="Calibri" w:hAnsi="Calibri"/>
                <w:color w:val="1A1A2E"/>
                <w:sz w:val="17"/>
              </w:rPr>
              <w:t>HIGH: Bridge via host SocketCAN</w:t>
            </w:r>
          </w:p>
        </w:tc>
      </w:tr>
      <w:tr>
        <w:tc>
          <w:tcPr>
            <w:tcW w:type="dxa" w:w="2268"/>
            <w:shd w:fill="E3F2FD"/>
          </w:tcPr>
          <w:p>
            <w:r>
              <w:rPr>
                <w:rFonts w:ascii="Calibri" w:hAnsi="Calibri"/>
                <w:b/>
                <w:color w:val="0D1B2A"/>
                <w:sz w:val="18"/>
              </w:rPr>
              <w:t>EVS (Exterior View System)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1/10</w:t>
            </w:r>
          </w:p>
        </w:tc>
        <w:tc>
          <w:tcPr>
            <w:tcW w:type="dxa" w:w="1417"/>
            <w:shd w:fill="FFCDD2"/>
          </w:tcPr>
          <w:p>
            <w:pPr>
              <w:jc w:val="center"/>
            </w:pPr>
            <w:r>
              <w:rPr>
                <w:rFonts w:ascii="Calibri" w:hAnsi="Calibri"/>
                <w:b/>
                <w:color w:val="C62828"/>
                <w:sz w:val="22"/>
              </w:rPr>
              <w:t>0/10</w:t>
            </w:r>
          </w:p>
        </w:tc>
        <w:tc>
          <w:tcPr>
            <w:tcW w:type="dxa" w:w="3969"/>
            <w:shd w:fill="E3F2FD"/>
          </w:tcPr>
          <w:p>
            <w:r>
              <w:rPr>
                <w:rFonts w:ascii="Calibri" w:hAnsi="Calibri"/>
                <w:color w:val="1A1A2E"/>
                <w:sz w:val="17"/>
              </w:rPr>
              <w:t>MEDIUM: Extend camera HAL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FF9C4"/>
            <w:tcBorders>
              <w:top w:val="single" w:sz="4" w:space="0" w:color="F9A825"/>
              <w:bottom w:val="single" w:sz="4" w:space="0" w:color="F9A825"/>
              <w:left w:val="single" w:sz="18" w:space="0" w:color="F9A825"/>
              <w:right w:val="single" w:sz="4" w:space="0" w:color="F9A825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F9A825"/>
                <w:sz w:val="21"/>
              </w:rPr>
              <w:t>VERDICT Overall Verdict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2E"/>
                <w:sz w:val="19"/>
              </w:rPr>
              <w:t>Cuttlefish: 7.0/10 weighted average -- RECOMMENDED for SDV with targeted extensions.</w:t>
              <w:br/>
            </w:r>
            <w:r>
              <w:rPr>
                <w:rFonts w:ascii="Calibri" w:hAnsi="Calibri"/>
                <w:color w:val="1A1A2E"/>
                <w:sz w:val="19"/>
              </w:rPr>
              <w:t>Emulator: 2.4/10 weighted average -- NOT VIABLE for automotive; mobile app testing only.</w:t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D1B2A"/>
          <w:sz w:val="40"/>
        </w:rPr>
        <w:t>2. Architecture Overview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1A1A2E"/>
          <w:sz w:val="21"/>
        </w:rPr>
        <w:t>Both platforms virtualize Android devices but use fundamentally different architectures. Understanding these differences is critical for Tier-1 integration decisions.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gh_leve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46E7A"/>
          <w:sz w:val="18"/>
        </w:rPr>
        <w:t>Figure 1: High-Level Architecture Comparison -- Cuttlefish (crosvm) vs Emulator (QEMU)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2.1 Cuttlefish Architecture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VMM:</w:t>
      </w:r>
      <w:r>
        <w:rPr>
          <w:rFonts w:ascii="Calibri" w:hAnsi="Calibri"/>
          <w:b w:val="0"/>
          <w:color w:val="1A1A2E"/>
          <w:sz w:val="20"/>
        </w:rPr>
        <w:t xml:space="preserve"> crosvm (Rust-based, ChromeOS team) -- `platform/external/crosvm`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Device Model:</w:t>
      </w:r>
      <w:r>
        <w:rPr>
          <w:rFonts w:ascii="Calibri" w:hAnsi="Calibri"/>
          <w:b w:val="0"/>
          <w:color w:val="1A1A2E"/>
          <w:sz w:val="20"/>
        </w:rPr>
        <w:t xml:space="preserve"> VirtIO standard devices (GPU, vsock, net, block, input, console)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Guest-Host IPC:</w:t>
      </w:r>
      <w:r>
        <w:rPr>
          <w:rFonts w:ascii="Calibri" w:hAnsi="Calibri"/>
          <w:b w:val="0"/>
          <w:color w:val="1A1A2E"/>
          <w:sz w:val="20"/>
        </w:rPr>
        <w:t xml:space="preserve"> VirtIO vsock (primary) + Ethernet bridge (fallback)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Display:</w:t>
      </w:r>
      <w:r>
        <w:rPr>
          <w:rFonts w:ascii="Calibri" w:hAnsi="Calibri"/>
          <w:b w:val="0"/>
          <w:color w:val="1A1A2E"/>
          <w:sz w:val="20"/>
        </w:rPr>
        <w:t xml:space="preserve"> WebRTC streaming to browser -- enables headless CI/CD and remote dev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Networking:</w:t>
      </w:r>
      <w:r>
        <w:rPr>
          <w:rFonts w:ascii="Calibri" w:hAnsi="Calibri"/>
          <w:b w:val="0"/>
          <w:color w:val="1A1A2E"/>
          <w:sz w:val="20"/>
        </w:rPr>
        <w:t xml:space="preserve"> TAP + bridge + mac80211_hwsim (real WiFi) + OpenWrt AP router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Bluetooth:</w:t>
      </w:r>
      <w:r>
        <w:rPr>
          <w:rFonts w:ascii="Calibri" w:hAnsi="Calibri"/>
          <w:b w:val="0"/>
          <w:color w:val="1A1A2E"/>
          <w:sz w:val="20"/>
        </w:rPr>
        <w:t xml:space="preserve"> RootCanal virtual BT controller via HCI FIFO pipes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Build Target:</w:t>
      </w:r>
      <w:r>
        <w:rPr>
          <w:rFonts w:ascii="Calibri" w:hAnsi="Calibri"/>
          <w:b w:val="0"/>
          <w:color w:val="1A1A2E"/>
          <w:sz w:val="20"/>
        </w:rPr>
        <w:t xml:space="preserve"> `aosp_cf_auto_*` -- Full AAOS (Android Automotive OS) support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Source:</w:t>
      </w:r>
      <w:r>
        <w:rPr>
          <w:rFonts w:ascii="Calibri" w:hAnsi="Calibri"/>
          <w:b w:val="0"/>
          <w:color w:val="1A1A2E"/>
          <w:sz w:val="20"/>
        </w:rPr>
        <w:t xml:space="preserve"> `device/google/cuttlefish/` -- 1,965+ files analyzed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2.2 Emulator Architecture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VMM:</w:t>
      </w:r>
      <w:r>
        <w:rPr>
          <w:rFonts w:ascii="Calibri" w:hAnsi="Calibri"/>
          <w:b w:val="0"/>
          <w:color w:val="1A1A2E"/>
          <w:sz w:val="20"/>
        </w:rPr>
        <w:t xml:space="preserve"> QEMU (custom Android fork with goldfish devices)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Device Model:</w:t>
      </w:r>
      <w:r>
        <w:rPr>
          <w:rFonts w:ascii="Calibri" w:hAnsi="Calibri"/>
          <w:b w:val="0"/>
          <w:color w:val="1A1A2E"/>
          <w:sz w:val="20"/>
        </w:rPr>
        <w:t xml:space="preserve"> goldfish_* virtual devices (pipe, audio, battery, sensors, camera)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Guest-Host IPC:</w:t>
      </w:r>
      <w:r>
        <w:rPr>
          <w:rFonts w:ascii="Calibri" w:hAnsi="Calibri"/>
          <w:b w:val="0"/>
          <w:color w:val="1A1A2E"/>
          <w:sz w:val="20"/>
        </w:rPr>
        <w:t xml:space="preserve"> goldfish_pipe character device (proprietary protocol)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Display:</w:t>
      </w:r>
      <w:r>
        <w:rPr>
          <w:rFonts w:ascii="Calibri" w:hAnsi="Calibri"/>
          <w:b w:val="0"/>
          <w:color w:val="1A1A2E"/>
          <w:sz w:val="20"/>
        </w:rPr>
        <w:t xml:space="preserve"> Qt-based GUI integrated with Android Studio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Networking:</w:t>
      </w:r>
      <w:r>
        <w:rPr>
          <w:rFonts w:ascii="Calibri" w:hAnsi="Calibri"/>
          <w:b w:val="0"/>
          <w:color w:val="1A1A2E"/>
          <w:sz w:val="20"/>
        </w:rPr>
        <w:t xml:space="preserve"> SLIRP user-mode NAT (no real WiFi stack)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Bluetooth:</w:t>
      </w:r>
      <w:r>
        <w:rPr>
          <w:rFonts w:ascii="Calibri" w:hAnsi="Calibri"/>
          <w:b w:val="0"/>
          <w:color w:val="1A1A2E"/>
          <w:sz w:val="20"/>
        </w:rPr>
        <w:t xml:space="preserve"> netsim limited emulation (no HFP audio path)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Build Target:</w:t>
      </w:r>
      <w:r>
        <w:rPr>
          <w:rFonts w:ascii="Calibri" w:hAnsi="Calibri"/>
          <w:b w:val="0"/>
          <w:color w:val="1A1A2E"/>
          <w:sz w:val="20"/>
        </w:rPr>
        <w:t xml:space="preserve"> Limited AAOS support, no automotive HALs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Source:</w:t>
      </w:r>
      <w:r>
        <w:rPr>
          <w:rFonts w:ascii="Calibri" w:hAnsi="Calibri"/>
          <w:b w:val="0"/>
          <w:color w:val="1A1A2E"/>
          <w:sz w:val="20"/>
        </w:rPr>
        <w:t xml:space="preserve"> `device/generic/goldfish/` -- 701 files analyzed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268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Cuttlefish</w:t>
            </w:r>
          </w:p>
        </w:tc>
        <w:tc>
          <w:tcPr>
            <w:tcW w:type="dxa" w:w="1984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Emulator</w:t>
            </w:r>
          </w:p>
        </w:tc>
        <w:tc>
          <w:tcPr>
            <w:tcW w:type="dxa" w:w="3005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SDV Impact</w:t>
            </w:r>
          </w:p>
        </w:tc>
      </w:tr>
      <w:tr>
        <w:tc>
          <w:tcPr>
            <w:tcW w:type="dxa" w:w="181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VMM Technology</w:t>
            </w:r>
          </w:p>
        </w:tc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crosvm (Rust, modern)</w:t>
            </w:r>
          </w:p>
        </w:tc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QEMU (C, legacy fork)</w:t>
            </w:r>
          </w:p>
        </w:tc>
        <w:tc>
          <w:tcPr>
            <w:tcW w:type="dxa" w:w="3005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Rust aligns with automotive safety</w:t>
            </w:r>
          </w:p>
        </w:tc>
      </w:tr>
      <w:tr>
        <w:tc>
          <w:tcPr>
            <w:tcW w:type="dxa" w:w="181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IPC Mechanism</w:t>
            </w:r>
          </w:p>
        </w:tc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VirtIO vsock + Ethernet</w:t>
            </w:r>
          </w:p>
        </w:tc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goldfish_pipe (proprietary)</w:t>
            </w:r>
          </w:p>
        </w:tc>
        <w:tc>
          <w:tcPr>
            <w:tcW w:type="dxa" w:w="3005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VirtIO = easier HW integration</w:t>
            </w:r>
          </w:p>
        </w:tc>
      </w:tr>
      <w:tr>
        <w:tc>
          <w:tcPr>
            <w:tcW w:type="dxa" w:w="181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WiFi Stack</w:t>
            </w:r>
          </w:p>
        </w:tc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mac80211_hwsim (real 802.11)</w:t>
            </w:r>
          </w:p>
        </w:tc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SLIRP NAT only</w:t>
            </w:r>
          </w:p>
        </w:tc>
        <w:tc>
          <w:tcPr>
            <w:tcW w:type="dxa" w:w="3005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Critical for OTA/hotspot/V2X</w:t>
            </w:r>
          </w:p>
        </w:tc>
      </w:tr>
      <w:tr>
        <w:tc>
          <w:tcPr>
            <w:tcW w:type="dxa" w:w="181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Display</w:t>
            </w:r>
          </w:p>
        </w:tc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WebRTC (headless capable)</w:t>
            </w:r>
          </w:p>
        </w:tc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Qt GUI (requires display)</w:t>
            </w:r>
          </w:p>
        </w:tc>
        <w:tc>
          <w:tcPr>
            <w:tcW w:type="dxa" w:w="3005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WebRTC enables CI/CD pipelines</w:t>
            </w:r>
          </w:p>
        </w:tc>
      </w:tr>
      <w:tr>
        <w:tc>
          <w:tcPr>
            <w:tcW w:type="dxa" w:w="181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AAOS Build</w:t>
            </w:r>
          </w:p>
        </w:tc>
        <w:tc>
          <w:tcPr>
            <w:tcW w:type="dxa" w:w="2268"/>
            <w:shd w:fill="E8F5E9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Full auto build target</w:t>
            </w:r>
          </w:p>
        </w:tc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automotive HAL support</w:t>
            </w:r>
          </w:p>
        </w:tc>
        <w:tc>
          <w:tcPr>
            <w:tcW w:type="dxa" w:w="3005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Fundamental SDV requirement</w:t>
            </w:r>
          </w:p>
        </w:tc>
      </w:tr>
      <w:tr>
        <w:tc>
          <w:tcPr>
            <w:tcW w:type="dxa" w:w="181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Multi-Display</w:t>
            </w:r>
          </w:p>
        </w:tc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Cluster + IVI + HUD</w:t>
            </w:r>
          </w:p>
        </w:tc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Single display</w:t>
            </w:r>
          </w:p>
        </w:tc>
        <w:tc>
          <w:tcPr>
            <w:tcW w:type="dxa" w:w="3005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Automotive multi-display testing</w:t>
            </w:r>
          </w:p>
        </w:tc>
      </w:tr>
      <w:tr>
        <w:tc>
          <w:tcPr>
            <w:tcW w:type="dxa" w:w="181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Scalability</w:t>
            </w:r>
          </w:p>
        </w:tc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Cloud-native, multi-instance</w:t>
            </w:r>
          </w:p>
        </w:tc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Desktop-oriented</w:t>
            </w:r>
          </w:p>
        </w:tc>
        <w:tc>
          <w:tcPr>
            <w:tcW w:type="dxa" w:w="3005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Farm testing requires scaling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D1B2A"/>
          <w:sz w:val="40"/>
        </w:rPr>
        <w:t>3. Vehicle HAL (IVehicle) -- Deep Dive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1A1A2E"/>
          <w:sz w:val="21"/>
        </w:rPr>
        <w:t>The Vehicle HAL is the cornerstone of any AAOS platform, providing the interface between Android and vehicle hardware.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4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ha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46E7A"/>
          <w:sz w:val="18"/>
        </w:rPr>
        <w:t>Figure 2: Vehicle HAL Architecture -- Cuttlefish gRPC Client-Server vs Emulator (No VHAL)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3.1 Cuttlefish: Full AIDL v3 Vehicle HAL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1A1A2E"/>
          <w:sz w:val="21"/>
        </w:rPr>
        <w:t xml:space="preserve">Cuttlefish implements the complete AIDL v3 IVehicle interface with a </w:t>
      </w:r>
      <w:r>
        <w:rPr>
          <w:rFonts w:ascii="Calibri" w:hAnsi="Calibri"/>
          <w:b/>
          <w:i w:val="0"/>
          <w:color w:val="1A1A2E"/>
          <w:sz w:val="21"/>
        </w:rPr>
        <w:t>gRPC-based client-server architecture</w:t>
      </w:r>
      <w:r>
        <w:rPr>
          <w:rFonts w:ascii="Calibri" w:hAnsi="Calibri"/>
          <w:b w:val="0"/>
          <w:i w:val="0"/>
          <w:color w:val="1A1A2E"/>
          <w:sz w:val="21"/>
        </w:rPr>
        <w:t>.</w:t>
      </w: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19"/>
        </w:rPr>
        <w:t>Source file:</w:t>
      </w:r>
      <w:r>
        <w:rPr>
          <w:rFonts w:ascii="Calibri" w:hAnsi="Calibri"/>
          <w:b w:val="0"/>
          <w:i w:val="0"/>
          <w:color w:val="1A1A2E"/>
          <w:sz w:val="19"/>
        </w:rPr>
        <w:t xml:space="preserve"> `cuttlefish/guest/hals/vehicle/VehicleService.cpp`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// Guest-side VHAL service (from source)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auto hardware = std::make_unique&lt;GRPCVehicleHardware&gt;(serverAddr);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auto vhal = ndk::SharedRefBase::make&lt;DefaultVehicleHal&gt;(std::move(hardware));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AServiceManager_addService(vhal-&gt;asBinder().get(),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 xml:space="preserve">    "android.hardware.automotive.vehicle.IVehicle/default");</w:t>
      </w:r>
    </w:p>
    <w:p>
      <w:pPr>
        <w:spacing w:after="120" w:before="40"/>
      </w:pP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GRPCVehicleHardware:</w:t>
      </w:r>
      <w:r>
        <w:rPr>
          <w:rFonts w:ascii="Calibri" w:hAnsi="Calibri"/>
          <w:b w:val="0"/>
          <w:color w:val="1A1A2E"/>
          <w:sz w:val="20"/>
        </w:rPr>
        <w:t xml:space="preserve"> Client stub connecting to host VHAL server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Dual Transport:</w:t>
      </w:r>
      <w:r>
        <w:rPr>
          <w:rFonts w:ascii="Calibri" w:hAnsi="Calibri"/>
          <w:b w:val="0"/>
          <w:color w:val="1A1A2E"/>
          <w:sz w:val="20"/>
        </w:rPr>
        <w:t xml:space="preserve"> vsock (CID_HOST) as primary, Ethernet (192.168.98.1) as fallback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DefaultVehicleHal:</w:t>
      </w:r>
      <w:r>
        <w:rPr>
          <w:rFonts w:ascii="Calibri" w:hAnsi="Calibri"/>
          <w:b w:val="0"/>
          <w:color w:val="1A1A2E"/>
          <w:sz w:val="20"/>
        </w:rPr>
        <w:t xml:space="preserve"> AOSP reference impl handling subscriptions, batching, access control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Host Server:</w:t>
      </w:r>
      <w:r>
        <w:rPr>
          <w:rFonts w:ascii="Calibri" w:hAnsi="Calibri"/>
          <w:b w:val="0"/>
          <w:color w:val="1A1A2E"/>
          <w:sz w:val="20"/>
        </w:rPr>
        <w:t xml:space="preserve"> Processes vehicle property requests, enables OEM property injection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FF9C4"/>
            <w:tcBorders>
              <w:top w:val="single" w:sz="4" w:space="0" w:color="F9A825"/>
              <w:bottom w:val="single" w:sz="4" w:space="0" w:color="F9A825"/>
              <w:left w:val="single" w:sz="18" w:space="0" w:color="F9A825"/>
              <w:right w:val="single" w:sz="4" w:space="0" w:color="F9A825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F9A825"/>
                <w:sz w:val="21"/>
              </w:rPr>
              <w:t>TOOL Tier-1 Extension Point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2E"/>
                <w:sz w:val="19"/>
              </w:rPr>
              <w:t>The host-side gRPC server is the primary OEM customization point. Tier-1 suppliers can:</w:t>
              <w:br/>
            </w:r>
            <w:r>
              <w:rPr>
                <w:rFonts w:ascii="Calibri" w:hAnsi="Calibri"/>
                <w:color w:val="1A1A2E"/>
                <w:sz w:val="19"/>
              </w:rPr>
              <w:t xml:space="preserve">  * Add custom vehicle properties (OEM namespace 0x21XX-0x23XX)</w:t>
              <w:br/>
            </w:r>
            <w:r>
              <w:rPr>
                <w:rFonts w:ascii="Calibri" w:hAnsi="Calibri"/>
                <w:color w:val="1A1A2E"/>
                <w:sz w:val="19"/>
              </w:rPr>
              <w:t xml:space="preserve">  * Bridge to real CAN bus via SocketCAN on the host</w:t>
              <w:br/>
            </w:r>
            <w:r>
              <w:rPr>
                <w:rFonts w:ascii="Calibri" w:hAnsi="Calibri"/>
                <w:color w:val="1A1A2E"/>
                <w:sz w:val="19"/>
              </w:rPr>
              <w:t xml:space="preserve">  * Inject diagnostic data (UDS/OBD-II) through property store</w:t>
              <w:br/>
            </w:r>
            <w:r>
              <w:rPr>
                <w:rFonts w:ascii="Calibri" w:hAnsi="Calibri"/>
                <w:color w:val="1A1A2E"/>
                <w:sz w:val="19"/>
              </w:rPr>
              <w:t xml:space="preserve">  * Implement SOME/IP gateway for service-oriented vehicle architectures</w:t>
              <w:br/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3.2 Emulator: Zero Vehicle HAL Support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1A1A2E"/>
          <w:sz w:val="21"/>
        </w:rPr>
        <w:t xml:space="preserve">The Emulator has </w:t>
      </w:r>
      <w:r>
        <w:rPr>
          <w:rFonts w:ascii="Calibri" w:hAnsi="Calibri"/>
          <w:b/>
          <w:i w:val="0"/>
          <w:color w:val="1A1A2E"/>
          <w:sz w:val="21"/>
        </w:rPr>
        <w:t>no Vehicle HAL implementation</w:t>
      </w:r>
      <w:r>
        <w:rPr>
          <w:rFonts w:ascii="Calibri" w:hAnsi="Calibri"/>
          <w:b w:val="0"/>
          <w:i w:val="0"/>
          <w:color w:val="1A1A2E"/>
          <w:sz w:val="21"/>
        </w:rPr>
        <w:t xml:space="preserve">. The `goldfish/hals/` directory contains audio, camera, fingerprint, gnss, gralloc, radio (telephony RIL), and sensors -- but </w:t>
      </w:r>
      <w:r>
        <w:rPr>
          <w:rFonts w:ascii="Calibri" w:hAnsi="Calibri"/>
          <w:b/>
          <w:i w:val="0"/>
          <w:color w:val="1A1A2E"/>
          <w:sz w:val="21"/>
        </w:rPr>
        <w:t>no vehicle/ directory exists</w:t>
      </w:r>
      <w:r>
        <w:rPr>
          <w:rFonts w:ascii="Calibri" w:hAnsi="Calibri"/>
          <w:b w:val="0"/>
          <w:i w:val="0"/>
          <w:color w:val="1A1A2E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FEBEE"/>
            <w:tcBorders>
              <w:top w:val="single" w:sz="4" w:space="0" w:color="C62828"/>
              <w:bottom w:val="single" w:sz="4" w:space="0" w:color="C62828"/>
              <w:left w:val="single" w:sz="18" w:space="0" w:color="C62828"/>
              <w:right w:val="single" w:sz="4" w:space="0" w:color="C62828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C62828"/>
                <w:sz w:val="21"/>
              </w:rPr>
              <w:t>WARN Critical Gap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2E"/>
                <w:sz w:val="19"/>
              </w:rPr>
              <w:t>Estimated effort to add VHAL to Emulator: 6-12 months. Would require:</w:t>
              <w:br/>
            </w:r>
            <w:r>
              <w:rPr>
                <w:rFonts w:ascii="Calibri" w:hAnsi="Calibri"/>
                <w:color w:val="1A1A2E"/>
                <w:sz w:val="19"/>
              </w:rPr>
              <w:t>1. Porting entire AIDL v3 IVehicle stack</w:t>
              <w:br/>
            </w:r>
            <w:r>
              <w:rPr>
                <w:rFonts w:ascii="Calibri" w:hAnsi="Calibri"/>
                <w:color w:val="1A1A2E"/>
                <w:sz w:val="19"/>
              </w:rPr>
              <w:t>2. Creating goldfish_pipe vehicle channel in QEMU</w:t>
              <w:br/>
            </w:r>
            <w:r>
              <w:rPr>
                <w:rFonts w:ascii="Calibri" w:hAnsi="Calibri"/>
                <w:color w:val="1A1A2E"/>
                <w:sz w:val="19"/>
              </w:rPr>
              <w:t>3. Building property store on QEMU host side</w:t>
              <w:br/>
            </w:r>
            <w:r>
              <w:rPr>
                <w:rFonts w:ascii="Calibri" w:hAnsi="Calibri"/>
                <w:color w:val="1A1A2E"/>
                <w:sz w:val="19"/>
              </w:rPr>
              <w:t>4. No existing automotive build target infrastructure</w:t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D1B2A"/>
          <w:sz w:val="40"/>
        </w:rPr>
        <w:t>4. Audio System -- Multi-Zone BUS Routing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1A1A2E"/>
          <w:sz w:val="21"/>
        </w:rPr>
        <w:t>Automotive audio is fundamentally different from mobile audio. Vehicles require multiple independent audio zones for media, navigation, phone calls, and safety alerts.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9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dio_multizone_rou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46E7A"/>
          <w:sz w:val="18"/>
        </w:rPr>
        <w:t>Figure 3: Audio Architecture -- Cuttlefish 6-Zone BUS Routing vs Emulator Single-Zone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4.1 Cuttlefish: 6-Zone AAOS Audio</w:t>
      </w: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19"/>
        </w:rPr>
        <w:t>Source:</w:t>
      </w:r>
      <w:r>
        <w:rPr>
          <w:rFonts w:ascii="Calibri" w:hAnsi="Calibri"/>
          <w:b w:val="0"/>
          <w:i w:val="0"/>
          <w:color w:val="1A1A2E"/>
          <w:sz w:val="19"/>
        </w:rPr>
        <w:t xml:space="preserve"> `cuttlefish/shared/auto/audio/policy/primary_audio_policy_configuration.xml`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BUS Device</w:t>
            </w:r>
          </w:p>
        </w:tc>
        <w:tc>
          <w:tcPr>
            <w:tcW w:type="dxa" w:w="1984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Zone Purpose</w:t>
            </w:r>
          </w:p>
        </w:tc>
        <w:tc>
          <w:tcPr>
            <w:tcW w:type="dxa" w:w="3969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Automotive Use Case</w:t>
            </w:r>
          </w:p>
        </w:tc>
      </w:tr>
      <w:tr>
        <w:tc>
          <w:tcPr>
            <w:tcW w:type="dxa" w:w="311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BUS00_MEDIA (CARD_0_DEV_0)</w:t>
            </w:r>
          </w:p>
        </w:tc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Media playback</w:t>
            </w:r>
          </w:p>
        </w:tc>
        <w:tc>
          <w:tcPr>
            <w:tcW w:type="dxa" w:w="3969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Spotify, FM radio, USB audio</w:t>
            </w:r>
          </w:p>
        </w:tc>
      </w:tr>
      <w:tr>
        <w:tc>
          <w:tcPr>
            <w:tcW w:type="dxa" w:w="311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BUS01_NAV_GUIDANCE (CARD_0_DEV_1)</w:t>
            </w:r>
          </w:p>
        </w:tc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Navigation alerts</w:t>
            </w:r>
          </w:p>
        </w:tc>
        <w:tc>
          <w:tcPr>
            <w:tcW w:type="dxa" w:w="3969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Turn-by-turn, ducks media</w:t>
            </w:r>
          </w:p>
        </w:tc>
      </w:tr>
      <w:tr>
        <w:tc>
          <w:tcPr>
            <w:tcW w:type="dxa" w:w="311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BUS02_NOTIFICATION (CARD_0_DEV_2)</w:t>
            </w:r>
          </w:p>
        </w:tc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Notifications</w:t>
            </w:r>
          </w:p>
        </w:tc>
        <w:tc>
          <w:tcPr>
            <w:tcW w:type="dxa" w:w="3969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Chimes, parking, warnings</w:t>
            </w:r>
          </w:p>
        </w:tc>
      </w:tr>
      <w:tr>
        <w:tc>
          <w:tcPr>
            <w:tcW w:type="dxa" w:w="311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BUS03_PHONE (CARD_0_DEV_3)</w:t>
            </w:r>
          </w:p>
        </w:tc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Voice calls</w:t>
            </w:r>
          </w:p>
        </w:tc>
        <w:tc>
          <w:tcPr>
            <w:tcW w:type="dxa" w:w="3969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Telephony, VoIP, conference</w:t>
            </w:r>
          </w:p>
        </w:tc>
      </w:tr>
      <w:tr>
        <w:tc>
          <w:tcPr>
            <w:tcW w:type="dxa" w:w="311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BUS04_ASSISTANT (CARD_0_DEV_4)</w:t>
            </w:r>
          </w:p>
        </w:tc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Voice AI</w:t>
            </w:r>
          </w:p>
        </w:tc>
        <w:tc>
          <w:tcPr>
            <w:tcW w:type="dxa" w:w="3969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Google Assistant, TTS</w:t>
            </w:r>
          </w:p>
        </w:tc>
      </w:tr>
      <w:tr>
        <w:tc>
          <w:tcPr>
            <w:tcW w:type="dxa" w:w="311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BUS05_SYSTEM (CARD_0_DEV_5)</w:t>
            </w:r>
          </w:p>
        </w:tc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System sounds</w:t>
            </w:r>
          </w:p>
        </w:tc>
        <w:tc>
          <w:tcPr>
            <w:tcW w:type="dxa" w:w="3969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Safety alerts (always audible)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20"/>
        </w:rPr>
        <w:t>Input Sources: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`fm_tuner` -- AM/FM radio input (connected to BroadcastRadio HAL audio path)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`telephony_tx` / `telephony_rx` -- Modem uplink/downlink audio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BT SCO/HFP</w:t>
      </w:r>
      <w:r>
        <w:rPr>
          <w:rFonts w:ascii="Calibri" w:hAnsi="Calibri"/>
          <w:b w:val="0"/>
          <w:color w:val="1A1A2E"/>
          <w:sz w:val="20"/>
        </w:rPr>
        <w:t xml:space="preserve"> -- Bluetooth Hands-Free Profile audio for in-car calling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4.2 Emulator: Single-Zone Phone Audio</w:t>
      </w: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19"/>
        </w:rPr>
        <w:t>Source:</w:t>
      </w:r>
      <w:r>
        <w:rPr>
          <w:rFonts w:ascii="Calibri" w:hAnsi="Calibri"/>
          <w:b w:val="0"/>
          <w:i w:val="0"/>
          <w:color w:val="1A1A2E"/>
          <w:sz w:val="19"/>
        </w:rPr>
        <w:t xml:space="preserve"> `goldfish/hals/audio/primary_device.h` -- HIDL 7.0 IPrimaryDevice with single output zone.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Single `mMasterVolume` float -- no per-zone volume control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Single `mMasterMute` bool -- no selective muting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No `fm_tuner` input, no HFP audio path, no `IAudioControl`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FF3E0"/>
            <w:tcBorders>
              <w:top w:val="single" w:sz="4" w:space="0" w:color="E65100"/>
              <w:bottom w:val="single" w:sz="4" w:space="0" w:color="E65100"/>
              <w:left w:val="single" w:sz="18" w:space="0" w:color="E65100"/>
              <w:right w:val="single" w:sz="4" w:space="0" w:color="E6510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E65100"/>
                <w:sz w:val="21"/>
              </w:rPr>
              <w:t>WARN Audio Ducking is a Safety Requirement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2E"/>
                <w:sz w:val="19"/>
              </w:rPr>
              <w:t>In automotive, system sounds (collision warnings, seatbelt alerts) MUST override media.</w:t>
              <w:br/>
            </w:r>
            <w:r>
              <w:rPr>
                <w:rFonts w:ascii="Calibri" w:hAnsi="Calibri"/>
                <w:color w:val="1A1A2E"/>
                <w:sz w:val="19"/>
              </w:rPr>
              <w:t>This requires multi-zone BUS routing with priority-based ducking -- only in Cuttlefish.</w:t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D1B2A"/>
          <w:sz w:val="40"/>
        </w:rPr>
        <w:t>5. Connectivity: Bluetooth, WiFi, GNSS, Sensors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nectivity_bluetooth_wif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46E7A"/>
          <w:sz w:val="18"/>
        </w:rPr>
        <w:t>Figure 4: Connectivity &amp; Sensor Stack -- BT, WiFi, GNSS, Sensors Comparison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5.1 Bluetooth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402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Cuttlefish</w:t>
            </w:r>
          </w:p>
        </w:tc>
        <w:tc>
          <w:tcPr>
            <w:tcW w:type="dxa" w:w="3402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Emulator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Controller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RootCanal (full BT 5.x)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netsim (limited)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Transport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HCI over FIFO pipes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goldfish_pipe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HFP (Hands-Free)</w:t>
            </w:r>
          </w:p>
        </w:tc>
        <w:tc>
          <w:tcPr>
            <w:tcW w:type="dxa" w:w="3402"/>
            <w:shd w:fill="E8F5E9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Full HFP audio + SCO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HFP integration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A2DP (Streaming)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Supported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Basic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AVRCP (Media Ctrl)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Supported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Basic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PBAP (Phonebook)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Supported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available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BLE (Key/Sensors)</w:t>
            </w:r>
          </w:p>
        </w:tc>
        <w:tc>
          <w:tcPr>
            <w:tcW w:type="dxa" w:w="3402"/>
            <w:shd w:fill="E8F5E9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Full BLE stack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Limited BLE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Multi-Device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Multiple virtual BT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Single device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19"/>
        </w:rPr>
        <w:t>Cuttlefish BT Architecture</w:t>
      </w:r>
      <w:r>
        <w:rPr>
          <w:rFonts w:ascii="Calibri" w:hAnsi="Calibri"/>
          <w:b w:val="0"/>
          <w:i w:val="0"/>
          <w:color w:val="1A1A2E"/>
          <w:sz w:val="19"/>
        </w:rPr>
        <w:t xml:space="preserve"> (from `bluetooth_connector.cpp`):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// BT HCI transport via FIFO pipes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std::vector&lt;std::string&gt; fifo_paths = {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 xml:space="preserve">    instance.PerInstanceInternalPath("bt_fifo_vm.in"),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 xml:space="preserve">    instance.PerInstanceInternalPath("bt_fifo_vm.out"),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};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// Connects to RootCanal controller on host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Command(TcpConnectorBinary())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 xml:space="preserve">    .AddParameter("-fifo_out=", fifos[0])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 xml:space="preserve">    .AddParameter("-data_port=", config.rootcanal_hci_port());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5.2 WiFi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402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Cuttlefish</w:t>
            </w:r>
          </w:p>
        </w:tc>
        <w:tc>
          <w:tcPr>
            <w:tcW w:type="dxa" w:w="3402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Emulator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WiFi Stack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mac80211_hwsim (real 802.11)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SLIRP NAT (no WiFi)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AP/Hotspot Mode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hostapd + OpenWrt AP VM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possible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WPA Supplicant</w:t>
            </w:r>
          </w:p>
        </w:tc>
        <w:tc>
          <w:tcPr>
            <w:tcW w:type="dxa" w:w="3402"/>
            <w:shd w:fill="E8F5E9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Full wpa_supplicant</w:t>
            </w:r>
          </w:p>
        </w:tc>
        <w:tc>
          <w:tcPr>
            <w:tcW w:type="dxa" w:w="3402"/>
            <w:shd w:fill="FFEBEE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None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OTA Testing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Realistic WiFi download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Direct TCP only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WiFi Direct/P2P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Possible via mac80211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possible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Network Conditions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tc/netem on host bridge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control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5.3 GNSS / 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402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Cuttlefish</w:t>
            </w:r>
          </w:p>
        </w:tc>
        <w:tc>
          <w:tcPr>
            <w:tcW w:type="dxa" w:w="3402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Emulator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GNSS HAL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AIDL IGnss via vsock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HIDL via QEMU pipe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Location Injection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Host gRPC injection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Android Studio GUI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Route Playback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Scriptable (headless CI)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GPX file import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Multi-Constellation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GPS+GLONASS+Galileo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GPS primary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Dead Reckoning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Need VHAL sensor fusion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IMU integration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D1B2A"/>
          <w:sz w:val="40"/>
        </w:rPr>
        <w:t>6. Sensors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6.1 Emulator: Rich Mobile Sensor Suite</w:t>
      </w: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19"/>
        </w:rPr>
        <w:t>Source:</w:t>
      </w:r>
      <w:r>
        <w:rPr>
          <w:rFonts w:ascii="Calibri" w:hAnsi="Calibri"/>
          <w:b w:val="0"/>
          <w:i w:val="0"/>
          <w:color w:val="1A1A2E"/>
          <w:sz w:val="19"/>
        </w:rPr>
        <w:t xml:space="preserve"> `goldfish/hals/sensors/include/multihal_sensors.h` -- HIDL 2.1 ISensorsSubHal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Accelerometer, Gyroscope, Magnetometer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Light, Proximity, Ambient Temperature, Humidity, Pressure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Hinge Angle (0/1/2) -- for foldable devices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Heart Rate, Wrist Tilt -- mobile/wearable focus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6.2 Cuttlefish: Limited Sensor Support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1A1A2E"/>
          <w:sz w:val="21"/>
        </w:rPr>
        <w:t xml:space="preserve">Cuttlefish does </w:t>
      </w:r>
      <w:r>
        <w:rPr>
          <w:rFonts w:ascii="Calibri" w:hAnsi="Calibri"/>
          <w:b/>
          <w:i w:val="0"/>
          <w:color w:val="1A1A2E"/>
          <w:sz w:val="21"/>
        </w:rPr>
        <w:t>not have a dedicated sensor HAL directory</w:t>
      </w:r>
      <w:r>
        <w:rPr>
          <w:rFonts w:ascii="Calibri" w:hAnsi="Calibri"/>
          <w:b w:val="0"/>
          <w:i w:val="0"/>
          <w:color w:val="1A1A2E"/>
          <w:sz w:val="21"/>
        </w:rPr>
        <w:t xml:space="preserve"> in `guest/hals/`. It relies on crosvm `virtio-input` for basic sensor emulation.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FF3E0"/>
            <w:tcBorders>
              <w:top w:val="single" w:sz="4" w:space="0" w:color="E65100"/>
              <w:bottom w:val="single" w:sz="4" w:space="0" w:color="E65100"/>
              <w:left w:val="single" w:sz="18" w:space="0" w:color="E65100"/>
              <w:right w:val="single" w:sz="4" w:space="0" w:color="E6510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E65100"/>
                <w:sz w:val="21"/>
              </w:rPr>
              <w:t>WARN Automotive Sensor Gap -- Both Platforms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2E"/>
                <w:sz w:val="19"/>
              </w:rPr>
              <w:t>NEITHER platform provides automotive-specific sensors:</w:t>
              <w:br/>
            </w:r>
            <w:r>
              <w:rPr>
                <w:rFonts w:ascii="Calibri" w:hAnsi="Calibri"/>
                <w:color w:val="1A1A2E"/>
                <w:sz w:val="19"/>
              </w:rPr>
              <w:t xml:space="preserve">  * Steering angle sensor  * Wheel speed sensors (4-corner)  * Yaw rate sensor</w:t>
              <w:br/>
            </w:r>
            <w:r>
              <w:rPr>
                <w:rFonts w:ascii="Calibri" w:hAnsi="Calibri"/>
                <w:color w:val="1A1A2E"/>
                <w:sz w:val="19"/>
              </w:rPr>
              <w:t xml:space="preserve">  * Lateral/longitudinal acceleration (vehicle-frame)  * Odometer</w:t>
              <w:br/>
            </w:r>
            <w:r>
              <w:rPr>
                <w:rFonts w:ascii="Calibri" w:hAnsi="Calibri"/>
                <w:color w:val="1A1A2E"/>
                <w:sz w:val="19"/>
              </w:rPr>
              <w:t>Recommendation: Inject auto sensor data through VHAL properties (Cuttlefish)</w:t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D1B2A"/>
          <w:sz w:val="40"/>
        </w:rPr>
        <w:t>7. Graphics, Broadcast Radio &amp; Digital TV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41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raphics_radio_dt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46E7A"/>
          <w:sz w:val="18"/>
        </w:rPr>
        <w:t>Figure 5: GPU Pipeline, Broadcast Radio (AM/FM/DAB) &amp; Digital TV Comparison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7.1 Graphics / GPU Pipeline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1A1A2E"/>
          <w:sz w:val="21"/>
        </w:rPr>
        <w:t xml:space="preserve">Both platforms use Google's </w:t>
      </w:r>
      <w:r>
        <w:rPr>
          <w:rFonts w:ascii="Calibri" w:hAnsi="Calibri"/>
          <w:b/>
          <w:i w:val="0"/>
          <w:color w:val="1A1A2E"/>
          <w:sz w:val="21"/>
        </w:rPr>
        <w:t>gfxstream</w:t>
      </w:r>
      <w:r>
        <w:rPr>
          <w:rFonts w:ascii="Calibri" w:hAnsi="Calibri"/>
          <w:b w:val="0"/>
          <w:i w:val="0"/>
          <w:color w:val="1A1A2E"/>
          <w:sz w:val="21"/>
        </w:rPr>
        <w:t xml:space="preserve"> (`hardware/google/gfxstream/`) for GPU command streaming -- the most mature shared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402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Cuttlefish</w:t>
            </w:r>
          </w:p>
        </w:tc>
        <w:tc>
          <w:tcPr>
            <w:tcW w:type="dxa" w:w="3402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Emulator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GPU Renderer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gfxstream via VirtIO GPU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gfxstream via goldfish_pipe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OpenGL ES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3.x with host HW accel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3.x with host HW accel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Vulkan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1.x (guest/hals/vulkan/)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1.x (goldfish encoder)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Multi-Display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Cluster + IVI + HUD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Single display only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Headless Mode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WebRTC (no GUI needed)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Requires Qt/display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7.2 Broadcast Radio (AM/FM/DAB)</w:t>
      </w: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19"/>
        </w:rPr>
        <w:t>AIDL Interface:</w:t>
      </w:r>
      <w:r>
        <w:rPr>
          <w:rFonts w:ascii="Calibri" w:hAnsi="Calibri"/>
          <w:b w:val="0"/>
          <w:i w:val="0"/>
          <w:color w:val="1A1A2E"/>
          <w:sz w:val="19"/>
        </w:rPr>
        <w:t xml:space="preserve"> `hw_interfaces/broadcastradio/aidl/.../IBroadcastRadio.aidl`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402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Cuttlefish</w:t>
            </w:r>
          </w:p>
        </w:tc>
        <w:tc>
          <w:tcPr>
            <w:tcW w:type="dxa" w:w="3402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Emulator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Permission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broadcastradio.xml declared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declared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HAL Implementation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IBroadcastRadio service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implementation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Audio Path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fm_tuner in audio policy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tuner audio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Status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Framework ready, HAL missing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Nothing available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7.3 Digital TV / Tuner</w:t>
      </w: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19"/>
        </w:rPr>
        <w:t>AIDL Interface:</w:t>
      </w:r>
      <w:r>
        <w:rPr>
          <w:rFonts w:ascii="Calibri" w:hAnsi="Calibri"/>
          <w:b w:val="0"/>
          <w:i w:val="0"/>
          <w:color w:val="1A1A2E"/>
          <w:sz w:val="19"/>
        </w:rPr>
        <w:t xml:space="preserve"> `hw_interfaces/tv/tuner/aidl/.../ITuner.aidl`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FEBEE"/>
            <w:tcBorders>
              <w:top w:val="single" w:sz="4" w:space="0" w:color="C62828"/>
              <w:bottom w:val="single" w:sz="4" w:space="0" w:color="C62828"/>
              <w:left w:val="single" w:sz="18" w:space="0" w:color="C62828"/>
              <w:right w:val="single" w:sz="4" w:space="0" w:color="C62828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C62828"/>
                <w:sz w:val="21"/>
              </w:rPr>
              <w:t>WARN Both Platforms: Zero DTV Support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2E"/>
                <w:sz w:val="19"/>
              </w:rPr>
              <w:t>Neither Cuttlefish nor the Emulator implements the ITuner HAL.</w:t>
              <w:br/>
            </w:r>
            <w:r>
              <w:rPr>
                <w:rFonts w:ascii="Calibri" w:hAnsi="Calibri"/>
                <w:color w:val="1A1A2E"/>
                <w:sz w:val="19"/>
              </w:rPr>
              <w:t>No virtual tuner device exists in crosvm or QEMU.</w:t>
              <w:br/>
            </w:r>
            <w:r>
              <w:rPr>
                <w:rFonts w:ascii="Calibri" w:hAnsi="Calibri"/>
                <w:color w:val="1A1A2E"/>
                <w:sz w:val="19"/>
              </w:rPr>
              <w:t>This is a significant Tier-1 contribution opportunity for rear-seat entertainment.</w:t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D1B2A"/>
          <w:sz w:val="40"/>
        </w:rPr>
        <w:t>8. Automotive-Specific Gaps: CAN, EVS, Diagnostics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8.1 CAN Bus</w:t>
      </w: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19"/>
        </w:rPr>
        <w:t>AIDL:</w:t>
      </w:r>
      <w:r>
        <w:rPr>
          <w:rFonts w:ascii="Calibri" w:hAnsi="Calibri"/>
          <w:b w:val="0"/>
          <w:i w:val="0"/>
          <w:color w:val="1A1A2E"/>
          <w:sz w:val="19"/>
        </w:rPr>
        <w:t xml:space="preserve"> `hw_interfaces/automotive/can/aidl/.../ICanController.aidl`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Cuttlefish:</w:t>
      </w:r>
      <w:r>
        <w:rPr>
          <w:rFonts w:ascii="Calibri" w:hAnsi="Calibri"/>
          <w:b w:val="0"/>
          <w:color w:val="1A1A2E"/>
          <w:sz w:val="20"/>
        </w:rPr>
        <w:t xml:space="preserve"> No CAN bus device in crosvm. ICanController supports VirtualInterface type (vcan), but no implementation. Can be bridged to host SocketCAN.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Emulator:</w:t>
      </w:r>
      <w:r>
        <w:rPr>
          <w:rFonts w:ascii="Calibri" w:hAnsi="Calibri"/>
          <w:b w:val="0"/>
          <w:color w:val="1A1A2E"/>
          <w:sz w:val="20"/>
        </w:rPr>
        <w:t xml:space="preserve"> No CAN support whatsoever.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8.2 EVS (Exterior View System)</w:t>
      </w:r>
    </w:p>
    <w:p>
      <w:pPr>
        <w:spacing w:after="120" w:before="40"/>
      </w:pPr>
      <w:r>
        <w:rPr>
          <w:rFonts w:ascii="Calibri" w:hAnsi="Calibri"/>
          <w:b/>
          <w:i w:val="0"/>
          <w:color w:val="1A1A2E"/>
          <w:sz w:val="19"/>
        </w:rPr>
        <w:t>AIDL:</w:t>
      </w:r>
      <w:r>
        <w:rPr>
          <w:rFonts w:ascii="Calibri" w:hAnsi="Calibri"/>
          <w:b w:val="0"/>
          <w:i w:val="0"/>
          <w:color w:val="1A1A2E"/>
          <w:sz w:val="19"/>
        </w:rPr>
        <w:t xml:space="preserve"> `hw_interfaces/automotive/evs/aidl/`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Cuttlefish:</w:t>
      </w:r>
      <w:r>
        <w:rPr>
          <w:rFonts w:ascii="Calibri" w:hAnsi="Calibri"/>
          <w:b w:val="0"/>
          <w:color w:val="1A1A2E"/>
          <w:sz w:val="20"/>
        </w:rPr>
        <w:t xml:space="preserve"> Camera HAL exists but no EVS-specific implementation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Emulator:</w:t>
      </w:r>
      <w:r>
        <w:rPr>
          <w:rFonts w:ascii="Calibri" w:hAnsi="Calibri"/>
          <w:b w:val="0"/>
          <w:color w:val="1A1A2E"/>
          <w:sz w:val="20"/>
        </w:rPr>
        <w:t xml:space="preserve"> Camera HAL available but not designed for multi-camera EVS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8.3 All Automotive Sub-Interfaces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Sub-Interface</w:t>
            </w:r>
          </w:p>
        </w:tc>
        <w:tc>
          <w:tcPr>
            <w:tcW w:type="dxa" w:w="1984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51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Cuttlefish</w:t>
            </w:r>
          </w:p>
        </w:tc>
        <w:tc>
          <w:tcPr>
            <w:tcW w:type="dxa" w:w="2551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Emulator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audiocontrol/</w:t>
            </w:r>
          </w:p>
        </w:tc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Audio routing control</w:t>
            </w:r>
          </w:p>
        </w:tc>
        <w:tc>
          <w:tcPr>
            <w:tcW w:type="dxa" w:w="255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Framework support (AAOS)</w:t>
            </w:r>
          </w:p>
        </w:tc>
        <w:tc>
          <w:tcPr>
            <w:tcW w:type="dxa" w:w="255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available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can/</w:t>
            </w:r>
          </w:p>
        </w:tc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CAN bus controller</w:t>
            </w:r>
          </w:p>
        </w:tc>
        <w:tc>
          <w:tcPr>
            <w:tcW w:type="dxa" w:w="2551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implementation</w:t>
            </w:r>
          </w:p>
        </w:tc>
        <w:tc>
          <w:tcPr>
            <w:tcW w:type="dxa" w:w="2551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available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evs/</w:t>
            </w:r>
          </w:p>
        </w:tc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Exterior View System</w:t>
            </w:r>
          </w:p>
        </w:tc>
        <w:tc>
          <w:tcPr>
            <w:tcW w:type="dxa" w:w="255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implementation</w:t>
            </w:r>
          </w:p>
        </w:tc>
        <w:tc>
          <w:tcPr>
            <w:tcW w:type="dxa" w:w="255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available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ivn_android_device/</w:t>
            </w:r>
          </w:p>
        </w:tc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In-Vehicle Network</w:t>
            </w:r>
          </w:p>
        </w:tc>
        <w:tc>
          <w:tcPr>
            <w:tcW w:type="dxa" w:w="2551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implementation</w:t>
            </w:r>
          </w:p>
        </w:tc>
        <w:tc>
          <w:tcPr>
            <w:tcW w:type="dxa" w:w="2551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available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occupant_awareness/</w:t>
            </w:r>
          </w:p>
        </w:tc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Occupant monitoring</w:t>
            </w:r>
          </w:p>
        </w:tc>
        <w:tc>
          <w:tcPr>
            <w:tcW w:type="dxa" w:w="255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implementation</w:t>
            </w:r>
          </w:p>
        </w:tc>
        <w:tc>
          <w:tcPr>
            <w:tcW w:type="dxa" w:w="255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available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remoteaccess/</w:t>
            </w:r>
          </w:p>
        </w:tc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Remote vehicle access</w:t>
            </w:r>
          </w:p>
        </w:tc>
        <w:tc>
          <w:tcPr>
            <w:tcW w:type="dxa" w:w="2551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implementation</w:t>
            </w:r>
          </w:p>
        </w:tc>
        <w:tc>
          <w:tcPr>
            <w:tcW w:type="dxa" w:w="2551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available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sv/</w:t>
            </w:r>
          </w:p>
        </w:tc>
        <w:tc>
          <w:tcPr>
            <w:tcW w:type="dxa" w:w="1984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Surround View</w:t>
            </w:r>
          </w:p>
        </w:tc>
        <w:tc>
          <w:tcPr>
            <w:tcW w:type="dxa" w:w="255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 implementation</w:t>
            </w:r>
          </w:p>
        </w:tc>
        <w:tc>
          <w:tcPr>
            <w:tcW w:type="dxa" w:w="255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available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vehicle/</w:t>
            </w:r>
          </w:p>
        </w:tc>
        <w:tc>
          <w:tcPr>
            <w:tcW w:type="dxa" w:w="1984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Vehicle properties</w:t>
            </w:r>
          </w:p>
        </w:tc>
        <w:tc>
          <w:tcPr>
            <w:tcW w:type="dxa" w:w="2551"/>
            <w:shd w:fill="E8F5E9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Full AIDL v3 gRPC</w:t>
            </w:r>
          </w:p>
        </w:tc>
        <w:tc>
          <w:tcPr>
            <w:tcW w:type="dxa" w:w="2551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Not available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D1B2A"/>
          <w:sz w:val="40"/>
        </w:rPr>
        <w:t>9. Complete Automotive HAL Comparison Matrix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1A1A2E"/>
          <w:sz w:val="21"/>
        </w:rPr>
        <w:t>The following diagram provides a comprehensive view of all 11 functional areas with scores, gap analysis, and Tier-1 action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75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omotive_ha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46E7A"/>
          <w:sz w:val="18"/>
        </w:rPr>
        <w:t>Figure 6: Complete Automotive HAL Functional Comparison Matrix -- 11 Areas with Scores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D1B2A"/>
          <w:sz w:val="40"/>
        </w:rPr>
        <w:t>10. Strategic Recommendations for Tier-1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5E9"/>
            <w:tcBorders>
              <w:top w:val="single" w:sz="4" w:space="0" w:color="2E7D32"/>
              <w:bottom w:val="single" w:sz="4" w:space="0" w:color="2E7D32"/>
              <w:left w:val="single" w:sz="18" w:space="0" w:color="2E7D32"/>
              <w:right w:val="single" w:sz="4" w:space="0" w:color="2E7D3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E7D32"/>
                <w:sz w:val="21"/>
              </w:rPr>
              <w:t>CAR Primary Recommendation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2E"/>
                <w:sz w:val="19"/>
              </w:rPr>
              <w:t>ADOPT CUTTLEFISH as the standard SDV development and CI/CD platform.</w:t>
              <w:br/>
            </w:r>
            <w:r>
              <w:rPr>
                <w:rFonts w:ascii="Calibri" w:hAnsi="Calibri"/>
                <w:color w:val="1A1A2E"/>
                <w:sz w:val="19"/>
              </w:rPr>
              <w:t>Invest in targeted extensions to fill automotive-specific gaps.</w:t>
              <w:br/>
            </w:r>
            <w:r>
              <w:rPr>
                <w:rFonts w:ascii="Calibri" w:hAnsi="Calibri"/>
                <w:color w:val="1A1A2E"/>
                <w:sz w:val="19"/>
              </w:rPr>
              <w:t>The Emulator should be used ONLY for mobile companion app testing.</w:t>
              <w:br/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10.1 Immediate Actions (0-3 Months)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Deploy Cuttlefish CI/CD Farm:</w:t>
      </w:r>
      <w:r>
        <w:rPr>
          <w:rFonts w:ascii="Calibri" w:hAnsi="Calibri"/>
          <w:b w:val="0"/>
          <w:color w:val="1A1A2E"/>
          <w:sz w:val="20"/>
        </w:rPr>
        <w:t xml:space="preserve"> Cloud-based instances for automated AAOS testing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Extend VHAL Host Server:</w:t>
      </w:r>
      <w:r>
        <w:rPr>
          <w:rFonts w:ascii="Calibri" w:hAnsi="Calibri"/>
          <w:b w:val="0"/>
          <w:color w:val="1A1A2E"/>
          <w:sz w:val="20"/>
        </w:rPr>
        <w:t xml:space="preserve"> Add OEM-specific vehicle properties for vehicle platforms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CAN Bus Bridge:</w:t>
      </w:r>
      <w:r>
        <w:rPr>
          <w:rFonts w:ascii="Calibri" w:hAnsi="Calibri"/>
          <w:b w:val="0"/>
          <w:color w:val="1A1A2E"/>
          <w:sz w:val="20"/>
        </w:rPr>
        <w:t xml:space="preserve"> Connect host SocketCAN interface to VHAL gRPC server for HIL testing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Custom Audio Zones:</w:t>
      </w:r>
      <w:r>
        <w:rPr>
          <w:rFonts w:ascii="Calibri" w:hAnsi="Calibri"/>
          <w:b w:val="0"/>
          <w:color w:val="1A1A2E"/>
          <w:sz w:val="20"/>
        </w:rPr>
        <w:t xml:space="preserve"> Extend audio policy for rear-seat entertainment + amplifier DSP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10.2 Medium-Term Investments (3-6 Months)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Implement IBroadcastRadio:</w:t>
      </w:r>
      <w:r>
        <w:rPr>
          <w:rFonts w:ascii="Calibri" w:hAnsi="Calibri"/>
          <w:b w:val="0"/>
          <w:color w:val="1A1A2E"/>
          <w:sz w:val="20"/>
        </w:rPr>
        <w:t xml:space="preserve"> Virtual FM/DAB tuner HAL, connect to fm_tuner audio source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Add EVS Support:</w:t>
      </w:r>
      <w:r>
        <w:rPr>
          <w:rFonts w:ascii="Calibri" w:hAnsi="Calibri"/>
          <w:b w:val="0"/>
          <w:color w:val="1A1A2E"/>
          <w:sz w:val="20"/>
        </w:rPr>
        <w:t xml:space="preserve"> IEvsCamera with synthetic surround-view camera streams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UDS Diagnostic Simulator:</w:t>
      </w:r>
      <w:r>
        <w:rPr>
          <w:rFonts w:ascii="Calibri" w:hAnsi="Calibri"/>
          <w:b w:val="0"/>
          <w:color w:val="1A1A2E"/>
          <w:sz w:val="20"/>
        </w:rPr>
        <w:t xml:space="preserve"> UDS/OBD-II service on host, accessible via VHAL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SOME/IP Gateway:</w:t>
      </w:r>
      <w:r>
        <w:rPr>
          <w:rFonts w:ascii="Calibri" w:hAnsi="Calibri"/>
          <w:b w:val="0"/>
          <w:color w:val="1A1A2E"/>
          <w:sz w:val="20"/>
        </w:rPr>
        <w:t xml:space="preserve"> Service-oriented architecture gateway for AUTOSAR bridging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10.3 Long-Term Vision (6-12 Months)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Upstream Contributions:</w:t>
      </w:r>
      <w:r>
        <w:rPr>
          <w:rFonts w:ascii="Calibri" w:hAnsi="Calibri"/>
          <w:b w:val="0"/>
          <w:color w:val="1A1A2E"/>
          <w:sz w:val="20"/>
        </w:rPr>
        <w:t xml:space="preserve"> BroadcastRadio + CAN bus implementations back to AOSP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Multi-Domain Simulation:</w:t>
      </w:r>
      <w:r>
        <w:rPr>
          <w:rFonts w:ascii="Calibri" w:hAnsi="Calibri"/>
          <w:b w:val="0"/>
          <w:color w:val="1A1A2E"/>
          <w:sz w:val="20"/>
        </w:rPr>
        <w:t xml:space="preserve"> Cuttlefish + AUTOSAR Classic VM for full vehicle sim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ITuner Implementation:</w:t>
      </w:r>
      <w:r>
        <w:rPr>
          <w:rFonts w:ascii="Calibri" w:hAnsi="Calibri"/>
          <w:b w:val="0"/>
          <w:color w:val="1A1A2E"/>
          <w:sz w:val="20"/>
        </w:rPr>
        <w:t xml:space="preserve"> Virtual DVB-T/ISDB-T for rear-seat entertainment</w:t>
      </w:r>
    </w:p>
    <w:p>
      <w:pPr>
        <w:pStyle w:val="ListBullet"/>
        <w:spacing w:after="60"/>
        <w:ind w:left="567"/>
      </w:pPr>
      <w:r>
        <w:rPr>
          <w:rFonts w:ascii="Calibri" w:hAnsi="Calibri"/>
          <w:b/>
          <w:color w:val="1A1A2E"/>
          <w:sz w:val="20"/>
        </w:rPr>
        <w:t>Digital Twin Integration:</w:t>
      </w:r>
      <w:r>
        <w:rPr>
          <w:rFonts w:ascii="Calibri" w:hAnsi="Calibri"/>
          <w:b w:val="0"/>
          <w:color w:val="1A1A2E"/>
          <w:sz w:val="20"/>
        </w:rPr>
        <w:t xml:space="preserve"> Connect to CarMaker, CARLA, dSPACE simulation tools</w:t>
      </w:r>
    </w:p>
    <w:p>
      <w:pPr>
        <w:pStyle w:val="Heading2"/>
        <w:spacing w:before="280" w:after="160"/>
      </w:pPr>
      <w:r>
        <w:rPr>
          <w:rFonts w:ascii="Calibri" w:hAnsi="Calibri"/>
          <w:color w:val="1B3A5C"/>
          <w:sz w:val="30"/>
        </w:rPr>
        <w:t>10.4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417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1701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402"/>
            <w:shd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55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Google deprecates Emu automotive</w:t>
            </w:r>
          </w:p>
        </w:tc>
        <w:tc>
          <w:tcPr>
            <w:tcW w:type="dxa" w:w="1417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HIGH</w:t>
            </w:r>
          </w:p>
        </w:tc>
        <w:tc>
          <w:tcPr>
            <w:tcW w:type="dxa" w:w="170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LOW (if using CF)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Mitigated by CF adoption</w:t>
            </w:r>
          </w:p>
        </w:tc>
      </w:tr>
      <w:tr>
        <w:tc>
          <w:tcPr>
            <w:tcW w:type="dxa" w:w="2551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AIDL interface changes</w:t>
            </w:r>
          </w:p>
        </w:tc>
        <w:tc>
          <w:tcPr>
            <w:tcW w:type="dxa" w:w="1417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MEDIUM</w:t>
            </w:r>
          </w:p>
        </w:tc>
        <w:tc>
          <w:tcPr>
            <w:tcW w:type="dxa" w:w="1701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MEDIUM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Track AOSP main, maintain compat</w:t>
            </w:r>
          </w:p>
        </w:tc>
      </w:tr>
      <w:tr>
        <w:tc>
          <w:tcPr>
            <w:tcW w:type="dxa" w:w="255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crosvm API instability</w:t>
            </w:r>
          </w:p>
        </w:tc>
        <w:tc>
          <w:tcPr>
            <w:tcW w:type="dxa" w:w="1417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LOW</w:t>
            </w:r>
          </w:p>
        </w:tc>
        <w:tc>
          <w:tcPr>
            <w:tcW w:type="dxa" w:w="170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MEDIUM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Use VirtIO standard interfaces</w:t>
            </w:r>
          </w:p>
        </w:tc>
      </w:tr>
      <w:tr>
        <w:tc>
          <w:tcPr>
            <w:tcW w:type="dxa" w:w="2551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Performance vs real HW</w:t>
            </w:r>
          </w:p>
        </w:tc>
        <w:tc>
          <w:tcPr>
            <w:tcW w:type="dxa" w:w="1417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HIGH</w:t>
            </w:r>
          </w:p>
        </w:tc>
        <w:tc>
          <w:tcPr>
            <w:tcW w:type="dxa" w:w="1701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LOW</w:t>
            </w:r>
          </w:p>
        </w:tc>
        <w:tc>
          <w:tcPr>
            <w:tcW w:type="dxa" w:w="3402"/>
            <w:shd w:fill="F5F7FA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CF for functional; real HW for perf</w:t>
            </w:r>
          </w:p>
        </w:tc>
      </w:tr>
      <w:tr>
        <w:tc>
          <w:tcPr>
            <w:tcW w:type="dxa" w:w="255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A1A2E"/>
                <w:sz w:val="17"/>
              </w:rPr>
              <w:t>Missing HALs block testing</w:t>
            </w:r>
          </w:p>
        </w:tc>
        <w:tc>
          <w:tcPr>
            <w:tcW w:type="dxa" w:w="1417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HIGH</w:t>
            </w:r>
          </w:p>
        </w:tc>
        <w:tc>
          <w:tcPr>
            <w:tcW w:type="dxa" w:w="1701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HIGH</w:t>
            </w:r>
          </w:p>
        </w:tc>
        <w:tc>
          <w:tcPr>
            <w:tcW w:type="dxa" w:w="3402"/>
            <w:shd w:fill="FFFFFF"/>
          </w:tcPr>
          <w:p>
            <w:pPr>
              <w:spacing w:after="20" w:before="20"/>
            </w:pPr>
            <w:r>
              <w:rPr>
                <w:rFonts w:ascii="Calibri" w:hAnsi="Calibri"/>
                <w:color w:val="1A1A2E"/>
                <w:sz w:val="17"/>
              </w:rPr>
              <w:t>Prioritize Radio+CAN+EVS (Sec 10.2)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0D1B2A"/>
          <w:sz w:val="40"/>
        </w:rPr>
        <w:t>Appendix A: Source Code References</w:t>
      </w:r>
    </w:p>
    <w:p>
      <w:pPr>
        <w:pStyle w:val="Heading3"/>
        <w:spacing w:before="200" w:after="160"/>
      </w:pPr>
      <w:r>
        <w:rPr>
          <w:rFonts w:ascii="Calibri" w:hAnsi="Calibri"/>
          <w:color w:val="1565C0"/>
          <w:sz w:val="24"/>
        </w:rPr>
        <w:t>AOSP Repositories Analyzed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device/google/cuttlefish     -&gt; D:/Abu/Claude/AOSP/cuttlefish/   (1,965 files)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device/generic/goldfish      -&gt; D:/Abu/Claude/AOSP/goldfish/     (701 files)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platform/external/crosvm     -&gt; D:/Abu/Claude/AOSP/crosvm/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platform/hardware/interfaces -&gt; D:/Abu/Claude/AOSP/hw_interfaces/ (14,742 files)</w:t>
      </w:r>
    </w:p>
    <w:p>
      <w:pPr>
        <w:spacing w:after="0" w:before="0"/>
        <w:ind w:left="567"/>
        <w:shd w:val="clear" w:fill="F0F0F0"/>
      </w:pPr>
      <w:r>
        <w:rPr>
          <w:rFonts w:ascii="Consolas" w:hAnsi="Consolas"/>
          <w:color w:val="263238"/>
          <w:sz w:val="17"/>
        </w:rPr>
        <w:t>hardware/google/gfxstream    -&gt; D:/Abu/Claude/AOSP/gfxstream/</w:t>
      </w:r>
    </w:p>
    <w:p>
      <w:pPr>
        <w:pStyle w:val="Heading3"/>
        <w:spacing w:before="200" w:after="160"/>
      </w:pPr>
      <w:r>
        <w:rPr>
          <w:rFonts w:ascii="Calibri" w:hAnsi="Calibri"/>
          <w:color w:val="1565C0"/>
          <w:sz w:val="24"/>
        </w:rPr>
        <w:t>Key Source Files Referenced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`cuttlefish/guest/hals/vehicle/VehicleService.cpp` -- VHAL AIDL v3 with GRPCVehicleHardware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`cuttlefish/shared/auto/audio/policy/primary_audio_policy_configuration.xml` -- 6-zone audio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`cuttlefish/host/frontend/webrtc/bluetooth_handler.h` -- RootCanal BT integration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`cuttlefish/host/commands/run_cvd/launch/bluetooth_connector.cpp` -- BT HCI FIFO transport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`cuttlefish/shared/auto/device_vendor.mk` -- AAOS build configuration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`goldfish/hals/audio/primary_device.h` -- HIDL 7.0 IPrimaryDevice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`goldfish/hals/sensors/include/multihal_sensors.h` -- HIDL 2.1 ISensorsSubHal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`hw_interfaces/broadcastradio/aidl/.../IBroadcastRadio.aidl` -- Radio interface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`hw_interfaces/tv/tuner/aidl/.../ITuner.aidl` -- TV Tuner interface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`hw_interfaces/automotive/can/aidl/.../ICanController.aidl` -- CAN bus controller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`hw_interfaces/automotive/vehicle/aidl_property/.../VehicleProperty.aidl` -- Vehicle properties</w:t>
      </w:r>
    </w:p>
    <w:p>
      <w:pPr>
        <w:pStyle w:val="Heading3"/>
        <w:spacing w:before="200" w:after="160"/>
      </w:pPr>
      <w:r>
        <w:rPr>
          <w:rFonts w:ascii="Calibri" w:hAnsi="Calibri"/>
          <w:color w:val="1565C0"/>
          <w:sz w:val="24"/>
        </w:rPr>
        <w:t>Companion draw.io Diagrams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`01_high_level_architecture.drawio` -- High-level platform architecture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`02_automotive_hal_comparison.drawio` -- 11-area automotive HAL matrix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`03_vhal_architecture.drawio` -- Vehicle HAL gRPC architecture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`04_audio_multizone_routing.drawio` -- Multi-zone BUS audio routing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`05_connectivity_bluetooth_wifi.drawio` -- Connectivity stack comparison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color w:val="1A1A2E"/>
          <w:sz w:val="20"/>
        </w:rPr>
        <w:t>`06_graphics_radio_dtv.drawio` -- GPU, broadcast radio, digital TV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