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92E0C" w14:textId="24B8A1D2" w:rsidR="004B1B4E" w:rsidRPr="004801D7" w:rsidRDefault="004801D7">
      <w:pPr>
        <w:pStyle w:val="aa"/>
        <w:rPr>
          <w:lang w:val="ru-RU"/>
        </w:rPr>
      </w:pPr>
      <w:r>
        <w:rPr>
          <w:lang w:val="ru-RU"/>
        </w:rPr>
        <w:t xml:space="preserve"> </w:t>
      </w:r>
    </w:p>
    <w:p w14:paraId="3818407A" w14:textId="77777777" w:rsidR="004B1B4E" w:rsidRPr="004801D7" w:rsidRDefault="00000000">
      <w:pPr>
        <w:pStyle w:val="1"/>
        <w:rPr>
          <w:lang w:val="ru-RU"/>
        </w:rPr>
      </w:pPr>
      <w:r w:rsidRPr="004801D7">
        <w:rPr>
          <w:lang w:val="ru-RU"/>
        </w:rPr>
        <w:t>1. Определение прочности мясных полуфабрикатов</w:t>
      </w:r>
    </w:p>
    <w:p w14:paraId="156E520D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Испытательная машина: </w:t>
      </w:r>
      <w:r>
        <w:t>Shimadzu</w:t>
      </w:r>
      <w:r w:rsidRPr="004801D7">
        <w:rPr>
          <w:lang w:val="ru-RU"/>
        </w:rPr>
        <w:t xml:space="preserve"> </w:t>
      </w:r>
      <w:r>
        <w:t>EZ</w:t>
      </w:r>
      <w:r w:rsidRPr="004801D7">
        <w:rPr>
          <w:lang w:val="ru-RU"/>
        </w:rPr>
        <w:t>-</w:t>
      </w:r>
      <w:r>
        <w:t>LX</w:t>
      </w:r>
      <w:r w:rsidRPr="004801D7">
        <w:rPr>
          <w:lang w:val="ru-RU"/>
        </w:rPr>
        <w:t>-0.5</w:t>
      </w:r>
    </w:p>
    <w:p w14:paraId="444E8C5F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Назначение: Определение максимальной силы разрушения мясных продуктов методом компрессии.</w:t>
      </w:r>
    </w:p>
    <w:p w14:paraId="146BF593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Подготовка образца:</w:t>
      </w:r>
    </w:p>
    <w:p w14:paraId="0CB8D2CF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1. Взять образец мясного продукта массой не менее 200 г.</w:t>
      </w:r>
    </w:p>
    <w:p w14:paraId="297C10D7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2. Вырезать цилиндрический образец.</w:t>
      </w:r>
    </w:p>
    <w:p w14:paraId="179EC014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3. Размеры образца: диаметр 20 мм, высота 20 мм.</w:t>
      </w:r>
    </w:p>
    <w:p w14:paraId="403B8D0B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4. Температура образца перед испытанием: 20 ± 2 °</w:t>
      </w:r>
      <w:r>
        <w:t>C</w:t>
      </w:r>
      <w:r w:rsidRPr="004801D7">
        <w:rPr>
          <w:lang w:val="ru-RU"/>
        </w:rPr>
        <w:t>.</w:t>
      </w:r>
    </w:p>
    <w:p w14:paraId="479EA74D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Подготовка прибора:</w:t>
      </w:r>
    </w:p>
    <w:p w14:paraId="2C8519AE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1. Включить прибор кнопкой </w:t>
      </w:r>
      <w:r>
        <w:t>POWER</w:t>
      </w:r>
      <w:r w:rsidRPr="004801D7">
        <w:rPr>
          <w:lang w:val="ru-RU"/>
        </w:rPr>
        <w:t>.</w:t>
      </w:r>
    </w:p>
    <w:p w14:paraId="0936E07C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2. Запустить программное обеспечение </w:t>
      </w:r>
      <w:r>
        <w:t>Trapezium</w:t>
      </w:r>
      <w:r w:rsidRPr="004801D7">
        <w:rPr>
          <w:lang w:val="ru-RU"/>
        </w:rPr>
        <w:t xml:space="preserve"> </w:t>
      </w:r>
      <w:r>
        <w:t>X</w:t>
      </w:r>
      <w:r w:rsidRPr="004801D7">
        <w:rPr>
          <w:lang w:val="ru-RU"/>
        </w:rPr>
        <w:t>.</w:t>
      </w:r>
    </w:p>
    <w:p w14:paraId="194EB856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3. Выбрать режим </w:t>
      </w:r>
      <w:r>
        <w:t>Compression</w:t>
      </w:r>
      <w:r w:rsidRPr="004801D7">
        <w:rPr>
          <w:lang w:val="ru-RU"/>
        </w:rPr>
        <w:t xml:space="preserve"> </w:t>
      </w:r>
      <w:r>
        <w:t>Test</w:t>
      </w:r>
      <w:r w:rsidRPr="004801D7">
        <w:rPr>
          <w:lang w:val="ru-RU"/>
        </w:rPr>
        <w:t>.</w:t>
      </w:r>
    </w:p>
    <w:p w14:paraId="7C02730F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4. Установить датчик нагрузки 500 </w:t>
      </w:r>
      <w:r>
        <w:t>N</w:t>
      </w:r>
      <w:r w:rsidRPr="004801D7">
        <w:rPr>
          <w:lang w:val="ru-RU"/>
        </w:rPr>
        <w:t>.</w:t>
      </w:r>
    </w:p>
    <w:p w14:paraId="05051305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Настройка параметров испытания:</w:t>
      </w:r>
    </w:p>
    <w:p w14:paraId="2EB75101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1. Скорость перемещения траверсы: 50 </w:t>
      </w:r>
      <w:r>
        <w:t>mm</w:t>
      </w:r>
      <w:r w:rsidRPr="004801D7">
        <w:rPr>
          <w:lang w:val="ru-RU"/>
        </w:rPr>
        <w:t>/</w:t>
      </w:r>
      <w:r>
        <w:t>min</w:t>
      </w:r>
      <w:r w:rsidRPr="004801D7">
        <w:rPr>
          <w:lang w:val="ru-RU"/>
        </w:rPr>
        <w:t>.</w:t>
      </w:r>
    </w:p>
    <w:p w14:paraId="49AB50F4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2. Глубина деформации: 50 %.</w:t>
      </w:r>
    </w:p>
    <w:p w14:paraId="4C4D8651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3. Начальная сила контакта: 0.5 </w:t>
      </w:r>
      <w:r>
        <w:t>N</w:t>
      </w:r>
      <w:r w:rsidRPr="004801D7">
        <w:rPr>
          <w:lang w:val="ru-RU"/>
        </w:rPr>
        <w:t>.</w:t>
      </w:r>
    </w:p>
    <w:p w14:paraId="5526BDEC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Проведение испытания:</w:t>
      </w:r>
    </w:p>
    <w:p w14:paraId="4A50E12C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1. Поместить образец в центр нижней платформы.</w:t>
      </w:r>
    </w:p>
    <w:p w14:paraId="1BDB380B" w14:textId="77777777" w:rsidR="004B1B4E" w:rsidRDefault="00000000">
      <w:r>
        <w:t>2. Нажать ZERO FORCE.</w:t>
      </w:r>
    </w:p>
    <w:p w14:paraId="4401B66B" w14:textId="77777777" w:rsidR="004B1B4E" w:rsidRDefault="00000000">
      <w:r>
        <w:t>3. Нажать START TEST.</w:t>
      </w:r>
    </w:p>
    <w:p w14:paraId="10BFF819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4. Дождаться завершения испытания.</w:t>
      </w:r>
    </w:p>
    <w:p w14:paraId="2F9D86AA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Результат:</w:t>
      </w:r>
    </w:p>
    <w:p w14:paraId="4943E859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lastRenderedPageBreak/>
        <w:t>Определяется максимальная сила разрушения (</w:t>
      </w:r>
      <w:r>
        <w:t>N</w:t>
      </w:r>
      <w:r w:rsidRPr="004801D7">
        <w:rPr>
          <w:lang w:val="ru-RU"/>
        </w:rPr>
        <w:t xml:space="preserve">) и строится график </w:t>
      </w:r>
      <w:r>
        <w:t>Force</w:t>
      </w:r>
      <w:r w:rsidRPr="004801D7">
        <w:rPr>
          <w:lang w:val="ru-RU"/>
        </w:rPr>
        <w:t>–</w:t>
      </w:r>
      <w:r>
        <w:t>Distance</w:t>
      </w:r>
      <w:r w:rsidRPr="004801D7">
        <w:rPr>
          <w:lang w:val="ru-RU"/>
        </w:rPr>
        <w:t>.</w:t>
      </w:r>
    </w:p>
    <w:p w14:paraId="4D3567D6" w14:textId="77777777" w:rsidR="004B1B4E" w:rsidRPr="004801D7" w:rsidRDefault="00000000">
      <w:pPr>
        <w:pStyle w:val="1"/>
        <w:rPr>
          <w:lang w:val="ru-RU"/>
        </w:rPr>
      </w:pPr>
      <w:r w:rsidRPr="004801D7">
        <w:rPr>
          <w:lang w:val="ru-RU"/>
        </w:rPr>
        <w:t>2. Концентрирование экстракта с использованием ротационного испарителя</w:t>
      </w:r>
    </w:p>
    <w:p w14:paraId="14DD5DDA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Прибор: </w:t>
      </w:r>
      <w:r>
        <w:t>LabTech</w:t>
      </w:r>
      <w:r w:rsidRPr="004801D7">
        <w:rPr>
          <w:lang w:val="ru-RU"/>
        </w:rPr>
        <w:t xml:space="preserve"> </w:t>
      </w:r>
      <w:r>
        <w:t>EV</w:t>
      </w:r>
      <w:r w:rsidRPr="004801D7">
        <w:rPr>
          <w:lang w:val="ru-RU"/>
        </w:rPr>
        <w:t>311-</w:t>
      </w:r>
      <w:r>
        <w:t>V</w:t>
      </w:r>
      <w:r w:rsidRPr="004801D7">
        <w:rPr>
          <w:lang w:val="ru-RU"/>
        </w:rPr>
        <w:t xml:space="preserve"> </w:t>
      </w:r>
      <w:r>
        <w:t>Plus</w:t>
      </w:r>
    </w:p>
    <w:p w14:paraId="0B663742" w14:textId="77777777" w:rsidR="004B1B4E" w:rsidRPr="004801D7" w:rsidRDefault="00000000">
      <w:pPr>
        <w:pStyle w:val="21"/>
        <w:rPr>
          <w:lang w:val="ru-RU"/>
        </w:rPr>
      </w:pPr>
      <w:r w:rsidRPr="004801D7">
        <w:rPr>
          <w:lang w:val="ru-RU"/>
        </w:rPr>
        <w:t>Методика: испарение растворителя (Петролейный эфир)</w:t>
      </w:r>
    </w:p>
    <w:p w14:paraId="6B62A841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1. Перенести экстракт в круглодонную колбу объемом 250 мл.</w:t>
      </w:r>
    </w:p>
    <w:p w14:paraId="42DDB82E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2. Установить колбу на вал ротационного испарителя.</w:t>
      </w:r>
    </w:p>
    <w:p w14:paraId="4EEF8C36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3. Установить температуру водяной бани: 50 °</w:t>
      </w:r>
      <w:r>
        <w:t>C</w:t>
      </w:r>
      <w:r w:rsidRPr="004801D7">
        <w:rPr>
          <w:lang w:val="ru-RU"/>
        </w:rPr>
        <w:t>.</w:t>
      </w:r>
    </w:p>
    <w:p w14:paraId="56E2C2BE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4. Установить скорость вращения: 100 </w:t>
      </w:r>
      <w:r>
        <w:t>rpm</w:t>
      </w:r>
      <w:r w:rsidRPr="004801D7">
        <w:rPr>
          <w:lang w:val="ru-RU"/>
        </w:rPr>
        <w:t>.</w:t>
      </w:r>
    </w:p>
    <w:p w14:paraId="5455C5AB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5. Опустить колбу в водяную баню.</w:t>
      </w:r>
    </w:p>
    <w:p w14:paraId="798D185E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6. Включить вакуумный насос и установить давление 250 </w:t>
      </w:r>
      <w:r>
        <w:t>mbar</w:t>
      </w:r>
      <w:r w:rsidRPr="004801D7">
        <w:rPr>
          <w:lang w:val="ru-RU"/>
        </w:rPr>
        <w:t>.</w:t>
      </w:r>
    </w:p>
    <w:p w14:paraId="34ECD9E4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7. Наблюдать за конденсацией растворителя.</w:t>
      </w:r>
    </w:p>
    <w:p w14:paraId="7D6FD086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8. Продолжать испарение до полного удаления растворителя.</w:t>
      </w:r>
    </w:p>
    <w:p w14:paraId="459F9692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9. Поднять колбу из бани и выключить вакуум.</w:t>
      </w:r>
    </w:p>
    <w:p w14:paraId="16603C7A" w14:textId="77777777" w:rsidR="004B1B4E" w:rsidRPr="004801D7" w:rsidRDefault="00000000">
      <w:pPr>
        <w:pStyle w:val="21"/>
        <w:rPr>
          <w:lang w:val="ru-RU"/>
        </w:rPr>
      </w:pPr>
      <w:r w:rsidRPr="004801D7">
        <w:rPr>
          <w:lang w:val="ru-RU"/>
        </w:rPr>
        <w:t>Методика: испарение растворителя (Этанол)</w:t>
      </w:r>
    </w:p>
    <w:p w14:paraId="04FCDB35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1. Перенести экстракт в круглодонную колбу объемом 250 мл.</w:t>
      </w:r>
    </w:p>
    <w:p w14:paraId="73722D48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2. Установить колбу на вал ротационного испарителя.</w:t>
      </w:r>
    </w:p>
    <w:p w14:paraId="7E4029B9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3. Установить температуру водяной бани: 60 °</w:t>
      </w:r>
      <w:r>
        <w:t>C</w:t>
      </w:r>
      <w:r w:rsidRPr="004801D7">
        <w:rPr>
          <w:lang w:val="ru-RU"/>
        </w:rPr>
        <w:t>.</w:t>
      </w:r>
    </w:p>
    <w:p w14:paraId="7E8DA719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4. Установить скорость вращения: 100 </w:t>
      </w:r>
      <w:r>
        <w:t>rpm</w:t>
      </w:r>
      <w:r w:rsidRPr="004801D7">
        <w:rPr>
          <w:lang w:val="ru-RU"/>
        </w:rPr>
        <w:t>.</w:t>
      </w:r>
    </w:p>
    <w:p w14:paraId="1B5064E4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5. Опустить колбу в водяную баню.</w:t>
      </w:r>
    </w:p>
    <w:p w14:paraId="763B4D93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6. Включить вакуумный насос и установить давление 300 </w:t>
      </w:r>
      <w:r>
        <w:t>mbar</w:t>
      </w:r>
      <w:r w:rsidRPr="004801D7">
        <w:rPr>
          <w:lang w:val="ru-RU"/>
        </w:rPr>
        <w:t>.</w:t>
      </w:r>
    </w:p>
    <w:p w14:paraId="5C1BFCEF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7. Наблюдать за конденсацией растворителя.</w:t>
      </w:r>
    </w:p>
    <w:p w14:paraId="38C33278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8. Продолжать испарение до полного удаления растворителя.</w:t>
      </w:r>
    </w:p>
    <w:p w14:paraId="3373F0AC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9. Поднять колбу из бани и выключить вакуум.</w:t>
      </w:r>
    </w:p>
    <w:p w14:paraId="01E4D07A" w14:textId="77777777" w:rsidR="004B1B4E" w:rsidRPr="004801D7" w:rsidRDefault="00000000">
      <w:pPr>
        <w:pStyle w:val="21"/>
        <w:rPr>
          <w:lang w:val="ru-RU"/>
        </w:rPr>
      </w:pPr>
      <w:r w:rsidRPr="004801D7">
        <w:rPr>
          <w:lang w:val="ru-RU"/>
        </w:rPr>
        <w:t>Методика: испарение растворителя (Метанол)</w:t>
      </w:r>
    </w:p>
    <w:p w14:paraId="421E9191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1. Перенести экстракт в круглодонную колбу объемом 250 мл.</w:t>
      </w:r>
    </w:p>
    <w:p w14:paraId="29C338D4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2. Установить колбу на вал ротационного испарителя.</w:t>
      </w:r>
    </w:p>
    <w:p w14:paraId="4167DCA1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lastRenderedPageBreak/>
        <w:t>3. Установить температуру водяной бани: 45 °</w:t>
      </w:r>
      <w:r>
        <w:t>C</w:t>
      </w:r>
      <w:r w:rsidRPr="004801D7">
        <w:rPr>
          <w:lang w:val="ru-RU"/>
        </w:rPr>
        <w:t>.</w:t>
      </w:r>
    </w:p>
    <w:p w14:paraId="4887EE7F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4. Установить скорость вращения: 90 </w:t>
      </w:r>
      <w:r>
        <w:t>rpm</w:t>
      </w:r>
      <w:r w:rsidRPr="004801D7">
        <w:rPr>
          <w:lang w:val="ru-RU"/>
        </w:rPr>
        <w:t>.</w:t>
      </w:r>
    </w:p>
    <w:p w14:paraId="21D54818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5. Опустить колбу в водяную баню.</w:t>
      </w:r>
    </w:p>
    <w:p w14:paraId="0E3B7EEA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6. Включить вакуумный насос и установить давление 200 </w:t>
      </w:r>
      <w:r>
        <w:t>mbar</w:t>
      </w:r>
      <w:r w:rsidRPr="004801D7">
        <w:rPr>
          <w:lang w:val="ru-RU"/>
        </w:rPr>
        <w:t>.</w:t>
      </w:r>
    </w:p>
    <w:p w14:paraId="1B808158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7. Наблюдать за конденсацией растворителя.</w:t>
      </w:r>
    </w:p>
    <w:p w14:paraId="2BEED87F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8. Продолжать испарение до полного удаления растворителя.</w:t>
      </w:r>
    </w:p>
    <w:p w14:paraId="04F45D94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9. Поднять колбу из бани и выключить вакуум.</w:t>
      </w:r>
    </w:p>
    <w:p w14:paraId="2DB69749" w14:textId="77777777" w:rsidR="004B1B4E" w:rsidRPr="004801D7" w:rsidRDefault="00000000">
      <w:pPr>
        <w:pStyle w:val="21"/>
        <w:rPr>
          <w:lang w:val="ru-RU"/>
        </w:rPr>
      </w:pPr>
      <w:r w:rsidRPr="004801D7">
        <w:rPr>
          <w:lang w:val="ru-RU"/>
        </w:rPr>
        <w:t>Методика: испарение растворителя (Ацетон)</w:t>
      </w:r>
    </w:p>
    <w:p w14:paraId="50D69EEA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1. Перенести экстракт в круглодонную колбу объемом 250 мл.</w:t>
      </w:r>
    </w:p>
    <w:p w14:paraId="549B5737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2. Установить колбу на вал ротационного испарителя.</w:t>
      </w:r>
    </w:p>
    <w:p w14:paraId="666DBB82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3. Установить температуру водяной бани: 40 °</w:t>
      </w:r>
      <w:r>
        <w:t>C</w:t>
      </w:r>
      <w:r w:rsidRPr="004801D7">
        <w:rPr>
          <w:lang w:val="ru-RU"/>
        </w:rPr>
        <w:t>.</w:t>
      </w:r>
    </w:p>
    <w:p w14:paraId="1ABF64F6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4. Установить скорость вращения: 90 </w:t>
      </w:r>
      <w:r>
        <w:t>rpm</w:t>
      </w:r>
      <w:r w:rsidRPr="004801D7">
        <w:rPr>
          <w:lang w:val="ru-RU"/>
        </w:rPr>
        <w:t>.</w:t>
      </w:r>
    </w:p>
    <w:p w14:paraId="3B90F913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5. Опустить колбу в водяную баню.</w:t>
      </w:r>
    </w:p>
    <w:p w14:paraId="43B02139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6. Включить вакуумный насос и установить давление 180 </w:t>
      </w:r>
      <w:r>
        <w:t>mbar</w:t>
      </w:r>
      <w:r w:rsidRPr="004801D7">
        <w:rPr>
          <w:lang w:val="ru-RU"/>
        </w:rPr>
        <w:t>.</w:t>
      </w:r>
    </w:p>
    <w:p w14:paraId="56F760F2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7. Наблюдать за конденсацией растворителя.</w:t>
      </w:r>
    </w:p>
    <w:p w14:paraId="6B4F0A90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8. Продолжать испарение до полного удаления растворителя.</w:t>
      </w:r>
    </w:p>
    <w:p w14:paraId="525530AB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9. Поднять колбу из бани и выключить вакуум.</w:t>
      </w:r>
    </w:p>
    <w:p w14:paraId="293901CA" w14:textId="77777777" w:rsidR="004B1B4E" w:rsidRPr="004801D7" w:rsidRDefault="00000000">
      <w:pPr>
        <w:pStyle w:val="1"/>
        <w:rPr>
          <w:lang w:val="ru-RU"/>
        </w:rPr>
      </w:pPr>
      <w:r w:rsidRPr="004801D7">
        <w:rPr>
          <w:lang w:val="ru-RU"/>
        </w:rPr>
        <w:t>3. Методики концентрирования проб на испарителе-концентраторе</w:t>
      </w:r>
    </w:p>
    <w:p w14:paraId="0B066AEB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 xml:space="preserve">Прибор: </w:t>
      </w:r>
      <w:r>
        <w:t>Biochromato</w:t>
      </w:r>
      <w:r w:rsidRPr="004801D7">
        <w:rPr>
          <w:lang w:val="ru-RU"/>
        </w:rPr>
        <w:t xml:space="preserve"> </w:t>
      </w:r>
      <w:r>
        <w:t>C</w:t>
      </w:r>
      <w:r w:rsidRPr="004801D7">
        <w:rPr>
          <w:lang w:val="ru-RU"/>
        </w:rPr>
        <w:t>1</w:t>
      </w:r>
    </w:p>
    <w:p w14:paraId="10406642" w14:textId="77777777" w:rsidR="004B1B4E" w:rsidRPr="004801D7" w:rsidRDefault="00000000">
      <w:pPr>
        <w:pStyle w:val="21"/>
        <w:rPr>
          <w:lang w:val="ru-RU"/>
        </w:rPr>
      </w:pPr>
      <w:r w:rsidRPr="004801D7">
        <w:rPr>
          <w:lang w:val="ru-RU"/>
        </w:rPr>
        <w:t>Методика: Экстракт пестицидов в ацетонитриле</w:t>
      </w:r>
    </w:p>
    <w:p w14:paraId="119F9DE3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1. Перенести экстракт в пробирку объемом 10 мл.</w:t>
      </w:r>
    </w:p>
    <w:p w14:paraId="3378D1E0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2. Установить пробирку в гнездо нагревательного блока.</w:t>
      </w:r>
    </w:p>
    <w:p w14:paraId="3D1851FF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3. Установить температуру нагрева: 40 °</w:t>
      </w:r>
      <w:r>
        <w:t>C</w:t>
      </w:r>
      <w:r w:rsidRPr="004801D7">
        <w:rPr>
          <w:lang w:val="ru-RU"/>
        </w:rPr>
        <w:t>.</w:t>
      </w:r>
    </w:p>
    <w:p w14:paraId="690E7262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4. Подключить подачу азота.</w:t>
      </w:r>
    </w:p>
    <w:p w14:paraId="6A471621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5. Отрегулировать поток газа для равномерного испарения.</w:t>
      </w:r>
    </w:p>
    <w:p w14:paraId="4428EBD8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6. Концентрировать раствор до объема до 1 мл.</w:t>
      </w:r>
    </w:p>
    <w:p w14:paraId="70ECA0F9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lastRenderedPageBreak/>
        <w:t>7. Отключить подачу газа.</w:t>
      </w:r>
    </w:p>
    <w:p w14:paraId="40E852B0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8. Извлечь пробирку и закрыть крышкой.</w:t>
      </w:r>
    </w:p>
    <w:p w14:paraId="2BB908E0" w14:textId="77777777" w:rsidR="004B1B4E" w:rsidRPr="004801D7" w:rsidRDefault="00000000">
      <w:pPr>
        <w:pStyle w:val="21"/>
        <w:rPr>
          <w:lang w:val="ru-RU"/>
        </w:rPr>
      </w:pPr>
      <w:r w:rsidRPr="004801D7">
        <w:rPr>
          <w:lang w:val="ru-RU"/>
        </w:rPr>
        <w:t>Методика: Экстракт фенолов в метаноле</w:t>
      </w:r>
    </w:p>
    <w:p w14:paraId="7496322B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1. Перенести экстракт в пробирку объемом 10 мл.</w:t>
      </w:r>
    </w:p>
    <w:p w14:paraId="410F8FAF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2. Установить пробирку в гнездо нагревательного блока.</w:t>
      </w:r>
    </w:p>
    <w:p w14:paraId="0D08145A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3. Установить температуру нагрева: 45 °</w:t>
      </w:r>
      <w:r>
        <w:t>C</w:t>
      </w:r>
      <w:r w:rsidRPr="004801D7">
        <w:rPr>
          <w:lang w:val="ru-RU"/>
        </w:rPr>
        <w:t>.</w:t>
      </w:r>
    </w:p>
    <w:p w14:paraId="0A018A21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4. Подключить подачу азота.</w:t>
      </w:r>
    </w:p>
    <w:p w14:paraId="781CC7C3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5. Отрегулировать поток газа для равномерного испарения.</w:t>
      </w:r>
    </w:p>
    <w:p w14:paraId="03287164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6. Концентрировать раствор до объема до 2 мл.</w:t>
      </w:r>
    </w:p>
    <w:p w14:paraId="4192AC05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7. Отключить подачу газа.</w:t>
      </w:r>
    </w:p>
    <w:p w14:paraId="32DE197B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8. Извлечь пробирку и закрыть крышкой.</w:t>
      </w:r>
    </w:p>
    <w:p w14:paraId="0D84501D" w14:textId="77777777" w:rsidR="004B1B4E" w:rsidRPr="004801D7" w:rsidRDefault="00000000">
      <w:pPr>
        <w:pStyle w:val="21"/>
        <w:rPr>
          <w:lang w:val="ru-RU"/>
        </w:rPr>
      </w:pPr>
      <w:r w:rsidRPr="004801D7">
        <w:rPr>
          <w:lang w:val="ru-RU"/>
        </w:rPr>
        <w:t>Методика: Экстракт ароматических соединений в гексане</w:t>
      </w:r>
    </w:p>
    <w:p w14:paraId="28022681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1. Перенести экстракт в пробирку объемом 10 мл.</w:t>
      </w:r>
    </w:p>
    <w:p w14:paraId="758BDEA7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2. Установить пробирку в гнездо нагревательного блока.</w:t>
      </w:r>
    </w:p>
    <w:p w14:paraId="11E9AAED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3. Установить температуру нагрева: 35 °</w:t>
      </w:r>
      <w:r>
        <w:t>C</w:t>
      </w:r>
      <w:r w:rsidRPr="004801D7">
        <w:rPr>
          <w:lang w:val="ru-RU"/>
        </w:rPr>
        <w:t>.</w:t>
      </w:r>
    </w:p>
    <w:p w14:paraId="4C4EFC1F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4. Подключить подачу азота.</w:t>
      </w:r>
    </w:p>
    <w:p w14:paraId="0D2B09AE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5. Отрегулировать поток газа для равномерного испарения.</w:t>
      </w:r>
    </w:p>
    <w:p w14:paraId="471F1893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6. Концентрировать раствор до объема до 1 мл.</w:t>
      </w:r>
    </w:p>
    <w:p w14:paraId="0EFE9A5E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7. Отключить подачу газа.</w:t>
      </w:r>
    </w:p>
    <w:p w14:paraId="5874CF41" w14:textId="77777777" w:rsidR="004B1B4E" w:rsidRPr="004801D7" w:rsidRDefault="00000000">
      <w:pPr>
        <w:rPr>
          <w:lang w:val="ru-RU"/>
        </w:rPr>
      </w:pPr>
      <w:r w:rsidRPr="004801D7">
        <w:rPr>
          <w:lang w:val="ru-RU"/>
        </w:rPr>
        <w:t>8. Извлечь пробирку и закрыть крышкой.</w:t>
      </w:r>
    </w:p>
    <w:sectPr w:rsidR="004B1B4E" w:rsidRPr="004801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331303">
    <w:abstractNumId w:val="8"/>
  </w:num>
  <w:num w:numId="2" w16cid:durableId="907836932">
    <w:abstractNumId w:val="6"/>
  </w:num>
  <w:num w:numId="3" w16cid:durableId="1369910217">
    <w:abstractNumId w:val="5"/>
  </w:num>
  <w:num w:numId="4" w16cid:durableId="860703108">
    <w:abstractNumId w:val="4"/>
  </w:num>
  <w:num w:numId="5" w16cid:durableId="1937596884">
    <w:abstractNumId w:val="7"/>
  </w:num>
  <w:num w:numId="6" w16cid:durableId="940528503">
    <w:abstractNumId w:val="3"/>
  </w:num>
  <w:num w:numId="7" w16cid:durableId="1320497685">
    <w:abstractNumId w:val="2"/>
  </w:num>
  <w:num w:numId="8" w16cid:durableId="242758301">
    <w:abstractNumId w:val="1"/>
  </w:num>
  <w:num w:numId="9" w16cid:durableId="37508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147B"/>
    <w:rsid w:val="004801D7"/>
    <w:rsid w:val="00480C2E"/>
    <w:rsid w:val="004B1B4E"/>
    <w:rsid w:val="00AA1D8D"/>
    <w:rsid w:val="00B12F1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3FADA"/>
  <w14:defaultImageDpi w14:val="300"/>
  <w15:docId w15:val="{FFE35BF1-0172-43A6-BDE0-0B7CD88FE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 babintsev</cp:lastModifiedBy>
  <cp:revision>2</cp:revision>
  <dcterms:created xsi:type="dcterms:W3CDTF">2026-03-07T22:49:00Z</dcterms:created>
  <dcterms:modified xsi:type="dcterms:W3CDTF">2026-03-07T22:49:00Z</dcterms:modified>
  <cp:category/>
</cp:coreProperties>
</file>