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color w:val="2563EB"/>
          <w:sz w:val="26"/>
        </w:rPr>
        <w:t>BORIS</w:t>
      </w:r>
    </w:p>
    <w:p>
      <w:pPr>
        <w:spacing w:after="160"/>
      </w:pPr>
      <w:r>
        <w:rPr>
          <w:b/>
          <w:color w:val="172033"/>
          <w:sz w:val="60"/>
        </w:rPr>
        <w:t>Messenger</w:t>
      </w:r>
    </w:p>
    <w:p>
      <w:pPr>
        <w:spacing w:after="160"/>
      </w:pPr>
      <w:r>
        <w:rPr>
          <w:rFonts w:ascii="Arial" w:hAnsi="Arial"/>
          <w:b/>
          <w:color w:val="172033"/>
          <w:sz w:val="34"/>
        </w:rPr>
        <w:t>Универсальная инструкция для сотрудников компании</w:t>
      </w:r>
    </w:p>
    <w:p>
      <w:pPr>
        <w:spacing w:after="320"/>
      </w:pPr>
      <w:r>
        <w:rPr>
          <w:rFonts w:ascii="Arial" w:hAnsi="Arial"/>
          <w:b w:val="0"/>
          <w:color w:val="66768B"/>
          <w:sz w:val="22"/>
        </w:rPr>
        <w:t>Чаты команды • лиды • CRM • задачи • напоминания • голосовые • видео • аудио- и видеозвонки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5FF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r>
              <w:rPr>
                <w:b/>
                <w:color w:val="2563EB"/>
                <w:sz w:val="22"/>
              </w:rPr>
              <w:t>Главный принцип</w:t>
            </w:r>
          </w:p>
          <w:p>
            <w:pPr>
              <w:spacing w:after="0"/>
            </w:pPr>
            <w:r>
              <w:rPr>
                <w:sz w:val="20"/>
              </w:rPr>
              <w:t>У каждого сотрудника свой персональный доступ BORIS. Общий логин на команду не используем. После приглашения BORIS сам проведёт через первый запуск, установку и Push-уведомления.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 w:val="0"/>
        </w:rPr>
      </w:r>
      <w:hyperlink r:id="rId9">
        <w:r>
          <w:rPr>
            <w:color w:val="2563EB"/>
            <w:u w:val="single"/>
            <w:b/>
          </w:rPr>
          <w:t>Открыть BORIS Messenger</w:t>
        </w:r>
      </w:hyperlink>
    </w:p>
    <w:p>
      <w:pPr>
        <w:spacing w:after="240"/>
      </w:pPr>
      <w:r>
        <w:rPr>
          <w:rFonts w:ascii="Arial" w:hAnsi="Arial"/>
          <w:b w:val="0"/>
        </w:rPr>
      </w:r>
      <w:hyperlink r:id="rId10">
        <w:r>
          <w:rPr>
            <w:color w:val="2563EB"/>
            <w:u w:val="single"/>
          </w:rPr>
          <w:t>Открыть онлайн-инструкцию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510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ices-contact-shee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1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66768B"/>
          <w:sz w:val="16"/>
        </w:rPr>
        <w:t>BORIS Messenger на телефоне и компьютере</w:t>
      </w:r>
    </w:p>
    <w:p>
      <w:r>
        <w:br w:type="page"/>
      </w:r>
    </w:p>
    <w:p>
      <w:pPr>
        <w:pStyle w:val="Heading1"/>
        <w:spacing w:before="160" w:after="120"/>
      </w:pPr>
      <w:r>
        <w:t>1. Первый запуск за несколько минут</w:t>
      </w:r>
    </w:p>
    <w:p>
      <w:pPr>
        <w:spacing w:after="100"/>
      </w:pPr>
      <w:r>
        <w:rPr>
          <w:rFonts w:ascii="Arial" w:hAnsi="Arial"/>
          <w:b w:val="0"/>
          <w:color w:val="66768B"/>
        </w:rPr>
        <w:t>После того как владелец или администратор компании создаст приглашение, сотруднику приходит персональная ссылка. По ней создаётся отдельный рабочий доступ.</w:t>
      </w:r>
    </w:p>
    <w:p>
      <w:pPr>
        <w:pStyle w:val="ListNumber"/>
        <w:spacing w:after="40"/>
      </w:pPr>
      <w:r>
        <w:t>Откройте персональную ссылку-приглашение.</w:t>
      </w:r>
    </w:p>
    <w:p>
      <w:pPr>
        <w:pStyle w:val="ListNumber"/>
        <w:spacing w:after="40"/>
      </w:pPr>
      <w:r>
        <w:t>Укажите рабочий email и придумайте пароль.</w:t>
      </w:r>
    </w:p>
    <w:p>
      <w:pPr>
        <w:pStyle w:val="ListNumber"/>
        <w:spacing w:after="40"/>
      </w:pPr>
      <w:r>
        <w:t>Примите актуальные документы BORIS Messenger.</w:t>
      </w:r>
    </w:p>
    <w:p>
      <w:pPr>
        <w:pStyle w:val="ListNumber"/>
        <w:spacing w:after="40"/>
      </w:pPr>
      <w:r>
        <w:t>Войдите. BORIS автоматически откроет экран первого запуска.</w:t>
      </w:r>
    </w:p>
    <w:p>
      <w:pPr>
        <w:pStyle w:val="ListNumber"/>
        <w:spacing w:after="40"/>
      </w:pPr>
      <w:r>
        <w:t>Установите BORIS как приложение, включите Push и перейдите к работе.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7ED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r>
              <w:rPr>
                <w:b/>
                <w:color w:val="C2410C"/>
                <w:sz w:val="22"/>
              </w:rPr>
              <w:t>Важно</w:t>
            </w:r>
          </w:p>
          <w:p>
            <w:pPr>
              <w:spacing w:after="0"/>
            </w:pPr>
            <w:r>
              <w:rPr>
                <w:sz w:val="20"/>
              </w:rPr>
              <w:t>Приглашение ограничено по времени и предназначено для одного сотрудника. Доступ можно отозвать или изменить его роль из раздела «Команда».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t>2. Что сотрудник видит после входа</w:t>
      </w:r>
    </w:p>
    <w:p>
      <w:pPr>
        <w:pStyle w:val="ListBullet"/>
        <w:spacing w:after="40"/>
      </w:pPr>
      <w:r>
        <w:t>Чаты команды: общий чат, личные диалоги и рабочие группы.</w:t>
      </w:r>
    </w:p>
    <w:p>
      <w:pPr>
        <w:pStyle w:val="ListBullet"/>
        <w:spacing w:after="40"/>
      </w:pPr>
      <w:r>
        <w:t>Клиентов и новые обращения, доступные по его роли.</w:t>
      </w:r>
    </w:p>
    <w:p>
      <w:pPr>
        <w:pStyle w:val="ListBullet"/>
        <w:spacing w:after="40"/>
      </w:pPr>
      <w:r>
        <w:t>CRM-задачи: на сегодня, просроченные, запланированные и выполненные.</w:t>
      </w:r>
    </w:p>
    <w:p>
      <w:pPr>
        <w:pStyle w:val="ListBullet"/>
        <w:spacing w:after="40"/>
      </w:pPr>
      <w:r>
        <w:t>Напоминания и Push-уведомления о событиях, требующих внимания.</w:t>
      </w:r>
    </w:p>
    <w:p>
      <w:pPr>
        <w:pStyle w:val="ListBullet"/>
        <w:spacing w:after="40"/>
      </w:pPr>
      <w:r>
        <w:t>Файлы, голосовые сообщения, видеосообщения, аудио- и видеозвонки 1:1.</w:t>
      </w:r>
    </w:p>
    <w:p>
      <w:r>
        <w:br w:type="page"/>
      </w:r>
    </w:p>
    <w:p>
      <w:pPr>
        <w:pStyle w:val="Heading1"/>
        <w:spacing w:before="160" w:after="120"/>
      </w:pPr>
      <w:r>
        <w:t>3. Работа с лидами: не оставляем клиента без следующего шага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FFFFFF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2563EB"/>
                <w:sz w:val="20"/>
              </w:rPr>
              <w:t>Новый лид</w:t>
            </w:r>
          </w:p>
          <w:p>
            <w:r>
              <w:rPr>
                <w:color w:val="66768B"/>
                <w:sz w:val="17"/>
              </w:rPr>
              <w:t>Откройте обращение и поймите запрос клиента.</w:t>
            </w:r>
          </w:p>
        </w:tc>
        <w:tc>
          <w:tcPr>
            <w:tcW w:type="dxa" w:w="2578"/>
            <w:shd w:fill="F7F9FC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2563EB"/>
                <w:sz w:val="20"/>
              </w:rPr>
              <w:t>Быстрый ответ</w:t>
            </w:r>
          </w:p>
          <w:p>
            <w:r>
              <w:rPr>
                <w:color w:val="66768B"/>
                <w:sz w:val="17"/>
              </w:rPr>
              <w:t>Ответьте или продолжите работу после BORIS AI.</w:t>
            </w:r>
          </w:p>
        </w:tc>
        <w:tc>
          <w:tcPr>
            <w:tcW w:type="dxa" w:w="2578"/>
            <w:shd w:fill="FFFFFF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2563EB"/>
                <w:sz w:val="20"/>
              </w:rPr>
              <w:t>Следующий шаг</w:t>
            </w:r>
          </w:p>
          <w:p>
            <w:r>
              <w:rPr>
                <w:color w:val="66768B"/>
                <w:sz w:val="17"/>
              </w:rPr>
              <w:t>Зафиксируйте: перезвонить, получить размеры, отправить расчёт, назначить встречу.</w:t>
            </w:r>
          </w:p>
        </w:tc>
        <w:tc>
          <w:tcPr>
            <w:tcW w:type="dxa" w:w="2578"/>
            <w:shd w:fill="F7F9FC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2563EB"/>
                <w:sz w:val="20"/>
              </w:rPr>
              <w:t>Контроль</w:t>
            </w:r>
          </w:p>
          <w:p>
            <w:r>
              <w:rPr>
                <w:color w:val="66768B"/>
                <w:sz w:val="17"/>
              </w:rPr>
              <w:t>Проверьте CRM-задачу и напоминание, чтобы клиент не потерялся.</w:t>
            </w:r>
          </w:p>
        </w:tc>
      </w:tr>
    </w:tbl>
    <w:p>
      <w:pPr>
        <w:pStyle w:val="Heading1"/>
        <w:spacing w:before="160" w:after="120"/>
      </w:pPr>
      <w:r>
        <w:t>4. CRM, задачи и напоминания</w:t>
      </w:r>
    </w:p>
    <w:p>
      <w:pPr>
        <w:spacing w:after="100"/>
      </w:pPr>
      <w:r>
        <w:rPr>
          <w:rFonts w:ascii="Arial" w:hAnsi="Arial"/>
          <w:b w:val="0"/>
          <w:color w:val="66768B"/>
        </w:rPr>
        <w:t>CRM в BORIS нужна не для хранения «карточек ради карточек», а чтобы сотрудник всегда видел, что делать дальше.</w:t>
      </w:r>
    </w:p>
    <w:p>
      <w:pPr>
        <w:pStyle w:val="ListBullet"/>
        <w:spacing w:after="40"/>
      </w:pPr>
      <w:r>
        <w:t>Перезвонить клиенту в назначенное время.</w:t>
      </w:r>
    </w:p>
    <w:p>
      <w:pPr>
        <w:pStyle w:val="ListBullet"/>
        <w:spacing w:after="40"/>
      </w:pPr>
      <w:r>
        <w:t>Отправить расчёт или предложение.</w:t>
      </w:r>
    </w:p>
    <w:p>
      <w:pPr>
        <w:pStyle w:val="ListBullet"/>
        <w:spacing w:after="40"/>
      </w:pPr>
      <w:r>
        <w:t>Уточнить размеры, материалы, город, сроки или фотографии.</w:t>
      </w:r>
    </w:p>
    <w:p>
      <w:pPr>
        <w:pStyle w:val="ListBullet"/>
        <w:spacing w:after="40"/>
      </w:pPr>
      <w:r>
        <w:t>Назначить замер/встречу.</w:t>
      </w:r>
    </w:p>
    <w:p>
      <w:pPr>
        <w:pStyle w:val="ListBullet"/>
        <w:spacing w:after="40"/>
      </w:pPr>
      <w:r>
        <w:t>Вернуться к клиенту, который попросил связаться позже.</w:t>
      </w:r>
    </w:p>
    <w:p>
      <w:pPr>
        <w:pStyle w:val="ListBullet"/>
        <w:spacing w:after="40"/>
      </w:pPr>
      <w:r>
        <w:t>Разобрать просроченные задачи и обращения без ответа.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5FF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r>
              <w:rPr>
                <w:b/>
                <w:color w:val="2563EB"/>
                <w:sz w:val="22"/>
              </w:rPr>
              <w:t>Рабочее правило</w:t>
            </w:r>
          </w:p>
          <w:p>
            <w:pPr>
              <w:spacing w:after="0"/>
            </w:pPr>
            <w:r>
              <w:rPr>
                <w:sz w:val="20"/>
              </w:rPr>
              <w:t>Если клиент ждёт действие позже — оно должно быть в CRM/задачах, а не «в голове менеджера».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120"/>
      </w:pPr>
      <w:r>
        <w:t>5. Чаты, голосовые, видео и звонки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FFF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r>
              <w:rPr>
                <w:b/>
                <w:color w:val="2563EB"/>
                <w:sz w:val="22"/>
              </w:rPr>
              <w:t>Текстовые сообщения</w:t>
            </w:r>
          </w:p>
          <w:p>
            <w:pPr>
              <w:spacing w:after="0"/>
            </w:pPr>
            <w:r>
              <w:rPr>
                <w:sz w:val="20"/>
              </w:rPr>
              <w:t>Общайтесь внутри компании в общем чате, личных диалогах и группах.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FFF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r>
              <w:rPr>
                <w:b/>
                <w:color w:val="2563EB"/>
                <w:sz w:val="22"/>
              </w:rPr>
              <w:t>Файлы</w:t>
            </w:r>
          </w:p>
          <w:p>
            <w:pPr>
              <w:spacing w:after="0"/>
            </w:pPr>
            <w:r>
              <w:rPr>
                <w:sz w:val="20"/>
              </w:rPr>
              <w:t>Отправляйте рабочие документы и вложения.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FFF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r>
              <w:rPr>
                <w:b/>
                <w:color w:val="2563EB"/>
                <w:sz w:val="22"/>
              </w:rPr>
              <w:t>Голосовые</w:t>
            </w:r>
          </w:p>
          <w:p>
            <w:pPr>
              <w:spacing w:after="0"/>
            </w:pPr>
            <w:r>
              <w:rPr>
                <w:sz w:val="20"/>
              </w:rPr>
              <w:t>Записывайте голосовые сообщения; BORIS поддерживает обработку/расшифровку.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FFF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r>
              <w:rPr>
                <w:b/>
                <w:color w:val="2563EB"/>
                <w:sz w:val="22"/>
              </w:rPr>
              <w:t>Видеосообщения</w:t>
            </w:r>
          </w:p>
          <w:p>
            <w:pPr>
              <w:spacing w:after="0"/>
            </w:pPr>
            <w:r>
              <w:rPr>
                <w:sz w:val="20"/>
              </w:rPr>
              <w:t>Записывайте и отправляйте короткие видео прямо в Messenger.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FFF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r>
              <w:rPr>
                <w:b/>
                <w:color w:val="2563EB"/>
                <w:sz w:val="22"/>
              </w:rPr>
              <w:t>Аудиозвонки 1:1</w:t>
            </w:r>
          </w:p>
          <w:p>
            <w:pPr>
              <w:spacing w:after="0"/>
            </w:pPr>
            <w:r>
              <w:rPr>
                <w:sz w:val="20"/>
              </w:rPr>
              <w:t>Позвоните сотруднику из личного диалога.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FFF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r>
              <w:rPr>
                <w:b/>
                <w:color w:val="2563EB"/>
                <w:sz w:val="22"/>
              </w:rPr>
              <w:t>Видеозвонки 1:1</w:t>
            </w:r>
          </w:p>
          <w:p>
            <w:pPr>
              <w:spacing w:after="0"/>
            </w:pPr>
            <w:r>
              <w:rPr>
                <w:sz w:val="20"/>
              </w:rPr>
              <w:t>Используйте камеру для обсуждения рабочих вопросов и демонстрации материалов.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 w:val="0"/>
          <w:color w:val="66768B"/>
        </w:rPr>
        <w:t>При кратком обрыве сети BORIS пытается восстановить соединение. Если связь не восстановилась — проверьте интернет/VPN и повторите звонок.</w:t>
      </w:r>
    </w:p>
    <w:p>
      <w:r>
        <w:br w:type="page"/>
      </w:r>
    </w:p>
    <w:p>
      <w:pPr>
        <w:pStyle w:val="Heading1"/>
        <w:spacing w:before="160" w:after="120"/>
      </w:pPr>
      <w:r>
        <w:t>6. Установка на iPhone</w:t>
      </w:r>
    </w:p>
    <w:p>
      <w:pPr>
        <w:pStyle w:val="ListNumber"/>
        <w:spacing w:after="40"/>
      </w:pPr>
      <w:r>
        <w:t>Откройте BORIS в Safari.</w:t>
      </w:r>
    </w:p>
    <w:p>
      <w:pPr>
        <w:pStyle w:val="ListNumber"/>
        <w:spacing w:after="40"/>
      </w:pPr>
      <w:r>
        <w:t>Нажмите «Поделиться».</w:t>
      </w:r>
    </w:p>
    <w:p>
      <w:pPr>
        <w:pStyle w:val="ListNumber"/>
        <w:spacing w:after="40"/>
      </w:pPr>
      <w:r>
        <w:t>Выберите «На экран Домой».</w:t>
      </w:r>
    </w:p>
    <w:p>
      <w:pPr>
        <w:pStyle w:val="ListNumber"/>
        <w:spacing w:after="40"/>
      </w:pPr>
      <w:r>
        <w:t>Откройте BORIS с новой иконки.</w:t>
      </w:r>
    </w:p>
    <w:p>
      <w:pPr>
        <w:pStyle w:val="ListNumber"/>
        <w:spacing w:after="40"/>
      </w:pPr>
      <w:r>
        <w:t>Разрешите Push. Микрофон и камера будут запрошены при первом использовании.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88000" cy="64529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hon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6452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66768B"/>
          <w:sz w:val="16"/>
        </w:rPr>
        <w:t>iPhone / Safari / PWA</w:t>
      </w:r>
    </w:p>
    <w:p>
      <w:r>
        <w:br w:type="page"/>
      </w:r>
    </w:p>
    <w:p>
      <w:pPr>
        <w:pStyle w:val="Heading1"/>
        <w:spacing w:before="160" w:after="120"/>
      </w:pPr>
      <w:r>
        <w:t>7. Установка на Android</w:t>
      </w:r>
    </w:p>
    <w:p>
      <w:pPr>
        <w:pStyle w:val="ListNumber"/>
        <w:spacing w:after="40"/>
      </w:pPr>
      <w:r>
        <w:t>Откройте BORIS в Chrome.</w:t>
      </w:r>
    </w:p>
    <w:p>
      <w:pPr>
        <w:pStyle w:val="ListNumber"/>
        <w:spacing w:after="40"/>
      </w:pPr>
      <w:r>
        <w:t>Нажмите меню ⋮.</w:t>
      </w:r>
    </w:p>
    <w:p>
      <w:pPr>
        <w:pStyle w:val="ListNumber"/>
        <w:spacing w:after="40"/>
      </w:pPr>
      <w:r>
        <w:t>Выберите «Установить приложение» или «Добавить на главный экран».</w:t>
      </w:r>
    </w:p>
    <w:p>
      <w:pPr>
        <w:pStyle w:val="ListNumber"/>
        <w:spacing w:after="40"/>
      </w:pPr>
      <w:r>
        <w:t>Откройте установленный BORIS.</w:t>
      </w:r>
    </w:p>
    <w:p>
      <w:pPr>
        <w:pStyle w:val="ListNumber"/>
        <w:spacing w:after="40"/>
      </w:pPr>
      <w:r>
        <w:t>Разрешите Push, микрофон и камеру по запросу.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88000" cy="64529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6452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66768B"/>
          <w:sz w:val="16"/>
        </w:rPr>
        <w:t>Android / Chrome / PWA</w:t>
      </w:r>
    </w:p>
    <w:p>
      <w:r>
        <w:br w:type="page"/>
      </w:r>
    </w:p>
    <w:p>
      <w:pPr>
        <w:pStyle w:val="Heading1"/>
        <w:spacing w:before="160" w:after="120"/>
      </w:pPr>
      <w:r>
        <w:t>8. Установка на Windows</w:t>
      </w:r>
    </w:p>
    <w:p>
      <w:pPr>
        <w:pStyle w:val="ListNumber"/>
        <w:spacing w:after="40"/>
      </w:pPr>
      <w:r>
        <w:t>Откройте BORIS в Chrome или Microsoft Edge.</w:t>
      </w:r>
    </w:p>
    <w:p>
      <w:pPr>
        <w:pStyle w:val="ListNumber"/>
        <w:spacing w:after="40"/>
      </w:pPr>
      <w:r>
        <w:t>Нажмите значок установки в адресной строке или откройте меню браузера.</w:t>
      </w:r>
    </w:p>
    <w:p>
      <w:pPr>
        <w:pStyle w:val="ListNumber"/>
        <w:spacing w:after="40"/>
      </w:pPr>
      <w:r>
        <w:t>Выберите установку сайта как приложения.</w:t>
      </w:r>
    </w:p>
    <w:p>
      <w:pPr>
        <w:pStyle w:val="ListNumber"/>
        <w:spacing w:after="40"/>
      </w:pPr>
      <w:r>
        <w:t>При желании закрепите BORIS на панели задач.</w:t>
      </w:r>
    </w:p>
    <w:p>
      <w:pPr>
        <w:pStyle w:val="ListNumber"/>
        <w:spacing w:after="40"/>
      </w:pPr>
      <w:r>
        <w:t>Разрешите уведомления, микрофон и камеру.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478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ow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7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66768B"/>
          <w:sz w:val="16"/>
        </w:rPr>
        <w:t>Windows / Chrome / Edge</w:t>
      </w:r>
    </w:p>
    <w:p>
      <w:r>
        <w:br w:type="page"/>
      </w:r>
    </w:p>
    <w:p>
      <w:pPr>
        <w:pStyle w:val="Heading1"/>
        <w:spacing w:before="160" w:after="120"/>
      </w:pPr>
      <w:r>
        <w:t>9. Установка на Mac</w:t>
      </w:r>
    </w:p>
    <w:p>
      <w:pPr>
        <w:pStyle w:val="ListNumber"/>
        <w:spacing w:after="40"/>
      </w:pPr>
      <w:r>
        <w:t>Откройте BORIS в Chrome или Safari.</w:t>
      </w:r>
    </w:p>
    <w:p>
      <w:pPr>
        <w:pStyle w:val="ListNumber"/>
        <w:spacing w:after="40"/>
      </w:pPr>
      <w:r>
        <w:t>В Chrome установите страницу как приложение; в Safari добавьте веб-приложение в Dock.</w:t>
      </w:r>
    </w:p>
    <w:p>
      <w:pPr>
        <w:pStyle w:val="ListNumber"/>
        <w:spacing w:after="40"/>
      </w:pPr>
      <w:r>
        <w:t>Откройте BORIS как отдельное приложение.</w:t>
      </w:r>
    </w:p>
    <w:p>
      <w:pPr>
        <w:pStyle w:val="ListNumber"/>
        <w:spacing w:after="40"/>
      </w:pPr>
      <w:r>
        <w:t>Разрешите уведомления.</w:t>
      </w:r>
    </w:p>
    <w:p>
      <w:pPr>
        <w:pStyle w:val="ListNumber"/>
        <w:spacing w:after="40"/>
      </w:pPr>
      <w:r>
        <w:t>При первом голосовом/видеозвонке разрешите микрофон и камеру.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478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7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66768B"/>
          <w:sz w:val="16"/>
        </w:rPr>
        <w:t>Mac / Chrome / Safari</w:t>
      </w:r>
    </w:p>
    <w:p>
      <w:r>
        <w:br w:type="page"/>
      </w:r>
    </w:p>
    <w:p>
      <w:pPr>
        <w:pStyle w:val="Heading1"/>
        <w:spacing w:before="160" w:after="120"/>
      </w:pPr>
      <w:r>
        <w:t>10. Уведомления, микрофон и камера</w:t>
      </w:r>
    </w:p>
    <w:p>
      <w:pPr>
        <w:pStyle w:val="ListBullet"/>
        <w:spacing w:after="40"/>
      </w:pPr>
      <w:r>
        <w:t>Push нужны для новых сообщений, задач, важных событий и входящих звонков.</w:t>
      </w:r>
    </w:p>
    <w:p>
      <w:pPr>
        <w:pStyle w:val="ListBullet"/>
        <w:spacing w:after="40"/>
      </w:pPr>
      <w:r>
        <w:t>Микрофон нужен для голосовых сообщений и аудиозвонков.</w:t>
      </w:r>
    </w:p>
    <w:p>
      <w:pPr>
        <w:pStyle w:val="ListBullet"/>
        <w:spacing w:after="40"/>
      </w:pPr>
      <w:r>
        <w:t>Камера нужна для видеосообщений и видеозвонков.</w:t>
      </w:r>
    </w:p>
    <w:p>
      <w:pPr>
        <w:pStyle w:val="ListBullet"/>
        <w:spacing w:after="40"/>
      </w:pPr>
      <w:r>
        <w:t>Разрешения выдаются отдельно на каждом устройстве/браузере.</w:t>
      </w:r>
    </w:p>
    <w:p>
      <w:pPr>
        <w:pStyle w:val="ListBullet"/>
        <w:spacing w:after="40"/>
      </w:pPr>
      <w:r>
        <w:t>Если вы случайно нажали «Запретить», откройте настройки сайта/приложения и разрешите доступ вручную.</w:t>
      </w:r>
    </w:p>
    <w:p>
      <w:pPr>
        <w:pStyle w:val="Heading1"/>
        <w:spacing w:before="160" w:after="120"/>
      </w:pPr>
      <w:r>
        <w:t>11. Если что-то не работает</w:t>
      </w:r>
    </w:p>
    <w:p>
      <w:pPr>
        <w:pStyle w:val="ListBullet"/>
        <w:spacing w:after="40"/>
      </w:pPr>
      <w:r>
        <w:t>Полностью закройте установленный BORIS и откройте снова.</w:t>
      </w:r>
    </w:p>
    <w:p>
      <w:pPr>
        <w:pStyle w:val="ListBullet"/>
        <w:spacing w:after="40"/>
      </w:pPr>
      <w:r>
        <w:t>Проверьте интернет. Если используется VPN — выключите/включите его и дождитесь reconnect.</w:t>
      </w:r>
    </w:p>
    <w:p>
      <w:pPr>
        <w:pStyle w:val="ListBullet"/>
        <w:spacing w:after="40"/>
      </w:pPr>
      <w:r>
        <w:t>Проверьте разрешения Push/микрофона/камеры.</w:t>
      </w:r>
    </w:p>
    <w:p>
      <w:pPr>
        <w:pStyle w:val="ListBullet"/>
        <w:spacing w:after="40"/>
      </w:pPr>
      <w:r>
        <w:t>Если приглашение истекло или доступ отозван — обратитесь к владельцу/администратору компании.</w:t>
      </w:r>
    </w:p>
    <w:p>
      <w:pPr>
        <w:pStyle w:val="ListBullet"/>
        <w:spacing w:after="40"/>
      </w:pPr>
      <w:r>
        <w:t>Если проблема повторяется, сообщите администратору: устройство, браузер, что нажимали и что произошло.</w:t>
      </w:r>
    </w:p>
    <w:p>
      <w:pPr>
        <w:pStyle w:val="Heading1"/>
        <w:spacing w:before="160" w:after="120"/>
      </w:pPr>
      <w:r>
        <w:t>12. Безопасность</w:t>
      </w:r>
    </w:p>
    <w:p>
      <w:pPr>
        <w:pStyle w:val="ListBullet"/>
        <w:spacing w:after="40"/>
      </w:pPr>
      <w:r>
        <w:t>Не передавайте свой пароль другому сотруднику.</w:t>
      </w:r>
    </w:p>
    <w:p>
      <w:pPr>
        <w:pStyle w:val="ListBullet"/>
        <w:spacing w:after="40"/>
      </w:pPr>
      <w:r>
        <w:t>Не используйте один общий аккаунт всей командой.</w:t>
      </w:r>
    </w:p>
    <w:p>
      <w:pPr>
        <w:pStyle w:val="ListBullet"/>
        <w:spacing w:after="40"/>
      </w:pPr>
      <w:r>
        <w:t>На чужом устройстве выходите из BORIS после работы.</w:t>
      </w:r>
    </w:p>
    <w:p>
      <w:pPr>
        <w:pStyle w:val="ListBullet"/>
        <w:spacing w:after="40"/>
      </w:pPr>
      <w:r>
        <w:t>Владелец/администратор может отозвать доступ или изменить роль сотрудника.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F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r>
              <w:rPr>
                <w:b/>
                <w:color w:val="2563EB"/>
                <w:sz w:val="22"/>
              </w:rPr>
              <w:t>Коротко</w:t>
            </w:r>
          </w:p>
          <w:p>
            <w:pPr>
              <w:spacing w:after="0"/>
            </w:pPr>
            <w:r>
              <w:rPr>
                <w:sz w:val="20"/>
              </w:rPr>
              <w:t>BORIS Messenger — это не просто чат. Это единый рабочий центр: команда + лиды + CRM + задачи + напоминания + Push + voice/video + звонки.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 w:val="0"/>
        </w:rPr>
      </w:r>
      <w:hyperlink r:id="rId9">
        <w:r>
          <w:rPr>
            <w:color w:val="2563EB"/>
            <w:u w:val="single"/>
            <w:b/>
          </w:rPr>
          <w:t>https://boris-ai.pro/messenger</w:t>
        </w:r>
      </w:hyperlink>
    </w:p>
    <w:p>
      <w:pPr>
        <w:spacing w:after="40"/>
      </w:pPr>
      <w:r>
        <w:rPr>
          <w:rFonts w:ascii="Arial" w:hAnsi="Arial"/>
          <w:b w:val="0"/>
        </w:rPr>
      </w:r>
      <w:hyperlink r:id="rId10">
        <w:r>
          <w:rPr>
            <w:color w:val="2563EB"/>
            <w:u w:val="single"/>
          </w:rPr>
          <w:t>https://boris-ai.pro/messenger/guide</w:t>
        </w:r>
      </w:hyperlink>
    </w:p>
    <w:sectPr w:rsidR="00FC693F" w:rsidRPr="0006063C" w:rsidSect="00034616">
      <w:footerReference w:type="default" r:id="rId16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68B"/>
        <w:sz w:val="16"/>
      </w:rPr>
      <w:t>BORIS Messenger • Универсальная инструкция для сотрудников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0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0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oris-ai.pro/messenger" TargetMode="External"/><Relationship Id="rId10" Type="http://schemas.openxmlformats.org/officeDocument/2006/relationships/hyperlink" Target="https://boris-ai.pro/messenger/guide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BORIS Messenger — универсальная инструкция для сотрудников</dc:title>
  <dc:subject>Установка, первый запуск, лиды, CRM, задачи, чаты и звонки</dc:subject>
  <dc:creator>BORIS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