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A0" w:rsidRDefault="008C1CA0" w:rsidP="001211E9">
      <w:pPr>
        <w:spacing w:after="0" w:line="360" w:lineRule="auto"/>
        <w:ind w:firstLine="720"/>
        <w:jc w:val="both"/>
        <w:rPr>
          <w:sz w:val="26"/>
          <w:szCs w:val="26"/>
        </w:rPr>
      </w:pPr>
      <w:r w:rsidRPr="008C1CA0">
        <w:rPr>
          <w:sz w:val="26"/>
          <w:szCs w:val="26"/>
        </w:rPr>
        <w:t xml:space="preserve">Да предположим, че имаме набор от възможни събития, чиито вероятности за настъпване са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,…,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8C1CA0">
        <w:rPr>
          <w:sz w:val="26"/>
          <w:szCs w:val="26"/>
        </w:rPr>
        <w:t xml:space="preserve">. Тези вероятности са известни, но това е всичко, което знаем за това кое събитие ще настъпи. Можем ли да намерим мярка за това колко голям е „изборът“ при подбора на събитието или колко несигурни сме относно резултата? Ако има такава мярка, да речем </w:t>
      </w: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,…,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8C1CA0">
        <w:rPr>
          <w:sz w:val="26"/>
          <w:szCs w:val="26"/>
        </w:rPr>
        <w:t xml:space="preserve">, разумно е да изискваме от нея следните свойства: </w:t>
      </w:r>
    </w:p>
    <w:p w:rsidR="008C1CA0" w:rsidRDefault="008C1CA0" w:rsidP="001211E9">
      <w:pPr>
        <w:spacing w:after="0" w:line="360" w:lineRule="auto"/>
        <w:ind w:firstLine="720"/>
        <w:jc w:val="both"/>
        <w:rPr>
          <w:sz w:val="26"/>
          <w:szCs w:val="26"/>
        </w:rPr>
      </w:pPr>
      <w:r w:rsidRPr="008C1CA0">
        <w:rPr>
          <w:sz w:val="26"/>
          <w:szCs w:val="26"/>
        </w:rPr>
        <w:t xml:space="preserve">1. </w:t>
      </w:r>
      <w:r w:rsidRPr="008C1CA0">
        <w:rPr>
          <w:i/>
          <w:sz w:val="26"/>
          <w:szCs w:val="26"/>
        </w:rPr>
        <w:t>H</w:t>
      </w:r>
      <w:r w:rsidRPr="008C1CA0">
        <w:rPr>
          <w:sz w:val="26"/>
          <w:szCs w:val="26"/>
        </w:rPr>
        <w:t xml:space="preserve"> трябва да е непрекъсната 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8C1CA0">
        <w:rPr>
          <w:sz w:val="26"/>
          <w:szCs w:val="26"/>
        </w:rPr>
        <w:t xml:space="preserve">. </w:t>
      </w:r>
    </w:p>
    <w:p w:rsidR="008C1CA0" w:rsidRDefault="008C1CA0" w:rsidP="001211E9">
      <w:pPr>
        <w:spacing w:after="0" w:line="360" w:lineRule="auto"/>
        <w:ind w:firstLine="720"/>
        <w:jc w:val="both"/>
        <w:rPr>
          <w:sz w:val="26"/>
          <w:szCs w:val="26"/>
        </w:rPr>
      </w:pPr>
      <w:r w:rsidRPr="008C1CA0">
        <w:rPr>
          <w:sz w:val="26"/>
          <w:szCs w:val="26"/>
        </w:rPr>
        <w:t xml:space="preserve">2. Ако всички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8C1CA0">
        <w:rPr>
          <w:sz w:val="26"/>
          <w:szCs w:val="26"/>
        </w:rPr>
        <w:t xml:space="preserve"> са равни,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следователно</w:t>
      </w:r>
      <w:r w:rsidRPr="008C1CA0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den>
        </m:f>
      </m:oMath>
      <w:r w:rsidRPr="008C1CA0">
        <w:rPr>
          <w:sz w:val="26"/>
          <w:szCs w:val="26"/>
        </w:rPr>
        <w:t xml:space="preserve">, тогава </w:t>
      </w:r>
      <w:r w:rsidRPr="008C1CA0">
        <w:rPr>
          <w:i/>
          <w:sz w:val="26"/>
          <w:szCs w:val="26"/>
        </w:rPr>
        <w:t>H</w:t>
      </w:r>
      <w:r w:rsidRPr="008C1CA0">
        <w:rPr>
          <w:sz w:val="26"/>
          <w:szCs w:val="26"/>
        </w:rPr>
        <w:t xml:space="preserve"> трябва да бъде монотонно нарастваща функция на </w:t>
      </w:r>
      <w:r w:rsidRPr="008C1CA0">
        <w:rPr>
          <w:i/>
          <w:sz w:val="26"/>
          <w:szCs w:val="26"/>
        </w:rPr>
        <w:t>n</w:t>
      </w:r>
      <w:r w:rsidRPr="008C1CA0">
        <w:rPr>
          <w:sz w:val="26"/>
          <w:szCs w:val="26"/>
        </w:rPr>
        <w:t xml:space="preserve">. При еднакво вероятни събития има повече възможности за избор или несигурност, когато има повече вероятни събития. </w:t>
      </w:r>
    </w:p>
    <w:p w:rsidR="00CD06AB" w:rsidRDefault="008C1CA0" w:rsidP="001211E9">
      <w:pPr>
        <w:spacing w:after="0" w:line="360" w:lineRule="auto"/>
        <w:ind w:firstLine="720"/>
        <w:jc w:val="both"/>
        <w:rPr>
          <w:sz w:val="26"/>
          <w:szCs w:val="26"/>
        </w:rPr>
      </w:pPr>
      <w:r w:rsidRPr="008C1CA0">
        <w:rPr>
          <w:sz w:val="26"/>
          <w:szCs w:val="26"/>
        </w:rPr>
        <w:t xml:space="preserve">3. Ако един избор може да бъде разделен на два последователни избора, </w:t>
      </w:r>
      <w:r>
        <w:rPr>
          <w:sz w:val="26"/>
          <w:szCs w:val="26"/>
        </w:rPr>
        <w:t xml:space="preserve">то </w:t>
      </w:r>
      <w:r w:rsidRPr="008C1CA0">
        <w:rPr>
          <w:sz w:val="26"/>
          <w:szCs w:val="26"/>
        </w:rPr>
        <w:t xml:space="preserve">първоначалното </w:t>
      </w:r>
      <w:r w:rsidRPr="008C1CA0">
        <w:rPr>
          <w:i/>
          <w:sz w:val="26"/>
          <w:szCs w:val="26"/>
        </w:rPr>
        <w:t>H</w:t>
      </w:r>
      <w:r w:rsidRPr="008C1CA0">
        <w:rPr>
          <w:sz w:val="26"/>
          <w:szCs w:val="26"/>
        </w:rPr>
        <w:t xml:space="preserve"> трябва да бъде претеглената сума от единичните стойности на </w:t>
      </w:r>
      <w:r w:rsidRPr="008C1CA0">
        <w:rPr>
          <w:i/>
          <w:sz w:val="26"/>
          <w:szCs w:val="26"/>
        </w:rPr>
        <w:t>H</w:t>
      </w:r>
      <w:r w:rsidRPr="008C1CA0">
        <w:rPr>
          <w:sz w:val="26"/>
          <w:szCs w:val="26"/>
        </w:rPr>
        <w:t>.</w:t>
      </w:r>
    </w:p>
    <w:p w:rsidR="001211E9" w:rsidRDefault="001211E9" w:rsidP="001211E9">
      <w:pPr>
        <w:spacing w:after="0" w:line="360" w:lineRule="auto"/>
        <w:ind w:firstLine="720"/>
        <w:jc w:val="both"/>
        <w:rPr>
          <w:sz w:val="26"/>
          <w:szCs w:val="26"/>
        </w:rPr>
      </w:pPr>
    </w:p>
    <w:p w:rsidR="001211E9" w:rsidRDefault="001211E9" w:rsidP="001211E9">
      <w:pPr>
        <w:spacing w:after="0" w:line="360" w:lineRule="auto"/>
        <w:ind w:firstLine="720"/>
        <w:jc w:val="both"/>
        <w:rPr>
          <w:sz w:val="26"/>
          <w:szCs w:val="26"/>
        </w:rPr>
      </w:pPr>
      <w:r w:rsidRPr="001211E9">
        <w:rPr>
          <w:b/>
          <w:sz w:val="26"/>
          <w:szCs w:val="26"/>
        </w:rPr>
        <w:t>Теорема</w:t>
      </w:r>
      <w:r>
        <w:rPr>
          <w:sz w:val="26"/>
          <w:szCs w:val="26"/>
        </w:rPr>
        <w:t>: Единственото</w:t>
      </w:r>
      <w:r w:rsidRPr="001211E9">
        <w:rPr>
          <w:sz w:val="26"/>
          <w:szCs w:val="26"/>
        </w:rPr>
        <w:t xml:space="preserve"> </w:t>
      </w:r>
      <w:r w:rsidRPr="001211E9">
        <w:rPr>
          <w:i/>
          <w:sz w:val="26"/>
          <w:szCs w:val="26"/>
        </w:rPr>
        <w:t>H</w:t>
      </w:r>
      <w:r>
        <w:rPr>
          <w:sz w:val="26"/>
          <w:szCs w:val="26"/>
        </w:rPr>
        <w:t>, което изпълнява изброените по-торе три</w:t>
      </w:r>
      <w:r w:rsidRPr="001211E9">
        <w:rPr>
          <w:sz w:val="26"/>
          <w:szCs w:val="26"/>
        </w:rPr>
        <w:t xml:space="preserve"> условия, има вида:</w:t>
      </w:r>
    </w:p>
    <w:p w:rsidR="00997A7F" w:rsidRDefault="00997A7F" w:rsidP="001211E9">
      <w:pPr>
        <w:spacing w:after="0" w:line="360" w:lineRule="auto"/>
        <w:ind w:firstLine="720"/>
        <w:jc w:val="both"/>
        <w:rPr>
          <w:sz w:val="26"/>
          <w:szCs w:val="26"/>
        </w:rPr>
      </w:pPr>
    </w:p>
    <w:p w:rsidR="001211E9" w:rsidRPr="001211E9" w:rsidRDefault="001211E9" w:rsidP="001211E9">
      <w:pPr>
        <w:spacing w:after="0" w:line="360" w:lineRule="auto"/>
        <w:ind w:firstLine="720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H=-K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997A7F" w:rsidRDefault="00997A7F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:rsidR="001211E9" w:rsidRDefault="001211E9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където </w:t>
      </w:r>
      <w:r>
        <w:rPr>
          <w:rFonts w:eastAsiaTheme="minorEastAsia"/>
          <w:i/>
          <w:sz w:val="26"/>
          <w:szCs w:val="26"/>
          <w:lang w:val="en-US"/>
        </w:rPr>
        <w:t>K</w:t>
      </w:r>
      <w:r>
        <w:rPr>
          <w:rFonts w:eastAsiaTheme="minorEastAsia"/>
          <w:sz w:val="26"/>
          <w:szCs w:val="26"/>
        </w:rPr>
        <w:t xml:space="preserve"> е полижителна константа.</w:t>
      </w:r>
    </w:p>
    <w:p w:rsidR="00997A7F" w:rsidRDefault="00997A7F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:rsidR="00997A7F" w:rsidRPr="00530B7E" w:rsidRDefault="00997A7F" w:rsidP="00997A7F">
      <w:pPr>
        <w:spacing w:after="0" w:line="360" w:lineRule="auto"/>
        <w:ind w:left="720" w:firstLine="720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Определяне на </m:t>
          </m:r>
          <m:r>
            <w:rPr>
              <w:rFonts w:ascii="Cambria Math" w:hAnsi="Cambria Math"/>
              <w:sz w:val="26"/>
              <w:szCs w:val="26"/>
            </w:rPr>
            <m:t>H=-K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:</m:t>
          </m:r>
        </m:oMath>
      </m:oMathPara>
    </w:p>
    <w:p w:rsidR="00902200" w:rsidRDefault="00997A7F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ab/>
      </w:r>
      <w:r w:rsidR="00530B7E">
        <w:rPr>
          <w:sz w:val="26"/>
          <w:szCs w:val="26"/>
        </w:rPr>
        <w:t xml:space="preserve">Нека </w:t>
      </w:r>
      <m:oMath>
        <m:r>
          <w:rPr>
            <w:rFonts w:ascii="Cambria Math" w:hAnsi="Cambria Math"/>
            <w:sz w:val="26"/>
            <w:szCs w:val="26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6"/>
                <w:szCs w:val="26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6"/>
                <w:szCs w:val="26"/>
                <w:lang w:val="en-US"/>
              </w:rPr>
              <m:t>, …,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e>
        </m:d>
      </m:oMath>
      <w:r w:rsidR="00530B7E">
        <w:rPr>
          <w:rFonts w:eastAsiaTheme="minorEastAsia"/>
          <w:sz w:val="26"/>
          <w:szCs w:val="26"/>
        </w:rPr>
        <w:t xml:space="preserve">. </w:t>
      </w:r>
      <w:r w:rsidR="00530B7E" w:rsidRPr="00530B7E">
        <w:rPr>
          <w:rFonts w:eastAsiaTheme="minorEastAsia"/>
          <w:sz w:val="26"/>
          <w:szCs w:val="26"/>
        </w:rPr>
        <w:t xml:space="preserve">От условие (3) можем да разделим избора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p>
        </m:sSup>
      </m:oMath>
      <w:r w:rsidR="00530B7E" w:rsidRPr="00530B7E">
        <w:rPr>
          <w:rFonts w:eastAsiaTheme="minorEastAsia"/>
          <w:sz w:val="26"/>
          <w:szCs w:val="26"/>
        </w:rPr>
        <w:t xml:space="preserve"> еднакво вероятни възможности на поредица от </w:t>
      </w:r>
      <w:r w:rsidR="00530B7E" w:rsidRPr="00530B7E">
        <w:rPr>
          <w:rFonts w:eastAsiaTheme="minorEastAsia"/>
          <w:i/>
          <w:sz w:val="26"/>
          <w:szCs w:val="26"/>
        </w:rPr>
        <w:t>m</w:t>
      </w:r>
      <w:r w:rsidR="00530B7E" w:rsidRPr="00530B7E">
        <w:rPr>
          <w:rFonts w:eastAsiaTheme="minorEastAsia"/>
          <w:sz w:val="26"/>
          <w:szCs w:val="26"/>
        </w:rPr>
        <w:t xml:space="preserve"> избора измежду </w:t>
      </w:r>
      <w:r w:rsidR="00530B7E" w:rsidRPr="00530B7E">
        <w:rPr>
          <w:rFonts w:eastAsiaTheme="minorEastAsia"/>
          <w:i/>
          <w:sz w:val="26"/>
          <w:szCs w:val="26"/>
        </w:rPr>
        <w:t>s</w:t>
      </w:r>
      <w:r w:rsidR="00530B7E">
        <w:rPr>
          <w:rFonts w:eastAsiaTheme="minorEastAsia"/>
          <w:sz w:val="26"/>
          <w:szCs w:val="26"/>
        </w:rPr>
        <w:t xml:space="preserve"> еднакво вероятни възможности и ще получим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=mA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530B7E">
        <w:rPr>
          <w:rFonts w:eastAsiaTheme="minorEastAsia"/>
          <w:sz w:val="26"/>
          <w:szCs w:val="26"/>
          <w:lang w:val="en-US"/>
        </w:rPr>
        <w:t>.</w:t>
      </w:r>
      <w:r w:rsidR="00902200">
        <w:rPr>
          <w:rFonts w:eastAsiaTheme="minorEastAsia"/>
          <w:sz w:val="26"/>
          <w:szCs w:val="26"/>
        </w:rPr>
        <w:t xml:space="preserve"> Аналогично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n</m:t>
        </m:r>
        <m:r>
          <w:rPr>
            <w:rFonts w:ascii="Cambria Math" w:eastAsiaTheme="minorEastAsia" w:hAnsi="Cambria Math"/>
            <w:sz w:val="26"/>
            <w:szCs w:val="26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</m:oMath>
      <w:r w:rsidR="00902200">
        <w:rPr>
          <w:rFonts w:eastAsiaTheme="minorEastAsia"/>
          <w:sz w:val="26"/>
          <w:szCs w:val="26"/>
        </w:rPr>
        <w:t>.</w:t>
      </w:r>
      <w:r w:rsidR="001C6AC3">
        <w:rPr>
          <w:rFonts w:eastAsiaTheme="minorEastAsia"/>
          <w:sz w:val="26"/>
          <w:szCs w:val="26"/>
        </w:rPr>
        <w:t xml:space="preserve"> Избираме </w:t>
      </w:r>
      <w:r w:rsidR="001C6AC3" w:rsidRPr="001C6AC3">
        <w:rPr>
          <w:rFonts w:eastAsiaTheme="minorEastAsia"/>
          <w:sz w:val="26"/>
          <w:szCs w:val="26"/>
        </w:rPr>
        <w:t xml:space="preserve"> </w:t>
      </w:r>
      <w:r w:rsidR="00A41322">
        <w:rPr>
          <w:rFonts w:eastAsiaTheme="minorEastAsia"/>
          <w:sz w:val="26"/>
          <w:szCs w:val="26"/>
        </w:rPr>
        <w:lastRenderedPageBreak/>
        <w:t>достатъч</w:t>
      </w:r>
      <w:r w:rsidR="001C6AC3" w:rsidRPr="001C6AC3">
        <w:rPr>
          <w:rFonts w:eastAsiaTheme="minorEastAsia"/>
          <w:sz w:val="26"/>
          <w:szCs w:val="26"/>
        </w:rPr>
        <w:t>но голямо</w:t>
      </w:r>
      <w:r w:rsidR="001C6AC3">
        <w:rPr>
          <w:rFonts w:eastAsiaTheme="minorEastAsia"/>
          <w:sz w:val="26"/>
          <w:szCs w:val="26"/>
        </w:rPr>
        <w:t xml:space="preserve"> </w:t>
      </w:r>
      <w:r w:rsidR="001C6AC3" w:rsidRPr="001C6AC3">
        <w:rPr>
          <w:rFonts w:eastAsiaTheme="minorEastAsia"/>
          <w:i/>
          <w:sz w:val="26"/>
          <w:szCs w:val="26"/>
          <w:lang w:val="en-US"/>
        </w:rPr>
        <w:t>n</w:t>
      </w:r>
      <w:r w:rsidR="001C6AC3">
        <w:rPr>
          <w:rFonts w:eastAsiaTheme="minorEastAsia"/>
          <w:sz w:val="26"/>
          <w:szCs w:val="26"/>
        </w:rPr>
        <w:t xml:space="preserve"> и нам</w:t>
      </w:r>
      <w:r w:rsidR="001C6AC3" w:rsidRPr="001C6AC3">
        <w:rPr>
          <w:rFonts w:eastAsiaTheme="minorEastAsia"/>
          <w:sz w:val="26"/>
          <w:szCs w:val="26"/>
        </w:rPr>
        <w:t>и</w:t>
      </w:r>
      <w:r w:rsidR="001C6AC3">
        <w:rPr>
          <w:rFonts w:eastAsiaTheme="minorEastAsia"/>
          <w:sz w:val="26"/>
          <w:szCs w:val="26"/>
        </w:rPr>
        <w:t>ра</w:t>
      </w:r>
      <w:r w:rsidR="001C6AC3" w:rsidRPr="001C6AC3">
        <w:rPr>
          <w:rFonts w:eastAsiaTheme="minorEastAsia"/>
          <w:sz w:val="26"/>
          <w:szCs w:val="26"/>
        </w:rPr>
        <w:t>м</w:t>
      </w:r>
      <w:r w:rsidR="001C6AC3">
        <w:rPr>
          <w:rFonts w:eastAsiaTheme="minorEastAsia"/>
          <w:sz w:val="26"/>
          <w:szCs w:val="26"/>
        </w:rPr>
        <w:t>е</w:t>
      </w:r>
      <w:r w:rsidR="001C6AC3" w:rsidRPr="001C6AC3">
        <w:rPr>
          <w:rFonts w:eastAsiaTheme="minorEastAsia"/>
          <w:sz w:val="26"/>
          <w:szCs w:val="26"/>
        </w:rPr>
        <w:t xml:space="preserve"> </w:t>
      </w:r>
      <w:r w:rsidR="001C6AC3" w:rsidRPr="001C6AC3">
        <w:rPr>
          <w:rFonts w:eastAsiaTheme="minorEastAsia"/>
          <w:i/>
          <w:sz w:val="26"/>
          <w:szCs w:val="26"/>
        </w:rPr>
        <w:t>m</w:t>
      </w:r>
      <w:r w:rsidR="001C6AC3" w:rsidRPr="001C6AC3">
        <w:rPr>
          <w:rFonts w:eastAsiaTheme="minorEastAsia"/>
          <w:sz w:val="26"/>
          <w:szCs w:val="26"/>
        </w:rPr>
        <w:t>, което да удовлетворява</w:t>
      </w:r>
      <w:r w:rsidR="006E2B5F">
        <w:rPr>
          <w:rFonts w:eastAsiaTheme="minorEastAsia"/>
          <w:sz w:val="26"/>
          <w:szCs w:val="26"/>
          <w:lang w:val="en-US"/>
        </w:rPr>
        <w:t xml:space="preserve"> </w:t>
      </w:r>
      <w:r w:rsidR="00D13437">
        <w:rPr>
          <w:rFonts w:eastAsiaTheme="minorEastAsia"/>
          <w:sz w:val="26"/>
          <w:szCs w:val="26"/>
        </w:rPr>
        <w:t>следно</w:t>
      </w:r>
      <w:r w:rsidR="006E2B5F">
        <w:rPr>
          <w:rFonts w:eastAsiaTheme="minorEastAsia"/>
          <w:sz w:val="26"/>
          <w:szCs w:val="26"/>
        </w:rPr>
        <w:t>т</w:t>
      </w:r>
      <w:r w:rsidR="00D13437">
        <w:rPr>
          <w:rFonts w:eastAsiaTheme="minorEastAsia"/>
          <w:sz w:val="26"/>
          <w:szCs w:val="26"/>
        </w:rPr>
        <w:t>о неравенство</w:t>
      </w:r>
      <w:r w:rsidR="006E2B5F">
        <w:rPr>
          <w:rFonts w:eastAsiaTheme="minorEastAsia"/>
          <w:sz w:val="26"/>
          <w:szCs w:val="26"/>
        </w:rPr>
        <w:t>:</w:t>
      </w:r>
      <w:r w:rsidR="001C6AC3">
        <w:rPr>
          <w:rFonts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m+1</m:t>
            </m:r>
          </m:sup>
        </m:sSup>
      </m:oMath>
      <w:r w:rsidR="001C6AC3">
        <w:rPr>
          <w:rFonts w:eastAsiaTheme="minorEastAsia"/>
          <w:sz w:val="26"/>
          <w:szCs w:val="26"/>
          <w:lang w:val="en-US"/>
        </w:rPr>
        <w:t>.</w:t>
      </w:r>
      <w:r w:rsidR="00614789">
        <w:rPr>
          <w:rFonts w:eastAsiaTheme="minorEastAsia"/>
          <w:sz w:val="26"/>
          <w:szCs w:val="26"/>
        </w:rPr>
        <w:t xml:space="preserve"> След като логаритмуваме и разделим на </w:t>
      </w:r>
      <m:oMath>
        <m:r>
          <w:rPr>
            <w:rFonts w:ascii="Cambria Math" w:eastAsiaTheme="minorEastAsia" w:hAnsi="Cambria Math"/>
            <w:sz w:val="26"/>
            <w:szCs w:val="26"/>
          </w:rPr>
          <m:t>n.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func>
      </m:oMath>
      <w:r w:rsidR="00614789">
        <w:rPr>
          <w:rFonts w:eastAsiaTheme="minorEastAsia"/>
          <w:sz w:val="26"/>
          <w:szCs w:val="26"/>
        </w:rPr>
        <w:t>, получаваме че:</w:t>
      </w:r>
    </w:p>
    <w:p w:rsidR="00A41322" w:rsidRPr="00A41322" w:rsidRDefault="00A41322" w:rsidP="00997A7F">
      <w:pPr>
        <w:spacing w:after="0" w:line="360" w:lineRule="auto"/>
        <w:jc w:val="both"/>
        <w:rPr>
          <w:rFonts w:eastAsiaTheme="minorEastAsia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&lt; ϵ,</m:t>
          </m:r>
        </m:oMath>
      </m:oMathPara>
    </w:p>
    <w:p w:rsidR="00A41322" w:rsidRDefault="00A41322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където </w:t>
      </w:r>
      <m:oMath>
        <m:r>
          <w:rPr>
            <w:rFonts w:ascii="Cambria Math" w:eastAsiaTheme="minorEastAsia" w:hAnsi="Cambria Math"/>
            <w:sz w:val="26"/>
            <w:szCs w:val="26"/>
          </w:rPr>
          <m:t>ϵ</m:t>
        </m:r>
      </m:oMath>
      <w:r>
        <w:rPr>
          <w:rFonts w:eastAsiaTheme="minorEastAsia"/>
          <w:sz w:val="26"/>
          <w:szCs w:val="26"/>
        </w:rPr>
        <w:t xml:space="preserve"> е достатъчно малко. О монотонното свойство на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e>
        </m:d>
      </m:oMath>
      <w:r>
        <w:rPr>
          <w:rFonts w:eastAsiaTheme="minorEastAsia"/>
          <w:sz w:val="26"/>
          <w:szCs w:val="26"/>
        </w:rPr>
        <w:t xml:space="preserve"> получаваме, че:</w:t>
      </w:r>
    </w:p>
    <w:p w:rsidR="00A41322" w:rsidRPr="00A41322" w:rsidRDefault="00A41322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m+1</m:t>
                  </m:r>
                </m:sup>
              </m:sSup>
            </m:e>
          </m:d>
        </m:oMath>
      </m:oMathPara>
    </w:p>
    <w:p w:rsidR="00A41322" w:rsidRPr="00A41322" w:rsidRDefault="00A41322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r>
            <w:rPr>
              <w:rFonts w:ascii="Cambria Math" w:eastAsiaTheme="minorEastAsia" w:hAnsi="Cambria Math"/>
              <w:sz w:val="26"/>
              <w:szCs w:val="26"/>
            </w:rPr>
            <m:t>nA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</m:oMath>
      </m:oMathPara>
    </w:p>
    <w:p w:rsidR="00A41322" w:rsidRDefault="00784EDD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Следователно, разделяйки на </w:t>
      </w:r>
      <m:oMath>
        <m:r>
          <w:rPr>
            <w:rFonts w:ascii="Cambria Math" w:eastAsiaTheme="minorEastAsia" w:hAnsi="Cambria Math"/>
            <w:sz w:val="26"/>
            <w:szCs w:val="26"/>
          </w:rPr>
          <m:t>nA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s</m:t>
            </m:r>
          </m:e>
        </m:d>
      </m:oMath>
      <w:r w:rsidR="0023797B">
        <w:rPr>
          <w:rFonts w:eastAsiaTheme="minorEastAsia"/>
          <w:sz w:val="26"/>
          <w:szCs w:val="26"/>
        </w:rPr>
        <w:t xml:space="preserve"> получаваме:</w:t>
      </w:r>
    </w:p>
    <w:p w:rsidR="0023797B" w:rsidRPr="0023797B" w:rsidRDefault="0023797B" w:rsidP="00997A7F">
      <w:pPr>
        <w:spacing w:after="0" w:line="360" w:lineRule="auto"/>
        <w:jc w:val="both"/>
        <w:rPr>
          <w:rFonts w:eastAsiaTheme="minorEastAsia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&lt; ϵ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&lt;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ϵ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 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=K.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,</m:t>
          </m:r>
        </m:oMath>
      </m:oMathPara>
    </w:p>
    <w:p w:rsidR="0023797B" w:rsidRDefault="0023797B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където трябва </w:t>
      </w:r>
      <w:r w:rsidRPr="0023797B">
        <w:rPr>
          <w:rFonts w:eastAsiaTheme="minorEastAsia"/>
          <w:i/>
          <w:sz w:val="26"/>
          <w:szCs w:val="26"/>
          <w:lang w:val="en-US"/>
        </w:rPr>
        <w:t>K</w:t>
      </w:r>
      <w:r>
        <w:rPr>
          <w:rFonts w:eastAsiaTheme="minorEastAsia"/>
          <w:sz w:val="26"/>
          <w:szCs w:val="26"/>
        </w:rPr>
        <w:t xml:space="preserve"> да бъде положително, за да е изпълнено условие (2).</w:t>
      </w:r>
    </w:p>
    <w:p w:rsidR="000617A6" w:rsidRDefault="000617A6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  <w:t xml:space="preserve">Нека допуснем, че имаме възможност да избираме измежду </w:t>
      </w:r>
      <w:r>
        <w:rPr>
          <w:rFonts w:eastAsiaTheme="minorEastAsia"/>
          <w:i/>
          <w:sz w:val="26"/>
          <w:szCs w:val="26"/>
          <w:lang w:val="en-US"/>
        </w:rPr>
        <w:t>n</w:t>
      </w:r>
      <w:r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</w:rPr>
        <w:t>в</w:t>
      </w:r>
      <w:r w:rsidR="0077009A">
        <w:rPr>
          <w:rFonts w:eastAsiaTheme="minorEastAsia"/>
          <w:sz w:val="26"/>
          <w:szCs w:val="26"/>
        </w:rPr>
        <w:t xml:space="preserve">ъзможности с равни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</m:den>
        </m:f>
      </m:oMath>
      <w:r w:rsidR="0077009A">
        <w:rPr>
          <w:rFonts w:eastAsiaTheme="minorEastAsia"/>
          <w:sz w:val="26"/>
          <w:szCs w:val="26"/>
        </w:rPr>
        <w:t xml:space="preserve">, където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="0077009A">
        <w:rPr>
          <w:rFonts w:eastAsiaTheme="minorEastAsia"/>
          <w:sz w:val="26"/>
          <w:szCs w:val="26"/>
        </w:rPr>
        <w:t xml:space="preserve"> са цели числа. </w:t>
      </w:r>
      <w:r w:rsidR="0077009A" w:rsidRPr="0077009A">
        <w:rPr>
          <w:rFonts w:eastAsiaTheme="minorEastAsia"/>
          <w:sz w:val="26"/>
          <w:szCs w:val="26"/>
        </w:rPr>
        <w:t>Можем да сведем</w:t>
      </w:r>
      <w:r w:rsidR="0077009A">
        <w:rPr>
          <w:rFonts w:eastAsiaTheme="minorEastAsia"/>
          <w:sz w:val="26"/>
          <w:szCs w:val="26"/>
        </w:rPr>
        <w:t xml:space="preserve"> от</w:t>
      </w:r>
      <w:r w:rsidR="0077009A" w:rsidRPr="0077009A">
        <w:rPr>
          <w:rFonts w:eastAsiaTheme="minorEastAsia"/>
          <w:sz w:val="26"/>
          <w:szCs w:val="26"/>
        </w:rPr>
        <w:t xml:space="preserve"> избор измежду</w:t>
      </w:r>
      <w:r w:rsidR="0077009A">
        <w:rPr>
          <w:rFonts w:eastAsiaTheme="minorEastAsia"/>
          <w:sz w:val="26"/>
          <w:szCs w:val="26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</m:oMath>
      <w:r w:rsidR="0077009A" w:rsidRPr="0077009A">
        <w:rPr>
          <w:rFonts w:eastAsiaTheme="minorEastAsia"/>
          <w:sz w:val="26"/>
          <w:szCs w:val="26"/>
        </w:rPr>
        <w:t xml:space="preserve"> възможности до избор измежду </w:t>
      </w:r>
      <w:r w:rsidR="0077009A" w:rsidRPr="00D04009">
        <w:rPr>
          <w:rFonts w:eastAsiaTheme="minorEastAsia"/>
          <w:i/>
          <w:sz w:val="26"/>
          <w:szCs w:val="26"/>
        </w:rPr>
        <w:t>n</w:t>
      </w:r>
      <w:r w:rsidR="0077009A" w:rsidRPr="0077009A">
        <w:rPr>
          <w:rFonts w:eastAsiaTheme="minorEastAsia"/>
          <w:sz w:val="26"/>
          <w:szCs w:val="26"/>
        </w:rPr>
        <w:t xml:space="preserve"> възможности с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="0077009A" w:rsidRPr="0077009A">
        <w:rPr>
          <w:rFonts w:eastAsiaTheme="minorEastAsia"/>
          <w:sz w:val="26"/>
          <w:szCs w:val="26"/>
        </w:rPr>
        <w:t xml:space="preserve"> и след това, ако е избрана </w:t>
      </w:r>
      <w:r w:rsidR="0077009A" w:rsidRPr="00D04009">
        <w:rPr>
          <w:rFonts w:eastAsiaTheme="minorEastAsia"/>
          <w:i/>
          <w:sz w:val="26"/>
          <w:szCs w:val="26"/>
        </w:rPr>
        <w:t>i</w:t>
      </w:r>
      <w:r w:rsidR="0077009A" w:rsidRPr="0077009A">
        <w:rPr>
          <w:rFonts w:eastAsiaTheme="minorEastAsia"/>
          <w:sz w:val="26"/>
          <w:szCs w:val="26"/>
        </w:rPr>
        <w:t xml:space="preserve">-тата, да направим избор измежду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="0077009A" w:rsidRPr="0077009A">
        <w:rPr>
          <w:rFonts w:eastAsiaTheme="minorEastAsia"/>
          <w:sz w:val="26"/>
          <w:szCs w:val="26"/>
        </w:rPr>
        <w:t xml:space="preserve"> с равни вероятности. Използвайки отново условие (3), приравняваме общия избор измежду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</m:oMath>
      <w:r w:rsidR="0077009A" w:rsidRPr="0077009A">
        <w:rPr>
          <w:rFonts w:eastAsiaTheme="minorEastAsia"/>
          <w:sz w:val="26"/>
          <w:szCs w:val="26"/>
        </w:rPr>
        <w:t>, изчислен по два метода</w:t>
      </w:r>
    </w:p>
    <w:p w:rsidR="00D04009" w:rsidRPr="00251D60" w:rsidRDefault="00251D60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log</m:t>
              </m:r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+ </m:t>
          </m:r>
          <m:r>
            <w:rPr>
              <w:rFonts w:ascii="Cambria Math" w:hAnsi="Cambria Math"/>
              <w:sz w:val="26"/>
              <w:szCs w:val="26"/>
            </w:rPr>
            <m:t>K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</m:oMath>
      </m:oMathPara>
    </w:p>
    <w:p w:rsidR="00251D60" w:rsidRDefault="00251D60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Следователно</w:t>
      </w:r>
    </w:p>
    <w:p w:rsidR="00251D60" w:rsidRPr="00C265F2" w:rsidRDefault="000B144A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 -K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-K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C265F2" w:rsidRDefault="00C265F2" w:rsidP="00C265F2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C265F2">
        <w:rPr>
          <w:rFonts w:eastAsiaTheme="minorEastAsia"/>
          <w:sz w:val="26"/>
          <w:szCs w:val="26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C265F2">
        <w:rPr>
          <w:rFonts w:eastAsiaTheme="minorEastAsia"/>
          <w:sz w:val="26"/>
          <w:szCs w:val="26"/>
        </w:rPr>
        <w:t xml:space="preserve"> са неизмерими, те могат да бъдат</w:t>
      </w:r>
      <w:r>
        <w:rPr>
          <w:rFonts w:eastAsiaTheme="minorEastAsia"/>
          <w:sz w:val="26"/>
          <w:szCs w:val="26"/>
        </w:rPr>
        <w:t xml:space="preserve"> приближени с рационални числа, като</w:t>
      </w:r>
      <w:r w:rsidRPr="00C265F2">
        <w:rPr>
          <w:rFonts w:eastAsiaTheme="minorEastAsia"/>
          <w:sz w:val="26"/>
          <w:szCs w:val="26"/>
        </w:rPr>
        <w:t xml:space="preserve"> същото отношение трябва да важи съгласно нашето предположение за непрекъснатост. Следователно отношението важи по принцип. Изборът на коефициента </w:t>
      </w:r>
      <w:r w:rsidRPr="00C265F2">
        <w:rPr>
          <w:rFonts w:eastAsiaTheme="minorEastAsia"/>
          <w:i/>
          <w:sz w:val="26"/>
          <w:szCs w:val="26"/>
          <w:lang w:val="en-US"/>
        </w:rPr>
        <w:t>K</w:t>
      </w:r>
      <w:r>
        <w:rPr>
          <w:rFonts w:eastAsiaTheme="minorEastAsia"/>
          <w:sz w:val="26"/>
          <w:szCs w:val="26"/>
          <w:lang w:val="en-US"/>
        </w:rPr>
        <w:t xml:space="preserve"> </w:t>
      </w:r>
      <w:r w:rsidRPr="00C265F2">
        <w:rPr>
          <w:rFonts w:eastAsiaTheme="minorEastAsia"/>
          <w:sz w:val="26"/>
          <w:szCs w:val="26"/>
        </w:rPr>
        <w:t>е въпрос на удобство и се свежда до избора на единица мярка.</w:t>
      </w:r>
    </w:p>
    <w:p w:rsidR="00FF274D" w:rsidRPr="00C265F2" w:rsidRDefault="00FF274D" w:rsidP="00C265F2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 w:rsidRPr="00FF274D">
        <w:rPr>
          <w:rFonts w:eastAsiaTheme="minorEastAsia"/>
          <w:sz w:val="26"/>
          <w:szCs w:val="26"/>
        </w:rPr>
        <w:t xml:space="preserve">Величините от вида </w:t>
      </w:r>
      <m:oMath>
        <m:r>
          <w:rPr>
            <w:rFonts w:ascii="Cambria Math" w:hAnsi="Cambria Math"/>
            <w:sz w:val="26"/>
            <w:szCs w:val="26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func>
          </m:e>
        </m:nary>
      </m:oMath>
      <w:r w:rsidRPr="00FF274D">
        <w:rPr>
          <w:rFonts w:eastAsiaTheme="minorEastAsia"/>
          <w:sz w:val="26"/>
          <w:szCs w:val="26"/>
        </w:rPr>
        <w:t xml:space="preserve"> заемат централно място в теорията на информацията като мярка за информация, избор и несигурност. Изразът </w:t>
      </w:r>
      <w:r w:rsidRPr="00FF274D">
        <w:rPr>
          <w:rFonts w:eastAsiaTheme="minorEastAsia"/>
          <w:i/>
          <w:sz w:val="26"/>
          <w:szCs w:val="26"/>
        </w:rPr>
        <w:t>H</w:t>
      </w:r>
      <w:r w:rsidRPr="00FF274D">
        <w:rPr>
          <w:rFonts w:eastAsiaTheme="minorEastAsia"/>
          <w:sz w:val="26"/>
          <w:szCs w:val="26"/>
        </w:rPr>
        <w:t xml:space="preserve"> се приема като ентропия, </w:t>
      </w:r>
      <w:r>
        <w:rPr>
          <w:rFonts w:eastAsiaTheme="minorEastAsia"/>
          <w:sz w:val="26"/>
          <w:szCs w:val="26"/>
        </w:rPr>
        <w:t xml:space="preserve">така </w:t>
      </w:r>
      <w:r w:rsidRPr="00FF274D">
        <w:rPr>
          <w:rFonts w:eastAsiaTheme="minorEastAsia"/>
          <w:sz w:val="26"/>
          <w:szCs w:val="26"/>
        </w:rPr>
        <w:t xml:space="preserve">както е дефинирана в някои формулировки на </w:t>
      </w:r>
      <w:r w:rsidRPr="00FF274D">
        <w:rPr>
          <w:rFonts w:eastAsiaTheme="minorEastAsia"/>
          <w:sz w:val="26"/>
          <w:szCs w:val="26"/>
        </w:rPr>
        <w:lastRenderedPageBreak/>
        <w:t xml:space="preserve">статистическата механика, където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FF274D">
        <w:rPr>
          <w:rFonts w:eastAsiaTheme="minorEastAsia"/>
          <w:sz w:val="26"/>
          <w:szCs w:val="26"/>
        </w:rPr>
        <w:t xml:space="preserve"> е вероятнос</w:t>
      </w:r>
      <w:r>
        <w:rPr>
          <w:rFonts w:eastAsiaTheme="minorEastAsia"/>
          <w:sz w:val="26"/>
          <w:szCs w:val="26"/>
        </w:rPr>
        <w:t>тта</w:t>
      </w:r>
      <w:r w:rsidRPr="00FF274D">
        <w:rPr>
          <w:rFonts w:eastAsiaTheme="minorEastAsia"/>
          <w:sz w:val="26"/>
          <w:szCs w:val="26"/>
        </w:rPr>
        <w:t xml:space="preserve"> дадена система да се намира в точка </w:t>
      </w:r>
      <w:r w:rsidRPr="00FF274D">
        <w:rPr>
          <w:rFonts w:eastAsiaTheme="minorEastAsia"/>
          <w:i/>
          <w:sz w:val="26"/>
          <w:szCs w:val="26"/>
        </w:rPr>
        <w:t>i</w:t>
      </w:r>
      <w:r w:rsidRPr="00FF274D">
        <w:rPr>
          <w:rFonts w:eastAsiaTheme="minorEastAsia"/>
          <w:sz w:val="26"/>
          <w:szCs w:val="26"/>
        </w:rPr>
        <w:t xml:space="preserve"> на фазовото си пространство. </w:t>
      </w:r>
      <w:r w:rsidRPr="00FF274D">
        <w:rPr>
          <w:rFonts w:eastAsiaTheme="minorEastAsia"/>
          <w:i/>
          <w:sz w:val="26"/>
          <w:szCs w:val="26"/>
        </w:rPr>
        <w:t>H</w:t>
      </w:r>
      <w:r w:rsidRPr="00FF274D">
        <w:rPr>
          <w:rFonts w:eastAsiaTheme="minorEastAsia"/>
          <w:sz w:val="26"/>
          <w:szCs w:val="26"/>
        </w:rPr>
        <w:t xml:space="preserve"> е същото като </w:t>
      </w:r>
      <w:r w:rsidRPr="00FF274D">
        <w:rPr>
          <w:rFonts w:eastAsiaTheme="minorEastAsia"/>
          <w:i/>
          <w:sz w:val="26"/>
          <w:szCs w:val="26"/>
        </w:rPr>
        <w:t>H</w:t>
      </w:r>
      <w:r w:rsidRPr="00FF274D">
        <w:rPr>
          <w:rFonts w:eastAsiaTheme="minorEastAsia"/>
          <w:sz w:val="26"/>
          <w:szCs w:val="26"/>
        </w:rPr>
        <w:t xml:space="preserve"> в известната теорема на Болцман. Ще наричаме </w:t>
      </w:r>
      <m:oMath>
        <m:r>
          <w:rPr>
            <w:rFonts w:ascii="Cambria Math" w:hAnsi="Cambria Math"/>
            <w:sz w:val="26"/>
            <w:szCs w:val="26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func>
          </m:e>
        </m:nary>
      </m:oMath>
      <w:r w:rsidRPr="00FF274D">
        <w:rPr>
          <w:rFonts w:eastAsiaTheme="minorEastAsia"/>
          <w:sz w:val="26"/>
          <w:szCs w:val="26"/>
        </w:rPr>
        <w:t xml:space="preserve"> ентропия на множеството от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Pr="00FF274D">
        <w:rPr>
          <w:rFonts w:eastAsiaTheme="minorEastAsia"/>
          <w:sz w:val="26"/>
          <w:szCs w:val="26"/>
        </w:rPr>
        <w:t xml:space="preserve">. Ако </w:t>
      </w:r>
      <w:r w:rsidRPr="00FF274D">
        <w:rPr>
          <w:rFonts w:eastAsiaTheme="minorEastAsia"/>
          <w:i/>
          <w:sz w:val="26"/>
          <w:szCs w:val="26"/>
        </w:rPr>
        <w:t>x</w:t>
      </w:r>
      <w:r w:rsidRPr="00FF274D">
        <w:rPr>
          <w:rFonts w:eastAsiaTheme="minorEastAsia"/>
          <w:sz w:val="26"/>
          <w:szCs w:val="26"/>
        </w:rPr>
        <w:t xml:space="preserve"> е случайна величина, ще запи</w:t>
      </w:r>
      <w:r>
        <w:rPr>
          <w:rFonts w:eastAsiaTheme="minorEastAsia"/>
          <w:sz w:val="26"/>
          <w:szCs w:val="26"/>
        </w:rPr>
        <w:t>сваме</w:t>
      </w:r>
      <w:r w:rsidRPr="00FF274D">
        <w:rPr>
          <w:rFonts w:eastAsiaTheme="minorEastAsia"/>
          <w:sz w:val="26"/>
          <w:szCs w:val="26"/>
        </w:rPr>
        <w:t xml:space="preserve"> </w:t>
      </w:r>
      <w:r w:rsidRPr="00FF274D">
        <w:rPr>
          <w:rFonts w:eastAsiaTheme="minorEastAsia"/>
          <w:i/>
          <w:sz w:val="26"/>
          <w:szCs w:val="26"/>
        </w:rPr>
        <w:t>H(x)</w:t>
      </w:r>
      <w:r w:rsidRPr="00FF274D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като</w:t>
      </w:r>
      <w:r w:rsidRPr="00FF274D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нейна</w:t>
      </w:r>
      <w:r w:rsidRPr="00FF274D">
        <w:rPr>
          <w:rFonts w:eastAsiaTheme="minorEastAsia"/>
          <w:sz w:val="26"/>
          <w:szCs w:val="26"/>
        </w:rPr>
        <w:t xml:space="preserve"> ентропия; по този начин </w:t>
      </w:r>
      <w:r w:rsidRPr="00FF274D">
        <w:rPr>
          <w:rFonts w:eastAsiaTheme="minorEastAsia"/>
          <w:i/>
          <w:sz w:val="26"/>
          <w:szCs w:val="26"/>
        </w:rPr>
        <w:t>x</w:t>
      </w:r>
      <w:r w:rsidRPr="00FF274D">
        <w:rPr>
          <w:rFonts w:eastAsiaTheme="minorEastAsia"/>
          <w:sz w:val="26"/>
          <w:szCs w:val="26"/>
        </w:rPr>
        <w:t xml:space="preserve"> не е аргумент на функция, а обозначение за число, за да се разграничи от </w:t>
      </w:r>
      <w:r w:rsidRPr="003F38F0">
        <w:rPr>
          <w:rFonts w:eastAsiaTheme="minorEastAsia"/>
          <w:i/>
          <w:sz w:val="26"/>
          <w:szCs w:val="26"/>
        </w:rPr>
        <w:t>H(y)</w:t>
      </w:r>
      <w:r w:rsidRPr="00FF274D">
        <w:rPr>
          <w:rFonts w:eastAsiaTheme="minorEastAsia"/>
          <w:sz w:val="26"/>
          <w:szCs w:val="26"/>
        </w:rPr>
        <w:t xml:space="preserve">, </w:t>
      </w:r>
      <w:r w:rsidR="003F38F0">
        <w:rPr>
          <w:rFonts w:eastAsiaTheme="minorEastAsia"/>
          <w:sz w:val="26"/>
          <w:szCs w:val="26"/>
        </w:rPr>
        <w:t>която е</w:t>
      </w:r>
      <w:r w:rsidRPr="00FF274D">
        <w:rPr>
          <w:rFonts w:eastAsiaTheme="minorEastAsia"/>
          <w:sz w:val="26"/>
          <w:szCs w:val="26"/>
        </w:rPr>
        <w:t xml:space="preserve"> ентропията на случайната величина </w:t>
      </w:r>
      <w:r w:rsidRPr="003F38F0">
        <w:rPr>
          <w:rFonts w:eastAsiaTheme="minorEastAsia"/>
          <w:i/>
          <w:sz w:val="26"/>
          <w:szCs w:val="26"/>
        </w:rPr>
        <w:t>y</w:t>
      </w:r>
      <w:r w:rsidRPr="00FF274D">
        <w:rPr>
          <w:rFonts w:eastAsiaTheme="minorEastAsia"/>
          <w:sz w:val="26"/>
          <w:szCs w:val="26"/>
        </w:rPr>
        <w:t>.</w:t>
      </w:r>
      <w:bookmarkStart w:id="0" w:name="_GoBack"/>
      <w:bookmarkEnd w:id="0"/>
    </w:p>
    <w:p w:rsidR="00C265F2" w:rsidRPr="00C265F2" w:rsidRDefault="00C265F2" w:rsidP="00997A7F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sectPr w:rsidR="00C265F2" w:rsidRPr="00C2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A0"/>
    <w:rsid w:val="000617A6"/>
    <w:rsid w:val="000B144A"/>
    <w:rsid w:val="001211E9"/>
    <w:rsid w:val="001C6AC3"/>
    <w:rsid w:val="0023797B"/>
    <w:rsid w:val="00251D60"/>
    <w:rsid w:val="003F38F0"/>
    <w:rsid w:val="00530B7E"/>
    <w:rsid w:val="00614789"/>
    <w:rsid w:val="006E2B5F"/>
    <w:rsid w:val="0077009A"/>
    <w:rsid w:val="00784EDD"/>
    <w:rsid w:val="008C1CA0"/>
    <w:rsid w:val="00902200"/>
    <w:rsid w:val="00997A7F"/>
    <w:rsid w:val="00A41322"/>
    <w:rsid w:val="00C265F2"/>
    <w:rsid w:val="00CD06AB"/>
    <w:rsid w:val="00D04009"/>
    <w:rsid w:val="00D13437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9630"/>
  <w15:chartTrackingRefBased/>
  <w15:docId w15:val="{0A474EA7-8A2A-4036-856E-E9E4D47A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1E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C6AC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2025-06-03T10:41:00Z</dcterms:created>
  <dcterms:modified xsi:type="dcterms:W3CDTF">2025-06-03T16:20:00Z</dcterms:modified>
</cp:coreProperties>
</file>