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78D" w:rsidRDefault="00A8696A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>
        <w:rPr>
          <w:rFonts w:ascii="Arial" w:hAnsi="Arial" w:cs="Arial"/>
          <w:b/>
          <w:color w:val="000000"/>
          <w:sz w:val="26"/>
          <w:szCs w:val="26"/>
          <w:lang w:val="bg-BG"/>
        </w:rPr>
        <w:t>Билет 31</w:t>
      </w:r>
      <w:r w:rsidR="00F66536" w:rsidRPr="00510F3A">
        <w:rPr>
          <w:rFonts w:ascii="Arial" w:hAnsi="Arial" w:cs="Arial"/>
          <w:b/>
          <w:color w:val="000000"/>
          <w:sz w:val="26"/>
          <w:szCs w:val="26"/>
          <w:lang w:val="bg-BG"/>
        </w:rPr>
        <w:t>.</w:t>
      </w:r>
      <w:r w:rsidR="00F66536">
        <w:rPr>
          <w:rFonts w:ascii="Arial" w:hAnsi="Arial" w:cs="Arial"/>
          <w:color w:val="000000"/>
          <w:sz w:val="26"/>
          <w:szCs w:val="26"/>
          <w:lang w:val="bg-BG"/>
        </w:rPr>
        <w:t xml:space="preserve">  </w:t>
      </w:r>
      <w:r w:rsidR="00E976D4" w:rsidRPr="00510F3A">
        <w:rPr>
          <w:rFonts w:ascii="Arial" w:hAnsi="Arial" w:cs="Arial"/>
          <w:b/>
          <w:color w:val="000000"/>
          <w:sz w:val="26"/>
          <w:szCs w:val="26"/>
          <w:lang w:val="bg-BG"/>
        </w:rPr>
        <w:t>Зад.</w:t>
      </w:r>
      <w:r w:rsidR="00E976D4">
        <w:rPr>
          <w:rFonts w:ascii="Arial" w:hAnsi="Arial" w:cs="Arial"/>
          <w:b/>
          <w:color w:val="000000"/>
          <w:sz w:val="26"/>
          <w:szCs w:val="26"/>
          <w:lang w:val="bg-BG"/>
        </w:rPr>
        <w:t xml:space="preserve"> 5</w:t>
      </w:r>
      <w:r w:rsidR="00E976D4">
        <w:rPr>
          <w:rFonts w:ascii="Arial" w:hAnsi="Arial" w:cs="Arial"/>
          <w:b/>
          <w:color w:val="000000"/>
          <w:sz w:val="26"/>
          <w:szCs w:val="26"/>
          <w:lang w:val="ru-RU"/>
        </w:rPr>
        <w:t>7</w:t>
      </w:r>
      <w:r w:rsidR="00E976D4">
        <w:rPr>
          <w:rFonts w:ascii="Arial" w:hAnsi="Arial" w:cs="Arial"/>
          <w:b/>
          <w:color w:val="000000"/>
          <w:sz w:val="26"/>
          <w:szCs w:val="26"/>
          <w:lang w:val="bg-BG"/>
        </w:rPr>
        <w:t xml:space="preserve">.  </w:t>
      </w:r>
      <w:r w:rsidR="00E976D4" w:rsidRPr="00E976D4">
        <w:rPr>
          <w:rFonts w:ascii="Arial" w:hAnsi="Arial" w:cs="Arial"/>
          <w:color w:val="000000"/>
          <w:sz w:val="26"/>
          <w:szCs w:val="26"/>
          <w:lang w:val="ru-RU"/>
        </w:rPr>
        <w:t>В равнината xOy са дадени Num_Points на брой точки. Една точка се задава със структурата</w:t>
      </w:r>
      <w:r w:rsidR="009F278D">
        <w:rPr>
          <w:rFonts w:ascii="Arial" w:hAnsi="Arial" w:cs="Arial"/>
          <w:color w:val="000000"/>
          <w:sz w:val="26"/>
          <w:szCs w:val="26"/>
          <w:lang w:val="ru-RU"/>
        </w:rPr>
        <w:t>:</w:t>
      </w:r>
    </w:p>
    <w:p w:rsidR="00E976D4" w:rsidRPr="00E976D4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E976D4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</w:p>
    <w:p w:rsidR="00E976D4" w:rsidRPr="00552D88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E976D4">
        <w:rPr>
          <w:rFonts w:ascii="Arial" w:hAnsi="Arial" w:cs="Arial"/>
          <w:color w:val="000000"/>
          <w:sz w:val="26"/>
          <w:szCs w:val="26"/>
          <w:lang w:val="en-US"/>
        </w:rPr>
        <w:t>struct</w:t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 w:rsidRPr="00E976D4">
        <w:rPr>
          <w:rFonts w:ascii="Arial" w:hAnsi="Arial" w:cs="Arial"/>
          <w:color w:val="000000"/>
          <w:sz w:val="26"/>
          <w:szCs w:val="26"/>
          <w:lang w:val="en-US"/>
        </w:rPr>
        <w:t>point</w:t>
      </w:r>
    </w:p>
    <w:p w:rsidR="00E976D4" w:rsidRPr="00552D88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552D88">
        <w:rPr>
          <w:rFonts w:ascii="Arial" w:hAnsi="Arial" w:cs="Arial"/>
          <w:color w:val="000000"/>
          <w:sz w:val="26"/>
          <w:szCs w:val="26"/>
          <w:lang w:val="ru-RU"/>
        </w:rPr>
        <w:t>{</w:t>
      </w:r>
    </w:p>
    <w:p w:rsidR="00E976D4" w:rsidRPr="00552D88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552D88">
        <w:rPr>
          <w:rFonts w:ascii="Arial" w:hAnsi="Arial" w:cs="Arial"/>
          <w:color w:val="000000"/>
          <w:sz w:val="26"/>
          <w:szCs w:val="26"/>
          <w:lang w:val="ru-RU"/>
        </w:rPr>
        <w:tab/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ab/>
      </w:r>
      <w:r w:rsidRPr="00E976D4">
        <w:rPr>
          <w:rFonts w:ascii="Arial" w:hAnsi="Arial" w:cs="Arial"/>
          <w:color w:val="000000"/>
          <w:sz w:val="26"/>
          <w:szCs w:val="26"/>
          <w:lang w:val="en-US"/>
        </w:rPr>
        <w:t>double</w:t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 w:rsidRPr="00E976D4">
        <w:rPr>
          <w:rFonts w:ascii="Arial" w:hAnsi="Arial" w:cs="Arial"/>
          <w:color w:val="000000"/>
          <w:sz w:val="26"/>
          <w:szCs w:val="26"/>
          <w:lang w:val="en-US"/>
        </w:rPr>
        <w:t>x</w:t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>;</w:t>
      </w:r>
    </w:p>
    <w:p w:rsidR="00E976D4" w:rsidRPr="00552D88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color w:val="000000"/>
          <w:sz w:val="26"/>
          <w:szCs w:val="26"/>
          <w:lang w:val="ru-RU"/>
        </w:rPr>
      </w:pPr>
      <w:r w:rsidRPr="00552D88">
        <w:rPr>
          <w:rFonts w:ascii="Arial" w:hAnsi="Arial" w:cs="Arial"/>
          <w:color w:val="000000"/>
          <w:sz w:val="26"/>
          <w:szCs w:val="26"/>
          <w:lang w:val="ru-RU"/>
        </w:rPr>
        <w:tab/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ab/>
      </w:r>
      <w:r w:rsidRPr="00E976D4">
        <w:rPr>
          <w:rFonts w:ascii="Arial" w:hAnsi="Arial" w:cs="Arial"/>
          <w:color w:val="000000"/>
          <w:sz w:val="26"/>
          <w:szCs w:val="26"/>
          <w:lang w:val="en-US"/>
        </w:rPr>
        <w:t>double</w:t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 w:rsidRPr="00E976D4">
        <w:rPr>
          <w:rFonts w:ascii="Arial" w:hAnsi="Arial" w:cs="Arial"/>
          <w:color w:val="000000"/>
          <w:sz w:val="26"/>
          <w:szCs w:val="26"/>
          <w:lang w:val="en-US"/>
        </w:rPr>
        <w:t>y</w:t>
      </w:r>
      <w:r w:rsidRPr="00552D88">
        <w:rPr>
          <w:rFonts w:ascii="Arial" w:hAnsi="Arial" w:cs="Arial"/>
          <w:color w:val="000000"/>
          <w:sz w:val="26"/>
          <w:szCs w:val="26"/>
          <w:lang w:val="ru-RU"/>
        </w:rPr>
        <w:t>;</w:t>
      </w:r>
    </w:p>
    <w:p w:rsidR="00E976D4" w:rsidRPr="00E976D4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E976D4">
        <w:rPr>
          <w:rFonts w:ascii="Arial" w:hAnsi="Arial" w:cs="Arial"/>
          <w:color w:val="000000"/>
          <w:sz w:val="26"/>
          <w:szCs w:val="26"/>
          <w:lang w:val="ru-RU"/>
        </w:rPr>
        <w:t>};</w:t>
      </w:r>
    </w:p>
    <w:p w:rsidR="00E976D4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E976D4">
        <w:rPr>
          <w:rFonts w:ascii="Arial" w:hAnsi="Arial" w:cs="Arial"/>
          <w:color w:val="000000"/>
          <w:sz w:val="26"/>
          <w:szCs w:val="26"/>
          <w:lang w:val="ru-RU"/>
        </w:rPr>
        <w:t>Задайте масив в main() с размер Num_Points и го инициализирайте или с избрани от вас стойности или генерирайте стойностите в отделна функция с помощта на готовите</w:t>
      </w:r>
      <w:r>
        <w:rPr>
          <w:rFonts w:ascii="Arial" w:hAnsi="Arial" w:cs="Arial"/>
          <w:color w:val="000000"/>
          <w:sz w:val="26"/>
          <w:szCs w:val="26"/>
          <w:lang w:val="ru-RU"/>
        </w:rPr>
        <w:t xml:space="preserve"> функции srand()  и rand(). В друга</w:t>
      </w:r>
      <w:r w:rsidRPr="00E976D4">
        <w:rPr>
          <w:rFonts w:ascii="Arial" w:hAnsi="Arial" w:cs="Arial"/>
          <w:color w:val="000000"/>
          <w:sz w:val="26"/>
          <w:szCs w:val="26"/>
          <w:lang w:val="ru-RU"/>
        </w:rPr>
        <w:t xml:space="preserve"> функция да се намери кои две точки са на минимално разстояние една от друга, като индексите на точките се върнат към main() по избран от вас начин - с масив, указатели, псевдоними, указател към структура и т.н. Същите индекси да се използват да се изведат на екрана </w:t>
      </w:r>
      <w:r w:rsidR="00F66536">
        <w:rPr>
          <w:rFonts w:ascii="Arial" w:hAnsi="Arial" w:cs="Arial"/>
          <w:color w:val="000000"/>
          <w:sz w:val="26"/>
          <w:szCs w:val="26"/>
          <w:lang w:val="ru-RU"/>
        </w:rPr>
        <w:t xml:space="preserve">координатите </w:t>
      </w:r>
      <w:r w:rsidR="00C62BA9">
        <w:rPr>
          <w:rFonts w:ascii="Arial" w:hAnsi="Arial" w:cs="Arial"/>
          <w:color w:val="000000"/>
          <w:sz w:val="26"/>
          <w:szCs w:val="26"/>
          <w:lang w:val="ru-RU"/>
        </w:rPr>
        <w:t xml:space="preserve">на </w:t>
      </w:r>
      <w:r w:rsidRPr="00E976D4">
        <w:rPr>
          <w:rFonts w:ascii="Arial" w:hAnsi="Arial" w:cs="Arial"/>
          <w:color w:val="000000"/>
          <w:sz w:val="26"/>
          <w:szCs w:val="26"/>
          <w:lang w:val="ru-RU"/>
        </w:rPr>
        <w:t>двете точки и разстоянието между тях.</w:t>
      </w:r>
      <w:bookmarkStart w:id="0" w:name="_GoBack"/>
      <w:bookmarkEnd w:id="0"/>
      <w:r w:rsidRPr="00E976D4">
        <w:rPr>
          <w:rFonts w:ascii="Arial" w:hAnsi="Arial" w:cs="Arial"/>
          <w:color w:val="000000"/>
          <w:sz w:val="26"/>
          <w:szCs w:val="26"/>
          <w:lang w:val="ru-RU"/>
        </w:rPr>
        <w:t>.</w:t>
      </w:r>
    </w:p>
    <w:p w:rsidR="00A92C05" w:rsidRDefault="00A92C05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2E7CE0">
        <w:rPr>
          <w:rFonts w:ascii="Arial" w:hAnsi="Arial" w:cs="Arial"/>
          <w:b/>
          <w:color w:val="000000"/>
          <w:sz w:val="26"/>
          <w:szCs w:val="26"/>
          <w:lang w:val="bg-BG"/>
        </w:rPr>
        <w:t>Подсказка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: Разстоянието </w:t>
      </w:r>
      <w:r w:rsidRPr="00E976D4">
        <w:rPr>
          <w:rFonts w:ascii="Arial" w:hAnsi="Arial" w:cs="Arial"/>
          <w:color w:val="000000"/>
          <w:sz w:val="26"/>
          <w:szCs w:val="26"/>
          <w:lang w:val="ru-RU"/>
        </w:rPr>
        <w:t xml:space="preserve">между две точки в равнината 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се намира като хипотенуза на правоъгълен триъгълник, на който единият катет е </w:t>
      </w:r>
      <w:r>
        <w:rPr>
          <w:rFonts w:ascii="Arial" w:hAnsi="Arial" w:cs="Arial"/>
          <w:color w:val="000000"/>
          <w:sz w:val="26"/>
          <w:szCs w:val="26"/>
          <w:lang w:val="en-US"/>
        </w:rPr>
        <w:t>abs</w:t>
      </w:r>
      <w:r>
        <w:rPr>
          <w:rFonts w:ascii="Arial" w:hAnsi="Arial" w:cs="Arial"/>
          <w:color w:val="000000"/>
          <w:sz w:val="26"/>
          <w:szCs w:val="26"/>
          <w:lang w:val="bg-BG"/>
        </w:rPr>
        <w:t>(х</w:t>
      </w:r>
      <w:r w:rsidRPr="002E7CE0">
        <w:rPr>
          <w:rFonts w:ascii="Arial" w:hAnsi="Arial" w:cs="Arial"/>
          <w:color w:val="000000"/>
          <w:sz w:val="26"/>
          <w:szCs w:val="26"/>
          <w:vertAlign w:val="subscript"/>
          <w:lang w:val="bg-BG"/>
        </w:rPr>
        <w:t>1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 – х</w:t>
      </w:r>
      <w:r w:rsidRPr="002E7CE0">
        <w:rPr>
          <w:rFonts w:ascii="Arial" w:hAnsi="Arial" w:cs="Arial"/>
          <w:color w:val="000000"/>
          <w:sz w:val="26"/>
          <w:szCs w:val="26"/>
          <w:vertAlign w:val="subscript"/>
          <w:lang w:val="bg-BG"/>
        </w:rPr>
        <w:t>2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),  вторият </w:t>
      </w:r>
      <w:r>
        <w:rPr>
          <w:rFonts w:ascii="Arial" w:hAnsi="Arial" w:cs="Arial"/>
          <w:color w:val="000000"/>
          <w:sz w:val="26"/>
          <w:szCs w:val="26"/>
          <w:lang w:val="en-US"/>
        </w:rPr>
        <w:t>abs</w:t>
      </w:r>
      <w:r>
        <w:rPr>
          <w:rFonts w:ascii="Arial" w:hAnsi="Arial" w:cs="Arial"/>
          <w:color w:val="000000"/>
          <w:sz w:val="26"/>
          <w:szCs w:val="26"/>
          <w:lang w:val="bg-BG"/>
        </w:rPr>
        <w:t>(</w:t>
      </w:r>
      <w:r>
        <w:rPr>
          <w:rFonts w:ascii="Arial" w:hAnsi="Arial" w:cs="Arial"/>
          <w:color w:val="000000"/>
          <w:sz w:val="26"/>
          <w:szCs w:val="26"/>
          <w:lang w:val="en-US"/>
        </w:rPr>
        <w:t>y</w:t>
      </w:r>
      <w:r w:rsidRPr="00810BE8">
        <w:rPr>
          <w:rFonts w:ascii="Arial" w:hAnsi="Arial" w:cs="Arial"/>
          <w:color w:val="000000"/>
          <w:sz w:val="26"/>
          <w:szCs w:val="26"/>
          <w:vertAlign w:val="subscript"/>
          <w:lang w:val="ru-RU"/>
        </w:rPr>
        <w:t>1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 xml:space="preserve"> – </w:t>
      </w:r>
      <w:r>
        <w:rPr>
          <w:rFonts w:ascii="Arial" w:hAnsi="Arial" w:cs="Arial"/>
          <w:color w:val="000000"/>
          <w:sz w:val="26"/>
          <w:szCs w:val="26"/>
          <w:lang w:val="en-US"/>
        </w:rPr>
        <w:t>y</w:t>
      </w:r>
      <w:r w:rsidRPr="00810BE8">
        <w:rPr>
          <w:rFonts w:ascii="Arial" w:hAnsi="Arial" w:cs="Arial"/>
          <w:color w:val="000000"/>
          <w:sz w:val="26"/>
          <w:szCs w:val="26"/>
          <w:vertAlign w:val="subscript"/>
          <w:lang w:val="ru-RU"/>
        </w:rPr>
        <w:t>2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>)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 където първата точка има координати 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>(</w:t>
      </w:r>
      <w:r>
        <w:rPr>
          <w:rFonts w:ascii="Arial" w:hAnsi="Arial" w:cs="Arial"/>
          <w:color w:val="000000"/>
          <w:sz w:val="26"/>
          <w:szCs w:val="26"/>
          <w:lang w:val="en-US"/>
        </w:rPr>
        <w:t>x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 xml:space="preserve">1, </w:t>
      </w:r>
      <w:r>
        <w:rPr>
          <w:rFonts w:ascii="Arial" w:hAnsi="Arial" w:cs="Arial"/>
          <w:color w:val="000000"/>
          <w:sz w:val="26"/>
          <w:szCs w:val="26"/>
          <w:lang w:val="en-US"/>
        </w:rPr>
        <w:t>y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>1)</w:t>
      </w:r>
      <w:r>
        <w:rPr>
          <w:rFonts w:ascii="Arial" w:hAnsi="Arial" w:cs="Arial"/>
          <w:color w:val="000000"/>
          <w:sz w:val="26"/>
          <w:szCs w:val="26"/>
          <w:lang w:val="bg-BG"/>
        </w:rPr>
        <w:t>,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а втората 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>(</w:t>
      </w:r>
      <w:r>
        <w:rPr>
          <w:rFonts w:ascii="Arial" w:hAnsi="Arial" w:cs="Arial"/>
          <w:color w:val="000000"/>
          <w:sz w:val="26"/>
          <w:szCs w:val="26"/>
          <w:lang w:val="en-US"/>
        </w:rPr>
        <w:t>x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 xml:space="preserve">2, </w:t>
      </w:r>
      <w:r>
        <w:rPr>
          <w:rFonts w:ascii="Arial" w:hAnsi="Arial" w:cs="Arial"/>
          <w:color w:val="000000"/>
          <w:sz w:val="26"/>
          <w:szCs w:val="26"/>
          <w:lang w:val="en-US"/>
        </w:rPr>
        <w:t>y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>2).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 С </w:t>
      </w:r>
      <w:r>
        <w:rPr>
          <w:rFonts w:ascii="Arial" w:hAnsi="Arial" w:cs="Arial"/>
          <w:color w:val="000000"/>
          <w:sz w:val="26"/>
          <w:szCs w:val="26"/>
          <w:lang w:val="en-US"/>
        </w:rPr>
        <w:t>abs</w:t>
      </w:r>
      <w:r w:rsidRPr="00810BE8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lang w:val="bg-BG"/>
        </w:rPr>
        <w:t xml:space="preserve"> е означена абсолютната стойност на аргумента, защото катетът е положителна величина.</w:t>
      </w:r>
    </w:p>
    <w:p w:rsidR="00E976D4" w:rsidRDefault="00E976D4" w:rsidP="00E976D4">
      <w:pPr>
        <w:pStyle w:val="Listenabsatz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</w:p>
    <w:sectPr w:rsidR="00E976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81830"/>
    <w:multiLevelType w:val="hybridMultilevel"/>
    <w:tmpl w:val="DB943E1A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BB1C94"/>
    <w:multiLevelType w:val="hybridMultilevel"/>
    <w:tmpl w:val="2A80C004"/>
    <w:lvl w:ilvl="0" w:tplc="F98E6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913BF0"/>
    <w:multiLevelType w:val="hybridMultilevel"/>
    <w:tmpl w:val="2AC89968"/>
    <w:lvl w:ilvl="0" w:tplc="A18AB640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BC7910"/>
    <w:multiLevelType w:val="hybridMultilevel"/>
    <w:tmpl w:val="861C813C"/>
    <w:lvl w:ilvl="0" w:tplc="0407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E3991"/>
    <w:multiLevelType w:val="hybridMultilevel"/>
    <w:tmpl w:val="5074F044"/>
    <w:lvl w:ilvl="0" w:tplc="994C6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EB1975"/>
    <w:multiLevelType w:val="hybridMultilevel"/>
    <w:tmpl w:val="3CA87E6C"/>
    <w:lvl w:ilvl="0" w:tplc="74B251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0E3362"/>
    <w:multiLevelType w:val="hybridMultilevel"/>
    <w:tmpl w:val="2AAA0B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1C4483"/>
    <w:multiLevelType w:val="hybridMultilevel"/>
    <w:tmpl w:val="FF0C0DD2"/>
    <w:lvl w:ilvl="0" w:tplc="A838FFD4">
      <w:start w:val="3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500CBB"/>
    <w:multiLevelType w:val="hybridMultilevel"/>
    <w:tmpl w:val="41D01A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3C5121"/>
    <w:multiLevelType w:val="hybridMultilevel"/>
    <w:tmpl w:val="CDCCC862"/>
    <w:lvl w:ilvl="0" w:tplc="606445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B068FA"/>
    <w:multiLevelType w:val="hybridMultilevel"/>
    <w:tmpl w:val="2150541C"/>
    <w:lvl w:ilvl="0" w:tplc="68306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3855BC"/>
    <w:multiLevelType w:val="hybridMultilevel"/>
    <w:tmpl w:val="AD982CAA"/>
    <w:lvl w:ilvl="0" w:tplc="9DF0744A">
      <w:start w:val="1"/>
      <w:numFmt w:val="decimal"/>
      <w:lvlText w:val="%1."/>
      <w:lvlJc w:val="left"/>
      <w:pPr>
        <w:ind w:left="1080" w:hanging="360"/>
      </w:p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>
      <w:start w:val="1"/>
      <w:numFmt w:val="lowerLetter"/>
      <w:lvlText w:val="%5."/>
      <w:lvlJc w:val="left"/>
      <w:pPr>
        <w:ind w:left="3960" w:hanging="360"/>
      </w:pPr>
    </w:lvl>
    <w:lvl w:ilvl="5" w:tplc="0407001B">
      <w:start w:val="1"/>
      <w:numFmt w:val="lowerRoman"/>
      <w:lvlText w:val="%6."/>
      <w:lvlJc w:val="right"/>
      <w:pPr>
        <w:ind w:left="4680" w:hanging="180"/>
      </w:pPr>
    </w:lvl>
    <w:lvl w:ilvl="6" w:tplc="0407000F">
      <w:start w:val="1"/>
      <w:numFmt w:val="decimal"/>
      <w:lvlText w:val="%7."/>
      <w:lvlJc w:val="left"/>
      <w:pPr>
        <w:ind w:left="5400" w:hanging="360"/>
      </w:pPr>
    </w:lvl>
    <w:lvl w:ilvl="7" w:tplc="04070019">
      <w:start w:val="1"/>
      <w:numFmt w:val="lowerLetter"/>
      <w:lvlText w:val="%8."/>
      <w:lvlJc w:val="left"/>
      <w:pPr>
        <w:ind w:left="6120" w:hanging="360"/>
      </w:pPr>
    </w:lvl>
    <w:lvl w:ilvl="8" w:tplc="0407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10"/>
  </w:num>
  <w:num w:numId="5">
    <w:abstractNumId w:val="4"/>
  </w:num>
  <w:num w:numId="6">
    <w:abstractNumId w:val="9"/>
  </w:num>
  <w:num w:numId="7">
    <w:abstractNumId w:val="3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208"/>
    <w:rsid w:val="00003069"/>
    <w:rsid w:val="0000557A"/>
    <w:rsid w:val="000171D1"/>
    <w:rsid w:val="0004208B"/>
    <w:rsid w:val="00042469"/>
    <w:rsid w:val="00055313"/>
    <w:rsid w:val="000563DD"/>
    <w:rsid w:val="00060F18"/>
    <w:rsid w:val="00062054"/>
    <w:rsid w:val="00066C95"/>
    <w:rsid w:val="00071443"/>
    <w:rsid w:val="00074763"/>
    <w:rsid w:val="00080139"/>
    <w:rsid w:val="000873D7"/>
    <w:rsid w:val="000B0A5E"/>
    <w:rsid w:val="000D2E60"/>
    <w:rsid w:val="000E4A31"/>
    <w:rsid w:val="000F0AA4"/>
    <w:rsid w:val="000F325B"/>
    <w:rsid w:val="000F6361"/>
    <w:rsid w:val="00100EBC"/>
    <w:rsid w:val="001049DE"/>
    <w:rsid w:val="001137DD"/>
    <w:rsid w:val="00135D33"/>
    <w:rsid w:val="00141D61"/>
    <w:rsid w:val="00142A86"/>
    <w:rsid w:val="00147C5D"/>
    <w:rsid w:val="00170F09"/>
    <w:rsid w:val="00183508"/>
    <w:rsid w:val="00183830"/>
    <w:rsid w:val="00190ECE"/>
    <w:rsid w:val="001947A6"/>
    <w:rsid w:val="00195111"/>
    <w:rsid w:val="00196F53"/>
    <w:rsid w:val="001A5B01"/>
    <w:rsid w:val="001D00F4"/>
    <w:rsid w:val="001D3CDF"/>
    <w:rsid w:val="001D4994"/>
    <w:rsid w:val="001E3E39"/>
    <w:rsid w:val="001F1983"/>
    <w:rsid w:val="001F48D4"/>
    <w:rsid w:val="002066A3"/>
    <w:rsid w:val="002103DF"/>
    <w:rsid w:val="00210A8C"/>
    <w:rsid w:val="00214AA5"/>
    <w:rsid w:val="00221627"/>
    <w:rsid w:val="00231318"/>
    <w:rsid w:val="002566BE"/>
    <w:rsid w:val="002761EF"/>
    <w:rsid w:val="00276C34"/>
    <w:rsid w:val="00293A51"/>
    <w:rsid w:val="002A5AA8"/>
    <w:rsid w:val="002A644F"/>
    <w:rsid w:val="002B1ED7"/>
    <w:rsid w:val="002C04C2"/>
    <w:rsid w:val="002C4732"/>
    <w:rsid w:val="002C59E7"/>
    <w:rsid w:val="002C6D7F"/>
    <w:rsid w:val="002D6BE9"/>
    <w:rsid w:val="002E2DF4"/>
    <w:rsid w:val="002E7CE0"/>
    <w:rsid w:val="003256E6"/>
    <w:rsid w:val="003361B5"/>
    <w:rsid w:val="003418EC"/>
    <w:rsid w:val="00350EB4"/>
    <w:rsid w:val="0037008A"/>
    <w:rsid w:val="00376834"/>
    <w:rsid w:val="00377D3A"/>
    <w:rsid w:val="00397A50"/>
    <w:rsid w:val="003A25E8"/>
    <w:rsid w:val="003A3A41"/>
    <w:rsid w:val="003A45C0"/>
    <w:rsid w:val="003A7D21"/>
    <w:rsid w:val="003C46A5"/>
    <w:rsid w:val="003C4C70"/>
    <w:rsid w:val="003D2BBE"/>
    <w:rsid w:val="003D737B"/>
    <w:rsid w:val="003E7A48"/>
    <w:rsid w:val="003F4B89"/>
    <w:rsid w:val="00403B4D"/>
    <w:rsid w:val="00434BDB"/>
    <w:rsid w:val="00441391"/>
    <w:rsid w:val="0044180F"/>
    <w:rsid w:val="00442A57"/>
    <w:rsid w:val="00446424"/>
    <w:rsid w:val="004833A7"/>
    <w:rsid w:val="00485FBC"/>
    <w:rsid w:val="0048652A"/>
    <w:rsid w:val="00486B85"/>
    <w:rsid w:val="004A6964"/>
    <w:rsid w:val="004B230B"/>
    <w:rsid w:val="004B2BF6"/>
    <w:rsid w:val="004B3AD1"/>
    <w:rsid w:val="004B6C52"/>
    <w:rsid w:val="004D5F13"/>
    <w:rsid w:val="004E14C6"/>
    <w:rsid w:val="004E4FD7"/>
    <w:rsid w:val="004E62F2"/>
    <w:rsid w:val="004F6F61"/>
    <w:rsid w:val="00507C96"/>
    <w:rsid w:val="00510F3A"/>
    <w:rsid w:val="00513617"/>
    <w:rsid w:val="00520475"/>
    <w:rsid w:val="0052214C"/>
    <w:rsid w:val="0052426B"/>
    <w:rsid w:val="00524F1D"/>
    <w:rsid w:val="00552D88"/>
    <w:rsid w:val="005566D3"/>
    <w:rsid w:val="0056030B"/>
    <w:rsid w:val="00583BB2"/>
    <w:rsid w:val="005846D9"/>
    <w:rsid w:val="00584C6D"/>
    <w:rsid w:val="0059516E"/>
    <w:rsid w:val="00596277"/>
    <w:rsid w:val="005A795D"/>
    <w:rsid w:val="005B44B6"/>
    <w:rsid w:val="005B6B7E"/>
    <w:rsid w:val="005C3208"/>
    <w:rsid w:val="005C3814"/>
    <w:rsid w:val="005C7B29"/>
    <w:rsid w:val="005D47B1"/>
    <w:rsid w:val="005E148C"/>
    <w:rsid w:val="005E6D32"/>
    <w:rsid w:val="005F0970"/>
    <w:rsid w:val="005F6F51"/>
    <w:rsid w:val="006230E6"/>
    <w:rsid w:val="00630B43"/>
    <w:rsid w:val="006366E6"/>
    <w:rsid w:val="0063754E"/>
    <w:rsid w:val="0064747B"/>
    <w:rsid w:val="00647DE5"/>
    <w:rsid w:val="006849E8"/>
    <w:rsid w:val="006A3151"/>
    <w:rsid w:val="006B5C55"/>
    <w:rsid w:val="006C1899"/>
    <w:rsid w:val="006C4FBA"/>
    <w:rsid w:val="006C6F73"/>
    <w:rsid w:val="006D7842"/>
    <w:rsid w:val="006F1B87"/>
    <w:rsid w:val="006F4065"/>
    <w:rsid w:val="006F7EEE"/>
    <w:rsid w:val="00703742"/>
    <w:rsid w:val="00704D09"/>
    <w:rsid w:val="00711392"/>
    <w:rsid w:val="0071184A"/>
    <w:rsid w:val="00727EEA"/>
    <w:rsid w:val="007440C3"/>
    <w:rsid w:val="0075076C"/>
    <w:rsid w:val="00751752"/>
    <w:rsid w:val="00754582"/>
    <w:rsid w:val="0078106B"/>
    <w:rsid w:val="007941E5"/>
    <w:rsid w:val="007B5E0D"/>
    <w:rsid w:val="007D0D24"/>
    <w:rsid w:val="007E0626"/>
    <w:rsid w:val="007E5E2B"/>
    <w:rsid w:val="007F6DB1"/>
    <w:rsid w:val="00801A50"/>
    <w:rsid w:val="00806360"/>
    <w:rsid w:val="00810BE8"/>
    <w:rsid w:val="00832E84"/>
    <w:rsid w:val="008404C1"/>
    <w:rsid w:val="00843679"/>
    <w:rsid w:val="00864E6D"/>
    <w:rsid w:val="00865C4C"/>
    <w:rsid w:val="0087092B"/>
    <w:rsid w:val="00880A55"/>
    <w:rsid w:val="00882DAB"/>
    <w:rsid w:val="00885B65"/>
    <w:rsid w:val="00893BD8"/>
    <w:rsid w:val="008960D0"/>
    <w:rsid w:val="008A790D"/>
    <w:rsid w:val="008B54D4"/>
    <w:rsid w:val="008D7624"/>
    <w:rsid w:val="008D7FA9"/>
    <w:rsid w:val="008E477B"/>
    <w:rsid w:val="008E6F56"/>
    <w:rsid w:val="008E7B0A"/>
    <w:rsid w:val="008F0C53"/>
    <w:rsid w:val="008F1BDA"/>
    <w:rsid w:val="008F24B7"/>
    <w:rsid w:val="008F287E"/>
    <w:rsid w:val="008F630C"/>
    <w:rsid w:val="00901063"/>
    <w:rsid w:val="0090126C"/>
    <w:rsid w:val="00902661"/>
    <w:rsid w:val="00915B07"/>
    <w:rsid w:val="00921F78"/>
    <w:rsid w:val="009259C1"/>
    <w:rsid w:val="00936731"/>
    <w:rsid w:val="00937749"/>
    <w:rsid w:val="0094174C"/>
    <w:rsid w:val="00954785"/>
    <w:rsid w:val="009744BC"/>
    <w:rsid w:val="00974521"/>
    <w:rsid w:val="009751B9"/>
    <w:rsid w:val="009805D6"/>
    <w:rsid w:val="00993A5E"/>
    <w:rsid w:val="009967EE"/>
    <w:rsid w:val="009B3572"/>
    <w:rsid w:val="009C6141"/>
    <w:rsid w:val="009C7E66"/>
    <w:rsid w:val="009E2EE0"/>
    <w:rsid w:val="009E3B46"/>
    <w:rsid w:val="009F278D"/>
    <w:rsid w:val="009F5E1D"/>
    <w:rsid w:val="00A06E8E"/>
    <w:rsid w:val="00A0734D"/>
    <w:rsid w:val="00A0743A"/>
    <w:rsid w:val="00A21467"/>
    <w:rsid w:val="00A25C6D"/>
    <w:rsid w:val="00A41066"/>
    <w:rsid w:val="00A422A9"/>
    <w:rsid w:val="00A42776"/>
    <w:rsid w:val="00A44904"/>
    <w:rsid w:val="00A47E6B"/>
    <w:rsid w:val="00A57E67"/>
    <w:rsid w:val="00A61795"/>
    <w:rsid w:val="00A64B77"/>
    <w:rsid w:val="00A70A73"/>
    <w:rsid w:val="00A71A54"/>
    <w:rsid w:val="00A726F4"/>
    <w:rsid w:val="00A7333C"/>
    <w:rsid w:val="00A845E2"/>
    <w:rsid w:val="00A8696A"/>
    <w:rsid w:val="00A92C05"/>
    <w:rsid w:val="00AB7A37"/>
    <w:rsid w:val="00AC058E"/>
    <w:rsid w:val="00AC58C7"/>
    <w:rsid w:val="00AC7134"/>
    <w:rsid w:val="00AE0169"/>
    <w:rsid w:val="00AE1D65"/>
    <w:rsid w:val="00AE5665"/>
    <w:rsid w:val="00AE7F59"/>
    <w:rsid w:val="00AF06ED"/>
    <w:rsid w:val="00B062C1"/>
    <w:rsid w:val="00B24406"/>
    <w:rsid w:val="00B32B2A"/>
    <w:rsid w:val="00B51B23"/>
    <w:rsid w:val="00B55754"/>
    <w:rsid w:val="00B74771"/>
    <w:rsid w:val="00BA3BB0"/>
    <w:rsid w:val="00BB16CD"/>
    <w:rsid w:val="00BD2A23"/>
    <w:rsid w:val="00BE141F"/>
    <w:rsid w:val="00BE3F18"/>
    <w:rsid w:val="00C12BF3"/>
    <w:rsid w:val="00C13E40"/>
    <w:rsid w:val="00C13E82"/>
    <w:rsid w:val="00C23574"/>
    <w:rsid w:val="00C34FBB"/>
    <w:rsid w:val="00C55A80"/>
    <w:rsid w:val="00C56863"/>
    <w:rsid w:val="00C56BD4"/>
    <w:rsid w:val="00C60489"/>
    <w:rsid w:val="00C62BA9"/>
    <w:rsid w:val="00C65DF7"/>
    <w:rsid w:val="00C70C1B"/>
    <w:rsid w:val="00C71859"/>
    <w:rsid w:val="00CA46CD"/>
    <w:rsid w:val="00CB2D9A"/>
    <w:rsid w:val="00CB69C6"/>
    <w:rsid w:val="00CC09BB"/>
    <w:rsid w:val="00CC5548"/>
    <w:rsid w:val="00CD4964"/>
    <w:rsid w:val="00CE03D1"/>
    <w:rsid w:val="00CF2842"/>
    <w:rsid w:val="00CF46F7"/>
    <w:rsid w:val="00D041B0"/>
    <w:rsid w:val="00D04D8D"/>
    <w:rsid w:val="00D07CDE"/>
    <w:rsid w:val="00D12421"/>
    <w:rsid w:val="00D22A17"/>
    <w:rsid w:val="00D47F47"/>
    <w:rsid w:val="00D50A32"/>
    <w:rsid w:val="00D62DD3"/>
    <w:rsid w:val="00D77D22"/>
    <w:rsid w:val="00D808C5"/>
    <w:rsid w:val="00DA09DA"/>
    <w:rsid w:val="00DA46A3"/>
    <w:rsid w:val="00DC30C4"/>
    <w:rsid w:val="00DC5988"/>
    <w:rsid w:val="00DC7E72"/>
    <w:rsid w:val="00DD62EB"/>
    <w:rsid w:val="00DD74FC"/>
    <w:rsid w:val="00DD7A87"/>
    <w:rsid w:val="00DD7DEB"/>
    <w:rsid w:val="00DE37E0"/>
    <w:rsid w:val="00DE3C29"/>
    <w:rsid w:val="00E16D4E"/>
    <w:rsid w:val="00E3392C"/>
    <w:rsid w:val="00E35CE2"/>
    <w:rsid w:val="00E45D6F"/>
    <w:rsid w:val="00E57481"/>
    <w:rsid w:val="00E67E4B"/>
    <w:rsid w:val="00E70DF3"/>
    <w:rsid w:val="00E73642"/>
    <w:rsid w:val="00E7776A"/>
    <w:rsid w:val="00E877A4"/>
    <w:rsid w:val="00E90568"/>
    <w:rsid w:val="00E91F01"/>
    <w:rsid w:val="00E976D4"/>
    <w:rsid w:val="00EA2E14"/>
    <w:rsid w:val="00EB03FA"/>
    <w:rsid w:val="00EB28AC"/>
    <w:rsid w:val="00EB29AF"/>
    <w:rsid w:val="00EB71C6"/>
    <w:rsid w:val="00EC09FE"/>
    <w:rsid w:val="00EC33B0"/>
    <w:rsid w:val="00ED6729"/>
    <w:rsid w:val="00EE1F12"/>
    <w:rsid w:val="00EE6552"/>
    <w:rsid w:val="00EE6DF2"/>
    <w:rsid w:val="00EF7A15"/>
    <w:rsid w:val="00F02918"/>
    <w:rsid w:val="00F03187"/>
    <w:rsid w:val="00F05661"/>
    <w:rsid w:val="00F0754F"/>
    <w:rsid w:val="00F101F0"/>
    <w:rsid w:val="00F10289"/>
    <w:rsid w:val="00F20FE8"/>
    <w:rsid w:val="00F2794B"/>
    <w:rsid w:val="00F279AB"/>
    <w:rsid w:val="00F362D1"/>
    <w:rsid w:val="00F401E8"/>
    <w:rsid w:val="00F41398"/>
    <w:rsid w:val="00F428EF"/>
    <w:rsid w:val="00F42B54"/>
    <w:rsid w:val="00F6247B"/>
    <w:rsid w:val="00F66536"/>
    <w:rsid w:val="00F737DA"/>
    <w:rsid w:val="00F8154C"/>
    <w:rsid w:val="00F82B50"/>
    <w:rsid w:val="00F97BB5"/>
    <w:rsid w:val="00FA587E"/>
    <w:rsid w:val="00FB3C4B"/>
    <w:rsid w:val="00FC6894"/>
    <w:rsid w:val="00FD15CC"/>
    <w:rsid w:val="00FE4781"/>
    <w:rsid w:val="00FF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">
    <w:name w:val="Стеф_prog"/>
    <w:basedOn w:val="Normal"/>
    <w:link w:val="progChar"/>
    <w:qFormat/>
    <w:rsid w:val="007B5E0D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Arial"/>
      <w:sz w:val="40"/>
      <w:szCs w:val="56"/>
      <w:lang w:val="bg-BG"/>
    </w:rPr>
  </w:style>
  <w:style w:type="character" w:customStyle="1" w:styleId="progChar">
    <w:name w:val="Стеф_prog Char"/>
    <w:basedOn w:val="DefaultParagraphFont"/>
    <w:link w:val="prog"/>
    <w:rsid w:val="007B5E0D"/>
    <w:rPr>
      <w:rFonts w:ascii="Century Schoolbook" w:hAnsi="Century Schoolbook" w:cs="Arial"/>
      <w:sz w:val="40"/>
      <w:szCs w:val="56"/>
      <w:lang w:val="bg-BG"/>
    </w:rPr>
  </w:style>
  <w:style w:type="paragraph" w:styleId="ListParagraph">
    <w:name w:val="List Paragraph"/>
    <w:basedOn w:val="Normal"/>
    <w:uiPriority w:val="34"/>
    <w:qFormat/>
    <w:rsid w:val="002A644F"/>
    <w:pPr>
      <w:ind w:left="720"/>
      <w:contextualSpacing/>
    </w:pPr>
  </w:style>
  <w:style w:type="paragraph" w:customStyle="1" w:styleId="Listenabsatz">
    <w:name w:val="Listenabsatz"/>
    <w:basedOn w:val="Normal"/>
    <w:uiPriority w:val="34"/>
    <w:qFormat/>
    <w:rsid w:val="002A644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9805D6"/>
  </w:style>
  <w:style w:type="character" w:customStyle="1" w:styleId="indice">
    <w:name w:val="indice"/>
    <w:basedOn w:val="DefaultParagraphFont"/>
    <w:rsid w:val="00EE6DF2"/>
  </w:style>
  <w:style w:type="paragraph" w:styleId="BalloonText">
    <w:name w:val="Balloon Text"/>
    <w:basedOn w:val="Normal"/>
    <w:link w:val="BalloonTextChar"/>
    <w:uiPriority w:val="99"/>
    <w:semiHidden/>
    <w:unhideWhenUsed/>
    <w:rsid w:val="00556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6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">
    <w:name w:val="Стеф_prog"/>
    <w:basedOn w:val="Normal"/>
    <w:link w:val="progChar"/>
    <w:qFormat/>
    <w:rsid w:val="007B5E0D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Arial"/>
      <w:sz w:val="40"/>
      <w:szCs w:val="56"/>
      <w:lang w:val="bg-BG"/>
    </w:rPr>
  </w:style>
  <w:style w:type="character" w:customStyle="1" w:styleId="progChar">
    <w:name w:val="Стеф_prog Char"/>
    <w:basedOn w:val="DefaultParagraphFont"/>
    <w:link w:val="prog"/>
    <w:rsid w:val="007B5E0D"/>
    <w:rPr>
      <w:rFonts w:ascii="Century Schoolbook" w:hAnsi="Century Schoolbook" w:cs="Arial"/>
      <w:sz w:val="40"/>
      <w:szCs w:val="56"/>
      <w:lang w:val="bg-BG"/>
    </w:rPr>
  </w:style>
  <w:style w:type="paragraph" w:styleId="ListParagraph">
    <w:name w:val="List Paragraph"/>
    <w:basedOn w:val="Normal"/>
    <w:uiPriority w:val="34"/>
    <w:qFormat/>
    <w:rsid w:val="002A644F"/>
    <w:pPr>
      <w:ind w:left="720"/>
      <w:contextualSpacing/>
    </w:pPr>
  </w:style>
  <w:style w:type="paragraph" w:customStyle="1" w:styleId="Listenabsatz">
    <w:name w:val="Listenabsatz"/>
    <w:basedOn w:val="Normal"/>
    <w:uiPriority w:val="34"/>
    <w:qFormat/>
    <w:rsid w:val="002A644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9805D6"/>
  </w:style>
  <w:style w:type="character" w:customStyle="1" w:styleId="indice">
    <w:name w:val="indice"/>
    <w:basedOn w:val="DefaultParagraphFont"/>
    <w:rsid w:val="00EE6DF2"/>
  </w:style>
  <w:style w:type="paragraph" w:styleId="BalloonText">
    <w:name w:val="Balloon Text"/>
    <w:basedOn w:val="Normal"/>
    <w:link w:val="BalloonTextChar"/>
    <w:uiPriority w:val="99"/>
    <w:semiHidden/>
    <w:unhideWhenUsed/>
    <w:rsid w:val="00556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6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Predistic OOD</Company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Panov, Stefan (ext)</dc:creator>
  <cp:lastModifiedBy>Stefan Panov</cp:lastModifiedBy>
  <cp:revision>5</cp:revision>
  <cp:lastPrinted>2019-06-21T11:40:00Z</cp:lastPrinted>
  <dcterms:created xsi:type="dcterms:W3CDTF">2021-02-02T01:11:00Z</dcterms:created>
  <dcterms:modified xsi:type="dcterms:W3CDTF">2021-02-02T01:15:00Z</dcterms:modified>
</cp:coreProperties>
</file>