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E4AD8" w14:textId="77777777" w:rsidR="006F517F" w:rsidRDefault="006F517F" w:rsidP="006F517F">
      <w:pPr>
        <w:spacing w:after="894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0D4C569" wp14:editId="4DA5F7A1">
                <wp:extent cx="5943600" cy="57150"/>
                <wp:effectExtent l="0" t="0" r="0" b="0"/>
                <wp:docPr id="39484" name="Group 39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7150"/>
                          <a:chOff x="0" y="0"/>
                          <a:chExt cx="5943600" cy="5715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noFill/>
                          <a:ln w="57150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3A8D72" id="Group 39484" o:spid="_x0000_s1026" style="width:468pt;height:4.5pt;mso-position-horizontal-relative:char;mso-position-vertical-relative:line" coordsize="59436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">
                <v:shape id="Shape 7" o:spid="_x0000_s1027" style="position:absolute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" path="m,l5943600,e" filled="f" strokeweight="4.5pt">
                  <v:stroke miterlimit="83231f" joinstyle="miter"/>
                  <v:path arrowok="t" textboxrect="0,0,5943600,0"/>
                </v:shape>
                <w10:anchorlock/>
              </v:group>
            </w:pict>
          </mc:Fallback>
        </mc:AlternateContent>
      </w:r>
    </w:p>
    <w:p w14:paraId="230A1BBC" w14:textId="77777777" w:rsidR="006F517F" w:rsidRDefault="006F517F" w:rsidP="006F517F">
      <w:pPr>
        <w:spacing w:after="323" w:line="259" w:lineRule="auto"/>
        <w:ind w:right="-15"/>
        <w:jc w:val="center"/>
        <w:rPr>
          <w:b/>
          <w:sz w:val="64"/>
          <w:lang w:val="bg"/>
        </w:rPr>
      </w:pPr>
    </w:p>
    <w:p w14:paraId="2B12300A" w14:textId="33A94BB1" w:rsidR="006F517F" w:rsidRDefault="006F517F" w:rsidP="006F517F">
      <w:pPr>
        <w:spacing w:after="323" w:line="259" w:lineRule="auto"/>
        <w:ind w:right="-15"/>
        <w:jc w:val="center"/>
        <w:rPr>
          <w:b/>
          <w:sz w:val="64"/>
          <w:lang w:val="bg"/>
        </w:rPr>
      </w:pPr>
      <w:r>
        <w:rPr>
          <w:b/>
          <w:sz w:val="64"/>
          <w:lang w:val="bg"/>
        </w:rPr>
        <w:t>Курсова задача 3 по Планиране на експеримента и анализ на данни</w:t>
      </w:r>
    </w:p>
    <w:p w14:paraId="73C9B444" w14:textId="1E09A521" w:rsidR="006F517F" w:rsidRDefault="006F517F" w:rsidP="006F517F">
      <w:pPr>
        <w:spacing w:after="323" w:line="259" w:lineRule="auto"/>
        <w:ind w:right="-15"/>
        <w:jc w:val="center"/>
        <w:rPr>
          <w:b/>
          <w:sz w:val="64"/>
          <w:lang w:val="bg"/>
        </w:rPr>
      </w:pPr>
    </w:p>
    <w:p w14:paraId="59A29261" w14:textId="77777777" w:rsidR="006F517F" w:rsidRDefault="006F517F" w:rsidP="006F517F">
      <w:pPr>
        <w:spacing w:after="323" w:line="259" w:lineRule="auto"/>
        <w:ind w:left="0" w:right="-15" w:firstLine="0"/>
        <w:rPr>
          <w:b/>
          <w:sz w:val="64"/>
          <w:lang w:val="bg"/>
        </w:rPr>
      </w:pPr>
    </w:p>
    <w:p w14:paraId="1C157D3B" w14:textId="77777777" w:rsidR="006F517F" w:rsidRDefault="006F517F" w:rsidP="006F517F">
      <w:pPr>
        <w:spacing w:after="323" w:line="259" w:lineRule="auto"/>
        <w:ind w:left="0" w:right="-15" w:firstLine="0"/>
      </w:pPr>
    </w:p>
    <w:p w14:paraId="7F7202E4" w14:textId="77777777" w:rsidR="006F517F" w:rsidRDefault="006F517F" w:rsidP="006F517F">
      <w:pPr>
        <w:spacing w:after="687" w:line="265" w:lineRule="auto"/>
        <w:ind w:right="-15"/>
        <w:jc w:val="right"/>
        <w:rPr>
          <w:b/>
          <w:sz w:val="28"/>
          <w:lang w:val="bg"/>
        </w:rPr>
      </w:pPr>
      <w:r>
        <w:rPr>
          <w:b/>
          <w:sz w:val="28"/>
          <w:lang w:val="bg"/>
        </w:rPr>
        <w:t xml:space="preserve">Изготвил: Кирил Николаев Кискинов </w:t>
      </w:r>
    </w:p>
    <w:p w14:paraId="53E5E973" w14:textId="4E5BC2BF" w:rsidR="006F517F" w:rsidRDefault="006F517F" w:rsidP="006F517F">
      <w:pPr>
        <w:spacing w:after="687" w:line="265" w:lineRule="auto"/>
        <w:ind w:right="-15"/>
        <w:jc w:val="right"/>
        <w:rPr>
          <w:b/>
          <w:sz w:val="28"/>
          <w:lang w:val="bg"/>
        </w:rPr>
      </w:pPr>
      <w:r>
        <w:rPr>
          <w:b/>
          <w:sz w:val="28"/>
          <w:lang w:val="bg"/>
        </w:rPr>
        <w:t>Ф</w:t>
      </w:r>
      <w:r>
        <w:rPr>
          <w:b/>
          <w:sz w:val="28"/>
          <w:lang w:val="bg"/>
        </w:rPr>
        <w:t>ак.№ ИИ0014, 3.курс, 9.група</w:t>
      </w:r>
    </w:p>
    <w:p w14:paraId="3639CE19" w14:textId="77777777" w:rsidR="006F517F" w:rsidRDefault="006F517F" w:rsidP="006F517F">
      <w:pPr>
        <w:spacing w:after="687" w:line="265" w:lineRule="auto"/>
        <w:ind w:right="-15"/>
        <w:jc w:val="right"/>
        <w:rPr>
          <w:b/>
          <w:sz w:val="28"/>
          <w:lang w:val="bg-BG"/>
        </w:rPr>
      </w:pPr>
      <w:r>
        <w:rPr>
          <w:b/>
          <w:sz w:val="28"/>
          <w:lang w:val="bg-BG"/>
        </w:rPr>
        <w:t>Химикотехнологичен и металургичен университет</w:t>
      </w:r>
    </w:p>
    <w:p w14:paraId="62A46F72" w14:textId="31949854" w:rsidR="006F517F" w:rsidRDefault="006F517F" w:rsidP="006F517F">
      <w:pPr>
        <w:spacing w:after="687" w:line="265" w:lineRule="auto"/>
        <w:ind w:right="-15"/>
        <w:jc w:val="right"/>
        <w:rPr>
          <w:b/>
          <w:sz w:val="28"/>
          <w:lang w:val="bg-BG"/>
        </w:rPr>
      </w:pPr>
      <w:r w:rsidRPr="008C3DA2">
        <w:rPr>
          <w:b/>
          <w:sz w:val="28"/>
          <w:lang w:val="bg-BG"/>
        </w:rPr>
        <w:t>Катедра</w:t>
      </w:r>
      <w:r>
        <w:rPr>
          <w:b/>
          <w:sz w:val="28"/>
          <w:lang w:val="bg-BG"/>
        </w:rPr>
        <w:t>:</w:t>
      </w:r>
      <w:r w:rsidRPr="008C3DA2">
        <w:rPr>
          <w:b/>
          <w:sz w:val="28"/>
          <w:lang w:val="bg-BG"/>
        </w:rPr>
        <w:t xml:space="preserve"> </w:t>
      </w:r>
      <w:r>
        <w:rPr>
          <w:b/>
          <w:sz w:val="28"/>
          <w:lang w:val="bg-BG"/>
        </w:rPr>
        <w:t>Автоматизация на производството</w:t>
      </w:r>
    </w:p>
    <w:p w14:paraId="59544480" w14:textId="7FF13828" w:rsidR="006F517F" w:rsidRDefault="006F517F" w:rsidP="006F517F">
      <w:pPr>
        <w:spacing w:after="687" w:line="265" w:lineRule="auto"/>
        <w:ind w:right="-15"/>
        <w:jc w:val="right"/>
        <w:rPr>
          <w:b/>
          <w:sz w:val="28"/>
          <w:lang w:val="bg"/>
        </w:rPr>
      </w:pPr>
      <w:r>
        <w:rPr>
          <w:b/>
          <w:sz w:val="28"/>
          <w:lang w:val="bg"/>
        </w:rPr>
        <w:t>Дата: 1</w:t>
      </w:r>
      <w:r>
        <w:rPr>
          <w:b/>
          <w:sz w:val="28"/>
          <w:lang w:val="bg"/>
        </w:rPr>
        <w:t>6</w:t>
      </w:r>
      <w:r>
        <w:rPr>
          <w:b/>
          <w:sz w:val="28"/>
          <w:lang w:val="bg"/>
        </w:rPr>
        <w:t>.01.2023</w:t>
      </w:r>
    </w:p>
    <w:p w14:paraId="64045E26" w14:textId="403D2FDA" w:rsidR="006F517F" w:rsidRDefault="006F517F" w:rsidP="004853D6">
      <w:pPr>
        <w:pStyle w:val="ListParagraph"/>
        <w:numPr>
          <w:ilvl w:val="1"/>
          <w:numId w:val="1"/>
        </w:numPr>
        <w:spacing w:after="687" w:line="265" w:lineRule="auto"/>
        <w:ind w:right="-15"/>
        <w:jc w:val="left"/>
        <w:rPr>
          <w:b/>
          <w:sz w:val="28"/>
          <w:lang w:val="bg"/>
        </w:rPr>
      </w:pPr>
      <w:r w:rsidRPr="006F517F">
        <w:rPr>
          <w:b/>
          <w:sz w:val="28"/>
          <w:lang w:val="bg"/>
        </w:rPr>
        <w:lastRenderedPageBreak/>
        <w:t>Описание на експеримента</w:t>
      </w:r>
      <w:r>
        <w:rPr>
          <w:b/>
          <w:sz w:val="28"/>
          <w:lang w:val="bg"/>
        </w:rPr>
        <w:t>:</w:t>
      </w:r>
    </w:p>
    <w:p w14:paraId="0661A440" w14:textId="028B2F9A" w:rsidR="00820709" w:rsidRDefault="00820709" w:rsidP="00820709">
      <w:pPr>
        <w:pStyle w:val="ListParagraph"/>
        <w:spacing w:after="687" w:line="265" w:lineRule="auto"/>
        <w:ind w:right="-15" w:firstLine="0"/>
        <w:rPr>
          <w:b/>
          <w:sz w:val="28"/>
          <w:lang w:val="bg"/>
        </w:rPr>
      </w:pPr>
    </w:p>
    <w:p w14:paraId="79766F03" w14:textId="77777777" w:rsidR="00820709" w:rsidRDefault="00820709" w:rsidP="00820709">
      <w:pPr>
        <w:pStyle w:val="ListParagraph"/>
        <w:spacing w:after="687" w:line="265" w:lineRule="auto"/>
        <w:ind w:left="465" w:right="-15" w:firstLine="255"/>
        <w:rPr>
          <w:bCs/>
          <w:sz w:val="24"/>
          <w:szCs w:val="20"/>
          <w:lang w:val="bg"/>
        </w:rPr>
      </w:pPr>
      <w:r w:rsidRPr="006F517F">
        <w:rPr>
          <w:bCs/>
          <w:sz w:val="24"/>
          <w:szCs w:val="20"/>
          <w:lang w:val="bg"/>
        </w:rPr>
        <w:t>Проведен е експеримент, при който е извършено електроннолъчево топене на мед 110 (110 copper).</w:t>
      </w:r>
    </w:p>
    <w:p w14:paraId="4F8DADDD" w14:textId="77777777" w:rsidR="00820709" w:rsidRPr="006F517F" w:rsidRDefault="00820709" w:rsidP="00820709">
      <w:pPr>
        <w:pStyle w:val="ListParagraph"/>
        <w:spacing w:after="687" w:line="265" w:lineRule="auto"/>
        <w:ind w:left="465" w:right="-15" w:firstLine="255"/>
        <w:rPr>
          <w:bCs/>
          <w:sz w:val="24"/>
          <w:szCs w:val="20"/>
          <w:lang w:val="bg"/>
        </w:rPr>
      </w:pPr>
      <w:r w:rsidRPr="006F517F">
        <w:rPr>
          <w:bCs/>
          <w:sz w:val="24"/>
          <w:szCs w:val="20"/>
          <w:lang w:val="bg"/>
        </w:rPr>
        <w:t>С цел да се избегне зависимостта на експерименталния план от дименсиите на</w:t>
      </w:r>
      <w:r>
        <w:rPr>
          <w:bCs/>
          <w:sz w:val="24"/>
          <w:szCs w:val="20"/>
          <w:lang w:val="bg"/>
        </w:rPr>
        <w:t xml:space="preserve"> </w:t>
      </w:r>
      <w:r w:rsidRPr="006F517F">
        <w:rPr>
          <w:bCs/>
          <w:sz w:val="24"/>
          <w:szCs w:val="20"/>
          <w:lang w:val="bg"/>
        </w:rPr>
        <w:t>факторите, кодирането се извършва по формулата:</w:t>
      </w:r>
    </w:p>
    <w:p w14:paraId="0953E728" w14:textId="77777777" w:rsidR="00820709" w:rsidRDefault="00820709" w:rsidP="00820709">
      <w:pPr>
        <w:pStyle w:val="ListParagraph"/>
        <w:spacing w:after="687" w:line="265" w:lineRule="auto"/>
        <w:ind w:left="465" w:right="-15" w:firstLine="255"/>
        <w:rPr>
          <w:bCs/>
          <w:sz w:val="24"/>
          <w:szCs w:val="20"/>
          <w:lang w:val="bg"/>
        </w:rPr>
      </w:pPr>
      <w:r>
        <w:rPr>
          <w:noProof/>
        </w:rPr>
        <w:drawing>
          <wp:inline distT="0" distB="0" distL="0" distR="0" wp14:anchorId="13874435" wp14:editId="475067DD">
            <wp:extent cx="1916430" cy="497205"/>
            <wp:effectExtent l="0" t="0" r="7620" b="0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30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7A446" w14:textId="77777777" w:rsidR="00820709" w:rsidRDefault="00820709" w:rsidP="00820709">
      <w:pPr>
        <w:pStyle w:val="ListParagraph"/>
        <w:spacing w:after="687" w:line="265" w:lineRule="auto"/>
        <w:ind w:left="465" w:right="-15" w:firstLine="255"/>
        <w:rPr>
          <w:bCs/>
          <w:sz w:val="24"/>
          <w:szCs w:val="20"/>
          <w:lang w:val="bg"/>
        </w:rPr>
      </w:pPr>
    </w:p>
    <w:p w14:paraId="55C5FADA" w14:textId="77777777" w:rsidR="00820709" w:rsidRDefault="00820709" w:rsidP="00820709">
      <w:pPr>
        <w:pStyle w:val="ListParagraph"/>
        <w:spacing w:after="687" w:line="265" w:lineRule="auto"/>
        <w:ind w:left="465" w:right="-15" w:firstLine="255"/>
        <w:rPr>
          <w:bCs/>
          <w:sz w:val="24"/>
          <w:szCs w:val="20"/>
          <w:lang w:val="bg"/>
        </w:rPr>
      </w:pPr>
      <w:r w:rsidRPr="006F517F">
        <w:rPr>
          <w:bCs/>
          <w:sz w:val="24"/>
          <w:szCs w:val="20"/>
          <w:lang w:val="bg"/>
        </w:rPr>
        <w:t>Диапазоните на изменение на факторите са показани в Таблица 1.1.</w:t>
      </w:r>
    </w:p>
    <w:p w14:paraId="27356CEA" w14:textId="77777777" w:rsidR="00820709" w:rsidRPr="006F517F" w:rsidRDefault="00820709" w:rsidP="00820709">
      <w:pPr>
        <w:pStyle w:val="ListParagraph"/>
        <w:spacing w:after="687" w:line="265" w:lineRule="auto"/>
        <w:ind w:left="465" w:right="-15" w:firstLine="255"/>
        <w:jc w:val="center"/>
        <w:rPr>
          <w:bCs/>
          <w:sz w:val="24"/>
          <w:szCs w:val="20"/>
          <w:lang w:val="bg"/>
        </w:rPr>
      </w:pPr>
    </w:p>
    <w:p w14:paraId="47A0202E" w14:textId="77777777" w:rsidR="00820709" w:rsidRDefault="00820709" w:rsidP="00820709">
      <w:pPr>
        <w:pStyle w:val="ListParagraph"/>
        <w:spacing w:after="687" w:line="265" w:lineRule="auto"/>
        <w:ind w:left="465" w:right="-15" w:firstLine="255"/>
        <w:jc w:val="center"/>
        <w:rPr>
          <w:bCs/>
          <w:i/>
          <w:iCs/>
          <w:sz w:val="24"/>
          <w:szCs w:val="20"/>
          <w:lang w:val="bg"/>
        </w:rPr>
      </w:pPr>
      <w:r w:rsidRPr="006F517F">
        <w:rPr>
          <w:bCs/>
          <w:i/>
          <w:iCs/>
          <w:sz w:val="24"/>
          <w:szCs w:val="20"/>
          <w:lang w:val="bg"/>
        </w:rPr>
        <w:t>Таблица 1.1. Диапазони на изменение на факторите</w:t>
      </w:r>
    </w:p>
    <w:p w14:paraId="64FF5003" w14:textId="77777777" w:rsidR="00820709" w:rsidRPr="006F517F" w:rsidRDefault="00820709" w:rsidP="00820709">
      <w:pPr>
        <w:pStyle w:val="ListParagraph"/>
        <w:spacing w:after="687" w:line="265" w:lineRule="auto"/>
        <w:ind w:left="465" w:right="-15" w:firstLine="255"/>
        <w:jc w:val="center"/>
        <w:rPr>
          <w:bCs/>
          <w:i/>
          <w:iCs/>
          <w:sz w:val="24"/>
          <w:szCs w:val="20"/>
          <w:lang w:val="bg"/>
        </w:rPr>
      </w:pP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2913"/>
        <w:gridCol w:w="1438"/>
        <w:gridCol w:w="1334"/>
        <w:gridCol w:w="1426"/>
        <w:gridCol w:w="1183"/>
        <w:gridCol w:w="1345"/>
      </w:tblGrid>
      <w:tr w:rsidR="00820709" w14:paraId="5568A699" w14:textId="77777777" w:rsidTr="009C2FBB">
        <w:trPr>
          <w:trHeight w:val="1255"/>
        </w:trPr>
        <w:tc>
          <w:tcPr>
            <w:tcW w:w="2913" w:type="dxa"/>
          </w:tcPr>
          <w:p w14:paraId="31AD71FC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</w:p>
          <w:p w14:paraId="65FAA3CA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  <w:r>
              <w:rPr>
                <w:bCs/>
                <w:sz w:val="24"/>
                <w:szCs w:val="20"/>
                <w:lang w:val="bg"/>
              </w:rPr>
              <w:t>Фактори</w:t>
            </w:r>
          </w:p>
        </w:tc>
        <w:tc>
          <w:tcPr>
            <w:tcW w:w="1438" w:type="dxa"/>
          </w:tcPr>
          <w:p w14:paraId="5B6A7504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</w:p>
          <w:p w14:paraId="1E18053A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  <w:r>
              <w:rPr>
                <w:bCs/>
                <w:sz w:val="24"/>
                <w:szCs w:val="20"/>
                <w:lang w:val="bg"/>
              </w:rPr>
              <w:t>Означение</w:t>
            </w:r>
          </w:p>
        </w:tc>
        <w:tc>
          <w:tcPr>
            <w:tcW w:w="1334" w:type="dxa"/>
          </w:tcPr>
          <w:p w14:paraId="1A8D55B1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</w:p>
          <w:p w14:paraId="3B1D360D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  <w:r>
              <w:rPr>
                <w:bCs/>
                <w:sz w:val="24"/>
                <w:szCs w:val="20"/>
                <w:lang w:val="bg"/>
              </w:rPr>
              <w:t>Минимум,</w:t>
            </w:r>
          </w:p>
          <w:p w14:paraId="6AAF66E3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  <w:r>
              <w:rPr>
                <w:noProof/>
              </w:rPr>
              <w:drawing>
                <wp:inline distT="0" distB="0" distL="0" distR="0" wp14:anchorId="72AD757B" wp14:editId="0380D49E">
                  <wp:extent cx="475615" cy="358140"/>
                  <wp:effectExtent l="0" t="0" r="635" b="381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615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6" w:type="dxa"/>
          </w:tcPr>
          <w:p w14:paraId="660B0E52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</w:p>
          <w:p w14:paraId="5131434B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  <w:r>
              <w:rPr>
                <w:bCs/>
                <w:sz w:val="24"/>
                <w:szCs w:val="20"/>
                <w:lang w:val="bg"/>
              </w:rPr>
              <w:t>Максимум,</w:t>
            </w:r>
          </w:p>
          <w:p w14:paraId="69EF767A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  <w:r>
              <w:rPr>
                <w:noProof/>
              </w:rPr>
              <w:drawing>
                <wp:inline distT="0" distB="0" distL="0" distR="0" wp14:anchorId="0069584A" wp14:editId="646CCCC6">
                  <wp:extent cx="731520" cy="336550"/>
                  <wp:effectExtent l="0" t="0" r="0" b="635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336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3" w:type="dxa"/>
          </w:tcPr>
          <w:p w14:paraId="22A1052F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</w:p>
          <w:p w14:paraId="16508DE8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  <w:r>
              <w:rPr>
                <w:bCs/>
                <w:sz w:val="24"/>
                <w:szCs w:val="20"/>
                <w:lang w:val="bg"/>
              </w:rPr>
              <w:t xml:space="preserve">Основно ниво, </w:t>
            </w:r>
          </w:p>
          <w:p w14:paraId="2B60A8BE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  <w:r>
              <w:rPr>
                <w:noProof/>
              </w:rPr>
              <w:drawing>
                <wp:inline distT="0" distB="0" distL="0" distR="0" wp14:anchorId="3CF8A31F" wp14:editId="2996A04C">
                  <wp:extent cx="278130" cy="197485"/>
                  <wp:effectExtent l="0" t="0" r="762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5" w:type="dxa"/>
          </w:tcPr>
          <w:p w14:paraId="363641FD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</w:p>
          <w:p w14:paraId="5A8E4CE4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  <w:r>
              <w:rPr>
                <w:bCs/>
                <w:sz w:val="24"/>
                <w:szCs w:val="20"/>
                <w:lang w:val="bg"/>
              </w:rPr>
              <w:t xml:space="preserve">Стъпка на вариране, </w:t>
            </w:r>
          </w:p>
          <w:p w14:paraId="2028B9B2" w14:textId="77777777" w:rsidR="00820709" w:rsidRPr="00166251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</w:pPr>
            <w:r>
              <w:rPr>
                <w:noProof/>
              </w:rPr>
              <w:drawing>
                <wp:inline distT="0" distB="0" distL="0" distR="0" wp14:anchorId="12905AC1" wp14:editId="46F65B1B">
                  <wp:extent cx="358140" cy="292735"/>
                  <wp:effectExtent l="0" t="0" r="381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292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0709" w14:paraId="135A000F" w14:textId="77777777" w:rsidTr="009C2FBB">
        <w:tc>
          <w:tcPr>
            <w:tcW w:w="2913" w:type="dxa"/>
          </w:tcPr>
          <w:p w14:paraId="2ACC199E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</w:p>
          <w:p w14:paraId="72FF9AA9" w14:textId="77777777" w:rsidR="00820709" w:rsidRPr="00166251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</w:rPr>
            </w:pPr>
            <w:bookmarkStart w:id="0" w:name="_Hlk124735105"/>
            <w:r>
              <w:rPr>
                <w:bCs/>
                <w:sz w:val="24"/>
                <w:szCs w:val="20"/>
                <w:lang w:val="bg"/>
              </w:rPr>
              <w:t>С</w:t>
            </w:r>
            <w:r w:rsidRPr="00166251">
              <w:rPr>
                <w:bCs/>
                <w:sz w:val="24"/>
                <w:szCs w:val="20"/>
                <w:lang w:val="bg"/>
              </w:rPr>
              <w:t>корост на заваряване</w:t>
            </w:r>
            <w:r>
              <w:rPr>
                <w:bCs/>
                <w:sz w:val="24"/>
                <w:szCs w:val="20"/>
              </w:rPr>
              <w:t xml:space="preserve"> </w:t>
            </w:r>
            <w:bookmarkEnd w:id="0"/>
            <w:r>
              <w:rPr>
                <w:bCs/>
                <w:sz w:val="24"/>
                <w:szCs w:val="20"/>
              </w:rPr>
              <w:t>[mm/sec]</w:t>
            </w:r>
          </w:p>
        </w:tc>
        <w:tc>
          <w:tcPr>
            <w:tcW w:w="1438" w:type="dxa"/>
          </w:tcPr>
          <w:p w14:paraId="52DD448C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</w:rPr>
            </w:pPr>
          </w:p>
          <w:p w14:paraId="0D9B9225" w14:textId="77777777" w:rsidR="00820709" w:rsidRPr="00166251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 xml:space="preserve">x1 </w:t>
            </w:r>
          </w:p>
        </w:tc>
        <w:tc>
          <w:tcPr>
            <w:tcW w:w="1334" w:type="dxa"/>
          </w:tcPr>
          <w:p w14:paraId="24423C68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</w:rPr>
            </w:pPr>
          </w:p>
          <w:p w14:paraId="1C1426A5" w14:textId="77777777" w:rsidR="00820709" w:rsidRPr="00166251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20</w:t>
            </w:r>
          </w:p>
        </w:tc>
        <w:tc>
          <w:tcPr>
            <w:tcW w:w="1426" w:type="dxa"/>
          </w:tcPr>
          <w:p w14:paraId="4C1B38A5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</w:p>
          <w:p w14:paraId="4B58EE54" w14:textId="77777777" w:rsidR="00820709" w:rsidRPr="00166251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60</w:t>
            </w:r>
          </w:p>
        </w:tc>
        <w:tc>
          <w:tcPr>
            <w:tcW w:w="1183" w:type="dxa"/>
          </w:tcPr>
          <w:p w14:paraId="2DBBE4EF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</w:p>
          <w:p w14:paraId="1C4A6531" w14:textId="77777777" w:rsidR="00820709" w:rsidRPr="008405A1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40</w:t>
            </w:r>
          </w:p>
        </w:tc>
        <w:tc>
          <w:tcPr>
            <w:tcW w:w="1345" w:type="dxa"/>
          </w:tcPr>
          <w:p w14:paraId="6D18BD66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</w:p>
          <w:p w14:paraId="6926DF86" w14:textId="77777777" w:rsidR="00820709" w:rsidRPr="008405A1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20</w:t>
            </w:r>
          </w:p>
        </w:tc>
      </w:tr>
      <w:tr w:rsidR="00820709" w14:paraId="5D6B8611" w14:textId="77777777" w:rsidTr="009C2FBB">
        <w:tc>
          <w:tcPr>
            <w:tcW w:w="2913" w:type="dxa"/>
          </w:tcPr>
          <w:p w14:paraId="7EC0F3E5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</w:p>
          <w:p w14:paraId="4B599E17" w14:textId="77777777" w:rsidR="00820709" w:rsidRPr="00166251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</w:rPr>
            </w:pPr>
            <w:bookmarkStart w:id="1" w:name="_Hlk124735134"/>
            <w:r>
              <w:rPr>
                <w:bCs/>
                <w:sz w:val="24"/>
                <w:szCs w:val="20"/>
                <w:lang w:val="bg"/>
              </w:rPr>
              <w:t>М</w:t>
            </w:r>
            <w:r w:rsidRPr="00166251">
              <w:rPr>
                <w:bCs/>
                <w:sz w:val="24"/>
                <w:szCs w:val="20"/>
                <w:lang w:val="bg"/>
              </w:rPr>
              <w:t>ощност на електронния лъч</w:t>
            </w:r>
            <w:r>
              <w:rPr>
                <w:bCs/>
                <w:sz w:val="24"/>
                <w:szCs w:val="20"/>
              </w:rPr>
              <w:t xml:space="preserve"> </w:t>
            </w:r>
            <w:bookmarkEnd w:id="1"/>
            <w:r>
              <w:rPr>
                <w:bCs/>
                <w:sz w:val="24"/>
                <w:szCs w:val="20"/>
              </w:rPr>
              <w:t>[watts]</w:t>
            </w:r>
          </w:p>
        </w:tc>
        <w:tc>
          <w:tcPr>
            <w:tcW w:w="1438" w:type="dxa"/>
          </w:tcPr>
          <w:p w14:paraId="4812A29C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</w:rPr>
            </w:pPr>
          </w:p>
          <w:p w14:paraId="0DF514BD" w14:textId="77777777" w:rsidR="00820709" w:rsidRPr="00166251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x2</w:t>
            </w:r>
          </w:p>
        </w:tc>
        <w:tc>
          <w:tcPr>
            <w:tcW w:w="1334" w:type="dxa"/>
          </w:tcPr>
          <w:p w14:paraId="0E2956E1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</w:p>
          <w:p w14:paraId="62F69C66" w14:textId="77777777" w:rsidR="00820709" w:rsidRPr="00166251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2000</w:t>
            </w:r>
          </w:p>
        </w:tc>
        <w:tc>
          <w:tcPr>
            <w:tcW w:w="1426" w:type="dxa"/>
          </w:tcPr>
          <w:p w14:paraId="29DAEAC5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</w:p>
          <w:p w14:paraId="4E6D48C1" w14:textId="77777777" w:rsidR="00820709" w:rsidRPr="00166251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5000</w:t>
            </w:r>
          </w:p>
        </w:tc>
        <w:tc>
          <w:tcPr>
            <w:tcW w:w="1183" w:type="dxa"/>
          </w:tcPr>
          <w:p w14:paraId="518CEF00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</w:p>
          <w:p w14:paraId="26B9B981" w14:textId="77777777" w:rsidR="00820709" w:rsidRPr="008405A1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3500</w:t>
            </w:r>
          </w:p>
        </w:tc>
        <w:tc>
          <w:tcPr>
            <w:tcW w:w="1345" w:type="dxa"/>
          </w:tcPr>
          <w:p w14:paraId="3E0E4FEC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</w:p>
          <w:p w14:paraId="461CE434" w14:textId="77777777" w:rsidR="00820709" w:rsidRPr="008405A1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1500</w:t>
            </w:r>
          </w:p>
        </w:tc>
      </w:tr>
      <w:tr w:rsidR="00820709" w14:paraId="43DF6C2A" w14:textId="77777777" w:rsidTr="009C2FBB">
        <w:tc>
          <w:tcPr>
            <w:tcW w:w="2913" w:type="dxa"/>
          </w:tcPr>
          <w:p w14:paraId="01031897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</w:p>
          <w:p w14:paraId="6ED3073C" w14:textId="77777777" w:rsidR="00820709" w:rsidRPr="00166251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</w:rPr>
            </w:pPr>
            <w:bookmarkStart w:id="2" w:name="_Hlk124735157"/>
            <w:r>
              <w:rPr>
                <w:bCs/>
                <w:sz w:val="24"/>
                <w:szCs w:val="20"/>
                <w:lang w:val="bg"/>
              </w:rPr>
              <w:t>Д</w:t>
            </w:r>
            <w:r w:rsidRPr="00166251">
              <w:rPr>
                <w:bCs/>
                <w:sz w:val="24"/>
                <w:szCs w:val="20"/>
                <w:lang w:val="bg"/>
              </w:rPr>
              <w:t>ебелина на пластините</w:t>
            </w:r>
            <w:bookmarkEnd w:id="2"/>
            <w:r>
              <w:rPr>
                <w:bCs/>
                <w:sz w:val="24"/>
                <w:szCs w:val="20"/>
              </w:rPr>
              <w:t xml:space="preserve"> [mm]</w:t>
            </w:r>
          </w:p>
        </w:tc>
        <w:tc>
          <w:tcPr>
            <w:tcW w:w="1438" w:type="dxa"/>
          </w:tcPr>
          <w:p w14:paraId="30C97359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</w:rPr>
            </w:pPr>
          </w:p>
          <w:p w14:paraId="3B5AE796" w14:textId="77777777" w:rsidR="00820709" w:rsidRPr="00166251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x3</w:t>
            </w:r>
          </w:p>
        </w:tc>
        <w:tc>
          <w:tcPr>
            <w:tcW w:w="1334" w:type="dxa"/>
          </w:tcPr>
          <w:p w14:paraId="29733F8F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</w:p>
          <w:p w14:paraId="455A112A" w14:textId="77777777" w:rsidR="00820709" w:rsidRPr="008405A1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1.5</w:t>
            </w:r>
          </w:p>
        </w:tc>
        <w:tc>
          <w:tcPr>
            <w:tcW w:w="1426" w:type="dxa"/>
          </w:tcPr>
          <w:p w14:paraId="2B514549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</w:p>
          <w:p w14:paraId="67DBD0DE" w14:textId="77777777" w:rsidR="00820709" w:rsidRPr="008405A1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3</w:t>
            </w:r>
          </w:p>
        </w:tc>
        <w:tc>
          <w:tcPr>
            <w:tcW w:w="1183" w:type="dxa"/>
          </w:tcPr>
          <w:p w14:paraId="76E8BC32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</w:p>
          <w:p w14:paraId="5988CB6A" w14:textId="77777777" w:rsidR="00820709" w:rsidRPr="008405A1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2.25</w:t>
            </w:r>
          </w:p>
        </w:tc>
        <w:tc>
          <w:tcPr>
            <w:tcW w:w="1345" w:type="dxa"/>
          </w:tcPr>
          <w:p w14:paraId="6FF08815" w14:textId="77777777" w:rsidR="00820709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  <w:lang w:val="bg"/>
              </w:rPr>
            </w:pPr>
          </w:p>
          <w:p w14:paraId="79A18104" w14:textId="77777777" w:rsidR="00820709" w:rsidRPr="008405A1" w:rsidRDefault="00820709" w:rsidP="009C2FBB">
            <w:pPr>
              <w:pStyle w:val="ListParagraph"/>
              <w:spacing w:after="687" w:line="265" w:lineRule="auto"/>
              <w:ind w:left="0" w:right="-15" w:firstLine="0"/>
              <w:jc w:val="center"/>
              <w:rPr>
                <w:bCs/>
                <w:sz w:val="24"/>
                <w:szCs w:val="20"/>
              </w:rPr>
            </w:pPr>
            <w:r>
              <w:rPr>
                <w:bCs/>
                <w:sz w:val="24"/>
                <w:szCs w:val="20"/>
              </w:rPr>
              <w:t>0.75</w:t>
            </w:r>
          </w:p>
        </w:tc>
      </w:tr>
    </w:tbl>
    <w:p w14:paraId="6D456EE2" w14:textId="77777777" w:rsidR="00820709" w:rsidRDefault="00820709" w:rsidP="00820709">
      <w:pPr>
        <w:pStyle w:val="ListParagraph"/>
        <w:spacing w:after="687" w:line="265" w:lineRule="auto"/>
        <w:ind w:left="465" w:right="-15" w:firstLine="255"/>
        <w:rPr>
          <w:bCs/>
          <w:sz w:val="24"/>
          <w:szCs w:val="20"/>
          <w:lang w:val="bg"/>
        </w:rPr>
      </w:pPr>
    </w:p>
    <w:p w14:paraId="1BBBB5F6" w14:textId="77777777" w:rsidR="00820709" w:rsidRDefault="00820709" w:rsidP="00820709">
      <w:pPr>
        <w:pStyle w:val="ListParagraph"/>
        <w:spacing w:after="687" w:line="265" w:lineRule="auto"/>
        <w:ind w:left="465" w:right="-15" w:firstLine="255"/>
        <w:rPr>
          <w:bCs/>
          <w:sz w:val="24"/>
          <w:szCs w:val="20"/>
          <w:lang w:val="bg"/>
        </w:rPr>
      </w:pPr>
    </w:p>
    <w:p w14:paraId="0B405A8A" w14:textId="77777777" w:rsidR="00820709" w:rsidRDefault="00820709" w:rsidP="00820709">
      <w:pPr>
        <w:pStyle w:val="ListParagraph"/>
        <w:spacing w:after="687" w:line="265" w:lineRule="auto"/>
        <w:ind w:left="465" w:right="-15" w:firstLine="255"/>
        <w:rPr>
          <w:bCs/>
          <w:sz w:val="24"/>
          <w:szCs w:val="20"/>
          <w:lang w:val="bg"/>
        </w:rPr>
      </w:pPr>
    </w:p>
    <w:p w14:paraId="3EDE0E24" w14:textId="77777777" w:rsidR="00820709" w:rsidRPr="008405A1" w:rsidRDefault="00820709" w:rsidP="00820709">
      <w:pPr>
        <w:pStyle w:val="ListParagraph"/>
        <w:spacing w:after="687" w:line="265" w:lineRule="auto"/>
        <w:ind w:left="465" w:right="-15" w:firstLine="255"/>
        <w:rPr>
          <w:bCs/>
          <w:sz w:val="24"/>
          <w:szCs w:val="20"/>
          <w:lang w:val="bg"/>
        </w:rPr>
      </w:pPr>
      <w:r w:rsidRPr="008405A1">
        <w:rPr>
          <w:bCs/>
          <w:sz w:val="24"/>
          <w:szCs w:val="20"/>
          <w:lang w:val="bg"/>
        </w:rPr>
        <w:t>Проведени са 1</w:t>
      </w:r>
      <w:r>
        <w:rPr>
          <w:bCs/>
          <w:sz w:val="24"/>
          <w:szCs w:val="20"/>
        </w:rPr>
        <w:t>4</w:t>
      </w:r>
      <w:r w:rsidRPr="008405A1">
        <w:rPr>
          <w:bCs/>
          <w:sz w:val="24"/>
          <w:szCs w:val="20"/>
          <w:lang w:val="bg"/>
        </w:rPr>
        <w:t xml:space="preserve"> опита, получените стойности за изследваните примеси, заедно с</w:t>
      </w:r>
      <w:r>
        <w:rPr>
          <w:bCs/>
          <w:sz w:val="24"/>
          <w:szCs w:val="20"/>
        </w:rPr>
        <w:t xml:space="preserve"> </w:t>
      </w:r>
      <w:r w:rsidRPr="008405A1">
        <w:rPr>
          <w:bCs/>
          <w:sz w:val="24"/>
          <w:szCs w:val="20"/>
          <w:lang w:val="bg"/>
        </w:rPr>
        <w:t>натуралните и кодираните стойности на входните параметри, са показани в Таблица 1.2.</w:t>
      </w:r>
    </w:p>
    <w:p w14:paraId="67D142C8" w14:textId="77777777" w:rsidR="00820709" w:rsidRPr="006F517F" w:rsidRDefault="00820709" w:rsidP="00820709">
      <w:pPr>
        <w:pStyle w:val="ListParagraph"/>
        <w:spacing w:after="687" w:line="265" w:lineRule="auto"/>
        <w:ind w:left="465" w:right="-15" w:firstLine="255"/>
        <w:rPr>
          <w:bCs/>
          <w:sz w:val="24"/>
          <w:szCs w:val="20"/>
          <w:lang w:val="bg"/>
        </w:rPr>
      </w:pPr>
    </w:p>
    <w:p w14:paraId="61FBEC57" w14:textId="77777777" w:rsidR="00820709" w:rsidRDefault="00820709" w:rsidP="00820709">
      <w:pPr>
        <w:jc w:val="center"/>
        <w:rPr>
          <w:i/>
          <w:iCs/>
          <w:sz w:val="24"/>
          <w:szCs w:val="24"/>
        </w:rPr>
      </w:pPr>
      <w:r w:rsidRPr="008405A1">
        <w:rPr>
          <w:i/>
          <w:iCs/>
          <w:sz w:val="24"/>
          <w:szCs w:val="24"/>
        </w:rPr>
        <w:lastRenderedPageBreak/>
        <w:t>Таблица 1.2. Кодирани, натурални стойности на входните параметри и стойности на изследваните примеси на медта</w:t>
      </w:r>
    </w:p>
    <w:p w14:paraId="18A69ED9" w14:textId="77777777" w:rsidR="00820709" w:rsidRDefault="00820709" w:rsidP="00820709">
      <w:pPr>
        <w:jc w:val="center"/>
        <w:rPr>
          <w:i/>
          <w:iCs/>
          <w:sz w:val="24"/>
          <w:szCs w:val="24"/>
        </w:rPr>
      </w:pP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1036"/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 w:rsidR="00820709" w14:paraId="1FADAD28" w14:textId="77777777" w:rsidTr="009C2FBB">
        <w:tc>
          <w:tcPr>
            <w:tcW w:w="1036" w:type="dxa"/>
          </w:tcPr>
          <w:p w14:paraId="4B28AB1F" w14:textId="77777777" w:rsidR="00820709" w:rsidRPr="00820709" w:rsidRDefault="00820709" w:rsidP="009C2FBB">
            <w:pPr>
              <w:ind w:left="0" w:firstLine="0"/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 w:rsidRPr="00820709">
              <w:rPr>
                <w:b/>
                <w:bCs/>
                <w:sz w:val="24"/>
                <w:szCs w:val="24"/>
                <w:lang w:val="bg-BG"/>
              </w:rPr>
              <w:t>№</w:t>
            </w:r>
          </w:p>
        </w:tc>
        <w:tc>
          <w:tcPr>
            <w:tcW w:w="1038" w:type="dxa"/>
          </w:tcPr>
          <w:p w14:paraId="72399841" w14:textId="77777777" w:rsidR="00820709" w:rsidRPr="00820709" w:rsidRDefault="00820709" w:rsidP="009C2FBB">
            <w:pPr>
              <w:ind w:left="0" w:firstLine="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820709">
              <w:rPr>
                <w:b/>
                <w:bCs/>
              </w:rPr>
              <w:t>x1</w:t>
            </w:r>
          </w:p>
        </w:tc>
        <w:tc>
          <w:tcPr>
            <w:tcW w:w="1038" w:type="dxa"/>
          </w:tcPr>
          <w:p w14:paraId="2692E735" w14:textId="77777777" w:rsidR="00820709" w:rsidRPr="00820709" w:rsidRDefault="00820709" w:rsidP="009C2FBB">
            <w:pPr>
              <w:ind w:left="0" w:firstLine="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820709">
              <w:rPr>
                <w:b/>
                <w:bCs/>
              </w:rPr>
              <w:t>x2</w:t>
            </w:r>
          </w:p>
        </w:tc>
        <w:tc>
          <w:tcPr>
            <w:tcW w:w="1038" w:type="dxa"/>
          </w:tcPr>
          <w:p w14:paraId="6CBC9DD0" w14:textId="77777777" w:rsidR="00820709" w:rsidRPr="00820709" w:rsidRDefault="00820709" w:rsidP="009C2FBB">
            <w:pPr>
              <w:ind w:left="0" w:firstLine="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820709">
              <w:rPr>
                <w:b/>
                <w:bCs/>
              </w:rPr>
              <w:t>x3</w:t>
            </w:r>
          </w:p>
        </w:tc>
        <w:tc>
          <w:tcPr>
            <w:tcW w:w="1038" w:type="dxa"/>
          </w:tcPr>
          <w:p w14:paraId="1AFF324B" w14:textId="77777777" w:rsidR="00820709" w:rsidRPr="00820709" w:rsidRDefault="00820709" w:rsidP="009C2FBB">
            <w:pPr>
              <w:ind w:left="0" w:firstLine="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820709">
              <w:rPr>
                <w:b/>
                <w:bCs/>
              </w:rPr>
              <w:t>z1</w:t>
            </w:r>
          </w:p>
        </w:tc>
        <w:tc>
          <w:tcPr>
            <w:tcW w:w="1038" w:type="dxa"/>
          </w:tcPr>
          <w:p w14:paraId="4B39394B" w14:textId="77777777" w:rsidR="00820709" w:rsidRPr="00820709" w:rsidRDefault="00820709" w:rsidP="009C2FBB">
            <w:pPr>
              <w:ind w:left="0" w:firstLine="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820709">
              <w:rPr>
                <w:b/>
                <w:bCs/>
              </w:rPr>
              <w:t>z2</w:t>
            </w:r>
          </w:p>
        </w:tc>
        <w:tc>
          <w:tcPr>
            <w:tcW w:w="1038" w:type="dxa"/>
          </w:tcPr>
          <w:p w14:paraId="6D57C81D" w14:textId="77777777" w:rsidR="00820709" w:rsidRPr="00820709" w:rsidRDefault="00820709" w:rsidP="009C2FBB">
            <w:pPr>
              <w:ind w:left="0" w:firstLine="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820709">
              <w:rPr>
                <w:b/>
                <w:bCs/>
              </w:rPr>
              <w:t>z3</w:t>
            </w:r>
          </w:p>
        </w:tc>
        <w:tc>
          <w:tcPr>
            <w:tcW w:w="1038" w:type="dxa"/>
          </w:tcPr>
          <w:p w14:paraId="5BA4E084" w14:textId="77777777" w:rsidR="00820709" w:rsidRPr="00820709" w:rsidRDefault="00820709" w:rsidP="009C2FBB">
            <w:pPr>
              <w:ind w:left="0" w:firstLine="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820709">
              <w:rPr>
                <w:b/>
                <w:bCs/>
              </w:rPr>
              <w:t>y1</w:t>
            </w:r>
          </w:p>
        </w:tc>
        <w:tc>
          <w:tcPr>
            <w:tcW w:w="1038" w:type="dxa"/>
          </w:tcPr>
          <w:p w14:paraId="5F461C04" w14:textId="77777777" w:rsidR="00820709" w:rsidRPr="00820709" w:rsidRDefault="00820709" w:rsidP="009C2FBB">
            <w:pPr>
              <w:ind w:left="0" w:firstLine="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820709">
              <w:rPr>
                <w:b/>
                <w:bCs/>
              </w:rPr>
              <w:t>y2</w:t>
            </w:r>
          </w:p>
        </w:tc>
      </w:tr>
      <w:tr w:rsidR="00820709" w14:paraId="2EB123BC" w14:textId="77777777" w:rsidTr="009C2FBB">
        <w:tc>
          <w:tcPr>
            <w:tcW w:w="1036" w:type="dxa"/>
          </w:tcPr>
          <w:p w14:paraId="64D899FE" w14:textId="77777777" w:rsidR="00820709" w:rsidRPr="00820709" w:rsidRDefault="00820709" w:rsidP="009C2FBB">
            <w:pPr>
              <w:ind w:left="0" w:firstLine="0"/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 w:rsidRPr="00820709">
              <w:rPr>
                <w:b/>
                <w:bCs/>
                <w:sz w:val="24"/>
                <w:szCs w:val="24"/>
                <w:lang w:val="bg-BG"/>
              </w:rPr>
              <w:t>1</w:t>
            </w:r>
          </w:p>
        </w:tc>
        <w:tc>
          <w:tcPr>
            <w:tcW w:w="1038" w:type="dxa"/>
          </w:tcPr>
          <w:p w14:paraId="64988388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-1</w:t>
            </w:r>
          </w:p>
        </w:tc>
        <w:tc>
          <w:tcPr>
            <w:tcW w:w="1038" w:type="dxa"/>
          </w:tcPr>
          <w:p w14:paraId="49FAE594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-1</w:t>
            </w:r>
          </w:p>
        </w:tc>
        <w:tc>
          <w:tcPr>
            <w:tcW w:w="1038" w:type="dxa"/>
          </w:tcPr>
          <w:p w14:paraId="39462B31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-1</w:t>
            </w:r>
          </w:p>
        </w:tc>
        <w:tc>
          <w:tcPr>
            <w:tcW w:w="1038" w:type="dxa"/>
          </w:tcPr>
          <w:p w14:paraId="53F3DB21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20</w:t>
            </w:r>
          </w:p>
        </w:tc>
        <w:tc>
          <w:tcPr>
            <w:tcW w:w="1038" w:type="dxa"/>
          </w:tcPr>
          <w:p w14:paraId="4D2A6325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2000</w:t>
            </w:r>
          </w:p>
        </w:tc>
        <w:tc>
          <w:tcPr>
            <w:tcW w:w="1038" w:type="dxa"/>
          </w:tcPr>
          <w:p w14:paraId="6E2A5A54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1,50</w:t>
            </w:r>
          </w:p>
        </w:tc>
        <w:tc>
          <w:tcPr>
            <w:tcW w:w="1038" w:type="dxa"/>
          </w:tcPr>
          <w:p w14:paraId="69D84B30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2,110</w:t>
            </w:r>
          </w:p>
        </w:tc>
        <w:tc>
          <w:tcPr>
            <w:tcW w:w="1038" w:type="dxa"/>
          </w:tcPr>
          <w:p w14:paraId="29C96840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1,990</w:t>
            </w:r>
          </w:p>
        </w:tc>
      </w:tr>
      <w:tr w:rsidR="00820709" w14:paraId="6386A1C4" w14:textId="77777777" w:rsidTr="009C2FBB">
        <w:tc>
          <w:tcPr>
            <w:tcW w:w="1036" w:type="dxa"/>
          </w:tcPr>
          <w:p w14:paraId="5CB4BDE2" w14:textId="77777777" w:rsidR="00820709" w:rsidRPr="00820709" w:rsidRDefault="00820709" w:rsidP="009C2FBB">
            <w:pPr>
              <w:ind w:left="0" w:firstLine="0"/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 w:rsidRPr="00820709">
              <w:rPr>
                <w:b/>
                <w:bCs/>
                <w:sz w:val="24"/>
                <w:szCs w:val="24"/>
                <w:lang w:val="bg-BG"/>
              </w:rPr>
              <w:t>2</w:t>
            </w:r>
          </w:p>
        </w:tc>
        <w:tc>
          <w:tcPr>
            <w:tcW w:w="1038" w:type="dxa"/>
          </w:tcPr>
          <w:p w14:paraId="1CE57819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1</w:t>
            </w:r>
          </w:p>
        </w:tc>
        <w:tc>
          <w:tcPr>
            <w:tcW w:w="1038" w:type="dxa"/>
          </w:tcPr>
          <w:p w14:paraId="2A3D0743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-1</w:t>
            </w:r>
          </w:p>
        </w:tc>
        <w:tc>
          <w:tcPr>
            <w:tcW w:w="1038" w:type="dxa"/>
          </w:tcPr>
          <w:p w14:paraId="024C6751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-1</w:t>
            </w:r>
          </w:p>
        </w:tc>
        <w:tc>
          <w:tcPr>
            <w:tcW w:w="1038" w:type="dxa"/>
          </w:tcPr>
          <w:p w14:paraId="482436F6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60</w:t>
            </w:r>
          </w:p>
        </w:tc>
        <w:tc>
          <w:tcPr>
            <w:tcW w:w="1038" w:type="dxa"/>
          </w:tcPr>
          <w:p w14:paraId="305D5F7A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2000</w:t>
            </w:r>
          </w:p>
        </w:tc>
        <w:tc>
          <w:tcPr>
            <w:tcW w:w="1038" w:type="dxa"/>
          </w:tcPr>
          <w:p w14:paraId="09248937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1,50</w:t>
            </w:r>
          </w:p>
        </w:tc>
        <w:tc>
          <w:tcPr>
            <w:tcW w:w="1038" w:type="dxa"/>
          </w:tcPr>
          <w:p w14:paraId="59B0B7CE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0,702</w:t>
            </w:r>
          </w:p>
        </w:tc>
        <w:tc>
          <w:tcPr>
            <w:tcW w:w="1038" w:type="dxa"/>
          </w:tcPr>
          <w:p w14:paraId="6B8835D8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0,662</w:t>
            </w:r>
          </w:p>
        </w:tc>
      </w:tr>
      <w:tr w:rsidR="00820709" w14:paraId="4FD0BB82" w14:textId="77777777" w:rsidTr="009C2FBB">
        <w:tc>
          <w:tcPr>
            <w:tcW w:w="1036" w:type="dxa"/>
          </w:tcPr>
          <w:p w14:paraId="3EF8D79C" w14:textId="77777777" w:rsidR="00820709" w:rsidRPr="00820709" w:rsidRDefault="00820709" w:rsidP="009C2FBB">
            <w:pPr>
              <w:ind w:left="0" w:firstLine="0"/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 w:rsidRPr="00820709">
              <w:rPr>
                <w:b/>
                <w:bCs/>
                <w:sz w:val="24"/>
                <w:szCs w:val="24"/>
                <w:lang w:val="bg-BG"/>
              </w:rPr>
              <w:t>3</w:t>
            </w:r>
          </w:p>
        </w:tc>
        <w:tc>
          <w:tcPr>
            <w:tcW w:w="1038" w:type="dxa"/>
          </w:tcPr>
          <w:p w14:paraId="6B745BBA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-1</w:t>
            </w:r>
          </w:p>
        </w:tc>
        <w:tc>
          <w:tcPr>
            <w:tcW w:w="1038" w:type="dxa"/>
          </w:tcPr>
          <w:p w14:paraId="69EFE987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1</w:t>
            </w:r>
          </w:p>
        </w:tc>
        <w:tc>
          <w:tcPr>
            <w:tcW w:w="1038" w:type="dxa"/>
          </w:tcPr>
          <w:p w14:paraId="33DEBCBB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-1</w:t>
            </w:r>
          </w:p>
        </w:tc>
        <w:tc>
          <w:tcPr>
            <w:tcW w:w="1038" w:type="dxa"/>
          </w:tcPr>
          <w:p w14:paraId="02FB1FDD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20</w:t>
            </w:r>
          </w:p>
        </w:tc>
        <w:tc>
          <w:tcPr>
            <w:tcW w:w="1038" w:type="dxa"/>
          </w:tcPr>
          <w:p w14:paraId="77021129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5000</w:t>
            </w:r>
          </w:p>
        </w:tc>
        <w:tc>
          <w:tcPr>
            <w:tcW w:w="1038" w:type="dxa"/>
          </w:tcPr>
          <w:p w14:paraId="255954B9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1,50</w:t>
            </w:r>
          </w:p>
        </w:tc>
        <w:tc>
          <w:tcPr>
            <w:tcW w:w="1038" w:type="dxa"/>
          </w:tcPr>
          <w:p w14:paraId="6F140D4E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16,900</w:t>
            </w:r>
          </w:p>
        </w:tc>
        <w:tc>
          <w:tcPr>
            <w:tcW w:w="1038" w:type="dxa"/>
          </w:tcPr>
          <w:p w14:paraId="6F4F49D7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11,200</w:t>
            </w:r>
          </w:p>
        </w:tc>
      </w:tr>
      <w:tr w:rsidR="00820709" w14:paraId="13E66192" w14:textId="77777777" w:rsidTr="009C2FBB">
        <w:tc>
          <w:tcPr>
            <w:tcW w:w="1036" w:type="dxa"/>
          </w:tcPr>
          <w:p w14:paraId="15B6548D" w14:textId="77777777" w:rsidR="00820709" w:rsidRPr="00820709" w:rsidRDefault="00820709" w:rsidP="009C2FBB">
            <w:pPr>
              <w:ind w:left="0" w:firstLine="0"/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 w:rsidRPr="00820709">
              <w:rPr>
                <w:b/>
                <w:bCs/>
                <w:sz w:val="24"/>
                <w:szCs w:val="24"/>
                <w:lang w:val="bg-BG"/>
              </w:rPr>
              <w:t>4</w:t>
            </w:r>
          </w:p>
        </w:tc>
        <w:tc>
          <w:tcPr>
            <w:tcW w:w="1038" w:type="dxa"/>
          </w:tcPr>
          <w:p w14:paraId="0ED67566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1</w:t>
            </w:r>
          </w:p>
        </w:tc>
        <w:tc>
          <w:tcPr>
            <w:tcW w:w="1038" w:type="dxa"/>
          </w:tcPr>
          <w:p w14:paraId="54628B2B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1</w:t>
            </w:r>
          </w:p>
        </w:tc>
        <w:tc>
          <w:tcPr>
            <w:tcW w:w="1038" w:type="dxa"/>
          </w:tcPr>
          <w:p w14:paraId="6381C48A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-1</w:t>
            </w:r>
          </w:p>
        </w:tc>
        <w:tc>
          <w:tcPr>
            <w:tcW w:w="1038" w:type="dxa"/>
          </w:tcPr>
          <w:p w14:paraId="045DCCC2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60</w:t>
            </w:r>
          </w:p>
        </w:tc>
        <w:tc>
          <w:tcPr>
            <w:tcW w:w="1038" w:type="dxa"/>
          </w:tcPr>
          <w:p w14:paraId="1D84F42A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5000</w:t>
            </w:r>
          </w:p>
        </w:tc>
        <w:tc>
          <w:tcPr>
            <w:tcW w:w="1038" w:type="dxa"/>
          </w:tcPr>
          <w:p w14:paraId="10979FE4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1,50</w:t>
            </w:r>
          </w:p>
        </w:tc>
        <w:tc>
          <w:tcPr>
            <w:tcW w:w="1038" w:type="dxa"/>
          </w:tcPr>
          <w:p w14:paraId="23DD9CE3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5,640</w:t>
            </w:r>
          </w:p>
        </w:tc>
        <w:tc>
          <w:tcPr>
            <w:tcW w:w="1038" w:type="dxa"/>
          </w:tcPr>
          <w:p w14:paraId="07D866A4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3,730</w:t>
            </w:r>
          </w:p>
        </w:tc>
      </w:tr>
      <w:tr w:rsidR="00820709" w14:paraId="3DA787AE" w14:textId="77777777" w:rsidTr="009C2FBB">
        <w:tc>
          <w:tcPr>
            <w:tcW w:w="1036" w:type="dxa"/>
          </w:tcPr>
          <w:p w14:paraId="0839D62A" w14:textId="77777777" w:rsidR="00820709" w:rsidRPr="00820709" w:rsidRDefault="00820709" w:rsidP="009C2FBB">
            <w:pPr>
              <w:ind w:left="0" w:firstLine="0"/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 w:rsidRPr="00820709">
              <w:rPr>
                <w:b/>
                <w:bCs/>
                <w:sz w:val="24"/>
                <w:szCs w:val="24"/>
                <w:lang w:val="bg-BG"/>
              </w:rPr>
              <w:t>5</w:t>
            </w:r>
          </w:p>
        </w:tc>
        <w:tc>
          <w:tcPr>
            <w:tcW w:w="1038" w:type="dxa"/>
          </w:tcPr>
          <w:p w14:paraId="2DD9BE9C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-1</w:t>
            </w:r>
          </w:p>
        </w:tc>
        <w:tc>
          <w:tcPr>
            <w:tcW w:w="1038" w:type="dxa"/>
          </w:tcPr>
          <w:p w14:paraId="157226BD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-1</w:t>
            </w:r>
          </w:p>
        </w:tc>
        <w:tc>
          <w:tcPr>
            <w:tcW w:w="1038" w:type="dxa"/>
          </w:tcPr>
          <w:p w14:paraId="5744DFC0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1</w:t>
            </w:r>
          </w:p>
        </w:tc>
        <w:tc>
          <w:tcPr>
            <w:tcW w:w="1038" w:type="dxa"/>
          </w:tcPr>
          <w:p w14:paraId="0848A058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20</w:t>
            </w:r>
          </w:p>
        </w:tc>
        <w:tc>
          <w:tcPr>
            <w:tcW w:w="1038" w:type="dxa"/>
          </w:tcPr>
          <w:p w14:paraId="653C1068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2000</w:t>
            </w:r>
          </w:p>
        </w:tc>
        <w:tc>
          <w:tcPr>
            <w:tcW w:w="1038" w:type="dxa"/>
          </w:tcPr>
          <w:p w14:paraId="4C4E47B6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3,00</w:t>
            </w:r>
          </w:p>
        </w:tc>
        <w:tc>
          <w:tcPr>
            <w:tcW w:w="1038" w:type="dxa"/>
          </w:tcPr>
          <w:p w14:paraId="7221FA77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0,173</w:t>
            </w:r>
          </w:p>
        </w:tc>
        <w:tc>
          <w:tcPr>
            <w:tcW w:w="1038" w:type="dxa"/>
          </w:tcPr>
          <w:p w14:paraId="1C928FE8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0,173</w:t>
            </w:r>
          </w:p>
        </w:tc>
      </w:tr>
      <w:tr w:rsidR="00820709" w14:paraId="3D406EC7" w14:textId="77777777" w:rsidTr="009C2FBB">
        <w:tc>
          <w:tcPr>
            <w:tcW w:w="1036" w:type="dxa"/>
          </w:tcPr>
          <w:p w14:paraId="5F0CF43A" w14:textId="77777777" w:rsidR="00820709" w:rsidRPr="00820709" w:rsidRDefault="00820709" w:rsidP="009C2FBB">
            <w:pPr>
              <w:ind w:left="0" w:firstLine="0"/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 w:rsidRPr="00820709">
              <w:rPr>
                <w:b/>
                <w:bCs/>
                <w:sz w:val="24"/>
                <w:szCs w:val="24"/>
                <w:lang w:val="bg-BG"/>
              </w:rPr>
              <w:t>6</w:t>
            </w:r>
          </w:p>
        </w:tc>
        <w:tc>
          <w:tcPr>
            <w:tcW w:w="1038" w:type="dxa"/>
          </w:tcPr>
          <w:p w14:paraId="0F0242FE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1</w:t>
            </w:r>
          </w:p>
        </w:tc>
        <w:tc>
          <w:tcPr>
            <w:tcW w:w="1038" w:type="dxa"/>
          </w:tcPr>
          <w:p w14:paraId="64D0CFA8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-1</w:t>
            </w:r>
          </w:p>
        </w:tc>
        <w:tc>
          <w:tcPr>
            <w:tcW w:w="1038" w:type="dxa"/>
          </w:tcPr>
          <w:p w14:paraId="39BB4183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1</w:t>
            </w:r>
          </w:p>
        </w:tc>
        <w:tc>
          <w:tcPr>
            <w:tcW w:w="1038" w:type="dxa"/>
          </w:tcPr>
          <w:p w14:paraId="5FCD247E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60</w:t>
            </w:r>
          </w:p>
        </w:tc>
        <w:tc>
          <w:tcPr>
            <w:tcW w:w="1038" w:type="dxa"/>
          </w:tcPr>
          <w:p w14:paraId="5BFDD0CF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2000</w:t>
            </w:r>
          </w:p>
        </w:tc>
        <w:tc>
          <w:tcPr>
            <w:tcW w:w="1038" w:type="dxa"/>
          </w:tcPr>
          <w:p w14:paraId="334089A4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3,00</w:t>
            </w:r>
          </w:p>
        </w:tc>
        <w:tc>
          <w:tcPr>
            <w:tcW w:w="1038" w:type="dxa"/>
          </w:tcPr>
          <w:p w14:paraId="4DED1665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0,058</w:t>
            </w:r>
          </w:p>
        </w:tc>
        <w:tc>
          <w:tcPr>
            <w:tcW w:w="1038" w:type="dxa"/>
          </w:tcPr>
          <w:p w14:paraId="1B80F4EA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0,058</w:t>
            </w:r>
          </w:p>
        </w:tc>
      </w:tr>
      <w:tr w:rsidR="00820709" w14:paraId="630B3C07" w14:textId="77777777" w:rsidTr="009C2FBB">
        <w:tc>
          <w:tcPr>
            <w:tcW w:w="1036" w:type="dxa"/>
          </w:tcPr>
          <w:p w14:paraId="6BE6A3DA" w14:textId="77777777" w:rsidR="00820709" w:rsidRPr="00820709" w:rsidRDefault="00820709" w:rsidP="009C2FBB">
            <w:pPr>
              <w:ind w:left="0" w:firstLine="0"/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 w:rsidRPr="00820709">
              <w:rPr>
                <w:b/>
                <w:bCs/>
                <w:sz w:val="24"/>
                <w:szCs w:val="24"/>
                <w:lang w:val="bg-BG"/>
              </w:rPr>
              <w:t>7</w:t>
            </w:r>
          </w:p>
        </w:tc>
        <w:tc>
          <w:tcPr>
            <w:tcW w:w="1038" w:type="dxa"/>
          </w:tcPr>
          <w:p w14:paraId="0A28E10D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-1</w:t>
            </w:r>
          </w:p>
        </w:tc>
        <w:tc>
          <w:tcPr>
            <w:tcW w:w="1038" w:type="dxa"/>
          </w:tcPr>
          <w:p w14:paraId="5D4E7721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1</w:t>
            </w:r>
          </w:p>
        </w:tc>
        <w:tc>
          <w:tcPr>
            <w:tcW w:w="1038" w:type="dxa"/>
          </w:tcPr>
          <w:p w14:paraId="263D0ACD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1</w:t>
            </w:r>
          </w:p>
        </w:tc>
        <w:tc>
          <w:tcPr>
            <w:tcW w:w="1038" w:type="dxa"/>
          </w:tcPr>
          <w:p w14:paraId="0ED41DD6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20</w:t>
            </w:r>
          </w:p>
        </w:tc>
        <w:tc>
          <w:tcPr>
            <w:tcW w:w="1038" w:type="dxa"/>
          </w:tcPr>
          <w:p w14:paraId="7A895987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5000</w:t>
            </w:r>
          </w:p>
        </w:tc>
        <w:tc>
          <w:tcPr>
            <w:tcW w:w="1038" w:type="dxa"/>
          </w:tcPr>
          <w:p w14:paraId="023C987E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3,00</w:t>
            </w:r>
          </w:p>
        </w:tc>
        <w:tc>
          <w:tcPr>
            <w:tcW w:w="1038" w:type="dxa"/>
          </w:tcPr>
          <w:p w14:paraId="69B2C468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3,740</w:t>
            </w:r>
          </w:p>
        </w:tc>
        <w:tc>
          <w:tcPr>
            <w:tcW w:w="1038" w:type="dxa"/>
          </w:tcPr>
          <w:p w14:paraId="0A25B130" w14:textId="77777777" w:rsidR="00820709" w:rsidRDefault="00820709" w:rsidP="009C2FBB">
            <w:pPr>
              <w:ind w:left="0" w:firstLine="0"/>
              <w:jc w:val="center"/>
              <w:rPr>
                <w:i/>
                <w:iCs/>
                <w:sz w:val="24"/>
                <w:szCs w:val="24"/>
              </w:rPr>
            </w:pPr>
            <w:r w:rsidRPr="0075487E">
              <w:t>3,350</w:t>
            </w:r>
          </w:p>
        </w:tc>
      </w:tr>
      <w:tr w:rsidR="00820709" w14:paraId="31A59163" w14:textId="77777777" w:rsidTr="009C2FBB">
        <w:tc>
          <w:tcPr>
            <w:tcW w:w="1036" w:type="dxa"/>
          </w:tcPr>
          <w:p w14:paraId="410ABE39" w14:textId="77777777" w:rsidR="00820709" w:rsidRPr="00820709" w:rsidRDefault="00820709" w:rsidP="009C2FBB">
            <w:pPr>
              <w:ind w:left="0" w:firstLine="0"/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8</w:t>
            </w:r>
          </w:p>
        </w:tc>
        <w:tc>
          <w:tcPr>
            <w:tcW w:w="1038" w:type="dxa"/>
          </w:tcPr>
          <w:p w14:paraId="543056D7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1</w:t>
            </w:r>
          </w:p>
        </w:tc>
        <w:tc>
          <w:tcPr>
            <w:tcW w:w="1038" w:type="dxa"/>
          </w:tcPr>
          <w:p w14:paraId="5D80508B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1</w:t>
            </w:r>
          </w:p>
        </w:tc>
        <w:tc>
          <w:tcPr>
            <w:tcW w:w="1038" w:type="dxa"/>
          </w:tcPr>
          <w:p w14:paraId="1E9EC78E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1</w:t>
            </w:r>
          </w:p>
        </w:tc>
        <w:tc>
          <w:tcPr>
            <w:tcW w:w="1038" w:type="dxa"/>
          </w:tcPr>
          <w:p w14:paraId="4C5A4B02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60</w:t>
            </w:r>
          </w:p>
        </w:tc>
        <w:tc>
          <w:tcPr>
            <w:tcW w:w="1038" w:type="dxa"/>
          </w:tcPr>
          <w:p w14:paraId="3EFC5CF3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5000</w:t>
            </w:r>
          </w:p>
        </w:tc>
        <w:tc>
          <w:tcPr>
            <w:tcW w:w="1038" w:type="dxa"/>
          </w:tcPr>
          <w:p w14:paraId="7286AC38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3,00</w:t>
            </w:r>
          </w:p>
        </w:tc>
        <w:tc>
          <w:tcPr>
            <w:tcW w:w="1038" w:type="dxa"/>
          </w:tcPr>
          <w:p w14:paraId="3389C74C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1,250</w:t>
            </w:r>
          </w:p>
        </w:tc>
        <w:tc>
          <w:tcPr>
            <w:tcW w:w="1038" w:type="dxa"/>
          </w:tcPr>
          <w:p w14:paraId="47AF7844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1,120</w:t>
            </w:r>
          </w:p>
        </w:tc>
      </w:tr>
      <w:tr w:rsidR="00820709" w14:paraId="4D1EC747" w14:textId="77777777" w:rsidTr="009C2FBB">
        <w:tc>
          <w:tcPr>
            <w:tcW w:w="1036" w:type="dxa"/>
          </w:tcPr>
          <w:p w14:paraId="37C73DC9" w14:textId="77777777" w:rsidR="00820709" w:rsidRDefault="00820709" w:rsidP="009C2FBB">
            <w:pPr>
              <w:ind w:left="0" w:firstLine="0"/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9</w:t>
            </w:r>
          </w:p>
        </w:tc>
        <w:tc>
          <w:tcPr>
            <w:tcW w:w="1038" w:type="dxa"/>
          </w:tcPr>
          <w:p w14:paraId="719A120C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-1</w:t>
            </w:r>
          </w:p>
        </w:tc>
        <w:tc>
          <w:tcPr>
            <w:tcW w:w="1038" w:type="dxa"/>
          </w:tcPr>
          <w:p w14:paraId="3EB341E2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0</w:t>
            </w:r>
          </w:p>
        </w:tc>
        <w:tc>
          <w:tcPr>
            <w:tcW w:w="1038" w:type="dxa"/>
          </w:tcPr>
          <w:p w14:paraId="7DF347C0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0</w:t>
            </w:r>
          </w:p>
        </w:tc>
        <w:tc>
          <w:tcPr>
            <w:tcW w:w="1038" w:type="dxa"/>
          </w:tcPr>
          <w:p w14:paraId="791489FB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20</w:t>
            </w:r>
          </w:p>
        </w:tc>
        <w:tc>
          <w:tcPr>
            <w:tcW w:w="1038" w:type="dxa"/>
          </w:tcPr>
          <w:p w14:paraId="23FE5E7E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3500</w:t>
            </w:r>
          </w:p>
        </w:tc>
        <w:tc>
          <w:tcPr>
            <w:tcW w:w="1038" w:type="dxa"/>
          </w:tcPr>
          <w:p w14:paraId="707BC86F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2,25</w:t>
            </w:r>
          </w:p>
        </w:tc>
        <w:tc>
          <w:tcPr>
            <w:tcW w:w="1038" w:type="dxa"/>
          </w:tcPr>
          <w:p w14:paraId="57C54129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3,150</w:t>
            </w:r>
          </w:p>
        </w:tc>
        <w:tc>
          <w:tcPr>
            <w:tcW w:w="1038" w:type="dxa"/>
          </w:tcPr>
          <w:p w14:paraId="45619F08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2,870</w:t>
            </w:r>
          </w:p>
        </w:tc>
      </w:tr>
      <w:tr w:rsidR="00820709" w14:paraId="5236837B" w14:textId="77777777" w:rsidTr="009C2FBB">
        <w:tc>
          <w:tcPr>
            <w:tcW w:w="1036" w:type="dxa"/>
          </w:tcPr>
          <w:p w14:paraId="30CFD2AC" w14:textId="77777777" w:rsidR="00820709" w:rsidRDefault="00820709" w:rsidP="009C2FBB">
            <w:pPr>
              <w:ind w:left="0" w:firstLine="0"/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10</w:t>
            </w:r>
          </w:p>
        </w:tc>
        <w:tc>
          <w:tcPr>
            <w:tcW w:w="1038" w:type="dxa"/>
          </w:tcPr>
          <w:p w14:paraId="2FD1EF32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1</w:t>
            </w:r>
          </w:p>
        </w:tc>
        <w:tc>
          <w:tcPr>
            <w:tcW w:w="1038" w:type="dxa"/>
          </w:tcPr>
          <w:p w14:paraId="23D21B6C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0</w:t>
            </w:r>
          </w:p>
        </w:tc>
        <w:tc>
          <w:tcPr>
            <w:tcW w:w="1038" w:type="dxa"/>
          </w:tcPr>
          <w:p w14:paraId="4E72B1EF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0</w:t>
            </w:r>
          </w:p>
        </w:tc>
        <w:tc>
          <w:tcPr>
            <w:tcW w:w="1038" w:type="dxa"/>
          </w:tcPr>
          <w:p w14:paraId="21210467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60</w:t>
            </w:r>
          </w:p>
        </w:tc>
        <w:tc>
          <w:tcPr>
            <w:tcW w:w="1038" w:type="dxa"/>
          </w:tcPr>
          <w:p w14:paraId="0AB2B073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3500</w:t>
            </w:r>
          </w:p>
        </w:tc>
        <w:tc>
          <w:tcPr>
            <w:tcW w:w="1038" w:type="dxa"/>
          </w:tcPr>
          <w:p w14:paraId="0427D4C4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2,25</w:t>
            </w:r>
          </w:p>
        </w:tc>
        <w:tc>
          <w:tcPr>
            <w:tcW w:w="1038" w:type="dxa"/>
          </w:tcPr>
          <w:p w14:paraId="071A2465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1,050</w:t>
            </w:r>
          </w:p>
        </w:tc>
        <w:tc>
          <w:tcPr>
            <w:tcW w:w="1038" w:type="dxa"/>
          </w:tcPr>
          <w:p w14:paraId="10F2EB38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0,958</w:t>
            </w:r>
          </w:p>
        </w:tc>
      </w:tr>
      <w:tr w:rsidR="00820709" w14:paraId="59FCD63F" w14:textId="77777777" w:rsidTr="009C2FBB">
        <w:tc>
          <w:tcPr>
            <w:tcW w:w="1036" w:type="dxa"/>
          </w:tcPr>
          <w:p w14:paraId="105EF21C" w14:textId="77777777" w:rsidR="00820709" w:rsidRDefault="00820709" w:rsidP="009C2FBB">
            <w:pPr>
              <w:ind w:left="0" w:firstLine="0"/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11</w:t>
            </w:r>
          </w:p>
        </w:tc>
        <w:tc>
          <w:tcPr>
            <w:tcW w:w="1038" w:type="dxa"/>
          </w:tcPr>
          <w:p w14:paraId="257AC948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0</w:t>
            </w:r>
          </w:p>
        </w:tc>
        <w:tc>
          <w:tcPr>
            <w:tcW w:w="1038" w:type="dxa"/>
          </w:tcPr>
          <w:p w14:paraId="72888FF7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-1</w:t>
            </w:r>
          </w:p>
        </w:tc>
        <w:tc>
          <w:tcPr>
            <w:tcW w:w="1038" w:type="dxa"/>
          </w:tcPr>
          <w:p w14:paraId="7C07FB80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0</w:t>
            </w:r>
          </w:p>
        </w:tc>
        <w:tc>
          <w:tcPr>
            <w:tcW w:w="1038" w:type="dxa"/>
          </w:tcPr>
          <w:p w14:paraId="5948589B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40</w:t>
            </w:r>
          </w:p>
        </w:tc>
        <w:tc>
          <w:tcPr>
            <w:tcW w:w="1038" w:type="dxa"/>
          </w:tcPr>
          <w:p w14:paraId="477C1CEE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2000</w:t>
            </w:r>
          </w:p>
        </w:tc>
        <w:tc>
          <w:tcPr>
            <w:tcW w:w="1038" w:type="dxa"/>
          </w:tcPr>
          <w:p w14:paraId="7F6EC281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2,25</w:t>
            </w:r>
          </w:p>
        </w:tc>
        <w:tc>
          <w:tcPr>
            <w:tcW w:w="1038" w:type="dxa"/>
          </w:tcPr>
          <w:p w14:paraId="5728CC38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0,292</w:t>
            </w:r>
          </w:p>
        </w:tc>
        <w:tc>
          <w:tcPr>
            <w:tcW w:w="1038" w:type="dxa"/>
          </w:tcPr>
          <w:p w14:paraId="532F55D6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0,289</w:t>
            </w:r>
          </w:p>
        </w:tc>
      </w:tr>
      <w:tr w:rsidR="00820709" w14:paraId="7E7D541C" w14:textId="77777777" w:rsidTr="009C2FBB">
        <w:tc>
          <w:tcPr>
            <w:tcW w:w="1036" w:type="dxa"/>
          </w:tcPr>
          <w:p w14:paraId="53B4111E" w14:textId="77777777" w:rsidR="00820709" w:rsidRDefault="00820709" w:rsidP="009C2FBB">
            <w:pPr>
              <w:ind w:left="0" w:firstLine="0"/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12</w:t>
            </w:r>
          </w:p>
        </w:tc>
        <w:tc>
          <w:tcPr>
            <w:tcW w:w="1038" w:type="dxa"/>
          </w:tcPr>
          <w:p w14:paraId="3E018AC2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0</w:t>
            </w:r>
          </w:p>
        </w:tc>
        <w:tc>
          <w:tcPr>
            <w:tcW w:w="1038" w:type="dxa"/>
          </w:tcPr>
          <w:p w14:paraId="5C350CAA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1</w:t>
            </w:r>
          </w:p>
        </w:tc>
        <w:tc>
          <w:tcPr>
            <w:tcW w:w="1038" w:type="dxa"/>
          </w:tcPr>
          <w:p w14:paraId="7A33CDF1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0</w:t>
            </w:r>
          </w:p>
        </w:tc>
        <w:tc>
          <w:tcPr>
            <w:tcW w:w="1038" w:type="dxa"/>
          </w:tcPr>
          <w:p w14:paraId="30707DE1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40</w:t>
            </w:r>
          </w:p>
        </w:tc>
        <w:tc>
          <w:tcPr>
            <w:tcW w:w="1038" w:type="dxa"/>
          </w:tcPr>
          <w:p w14:paraId="6699E6CB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5000</w:t>
            </w:r>
          </w:p>
        </w:tc>
        <w:tc>
          <w:tcPr>
            <w:tcW w:w="1038" w:type="dxa"/>
          </w:tcPr>
          <w:p w14:paraId="3937F395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2,25</w:t>
            </w:r>
          </w:p>
        </w:tc>
        <w:tc>
          <w:tcPr>
            <w:tcW w:w="1038" w:type="dxa"/>
          </w:tcPr>
          <w:p w14:paraId="32885BF1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3,620</w:t>
            </w:r>
          </w:p>
        </w:tc>
        <w:tc>
          <w:tcPr>
            <w:tcW w:w="1038" w:type="dxa"/>
          </w:tcPr>
          <w:p w14:paraId="343C0AF6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2,930</w:t>
            </w:r>
          </w:p>
        </w:tc>
      </w:tr>
      <w:tr w:rsidR="00820709" w14:paraId="5171D810" w14:textId="77777777" w:rsidTr="009C2FBB">
        <w:tc>
          <w:tcPr>
            <w:tcW w:w="1036" w:type="dxa"/>
          </w:tcPr>
          <w:p w14:paraId="2910A0B9" w14:textId="77777777" w:rsidR="00820709" w:rsidRDefault="00820709" w:rsidP="009C2FBB">
            <w:pPr>
              <w:ind w:left="0" w:firstLine="0"/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13</w:t>
            </w:r>
          </w:p>
        </w:tc>
        <w:tc>
          <w:tcPr>
            <w:tcW w:w="1038" w:type="dxa"/>
          </w:tcPr>
          <w:p w14:paraId="7DF29812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0</w:t>
            </w:r>
          </w:p>
        </w:tc>
        <w:tc>
          <w:tcPr>
            <w:tcW w:w="1038" w:type="dxa"/>
          </w:tcPr>
          <w:p w14:paraId="5EC0D396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0</w:t>
            </w:r>
          </w:p>
        </w:tc>
        <w:tc>
          <w:tcPr>
            <w:tcW w:w="1038" w:type="dxa"/>
          </w:tcPr>
          <w:p w14:paraId="268214CF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-1</w:t>
            </w:r>
          </w:p>
        </w:tc>
        <w:tc>
          <w:tcPr>
            <w:tcW w:w="1038" w:type="dxa"/>
          </w:tcPr>
          <w:p w14:paraId="67651194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40</w:t>
            </w:r>
          </w:p>
        </w:tc>
        <w:tc>
          <w:tcPr>
            <w:tcW w:w="1038" w:type="dxa"/>
          </w:tcPr>
          <w:p w14:paraId="2B604670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3500</w:t>
            </w:r>
          </w:p>
        </w:tc>
        <w:tc>
          <w:tcPr>
            <w:tcW w:w="1038" w:type="dxa"/>
          </w:tcPr>
          <w:p w14:paraId="277B1134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1,50</w:t>
            </w:r>
          </w:p>
        </w:tc>
        <w:tc>
          <w:tcPr>
            <w:tcW w:w="1038" w:type="dxa"/>
          </w:tcPr>
          <w:p w14:paraId="374FBB8D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4,030</w:t>
            </w:r>
          </w:p>
        </w:tc>
        <w:tc>
          <w:tcPr>
            <w:tcW w:w="1038" w:type="dxa"/>
          </w:tcPr>
          <w:p w14:paraId="08DAEAE4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3,190</w:t>
            </w:r>
          </w:p>
        </w:tc>
      </w:tr>
      <w:tr w:rsidR="00820709" w14:paraId="55AAC653" w14:textId="77777777" w:rsidTr="009C2FBB">
        <w:tc>
          <w:tcPr>
            <w:tcW w:w="1036" w:type="dxa"/>
          </w:tcPr>
          <w:p w14:paraId="177AB03D" w14:textId="77777777" w:rsidR="00820709" w:rsidRDefault="00820709" w:rsidP="009C2FBB">
            <w:pPr>
              <w:ind w:left="0" w:firstLine="0"/>
              <w:jc w:val="center"/>
              <w:rPr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14</w:t>
            </w:r>
          </w:p>
        </w:tc>
        <w:tc>
          <w:tcPr>
            <w:tcW w:w="1038" w:type="dxa"/>
          </w:tcPr>
          <w:p w14:paraId="58C7C024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0</w:t>
            </w:r>
          </w:p>
        </w:tc>
        <w:tc>
          <w:tcPr>
            <w:tcW w:w="1038" w:type="dxa"/>
          </w:tcPr>
          <w:p w14:paraId="022316D3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0</w:t>
            </w:r>
          </w:p>
        </w:tc>
        <w:tc>
          <w:tcPr>
            <w:tcW w:w="1038" w:type="dxa"/>
          </w:tcPr>
          <w:p w14:paraId="172F45CA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1</w:t>
            </w:r>
          </w:p>
        </w:tc>
        <w:tc>
          <w:tcPr>
            <w:tcW w:w="1038" w:type="dxa"/>
          </w:tcPr>
          <w:p w14:paraId="0B952583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40</w:t>
            </w:r>
          </w:p>
        </w:tc>
        <w:tc>
          <w:tcPr>
            <w:tcW w:w="1038" w:type="dxa"/>
          </w:tcPr>
          <w:p w14:paraId="73CCD5DF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3500</w:t>
            </w:r>
          </w:p>
        </w:tc>
        <w:tc>
          <w:tcPr>
            <w:tcW w:w="1038" w:type="dxa"/>
          </w:tcPr>
          <w:p w14:paraId="1435D090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3,00</w:t>
            </w:r>
          </w:p>
        </w:tc>
        <w:tc>
          <w:tcPr>
            <w:tcW w:w="1038" w:type="dxa"/>
          </w:tcPr>
          <w:p w14:paraId="6F8EE439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0,719</w:t>
            </w:r>
          </w:p>
        </w:tc>
        <w:tc>
          <w:tcPr>
            <w:tcW w:w="1038" w:type="dxa"/>
          </w:tcPr>
          <w:p w14:paraId="57D65C96" w14:textId="77777777" w:rsidR="00820709" w:rsidRPr="0075487E" w:rsidRDefault="00820709" w:rsidP="009C2FBB">
            <w:pPr>
              <w:ind w:left="0" w:firstLine="0"/>
              <w:jc w:val="center"/>
            </w:pPr>
            <w:r w:rsidRPr="002B4133">
              <w:t>0,693</w:t>
            </w:r>
          </w:p>
        </w:tc>
      </w:tr>
    </w:tbl>
    <w:p w14:paraId="30ADE643" w14:textId="77777777" w:rsidR="00820709" w:rsidRDefault="00820709" w:rsidP="00820709">
      <w:pPr>
        <w:pStyle w:val="ListParagraph"/>
        <w:spacing w:after="687" w:line="265" w:lineRule="auto"/>
        <w:ind w:right="-15" w:firstLine="0"/>
        <w:rPr>
          <w:b/>
          <w:sz w:val="28"/>
          <w:lang w:val="bg"/>
        </w:rPr>
      </w:pPr>
    </w:p>
    <w:p w14:paraId="3998B22B" w14:textId="71059191" w:rsidR="00820709" w:rsidRDefault="00820709" w:rsidP="00820709">
      <w:pPr>
        <w:pStyle w:val="ListParagraph"/>
        <w:spacing w:after="687" w:line="265" w:lineRule="auto"/>
        <w:ind w:right="-15" w:firstLine="0"/>
        <w:rPr>
          <w:b/>
          <w:sz w:val="28"/>
          <w:lang w:val="bg"/>
        </w:rPr>
      </w:pPr>
    </w:p>
    <w:p w14:paraId="7DAE4F26" w14:textId="231F5F2A" w:rsidR="00D82991" w:rsidRDefault="00D82991" w:rsidP="00820709">
      <w:pPr>
        <w:pStyle w:val="ListParagraph"/>
        <w:spacing w:after="687" w:line="265" w:lineRule="auto"/>
        <w:ind w:right="-15" w:firstLine="0"/>
        <w:rPr>
          <w:b/>
          <w:sz w:val="28"/>
          <w:lang w:val="bg"/>
        </w:rPr>
      </w:pPr>
    </w:p>
    <w:p w14:paraId="05929991" w14:textId="77777777" w:rsidR="00D82991" w:rsidRDefault="00D82991" w:rsidP="00820709">
      <w:pPr>
        <w:pStyle w:val="ListParagraph"/>
        <w:spacing w:after="687" w:line="265" w:lineRule="auto"/>
        <w:ind w:right="-15" w:firstLine="0"/>
        <w:rPr>
          <w:b/>
          <w:sz w:val="28"/>
          <w:lang w:val="bg"/>
        </w:rPr>
      </w:pPr>
    </w:p>
    <w:p w14:paraId="1FD12A4F" w14:textId="1CC79E1C" w:rsidR="004853D6" w:rsidRPr="00D82991" w:rsidRDefault="004853D6" w:rsidP="004853D6">
      <w:pPr>
        <w:pStyle w:val="ListParagraph"/>
        <w:numPr>
          <w:ilvl w:val="1"/>
          <w:numId w:val="1"/>
        </w:numPr>
        <w:spacing w:after="687" w:line="265" w:lineRule="auto"/>
        <w:ind w:right="-15"/>
        <w:jc w:val="left"/>
        <w:rPr>
          <w:b/>
          <w:sz w:val="28"/>
          <w:lang w:val="bg"/>
        </w:rPr>
      </w:pPr>
      <w:r w:rsidRPr="00D82991">
        <w:rPr>
          <w:b/>
          <w:sz w:val="28"/>
          <w:lang w:val="bg"/>
        </w:rPr>
        <w:t>Регресионни модели на концентрацията на изследваните</w:t>
      </w:r>
    </w:p>
    <w:p w14:paraId="3650EC27" w14:textId="77777777" w:rsidR="004853D6" w:rsidRDefault="004853D6" w:rsidP="004853D6">
      <w:pPr>
        <w:pStyle w:val="ListParagraph"/>
        <w:spacing w:after="687" w:line="265" w:lineRule="auto"/>
        <w:ind w:right="-15" w:firstLine="0"/>
        <w:jc w:val="left"/>
        <w:rPr>
          <w:b/>
          <w:sz w:val="28"/>
          <w:lang w:val="bg"/>
        </w:rPr>
      </w:pPr>
      <w:r w:rsidRPr="00D82991">
        <w:rPr>
          <w:b/>
          <w:sz w:val="28"/>
          <w:lang w:val="bg"/>
        </w:rPr>
        <w:t>замърсители</w:t>
      </w:r>
      <w:r>
        <w:rPr>
          <w:b/>
          <w:sz w:val="28"/>
          <w:lang w:val="bg"/>
        </w:rPr>
        <w:t>:</w:t>
      </w:r>
    </w:p>
    <w:p w14:paraId="59805CD9" w14:textId="77777777" w:rsidR="004853D6" w:rsidRDefault="004853D6" w:rsidP="004853D6">
      <w:pPr>
        <w:spacing w:after="687" w:line="265" w:lineRule="auto"/>
        <w:ind w:right="-15" w:firstLine="710"/>
        <w:rPr>
          <w:bCs/>
          <w:sz w:val="24"/>
          <w:szCs w:val="20"/>
          <w:lang w:val="bg"/>
        </w:rPr>
      </w:pPr>
      <w:r w:rsidRPr="00D82991">
        <w:rPr>
          <w:bCs/>
          <w:sz w:val="24"/>
          <w:szCs w:val="20"/>
          <w:lang w:val="bg"/>
        </w:rPr>
        <w:t>Оценен</w:t>
      </w:r>
      <w:r>
        <w:rPr>
          <w:bCs/>
          <w:sz w:val="24"/>
          <w:szCs w:val="20"/>
          <w:lang w:val="bg"/>
        </w:rPr>
        <w:t>и</w:t>
      </w:r>
      <w:r w:rsidRPr="00D82991">
        <w:rPr>
          <w:bCs/>
          <w:sz w:val="24"/>
          <w:szCs w:val="20"/>
          <w:lang w:val="bg"/>
        </w:rPr>
        <w:t xml:space="preserve"> </w:t>
      </w:r>
      <w:r>
        <w:rPr>
          <w:bCs/>
          <w:sz w:val="24"/>
          <w:szCs w:val="20"/>
          <w:lang w:val="bg"/>
        </w:rPr>
        <w:t>са</w:t>
      </w:r>
      <w:r w:rsidRPr="00D82991">
        <w:rPr>
          <w:bCs/>
          <w:sz w:val="24"/>
          <w:szCs w:val="20"/>
          <w:lang w:val="bg"/>
        </w:rPr>
        <w:t xml:space="preserve"> регресион</w:t>
      </w:r>
      <w:r>
        <w:rPr>
          <w:bCs/>
          <w:sz w:val="24"/>
          <w:szCs w:val="20"/>
          <w:lang w:val="bg"/>
        </w:rPr>
        <w:t>ни</w:t>
      </w:r>
      <w:r w:rsidRPr="00D82991">
        <w:rPr>
          <w:bCs/>
          <w:sz w:val="24"/>
          <w:szCs w:val="20"/>
          <w:lang w:val="bg"/>
        </w:rPr>
        <w:t xml:space="preserve"> модел</w:t>
      </w:r>
      <w:r>
        <w:rPr>
          <w:bCs/>
          <w:sz w:val="24"/>
          <w:szCs w:val="20"/>
          <w:lang w:val="bg"/>
        </w:rPr>
        <w:t>и</w:t>
      </w:r>
      <w:r w:rsidRPr="00D82991">
        <w:rPr>
          <w:bCs/>
          <w:sz w:val="24"/>
          <w:szCs w:val="20"/>
          <w:lang w:val="bg"/>
        </w:rPr>
        <w:t xml:space="preserve"> на концентрацията на </w:t>
      </w:r>
      <w:r>
        <w:rPr>
          <w:bCs/>
          <w:sz w:val="24"/>
          <w:szCs w:val="20"/>
          <w:lang w:val="bg-BG"/>
        </w:rPr>
        <w:t>мед</w:t>
      </w:r>
      <w:r>
        <w:rPr>
          <w:bCs/>
          <w:sz w:val="24"/>
          <w:szCs w:val="20"/>
        </w:rPr>
        <w:t xml:space="preserve"> (</w:t>
      </w:r>
      <w:r w:rsidRPr="00D82991">
        <w:rPr>
          <w:bCs/>
          <w:sz w:val="24"/>
          <w:szCs w:val="20"/>
          <w:lang w:val="bg"/>
        </w:rPr>
        <w:t>C</w:t>
      </w:r>
      <w:r>
        <w:rPr>
          <w:bCs/>
          <w:sz w:val="24"/>
          <w:szCs w:val="20"/>
        </w:rPr>
        <w:t>u)</w:t>
      </w:r>
      <w:r w:rsidRPr="00D82991">
        <w:rPr>
          <w:bCs/>
          <w:sz w:val="24"/>
          <w:szCs w:val="20"/>
          <w:lang w:val="bg"/>
        </w:rPr>
        <w:t xml:space="preserve"> в зависимост от факторите: </w:t>
      </w:r>
      <w:r>
        <w:rPr>
          <w:bCs/>
          <w:sz w:val="24"/>
          <w:szCs w:val="20"/>
          <w:lang w:val="bg-BG"/>
        </w:rPr>
        <w:t>с</w:t>
      </w:r>
      <w:r w:rsidRPr="00D82991">
        <w:rPr>
          <w:bCs/>
          <w:sz w:val="24"/>
          <w:szCs w:val="20"/>
          <w:lang w:val="bg"/>
        </w:rPr>
        <w:t>корост на заваряване</w:t>
      </w:r>
      <w:r>
        <w:rPr>
          <w:bCs/>
          <w:sz w:val="24"/>
          <w:szCs w:val="20"/>
          <w:lang w:val="bg"/>
        </w:rPr>
        <w:t xml:space="preserve"> </w:t>
      </w:r>
      <w:r w:rsidRPr="00D82991">
        <w:rPr>
          <w:bCs/>
          <w:sz w:val="24"/>
          <w:szCs w:val="20"/>
          <w:lang w:val="bg"/>
        </w:rPr>
        <w:t>– x1</w:t>
      </w:r>
      <w:r>
        <w:rPr>
          <w:bCs/>
          <w:sz w:val="24"/>
          <w:szCs w:val="20"/>
          <w:lang w:val="bg"/>
        </w:rPr>
        <w:t>,</w:t>
      </w:r>
      <w:r w:rsidRPr="00D82991">
        <w:rPr>
          <w:bCs/>
          <w:sz w:val="24"/>
          <w:szCs w:val="20"/>
          <w:lang w:val="bg"/>
        </w:rPr>
        <w:t xml:space="preserve">  </w:t>
      </w:r>
      <w:r>
        <w:rPr>
          <w:bCs/>
          <w:sz w:val="24"/>
          <w:szCs w:val="20"/>
          <w:lang w:val="bg"/>
        </w:rPr>
        <w:t>м</w:t>
      </w:r>
      <w:r w:rsidRPr="00D82991">
        <w:rPr>
          <w:bCs/>
          <w:sz w:val="24"/>
          <w:szCs w:val="20"/>
          <w:lang w:val="bg"/>
        </w:rPr>
        <w:t>ощност на електронния лъч – x2</w:t>
      </w:r>
      <w:r>
        <w:rPr>
          <w:bCs/>
          <w:sz w:val="24"/>
          <w:szCs w:val="20"/>
          <w:lang w:val="bg"/>
        </w:rPr>
        <w:t xml:space="preserve"> и д</w:t>
      </w:r>
      <w:r w:rsidRPr="00D82991">
        <w:rPr>
          <w:bCs/>
          <w:sz w:val="24"/>
          <w:szCs w:val="20"/>
          <w:lang w:val="bg"/>
        </w:rPr>
        <w:t>ебелина на пластините</w:t>
      </w:r>
      <w:r>
        <w:rPr>
          <w:bCs/>
          <w:sz w:val="24"/>
          <w:szCs w:val="20"/>
          <w:lang w:val="bg"/>
        </w:rPr>
        <w:tab/>
      </w:r>
      <w:r w:rsidRPr="00D82991">
        <w:rPr>
          <w:bCs/>
          <w:sz w:val="24"/>
          <w:szCs w:val="20"/>
          <w:lang w:val="bg"/>
        </w:rPr>
        <w:t>–</w:t>
      </w:r>
      <w:r>
        <w:rPr>
          <w:bCs/>
          <w:sz w:val="24"/>
          <w:szCs w:val="20"/>
          <w:lang w:val="bg"/>
        </w:rPr>
        <w:t xml:space="preserve"> </w:t>
      </w:r>
      <w:r>
        <w:rPr>
          <w:bCs/>
          <w:sz w:val="24"/>
          <w:szCs w:val="20"/>
        </w:rPr>
        <w:t>x3</w:t>
      </w:r>
      <w:r>
        <w:rPr>
          <w:bCs/>
          <w:sz w:val="24"/>
          <w:szCs w:val="20"/>
          <w:lang w:val="bg"/>
        </w:rPr>
        <w:t xml:space="preserve"> </w:t>
      </w:r>
      <w:r w:rsidRPr="00D82991">
        <w:rPr>
          <w:bCs/>
          <w:sz w:val="24"/>
          <w:szCs w:val="20"/>
          <w:lang w:val="bg"/>
        </w:rPr>
        <w:t xml:space="preserve"> като е използван</w:t>
      </w:r>
      <w:r>
        <w:rPr>
          <w:b/>
          <w:sz w:val="24"/>
          <w:szCs w:val="20"/>
          <w:lang w:val="bg"/>
        </w:rPr>
        <w:t xml:space="preserve"> </w:t>
      </w:r>
      <w:r w:rsidRPr="00D82991">
        <w:rPr>
          <w:bCs/>
          <w:sz w:val="24"/>
          <w:szCs w:val="20"/>
          <w:lang w:val="bg"/>
        </w:rPr>
        <w:t>програмният продукт MINITAB.</w:t>
      </w:r>
      <w:r>
        <w:rPr>
          <w:bCs/>
          <w:sz w:val="24"/>
          <w:szCs w:val="20"/>
          <w:lang w:val="bg"/>
        </w:rPr>
        <w:t xml:space="preserve"> </w:t>
      </w:r>
      <w:r w:rsidRPr="00D82991">
        <w:rPr>
          <w:bCs/>
          <w:sz w:val="24"/>
          <w:szCs w:val="20"/>
          <w:lang w:val="bg"/>
        </w:rPr>
        <w:t>След отстраняване на незначимите параметри и</w:t>
      </w:r>
      <w:r>
        <w:rPr>
          <w:bCs/>
          <w:sz w:val="24"/>
          <w:szCs w:val="20"/>
          <w:lang w:val="bg"/>
        </w:rPr>
        <w:t xml:space="preserve"> </w:t>
      </w:r>
      <w:r w:rsidRPr="00D82991">
        <w:rPr>
          <w:bCs/>
          <w:sz w:val="24"/>
          <w:szCs w:val="20"/>
          <w:lang w:val="bg"/>
        </w:rPr>
        <w:t xml:space="preserve">взаимодействия между тях, </w:t>
      </w:r>
      <w:r>
        <w:rPr>
          <w:bCs/>
          <w:sz w:val="24"/>
          <w:szCs w:val="20"/>
          <w:lang w:val="bg"/>
        </w:rPr>
        <w:t>са</w:t>
      </w:r>
      <w:r w:rsidRPr="00D82991">
        <w:rPr>
          <w:bCs/>
          <w:sz w:val="24"/>
          <w:szCs w:val="20"/>
          <w:lang w:val="bg"/>
        </w:rPr>
        <w:t xml:space="preserve"> получе</w:t>
      </w:r>
      <w:r>
        <w:rPr>
          <w:bCs/>
          <w:sz w:val="24"/>
          <w:szCs w:val="20"/>
          <w:lang w:val="bg"/>
        </w:rPr>
        <w:t>ни</w:t>
      </w:r>
      <w:r w:rsidRPr="00D82991">
        <w:rPr>
          <w:bCs/>
          <w:sz w:val="24"/>
          <w:szCs w:val="20"/>
          <w:lang w:val="bg"/>
        </w:rPr>
        <w:t xml:space="preserve"> следни</w:t>
      </w:r>
      <w:r>
        <w:rPr>
          <w:bCs/>
          <w:sz w:val="24"/>
          <w:szCs w:val="20"/>
          <w:lang w:val="bg"/>
        </w:rPr>
        <w:t>те</w:t>
      </w:r>
      <w:r w:rsidRPr="00D82991">
        <w:rPr>
          <w:bCs/>
          <w:sz w:val="24"/>
          <w:szCs w:val="20"/>
          <w:lang w:val="bg"/>
        </w:rPr>
        <w:t xml:space="preserve"> модел</w:t>
      </w:r>
      <w:r>
        <w:rPr>
          <w:bCs/>
          <w:sz w:val="24"/>
          <w:szCs w:val="20"/>
          <w:lang w:val="bg"/>
        </w:rPr>
        <w:t>и</w:t>
      </w:r>
      <w:r w:rsidRPr="00D82991">
        <w:rPr>
          <w:bCs/>
          <w:sz w:val="24"/>
          <w:szCs w:val="20"/>
          <w:lang w:val="bg"/>
        </w:rPr>
        <w:t>:</w:t>
      </w:r>
    </w:p>
    <w:p w14:paraId="2C76D204" w14:textId="77777777" w:rsidR="004853D6" w:rsidRDefault="004853D6" w:rsidP="004853D6">
      <w:pPr>
        <w:spacing w:after="687" w:line="265" w:lineRule="auto"/>
        <w:ind w:right="-15" w:firstLine="710"/>
        <w:rPr>
          <w:b/>
          <w:sz w:val="24"/>
          <w:szCs w:val="20"/>
          <w:lang w:val="bg"/>
        </w:rPr>
      </w:pPr>
      <w:r w:rsidRPr="00D82991">
        <w:rPr>
          <w:b/>
          <w:sz w:val="24"/>
          <w:szCs w:val="20"/>
          <w:lang w:val="bg"/>
        </w:rPr>
        <w:t>y1 = 3,102 + 2,78</w:t>
      </w:r>
      <w:r>
        <w:rPr>
          <w:b/>
          <w:sz w:val="24"/>
          <w:szCs w:val="20"/>
          <w:lang w:val="bg"/>
        </w:rPr>
        <w:t xml:space="preserve"> *</w:t>
      </w:r>
      <w:r w:rsidRPr="00D82991">
        <w:rPr>
          <w:b/>
          <w:sz w:val="24"/>
          <w:szCs w:val="20"/>
          <w:lang w:val="bg"/>
        </w:rPr>
        <w:t xml:space="preserve"> x2 - 2,34</w:t>
      </w:r>
      <w:r>
        <w:rPr>
          <w:b/>
          <w:sz w:val="24"/>
          <w:szCs w:val="20"/>
          <w:lang w:val="bg"/>
        </w:rPr>
        <w:t xml:space="preserve"> *</w:t>
      </w:r>
      <w:r w:rsidRPr="00D82991">
        <w:rPr>
          <w:b/>
          <w:sz w:val="24"/>
          <w:szCs w:val="20"/>
          <w:lang w:val="bg"/>
        </w:rPr>
        <w:t xml:space="preserve"> x3</w:t>
      </w:r>
    </w:p>
    <w:p w14:paraId="6563AD7B" w14:textId="77777777" w:rsidR="004853D6" w:rsidRDefault="004853D6" w:rsidP="004853D6">
      <w:pPr>
        <w:spacing w:after="687" w:line="265" w:lineRule="auto"/>
        <w:ind w:right="-15" w:firstLine="710"/>
        <w:rPr>
          <w:sz w:val="24"/>
          <w:szCs w:val="24"/>
        </w:rPr>
      </w:pPr>
      <w:r w:rsidRPr="00315F0A">
        <w:rPr>
          <w:sz w:val="24"/>
          <w:szCs w:val="24"/>
        </w:rPr>
        <w:t>Коефициентът на детерминация на този модел е R</w:t>
      </w:r>
      <w:r>
        <w:rPr>
          <w:sz w:val="24"/>
          <w:szCs w:val="24"/>
        </w:rPr>
        <w:t>^</w:t>
      </w:r>
      <w:r w:rsidRPr="00315F0A">
        <w:rPr>
          <w:sz w:val="24"/>
          <w:szCs w:val="24"/>
        </w:rPr>
        <w:t xml:space="preserve">2 = </w:t>
      </w:r>
      <w:r>
        <w:rPr>
          <w:sz w:val="24"/>
          <w:szCs w:val="24"/>
          <w:lang w:val="bg-BG"/>
        </w:rPr>
        <w:t>54</w:t>
      </w:r>
      <w:r w:rsidRPr="00315F0A">
        <w:rPr>
          <w:sz w:val="24"/>
          <w:szCs w:val="24"/>
        </w:rPr>
        <w:t>.</w:t>
      </w:r>
      <w:r>
        <w:rPr>
          <w:sz w:val="24"/>
          <w:szCs w:val="24"/>
          <w:lang w:val="bg-BG"/>
        </w:rPr>
        <w:t>19</w:t>
      </w:r>
      <w:r w:rsidRPr="00315F0A">
        <w:rPr>
          <w:sz w:val="24"/>
          <w:szCs w:val="24"/>
        </w:rPr>
        <w:t>%, а стойността на коригирания коефициент на детерминация, който не зависи от остатъчните степени на свобода (от броя опити минус броя на коефициентите в модела) е близък по стойност е R</w:t>
      </w:r>
      <w:r>
        <w:rPr>
          <w:sz w:val="24"/>
          <w:szCs w:val="24"/>
        </w:rPr>
        <w:t>^</w:t>
      </w:r>
      <w:r w:rsidRPr="00315F0A">
        <w:rPr>
          <w:sz w:val="24"/>
          <w:szCs w:val="24"/>
        </w:rPr>
        <w:t xml:space="preserve">2 adj = </w:t>
      </w:r>
      <w:r>
        <w:rPr>
          <w:sz w:val="24"/>
          <w:szCs w:val="24"/>
          <w:lang w:val="bg-BG"/>
        </w:rPr>
        <w:t>45</w:t>
      </w:r>
      <w:r w:rsidRPr="00315F0A">
        <w:rPr>
          <w:sz w:val="24"/>
          <w:szCs w:val="24"/>
        </w:rPr>
        <w:t>.</w:t>
      </w:r>
      <w:r>
        <w:rPr>
          <w:sz w:val="24"/>
          <w:szCs w:val="24"/>
          <w:lang w:val="bg-BG"/>
        </w:rPr>
        <w:t>86</w:t>
      </w:r>
      <w:r w:rsidRPr="00315F0A">
        <w:rPr>
          <w:sz w:val="24"/>
          <w:szCs w:val="24"/>
        </w:rPr>
        <w:t xml:space="preserve">%. Може да се направи извод, че моделът </w:t>
      </w:r>
      <w:r>
        <w:rPr>
          <w:sz w:val="24"/>
          <w:szCs w:val="24"/>
          <w:lang w:val="bg-BG"/>
        </w:rPr>
        <w:t xml:space="preserve">не </w:t>
      </w:r>
      <w:r w:rsidRPr="00315F0A">
        <w:rPr>
          <w:sz w:val="24"/>
          <w:szCs w:val="24"/>
        </w:rPr>
        <w:lastRenderedPageBreak/>
        <w:t xml:space="preserve">описва добре зависимостта на изходната величина от параметрите на процеса и </w:t>
      </w:r>
      <w:r>
        <w:rPr>
          <w:sz w:val="24"/>
          <w:szCs w:val="24"/>
          <w:lang w:val="bg-BG"/>
        </w:rPr>
        <w:t xml:space="preserve">не </w:t>
      </w:r>
      <w:r w:rsidRPr="00315F0A">
        <w:rPr>
          <w:sz w:val="24"/>
          <w:szCs w:val="24"/>
        </w:rPr>
        <w:t>може да се използва за предсказването й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>(</w:t>
      </w:r>
      <w:r>
        <w:rPr>
          <w:sz w:val="24"/>
          <w:szCs w:val="24"/>
        </w:rPr>
        <w:t>R^2 &lt; 80%</w:t>
      </w:r>
      <w:r>
        <w:rPr>
          <w:sz w:val="24"/>
          <w:szCs w:val="24"/>
          <w:lang w:val="bg-BG"/>
        </w:rPr>
        <w:t>)</w:t>
      </w:r>
      <w:r w:rsidRPr="00315F0A">
        <w:rPr>
          <w:sz w:val="24"/>
          <w:szCs w:val="24"/>
        </w:rPr>
        <w:t>.</w:t>
      </w:r>
    </w:p>
    <w:p w14:paraId="3C033335" w14:textId="77777777" w:rsidR="004853D6" w:rsidRDefault="004853D6" w:rsidP="004853D6">
      <w:pPr>
        <w:spacing w:after="687" w:line="265" w:lineRule="auto"/>
        <w:ind w:right="-15" w:firstLine="710"/>
        <w:rPr>
          <w:b/>
          <w:sz w:val="24"/>
          <w:szCs w:val="20"/>
          <w:lang w:val="bg"/>
        </w:rPr>
      </w:pPr>
      <w:r w:rsidRPr="00315F0A">
        <w:rPr>
          <w:b/>
          <w:sz w:val="24"/>
          <w:szCs w:val="20"/>
          <w:lang w:val="bg"/>
        </w:rPr>
        <w:t xml:space="preserve">y2 = 2,372 - 1,305 </w:t>
      </w:r>
      <w:r>
        <w:rPr>
          <w:b/>
          <w:sz w:val="24"/>
          <w:szCs w:val="20"/>
          <w:lang w:val="bg"/>
        </w:rPr>
        <w:t xml:space="preserve">* </w:t>
      </w:r>
      <w:r w:rsidRPr="00315F0A">
        <w:rPr>
          <w:b/>
          <w:sz w:val="24"/>
          <w:szCs w:val="20"/>
          <w:lang w:val="bg"/>
        </w:rPr>
        <w:t xml:space="preserve">x1 + 1,916 </w:t>
      </w:r>
      <w:r>
        <w:rPr>
          <w:b/>
          <w:sz w:val="24"/>
          <w:szCs w:val="20"/>
          <w:lang w:val="bg"/>
        </w:rPr>
        <w:t xml:space="preserve">* </w:t>
      </w:r>
      <w:r w:rsidRPr="00315F0A">
        <w:rPr>
          <w:b/>
          <w:sz w:val="24"/>
          <w:szCs w:val="20"/>
          <w:lang w:val="bg"/>
        </w:rPr>
        <w:t xml:space="preserve">x2 - 1,538 </w:t>
      </w:r>
      <w:r>
        <w:rPr>
          <w:b/>
          <w:sz w:val="24"/>
          <w:szCs w:val="20"/>
          <w:lang w:val="bg"/>
        </w:rPr>
        <w:t xml:space="preserve">* </w:t>
      </w:r>
      <w:r w:rsidRPr="00315F0A">
        <w:rPr>
          <w:b/>
          <w:sz w:val="24"/>
          <w:szCs w:val="20"/>
          <w:lang w:val="bg"/>
        </w:rPr>
        <w:t>x3 - 1,032 x1</w:t>
      </w:r>
      <w:r>
        <w:rPr>
          <w:b/>
          <w:sz w:val="24"/>
          <w:szCs w:val="20"/>
          <w:lang w:val="bg"/>
        </w:rPr>
        <w:t xml:space="preserve"> </w:t>
      </w:r>
      <w:r w:rsidRPr="00315F0A">
        <w:rPr>
          <w:b/>
          <w:sz w:val="24"/>
          <w:szCs w:val="20"/>
          <w:lang w:val="bg"/>
        </w:rPr>
        <w:t>*</w:t>
      </w:r>
      <w:r>
        <w:rPr>
          <w:b/>
          <w:sz w:val="24"/>
          <w:szCs w:val="20"/>
          <w:lang w:val="bg"/>
        </w:rPr>
        <w:t xml:space="preserve"> </w:t>
      </w:r>
      <w:r w:rsidRPr="00315F0A">
        <w:rPr>
          <w:b/>
          <w:sz w:val="24"/>
          <w:szCs w:val="20"/>
          <w:lang w:val="bg"/>
        </w:rPr>
        <w:t>x2 - 1,005 x2</w:t>
      </w:r>
      <w:r>
        <w:rPr>
          <w:b/>
          <w:sz w:val="24"/>
          <w:szCs w:val="20"/>
          <w:lang w:val="bg"/>
        </w:rPr>
        <w:t xml:space="preserve"> </w:t>
      </w:r>
      <w:r w:rsidRPr="00315F0A">
        <w:rPr>
          <w:b/>
          <w:sz w:val="24"/>
          <w:szCs w:val="20"/>
          <w:lang w:val="bg"/>
        </w:rPr>
        <w:t>*</w:t>
      </w:r>
      <w:r>
        <w:rPr>
          <w:b/>
          <w:sz w:val="24"/>
          <w:szCs w:val="20"/>
          <w:lang w:val="bg"/>
        </w:rPr>
        <w:t xml:space="preserve"> </w:t>
      </w:r>
      <w:r w:rsidRPr="00315F0A">
        <w:rPr>
          <w:b/>
          <w:sz w:val="24"/>
          <w:szCs w:val="20"/>
          <w:lang w:val="bg"/>
        </w:rPr>
        <w:t>x3</w:t>
      </w:r>
    </w:p>
    <w:p w14:paraId="61D044D4" w14:textId="77777777" w:rsidR="004853D6" w:rsidRDefault="004853D6" w:rsidP="004853D6">
      <w:pPr>
        <w:spacing w:after="687" w:line="265" w:lineRule="auto"/>
        <w:ind w:right="-15" w:firstLine="710"/>
        <w:rPr>
          <w:bCs/>
          <w:sz w:val="24"/>
          <w:szCs w:val="20"/>
          <w:lang w:val="bg"/>
        </w:rPr>
      </w:pPr>
      <w:r w:rsidRPr="004853D6">
        <w:rPr>
          <w:bCs/>
          <w:sz w:val="24"/>
          <w:szCs w:val="20"/>
          <w:lang w:val="bg"/>
        </w:rPr>
        <w:t xml:space="preserve">Коефициентът на детерминация на този модел е R^2 = </w:t>
      </w:r>
      <w:r>
        <w:rPr>
          <w:bCs/>
          <w:sz w:val="24"/>
          <w:szCs w:val="20"/>
          <w:lang w:val="bg"/>
        </w:rPr>
        <w:t>88</w:t>
      </w:r>
      <w:r w:rsidRPr="004853D6">
        <w:rPr>
          <w:bCs/>
          <w:sz w:val="24"/>
          <w:szCs w:val="20"/>
          <w:lang w:val="bg"/>
        </w:rPr>
        <w:t>.</w:t>
      </w:r>
      <w:r>
        <w:rPr>
          <w:bCs/>
          <w:sz w:val="24"/>
          <w:szCs w:val="20"/>
          <w:lang w:val="bg"/>
        </w:rPr>
        <w:t>72</w:t>
      </w:r>
      <w:r w:rsidRPr="004853D6">
        <w:rPr>
          <w:bCs/>
          <w:sz w:val="24"/>
          <w:szCs w:val="20"/>
          <w:lang w:val="bg"/>
        </w:rPr>
        <w:t xml:space="preserve">%, а стойността на коригирания коефициент на детерминация, който не зависи от остатъчните степени на свобода (от броя опити минус броя на коефициентите в модела) е близък по стойност е R^2 adj = </w:t>
      </w:r>
      <w:r>
        <w:rPr>
          <w:bCs/>
          <w:sz w:val="24"/>
          <w:szCs w:val="20"/>
          <w:lang w:val="bg"/>
        </w:rPr>
        <w:t>81</w:t>
      </w:r>
      <w:r w:rsidRPr="004853D6">
        <w:rPr>
          <w:bCs/>
          <w:sz w:val="24"/>
          <w:szCs w:val="20"/>
          <w:lang w:val="bg"/>
        </w:rPr>
        <w:t>.6</w:t>
      </w:r>
      <w:r>
        <w:rPr>
          <w:bCs/>
          <w:sz w:val="24"/>
          <w:szCs w:val="20"/>
          <w:lang w:val="bg"/>
        </w:rPr>
        <w:t>7</w:t>
      </w:r>
      <w:r w:rsidRPr="004853D6">
        <w:rPr>
          <w:bCs/>
          <w:sz w:val="24"/>
          <w:szCs w:val="20"/>
          <w:lang w:val="bg"/>
        </w:rPr>
        <w:t xml:space="preserve">%. Може да се направи извод, че моделът описва добре зависимостта на изходната величина от параметрите на процеса и може да се използва за предсказването й (R^2 </w:t>
      </w:r>
      <w:r>
        <w:rPr>
          <w:bCs/>
          <w:sz w:val="24"/>
          <w:szCs w:val="20"/>
          <w:lang w:val="bg"/>
        </w:rPr>
        <w:t>&gt;</w:t>
      </w:r>
      <w:r w:rsidRPr="004853D6">
        <w:rPr>
          <w:bCs/>
          <w:sz w:val="24"/>
          <w:szCs w:val="20"/>
          <w:lang w:val="bg"/>
        </w:rPr>
        <w:t xml:space="preserve"> 80%).</w:t>
      </w:r>
    </w:p>
    <w:p w14:paraId="0DED6B49" w14:textId="15384A7F" w:rsidR="004853D6" w:rsidRDefault="004853D6" w:rsidP="004853D6">
      <w:pPr>
        <w:spacing w:after="687" w:line="265" w:lineRule="auto"/>
        <w:ind w:right="-15" w:firstLine="710"/>
        <w:rPr>
          <w:bCs/>
          <w:sz w:val="24"/>
          <w:szCs w:val="20"/>
          <w:lang w:val="bg"/>
        </w:rPr>
      </w:pPr>
      <w:r w:rsidRPr="004853D6">
        <w:rPr>
          <w:bCs/>
          <w:sz w:val="24"/>
          <w:szCs w:val="20"/>
          <w:lang w:val="bg"/>
        </w:rPr>
        <w:t xml:space="preserve">В </w:t>
      </w:r>
      <w:r w:rsidRPr="004853D6">
        <w:rPr>
          <w:b/>
          <w:sz w:val="24"/>
          <w:szCs w:val="20"/>
          <w:lang w:val="bg"/>
        </w:rPr>
        <w:t>Приложение 1</w:t>
      </w:r>
      <w:r w:rsidRPr="004853D6">
        <w:rPr>
          <w:bCs/>
          <w:sz w:val="24"/>
          <w:szCs w:val="20"/>
          <w:lang w:val="bg"/>
        </w:rPr>
        <w:t xml:space="preserve"> е представена цялата информация от регресионния анализ на</w:t>
      </w:r>
      <w:r>
        <w:rPr>
          <w:bCs/>
          <w:sz w:val="24"/>
          <w:szCs w:val="20"/>
          <w:lang w:val="bg"/>
        </w:rPr>
        <w:t xml:space="preserve"> </w:t>
      </w:r>
      <w:r w:rsidRPr="004853D6">
        <w:rPr>
          <w:bCs/>
          <w:sz w:val="24"/>
          <w:szCs w:val="20"/>
          <w:lang w:val="bg"/>
        </w:rPr>
        <w:t>оцененият модел, получен с помощта на статистическия програмен пакет MINITAB.</w:t>
      </w:r>
    </w:p>
    <w:p w14:paraId="2B8EAF39" w14:textId="5BFB7E5E" w:rsidR="004853D6" w:rsidRDefault="004853D6" w:rsidP="004853D6">
      <w:pPr>
        <w:spacing w:after="687" w:line="265" w:lineRule="auto"/>
        <w:ind w:right="-15" w:firstLine="710"/>
        <w:rPr>
          <w:bCs/>
          <w:sz w:val="24"/>
          <w:szCs w:val="20"/>
          <w:lang w:val="bg"/>
        </w:rPr>
      </w:pPr>
    </w:p>
    <w:p w14:paraId="5A2BC293" w14:textId="44D1139B" w:rsidR="00B6509C" w:rsidRDefault="00B6509C" w:rsidP="004853D6">
      <w:pPr>
        <w:spacing w:after="687" w:line="265" w:lineRule="auto"/>
        <w:ind w:right="-15" w:firstLine="710"/>
        <w:rPr>
          <w:bCs/>
          <w:sz w:val="24"/>
          <w:szCs w:val="20"/>
          <w:lang w:val="bg"/>
        </w:rPr>
      </w:pPr>
    </w:p>
    <w:p w14:paraId="23EA033E" w14:textId="638B2482" w:rsidR="00B6509C" w:rsidRDefault="00B6509C" w:rsidP="004853D6">
      <w:pPr>
        <w:spacing w:after="687" w:line="265" w:lineRule="auto"/>
        <w:ind w:right="-15" w:firstLine="710"/>
        <w:rPr>
          <w:bCs/>
          <w:sz w:val="24"/>
          <w:szCs w:val="20"/>
          <w:lang w:val="bg"/>
        </w:rPr>
      </w:pPr>
    </w:p>
    <w:p w14:paraId="6C0477E6" w14:textId="0278A93F" w:rsidR="00B6509C" w:rsidRDefault="00B6509C" w:rsidP="004853D6">
      <w:pPr>
        <w:spacing w:after="687" w:line="265" w:lineRule="auto"/>
        <w:ind w:right="-15" w:firstLine="710"/>
        <w:rPr>
          <w:bCs/>
          <w:sz w:val="24"/>
          <w:szCs w:val="20"/>
          <w:lang w:val="bg"/>
        </w:rPr>
      </w:pPr>
    </w:p>
    <w:p w14:paraId="6A017E92" w14:textId="56619915" w:rsidR="00B6509C" w:rsidRDefault="00B6509C" w:rsidP="004853D6">
      <w:pPr>
        <w:spacing w:after="687" w:line="265" w:lineRule="auto"/>
        <w:ind w:right="-15" w:firstLine="710"/>
        <w:rPr>
          <w:bCs/>
          <w:sz w:val="24"/>
          <w:szCs w:val="20"/>
          <w:lang w:val="bg"/>
        </w:rPr>
      </w:pPr>
    </w:p>
    <w:p w14:paraId="793A96A3" w14:textId="77777777" w:rsidR="00B6509C" w:rsidRDefault="00B6509C" w:rsidP="004853D6">
      <w:pPr>
        <w:spacing w:after="687" w:line="265" w:lineRule="auto"/>
        <w:ind w:right="-15" w:firstLine="710"/>
        <w:rPr>
          <w:bCs/>
          <w:sz w:val="24"/>
          <w:szCs w:val="20"/>
          <w:lang w:val="bg"/>
        </w:rPr>
      </w:pPr>
    </w:p>
    <w:p w14:paraId="534E03F4" w14:textId="57A54FE1" w:rsidR="004853D6" w:rsidRDefault="004853D6" w:rsidP="004853D6">
      <w:pPr>
        <w:pStyle w:val="ListParagraph"/>
        <w:numPr>
          <w:ilvl w:val="1"/>
          <w:numId w:val="1"/>
        </w:numPr>
        <w:spacing w:after="687" w:line="265" w:lineRule="auto"/>
        <w:ind w:right="-15"/>
        <w:jc w:val="left"/>
        <w:rPr>
          <w:b/>
          <w:sz w:val="28"/>
          <w:lang w:val="bg"/>
        </w:rPr>
      </w:pPr>
      <w:r w:rsidRPr="004853D6">
        <w:rPr>
          <w:b/>
          <w:sz w:val="28"/>
          <w:lang w:val="bg"/>
        </w:rPr>
        <w:lastRenderedPageBreak/>
        <w:t>Изследване на зависимостите на геометричните характеристики на</w:t>
      </w:r>
      <w:r>
        <w:rPr>
          <w:b/>
          <w:sz w:val="28"/>
          <w:lang w:val="bg"/>
        </w:rPr>
        <w:t xml:space="preserve"> </w:t>
      </w:r>
      <w:r w:rsidR="00C8280A">
        <w:rPr>
          <w:b/>
          <w:sz w:val="28"/>
          <w:lang w:val="bg"/>
        </w:rPr>
        <w:t xml:space="preserve">стопената зона </w:t>
      </w:r>
      <w:r w:rsidRPr="004853D6">
        <w:rPr>
          <w:b/>
          <w:sz w:val="28"/>
          <w:lang w:val="bg"/>
        </w:rPr>
        <w:t>от параметрите на процеса</w:t>
      </w:r>
      <w:r>
        <w:rPr>
          <w:b/>
          <w:sz w:val="28"/>
          <w:lang w:val="bg"/>
        </w:rPr>
        <w:t xml:space="preserve"> </w:t>
      </w:r>
      <w:r w:rsidRPr="004853D6">
        <w:rPr>
          <w:b/>
          <w:sz w:val="28"/>
          <w:lang w:val="bg"/>
        </w:rPr>
        <w:t>електроннолъчево</w:t>
      </w:r>
      <w:r>
        <w:rPr>
          <w:b/>
          <w:sz w:val="28"/>
          <w:lang w:val="bg"/>
        </w:rPr>
        <w:t xml:space="preserve"> </w:t>
      </w:r>
      <w:r w:rsidRPr="004853D6">
        <w:rPr>
          <w:b/>
          <w:sz w:val="28"/>
          <w:lang w:val="bg"/>
        </w:rPr>
        <w:t>заваряване</w:t>
      </w:r>
      <w:r w:rsidRPr="004853D6">
        <w:rPr>
          <w:b/>
          <w:sz w:val="28"/>
          <w:lang w:val="bg"/>
        </w:rPr>
        <w:br/>
      </w:r>
    </w:p>
    <w:p w14:paraId="60061301" w14:textId="7E593069" w:rsidR="00B6509C" w:rsidRDefault="00B6509C" w:rsidP="00B6509C">
      <w:pPr>
        <w:pStyle w:val="ListParagraph"/>
        <w:spacing w:after="687" w:line="265" w:lineRule="auto"/>
        <w:ind w:right="-15" w:firstLine="0"/>
        <w:jc w:val="left"/>
        <w:rPr>
          <w:b/>
          <w:sz w:val="28"/>
          <w:lang w:val="bg"/>
        </w:rPr>
      </w:pPr>
      <w:r w:rsidRPr="00B66F9F">
        <w:rPr>
          <w:noProof/>
        </w:rPr>
        <w:drawing>
          <wp:inline distT="0" distB="0" distL="0" distR="0" wp14:anchorId="3FDBEBDF" wp14:editId="4887F9E7">
            <wp:extent cx="5383530" cy="3423513"/>
            <wp:effectExtent l="0" t="0" r="762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199" cy="3432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32AEC" w14:textId="77777777" w:rsidR="00B6509C" w:rsidRPr="00B6509C" w:rsidRDefault="00B6509C" w:rsidP="00B6509C">
      <w:pPr>
        <w:pStyle w:val="ListParagraph"/>
        <w:spacing w:after="687" w:line="265" w:lineRule="auto"/>
        <w:ind w:right="-15" w:firstLine="0"/>
        <w:jc w:val="left"/>
        <w:rPr>
          <w:b/>
          <w:sz w:val="28"/>
          <w:lang w:val="bg"/>
        </w:rPr>
      </w:pPr>
    </w:p>
    <w:p w14:paraId="56DFD7B2" w14:textId="2C72EC9F" w:rsidR="00B6509C" w:rsidRDefault="00B6509C" w:rsidP="00B6509C">
      <w:pPr>
        <w:pStyle w:val="ListParagraph"/>
        <w:spacing w:after="687" w:line="265" w:lineRule="auto"/>
        <w:ind w:right="-15" w:firstLine="0"/>
        <w:jc w:val="center"/>
        <w:rPr>
          <w:bCs/>
          <w:i/>
          <w:iCs/>
          <w:sz w:val="24"/>
          <w:szCs w:val="20"/>
          <w:lang w:val="bg"/>
        </w:rPr>
      </w:pPr>
      <w:bookmarkStart w:id="3" w:name="_Hlk124740352"/>
      <w:r w:rsidRPr="00B6509C">
        <w:rPr>
          <w:bCs/>
          <w:i/>
          <w:iCs/>
          <w:sz w:val="24"/>
          <w:szCs w:val="20"/>
          <w:lang w:val="bg"/>
        </w:rPr>
        <w:t>Фиг. 1.1. Контурн</w:t>
      </w:r>
      <w:r>
        <w:rPr>
          <w:bCs/>
          <w:i/>
          <w:iCs/>
          <w:sz w:val="24"/>
          <w:szCs w:val="20"/>
          <w:lang w:val="bg"/>
        </w:rPr>
        <w:t>а</w:t>
      </w:r>
      <w:r w:rsidRPr="00B6509C">
        <w:rPr>
          <w:bCs/>
          <w:i/>
          <w:iCs/>
          <w:sz w:val="24"/>
          <w:szCs w:val="20"/>
          <w:lang w:val="bg"/>
        </w:rPr>
        <w:t xml:space="preserve"> график</w:t>
      </w:r>
      <w:r>
        <w:rPr>
          <w:bCs/>
          <w:i/>
          <w:iCs/>
          <w:sz w:val="24"/>
          <w:szCs w:val="20"/>
          <w:lang w:val="bg"/>
        </w:rPr>
        <w:t>а</w:t>
      </w:r>
      <w:r w:rsidRPr="00B6509C">
        <w:rPr>
          <w:bCs/>
          <w:i/>
          <w:iCs/>
          <w:sz w:val="24"/>
          <w:szCs w:val="20"/>
          <w:lang w:val="bg"/>
        </w:rPr>
        <w:t xml:space="preserve"> </w:t>
      </w:r>
      <w:bookmarkStart w:id="4" w:name="_Hlk124740598"/>
      <w:r w:rsidRPr="00B6509C">
        <w:rPr>
          <w:bCs/>
          <w:i/>
          <w:iCs/>
          <w:sz w:val="24"/>
          <w:szCs w:val="20"/>
          <w:lang w:val="bg"/>
        </w:rPr>
        <w:t xml:space="preserve">на </w:t>
      </w:r>
      <w:r w:rsidR="00C8280A">
        <w:rPr>
          <w:bCs/>
          <w:i/>
          <w:iCs/>
          <w:sz w:val="24"/>
          <w:szCs w:val="20"/>
          <w:lang w:val="bg-BG"/>
        </w:rPr>
        <w:t xml:space="preserve">дължината на </w:t>
      </w:r>
      <w:bookmarkEnd w:id="4"/>
      <w:r w:rsidR="00C8280A">
        <w:rPr>
          <w:bCs/>
          <w:i/>
          <w:iCs/>
          <w:sz w:val="24"/>
          <w:szCs w:val="20"/>
          <w:lang w:val="bg"/>
        </w:rPr>
        <w:t>стопената зона</w:t>
      </w:r>
      <w:r w:rsidRPr="00B6509C">
        <w:rPr>
          <w:bCs/>
          <w:i/>
          <w:iCs/>
          <w:sz w:val="24"/>
          <w:szCs w:val="20"/>
          <w:lang w:val="bg"/>
        </w:rPr>
        <w:t xml:space="preserve"> в зависимост от </w:t>
      </w:r>
      <w:r>
        <w:rPr>
          <w:bCs/>
          <w:i/>
          <w:iCs/>
          <w:sz w:val="24"/>
          <w:szCs w:val="20"/>
          <w:lang w:val="bg"/>
        </w:rPr>
        <w:t>дебелината на пластин</w:t>
      </w:r>
      <w:r w:rsidR="008243EF">
        <w:rPr>
          <w:bCs/>
          <w:i/>
          <w:iCs/>
          <w:sz w:val="24"/>
          <w:szCs w:val="20"/>
          <w:lang w:val="bg"/>
        </w:rPr>
        <w:t>ата</w:t>
      </w:r>
      <w:r w:rsidRPr="00B6509C">
        <w:rPr>
          <w:bCs/>
          <w:i/>
          <w:iCs/>
          <w:sz w:val="24"/>
          <w:szCs w:val="20"/>
          <w:lang w:val="bg"/>
        </w:rPr>
        <w:t xml:space="preserve"> и</w:t>
      </w:r>
      <w:r>
        <w:rPr>
          <w:bCs/>
          <w:i/>
          <w:iCs/>
          <w:sz w:val="24"/>
          <w:szCs w:val="20"/>
          <w:lang w:val="bg"/>
        </w:rPr>
        <w:t xml:space="preserve"> мощността на електронния лъч</w:t>
      </w:r>
      <w:r w:rsidRPr="00B6509C">
        <w:rPr>
          <w:bCs/>
          <w:i/>
          <w:iCs/>
          <w:sz w:val="24"/>
          <w:szCs w:val="20"/>
          <w:lang w:val="bg"/>
        </w:rPr>
        <w:t xml:space="preserve"> </w:t>
      </w:r>
    </w:p>
    <w:bookmarkEnd w:id="3"/>
    <w:p w14:paraId="221A1220" w14:textId="5D362C64" w:rsidR="00B6509C" w:rsidRDefault="00B6509C" w:rsidP="00B6509C">
      <w:pPr>
        <w:pStyle w:val="ListParagraph"/>
        <w:spacing w:after="687" w:line="265" w:lineRule="auto"/>
        <w:ind w:right="-15" w:firstLine="0"/>
        <w:jc w:val="center"/>
        <w:rPr>
          <w:bCs/>
          <w:i/>
          <w:iCs/>
          <w:sz w:val="24"/>
          <w:szCs w:val="20"/>
          <w:lang w:val="bg"/>
        </w:rPr>
      </w:pPr>
    </w:p>
    <w:p w14:paraId="0251DF35" w14:textId="19ECB6CB" w:rsidR="00B6509C" w:rsidRDefault="00B6509C" w:rsidP="00B6509C">
      <w:pPr>
        <w:pStyle w:val="ListParagraph"/>
        <w:spacing w:after="687" w:line="265" w:lineRule="auto"/>
        <w:ind w:right="-15" w:firstLine="0"/>
        <w:rPr>
          <w:bCs/>
          <w:sz w:val="24"/>
          <w:szCs w:val="20"/>
          <w:lang w:val="bg"/>
        </w:rPr>
      </w:pPr>
    </w:p>
    <w:p w14:paraId="7084F096" w14:textId="2ED22DD1" w:rsidR="00B6509C" w:rsidRPr="00C8280A" w:rsidRDefault="00B6509C" w:rsidP="00B6509C">
      <w:pPr>
        <w:pStyle w:val="ListParagraph"/>
        <w:spacing w:after="687" w:line="265" w:lineRule="auto"/>
        <w:ind w:right="-15" w:firstLine="720"/>
        <w:rPr>
          <w:sz w:val="24"/>
          <w:szCs w:val="24"/>
          <w:lang w:val="bg-BG"/>
        </w:rPr>
      </w:pPr>
      <w:bookmarkStart w:id="5" w:name="_Hlk124740504"/>
      <w:r w:rsidRPr="00B6509C">
        <w:rPr>
          <w:sz w:val="24"/>
          <w:szCs w:val="24"/>
        </w:rPr>
        <w:t xml:space="preserve">На Фиг.1.1. </w:t>
      </w:r>
      <w:r>
        <w:rPr>
          <w:sz w:val="24"/>
          <w:szCs w:val="24"/>
          <w:lang w:val="bg-BG"/>
        </w:rPr>
        <w:t>е</w:t>
      </w:r>
      <w:r w:rsidRPr="00B6509C">
        <w:rPr>
          <w:sz w:val="24"/>
          <w:szCs w:val="24"/>
        </w:rPr>
        <w:t xml:space="preserve"> представен</w:t>
      </w:r>
      <w:r>
        <w:rPr>
          <w:sz w:val="24"/>
          <w:szCs w:val="24"/>
          <w:lang w:val="bg-BG"/>
        </w:rPr>
        <w:t>а</w:t>
      </w:r>
      <w:r w:rsidRPr="00B6509C">
        <w:rPr>
          <w:sz w:val="24"/>
          <w:szCs w:val="24"/>
        </w:rPr>
        <w:t xml:space="preserve"> контурн</w:t>
      </w:r>
      <w:r>
        <w:rPr>
          <w:sz w:val="24"/>
          <w:szCs w:val="24"/>
          <w:lang w:val="bg-BG"/>
        </w:rPr>
        <w:t>а</w:t>
      </w:r>
      <w:r w:rsidRPr="00B6509C">
        <w:rPr>
          <w:sz w:val="24"/>
          <w:szCs w:val="24"/>
        </w:rPr>
        <w:t xml:space="preserve"> график</w:t>
      </w:r>
      <w:r>
        <w:rPr>
          <w:sz w:val="24"/>
          <w:szCs w:val="24"/>
          <w:lang w:val="bg-BG"/>
        </w:rPr>
        <w:t>а</w:t>
      </w:r>
      <w:r w:rsidRPr="00B6509C">
        <w:rPr>
          <w:sz w:val="24"/>
          <w:szCs w:val="24"/>
        </w:rPr>
        <w:t xml:space="preserve"> на</w:t>
      </w:r>
      <w:r w:rsidR="000A3F3C">
        <w:rPr>
          <w:sz w:val="24"/>
          <w:szCs w:val="24"/>
          <w:lang w:val="bg-BG"/>
        </w:rPr>
        <w:t xml:space="preserve"> дължината на </w:t>
      </w:r>
      <w:r w:rsidRPr="00B6509C">
        <w:rPr>
          <w:sz w:val="24"/>
          <w:szCs w:val="24"/>
        </w:rPr>
        <w:t xml:space="preserve"> </w:t>
      </w:r>
      <w:r w:rsidR="00C8280A">
        <w:rPr>
          <w:sz w:val="24"/>
          <w:szCs w:val="24"/>
          <w:lang w:val="bg-BG"/>
        </w:rPr>
        <w:t xml:space="preserve">стопената зона </w:t>
      </w:r>
      <w:r w:rsidRPr="00B6509C">
        <w:rPr>
          <w:sz w:val="24"/>
          <w:szCs w:val="24"/>
        </w:rPr>
        <w:t>в зависимост от дебелината на пластините и мощността на електронния лъч</w:t>
      </w:r>
      <w:r w:rsidR="00C8280A">
        <w:rPr>
          <w:sz w:val="24"/>
          <w:szCs w:val="24"/>
          <w:lang w:val="bg-BG"/>
        </w:rPr>
        <w:t>.</w:t>
      </w:r>
    </w:p>
    <w:p w14:paraId="292D489D" w14:textId="2A20A1E4" w:rsidR="00B6509C" w:rsidRDefault="00B6509C" w:rsidP="00B6509C">
      <w:pPr>
        <w:pStyle w:val="ListParagraph"/>
        <w:spacing w:after="687" w:line="265" w:lineRule="auto"/>
        <w:ind w:right="-15" w:firstLine="720"/>
        <w:rPr>
          <w:sz w:val="24"/>
          <w:szCs w:val="24"/>
        </w:rPr>
      </w:pPr>
      <w:r w:rsidRPr="00B6509C">
        <w:rPr>
          <w:sz w:val="24"/>
          <w:szCs w:val="24"/>
        </w:rPr>
        <w:t xml:space="preserve">От контурната графика на Фиг. 1.1 се вижда, че </w:t>
      </w:r>
      <w:r w:rsidR="00C8280A">
        <w:rPr>
          <w:sz w:val="24"/>
          <w:szCs w:val="24"/>
          <w:lang w:val="bg-BG"/>
        </w:rPr>
        <w:t xml:space="preserve">стопената зона е най-дълга при </w:t>
      </w:r>
      <w:r w:rsidR="008243EF">
        <w:rPr>
          <w:sz w:val="24"/>
          <w:szCs w:val="24"/>
          <w:lang w:val="bg-BG"/>
        </w:rPr>
        <w:t xml:space="preserve">мощност на електронния лъч </w:t>
      </w:r>
      <w:r w:rsidR="008243EF">
        <w:rPr>
          <w:sz w:val="24"/>
          <w:szCs w:val="24"/>
        </w:rPr>
        <w:t xml:space="preserve">x2 &gt; 0,75 </w:t>
      </w:r>
      <w:r w:rsidR="008243EF">
        <w:rPr>
          <w:sz w:val="24"/>
          <w:szCs w:val="24"/>
          <w:lang w:val="bg-BG"/>
        </w:rPr>
        <w:t>и</w:t>
      </w:r>
      <w:r w:rsidR="008243EF" w:rsidRPr="008243EF">
        <w:rPr>
          <w:sz w:val="24"/>
          <w:szCs w:val="24"/>
          <w:lang w:val="bg-BG"/>
        </w:rPr>
        <w:t xml:space="preserve"> дебелина на пластин</w:t>
      </w:r>
      <w:r w:rsidR="008243EF">
        <w:rPr>
          <w:sz w:val="24"/>
          <w:szCs w:val="24"/>
          <w:lang w:val="bg-BG"/>
        </w:rPr>
        <w:t xml:space="preserve">ата </w:t>
      </w:r>
      <w:r w:rsidR="008243EF">
        <w:rPr>
          <w:sz w:val="24"/>
          <w:szCs w:val="24"/>
        </w:rPr>
        <w:t>x3 &lt; 0,7.</w:t>
      </w:r>
    </w:p>
    <w:p w14:paraId="40EF7DB2" w14:textId="648971CF" w:rsidR="008243EF" w:rsidRDefault="008243EF" w:rsidP="00B6509C">
      <w:pPr>
        <w:pStyle w:val="ListParagraph"/>
        <w:spacing w:after="687" w:line="265" w:lineRule="auto"/>
        <w:ind w:right="-15" w:firstLine="720"/>
        <w:rPr>
          <w:sz w:val="24"/>
          <w:szCs w:val="24"/>
        </w:rPr>
      </w:pPr>
      <w:r w:rsidRPr="008243EF">
        <w:rPr>
          <w:sz w:val="24"/>
          <w:szCs w:val="24"/>
        </w:rPr>
        <w:t>От контурната графика на Фиг. 1.1 се вижда, че стопената зона е най-</w:t>
      </w:r>
      <w:r>
        <w:rPr>
          <w:sz w:val="24"/>
          <w:szCs w:val="24"/>
          <w:lang w:val="bg-BG"/>
        </w:rPr>
        <w:t>къса</w:t>
      </w:r>
      <w:r w:rsidRPr="008243EF">
        <w:rPr>
          <w:sz w:val="24"/>
          <w:szCs w:val="24"/>
        </w:rPr>
        <w:t xml:space="preserve"> при мощност на електронния лъч x2 &gt;</w:t>
      </w:r>
      <w:r>
        <w:rPr>
          <w:sz w:val="24"/>
          <w:szCs w:val="24"/>
          <w:lang w:val="bg-BG"/>
        </w:rPr>
        <w:t xml:space="preserve"> -1,0</w:t>
      </w:r>
      <w:r w:rsidRPr="008243EF">
        <w:rPr>
          <w:sz w:val="24"/>
          <w:szCs w:val="24"/>
        </w:rPr>
        <w:t xml:space="preserve"> и дебелина на пластината</w:t>
      </w:r>
      <w:r>
        <w:rPr>
          <w:sz w:val="24"/>
          <w:szCs w:val="24"/>
          <w:lang w:val="bg-BG"/>
        </w:rPr>
        <w:t xml:space="preserve"> </w:t>
      </w:r>
      <w:r w:rsidRPr="008243EF">
        <w:rPr>
          <w:sz w:val="24"/>
          <w:szCs w:val="24"/>
        </w:rPr>
        <w:t>x3</w:t>
      </w:r>
      <w:r>
        <w:rPr>
          <w:sz w:val="24"/>
          <w:szCs w:val="24"/>
          <w:lang w:val="bg-BG"/>
        </w:rPr>
        <w:t xml:space="preserve"> </w:t>
      </w:r>
      <w:r w:rsidR="000A3F3C">
        <w:rPr>
          <w:sz w:val="24"/>
          <w:szCs w:val="24"/>
          <w:lang w:val="bg-BG"/>
        </w:rPr>
        <w:t>&gt;</w:t>
      </w:r>
      <w:r w:rsidRPr="008243EF">
        <w:rPr>
          <w:sz w:val="24"/>
          <w:szCs w:val="24"/>
        </w:rPr>
        <w:t xml:space="preserve"> 0,</w:t>
      </w:r>
      <w:r w:rsidR="000A3F3C">
        <w:rPr>
          <w:sz w:val="24"/>
          <w:szCs w:val="24"/>
          <w:lang w:val="bg-BG"/>
        </w:rPr>
        <w:t>2</w:t>
      </w:r>
      <w:r w:rsidRPr="008243EF">
        <w:rPr>
          <w:sz w:val="24"/>
          <w:szCs w:val="24"/>
        </w:rPr>
        <w:t>.</w:t>
      </w:r>
    </w:p>
    <w:bookmarkEnd w:id="5"/>
    <w:p w14:paraId="0D96E8A7" w14:textId="07E0054B" w:rsidR="008243EF" w:rsidRDefault="008243EF" w:rsidP="00B6509C">
      <w:pPr>
        <w:pStyle w:val="ListParagraph"/>
        <w:spacing w:after="687" w:line="265" w:lineRule="auto"/>
        <w:ind w:right="-15" w:firstLine="720"/>
        <w:rPr>
          <w:bCs/>
          <w:sz w:val="28"/>
        </w:rPr>
      </w:pPr>
    </w:p>
    <w:p w14:paraId="3837C1B9" w14:textId="4E0FA7E1" w:rsidR="000A3F3C" w:rsidRDefault="000A3F3C" w:rsidP="00B6509C">
      <w:pPr>
        <w:pStyle w:val="ListParagraph"/>
        <w:spacing w:after="687" w:line="265" w:lineRule="auto"/>
        <w:ind w:right="-15" w:firstLine="720"/>
        <w:rPr>
          <w:bCs/>
          <w:sz w:val="28"/>
        </w:rPr>
      </w:pPr>
    </w:p>
    <w:p w14:paraId="49A83C21" w14:textId="56178C36" w:rsidR="000A3F3C" w:rsidRDefault="000A3F3C" w:rsidP="00B6509C">
      <w:pPr>
        <w:pStyle w:val="ListParagraph"/>
        <w:spacing w:after="687" w:line="265" w:lineRule="auto"/>
        <w:ind w:right="-15" w:firstLine="720"/>
        <w:rPr>
          <w:bCs/>
          <w:sz w:val="28"/>
        </w:rPr>
      </w:pPr>
    </w:p>
    <w:p w14:paraId="606AE5BB" w14:textId="7FFC2945" w:rsidR="000A3F3C" w:rsidRDefault="000A3F3C" w:rsidP="00B6509C">
      <w:pPr>
        <w:pStyle w:val="ListParagraph"/>
        <w:spacing w:after="687" w:line="265" w:lineRule="auto"/>
        <w:ind w:right="-15" w:firstLine="720"/>
        <w:rPr>
          <w:bCs/>
          <w:sz w:val="28"/>
        </w:rPr>
      </w:pPr>
    </w:p>
    <w:p w14:paraId="07C84351" w14:textId="1561FFB8" w:rsidR="000A3F3C" w:rsidRPr="008243EF" w:rsidRDefault="000A3F3C" w:rsidP="00B6509C">
      <w:pPr>
        <w:pStyle w:val="ListParagraph"/>
        <w:spacing w:after="687" w:line="265" w:lineRule="auto"/>
        <w:ind w:right="-15" w:firstLine="720"/>
        <w:rPr>
          <w:bCs/>
          <w:sz w:val="28"/>
        </w:rPr>
      </w:pPr>
      <w:r w:rsidRPr="006D65C8">
        <w:rPr>
          <w:noProof/>
        </w:rPr>
        <w:lastRenderedPageBreak/>
        <w:drawing>
          <wp:inline distT="0" distB="0" distL="0" distR="0" wp14:anchorId="6B9BE439" wp14:editId="7235F5B9">
            <wp:extent cx="5157216" cy="343814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290" cy="3454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2FE94" w14:textId="77777777" w:rsidR="000A3F3C" w:rsidRDefault="000A3F3C" w:rsidP="000A3F3C">
      <w:pPr>
        <w:pStyle w:val="ListParagraph"/>
        <w:spacing w:after="687" w:line="265" w:lineRule="auto"/>
        <w:ind w:right="-15" w:firstLine="0"/>
        <w:jc w:val="center"/>
        <w:rPr>
          <w:bCs/>
          <w:i/>
          <w:iCs/>
          <w:sz w:val="24"/>
          <w:szCs w:val="20"/>
          <w:lang w:val="bg"/>
        </w:rPr>
      </w:pPr>
    </w:p>
    <w:p w14:paraId="35C1A3B2" w14:textId="50347FD2" w:rsidR="000A3F3C" w:rsidRDefault="000A3F3C" w:rsidP="000A3F3C">
      <w:pPr>
        <w:pStyle w:val="ListParagraph"/>
        <w:spacing w:after="687" w:line="265" w:lineRule="auto"/>
        <w:ind w:right="-15" w:firstLine="0"/>
        <w:jc w:val="center"/>
        <w:rPr>
          <w:bCs/>
          <w:i/>
          <w:iCs/>
          <w:sz w:val="24"/>
          <w:szCs w:val="20"/>
          <w:lang w:val="bg"/>
        </w:rPr>
      </w:pPr>
      <w:r w:rsidRPr="00B6509C">
        <w:rPr>
          <w:bCs/>
          <w:i/>
          <w:iCs/>
          <w:sz w:val="24"/>
          <w:szCs w:val="20"/>
          <w:lang w:val="bg"/>
        </w:rPr>
        <w:t>Фиг. 1.</w:t>
      </w:r>
      <w:r>
        <w:rPr>
          <w:bCs/>
          <w:i/>
          <w:iCs/>
          <w:sz w:val="24"/>
          <w:szCs w:val="20"/>
          <w:lang w:val="bg"/>
        </w:rPr>
        <w:t>2</w:t>
      </w:r>
      <w:r w:rsidRPr="00B6509C">
        <w:rPr>
          <w:bCs/>
          <w:i/>
          <w:iCs/>
          <w:sz w:val="24"/>
          <w:szCs w:val="20"/>
          <w:lang w:val="bg"/>
        </w:rPr>
        <w:t>. Контурн</w:t>
      </w:r>
      <w:r>
        <w:rPr>
          <w:bCs/>
          <w:i/>
          <w:iCs/>
          <w:sz w:val="24"/>
          <w:szCs w:val="20"/>
          <w:lang w:val="bg"/>
        </w:rPr>
        <w:t>а</w:t>
      </w:r>
      <w:r w:rsidRPr="00B6509C">
        <w:rPr>
          <w:bCs/>
          <w:i/>
          <w:iCs/>
          <w:sz w:val="24"/>
          <w:szCs w:val="20"/>
          <w:lang w:val="bg"/>
        </w:rPr>
        <w:t xml:space="preserve"> график</w:t>
      </w:r>
      <w:r>
        <w:rPr>
          <w:bCs/>
          <w:i/>
          <w:iCs/>
          <w:sz w:val="24"/>
          <w:szCs w:val="20"/>
          <w:lang w:val="bg"/>
        </w:rPr>
        <w:t>а</w:t>
      </w:r>
      <w:r w:rsidRPr="00B6509C">
        <w:rPr>
          <w:bCs/>
          <w:i/>
          <w:iCs/>
          <w:sz w:val="24"/>
          <w:szCs w:val="20"/>
          <w:lang w:val="bg"/>
        </w:rPr>
        <w:t xml:space="preserve"> на </w:t>
      </w:r>
      <w:r>
        <w:rPr>
          <w:bCs/>
          <w:i/>
          <w:iCs/>
          <w:sz w:val="24"/>
          <w:szCs w:val="20"/>
          <w:lang w:val="bg-BG"/>
        </w:rPr>
        <w:t>ширината</w:t>
      </w:r>
      <w:r>
        <w:rPr>
          <w:bCs/>
          <w:i/>
          <w:iCs/>
          <w:sz w:val="24"/>
          <w:szCs w:val="20"/>
          <w:lang w:val="bg-BG"/>
        </w:rPr>
        <w:t xml:space="preserve"> на </w:t>
      </w:r>
      <w:r>
        <w:rPr>
          <w:bCs/>
          <w:i/>
          <w:iCs/>
          <w:sz w:val="24"/>
          <w:szCs w:val="20"/>
          <w:lang w:val="bg"/>
        </w:rPr>
        <w:t>стопената зона</w:t>
      </w:r>
      <w:r w:rsidRPr="00B6509C">
        <w:rPr>
          <w:bCs/>
          <w:i/>
          <w:iCs/>
          <w:sz w:val="24"/>
          <w:szCs w:val="20"/>
          <w:lang w:val="bg"/>
        </w:rPr>
        <w:t xml:space="preserve"> в зависимост от </w:t>
      </w:r>
      <w:r>
        <w:rPr>
          <w:bCs/>
          <w:i/>
          <w:iCs/>
          <w:sz w:val="24"/>
          <w:szCs w:val="20"/>
          <w:lang w:val="bg"/>
        </w:rPr>
        <w:t>скоростта на заваряване</w:t>
      </w:r>
      <w:r w:rsidRPr="00B6509C">
        <w:rPr>
          <w:bCs/>
          <w:i/>
          <w:iCs/>
          <w:sz w:val="24"/>
          <w:szCs w:val="20"/>
          <w:lang w:val="bg"/>
        </w:rPr>
        <w:t xml:space="preserve"> и</w:t>
      </w:r>
      <w:r>
        <w:rPr>
          <w:bCs/>
          <w:i/>
          <w:iCs/>
          <w:sz w:val="24"/>
          <w:szCs w:val="20"/>
          <w:lang w:val="bg"/>
        </w:rPr>
        <w:t xml:space="preserve"> мощността на електронния лъч</w:t>
      </w:r>
      <w:r w:rsidRPr="00B6509C">
        <w:rPr>
          <w:bCs/>
          <w:i/>
          <w:iCs/>
          <w:sz w:val="24"/>
          <w:szCs w:val="20"/>
          <w:lang w:val="bg"/>
        </w:rPr>
        <w:t xml:space="preserve"> </w:t>
      </w:r>
    </w:p>
    <w:p w14:paraId="09186D6A" w14:textId="2BEA7BC6" w:rsidR="000A3F3C" w:rsidRPr="000A3F3C" w:rsidRDefault="000A3F3C" w:rsidP="000A3F3C">
      <w:pPr>
        <w:pStyle w:val="ListParagraph"/>
        <w:spacing w:after="687" w:line="265" w:lineRule="auto"/>
        <w:ind w:right="-15" w:firstLine="0"/>
        <w:jc w:val="center"/>
        <w:rPr>
          <w:bCs/>
          <w:sz w:val="24"/>
          <w:szCs w:val="20"/>
        </w:rPr>
      </w:pPr>
      <w:r>
        <w:rPr>
          <w:bCs/>
          <w:sz w:val="24"/>
          <w:szCs w:val="20"/>
        </w:rPr>
        <w:t>x3 = 0 (z3 = 2.25 mm)</w:t>
      </w:r>
    </w:p>
    <w:p w14:paraId="3CCB5755" w14:textId="2CF250B3" w:rsidR="000A3F3C" w:rsidRDefault="000A3F3C" w:rsidP="000A3F3C">
      <w:pPr>
        <w:pStyle w:val="ListParagraph"/>
        <w:spacing w:after="687" w:line="265" w:lineRule="auto"/>
        <w:ind w:right="-15" w:firstLine="0"/>
        <w:jc w:val="center"/>
        <w:rPr>
          <w:bCs/>
          <w:sz w:val="24"/>
          <w:szCs w:val="20"/>
          <w:lang w:val="bg"/>
        </w:rPr>
      </w:pPr>
    </w:p>
    <w:p w14:paraId="670EB034" w14:textId="77777777" w:rsidR="000A3F3C" w:rsidRPr="000A3F3C" w:rsidRDefault="000A3F3C" w:rsidP="000A3F3C">
      <w:pPr>
        <w:pStyle w:val="ListParagraph"/>
        <w:spacing w:after="687" w:line="265" w:lineRule="auto"/>
        <w:ind w:right="-15" w:firstLine="0"/>
        <w:jc w:val="left"/>
        <w:rPr>
          <w:bCs/>
          <w:sz w:val="24"/>
          <w:szCs w:val="20"/>
          <w:lang w:val="bg"/>
        </w:rPr>
      </w:pPr>
    </w:p>
    <w:p w14:paraId="0FFE79D3" w14:textId="2F150CFC" w:rsidR="000A3F3C" w:rsidRPr="0028549E" w:rsidRDefault="000A3F3C" w:rsidP="000A3F3C">
      <w:pPr>
        <w:pStyle w:val="ListParagraph"/>
        <w:spacing w:after="687" w:line="265" w:lineRule="auto"/>
        <w:ind w:right="-15" w:firstLine="720"/>
        <w:rPr>
          <w:bCs/>
          <w:sz w:val="24"/>
          <w:szCs w:val="20"/>
        </w:rPr>
      </w:pPr>
      <w:r w:rsidRPr="000A3F3C">
        <w:rPr>
          <w:bCs/>
          <w:sz w:val="24"/>
          <w:szCs w:val="20"/>
          <w:lang w:val="bg"/>
        </w:rPr>
        <w:t>На Фиг.1.</w:t>
      </w:r>
      <w:r>
        <w:rPr>
          <w:bCs/>
          <w:sz w:val="24"/>
          <w:szCs w:val="20"/>
          <w:lang w:val="bg"/>
        </w:rPr>
        <w:t>2</w:t>
      </w:r>
      <w:r w:rsidRPr="000A3F3C">
        <w:rPr>
          <w:bCs/>
          <w:sz w:val="24"/>
          <w:szCs w:val="20"/>
          <w:lang w:val="bg"/>
        </w:rPr>
        <w:t>. е представена контурна графика на стопената зона в зависимост от дебелината на пластините и мощността на електронния лъч при различни нива на дължината на стопената зона.</w:t>
      </w:r>
      <w:r>
        <w:rPr>
          <w:bCs/>
          <w:sz w:val="24"/>
          <w:szCs w:val="20"/>
        </w:rPr>
        <w:t xml:space="preserve"> </w:t>
      </w:r>
      <w:r>
        <w:rPr>
          <w:bCs/>
          <w:sz w:val="24"/>
          <w:szCs w:val="20"/>
          <w:lang w:val="bg-BG"/>
        </w:rPr>
        <w:t>Стойностите на дебелината на пластината ва</w:t>
      </w:r>
      <w:r w:rsidR="0028549E">
        <w:rPr>
          <w:bCs/>
          <w:sz w:val="24"/>
          <w:szCs w:val="20"/>
          <w:lang w:val="bg-BG"/>
        </w:rPr>
        <w:t xml:space="preserve">рират на три нива: </w:t>
      </w:r>
      <w:r w:rsidR="0028549E">
        <w:rPr>
          <w:bCs/>
          <w:sz w:val="24"/>
          <w:szCs w:val="20"/>
        </w:rPr>
        <w:t>z3 = 2.25 mm.</w:t>
      </w:r>
    </w:p>
    <w:p w14:paraId="30945644" w14:textId="09EB511C" w:rsidR="000A3F3C" w:rsidRPr="000A3F3C" w:rsidRDefault="000A3F3C" w:rsidP="000A3F3C">
      <w:pPr>
        <w:pStyle w:val="ListParagraph"/>
        <w:spacing w:after="687" w:line="265" w:lineRule="auto"/>
        <w:ind w:right="-15" w:firstLine="720"/>
        <w:rPr>
          <w:bCs/>
          <w:sz w:val="24"/>
          <w:szCs w:val="20"/>
          <w:lang w:val="bg"/>
        </w:rPr>
      </w:pPr>
      <w:r w:rsidRPr="000A3F3C">
        <w:rPr>
          <w:bCs/>
          <w:sz w:val="24"/>
          <w:szCs w:val="20"/>
          <w:lang w:val="bg"/>
        </w:rPr>
        <w:t>От контурната графика на Фиг. 1.</w:t>
      </w:r>
      <w:r w:rsidR="0028549E">
        <w:rPr>
          <w:bCs/>
          <w:sz w:val="24"/>
          <w:szCs w:val="20"/>
        </w:rPr>
        <w:t>2</w:t>
      </w:r>
      <w:r w:rsidRPr="000A3F3C">
        <w:rPr>
          <w:bCs/>
          <w:sz w:val="24"/>
          <w:szCs w:val="20"/>
          <w:lang w:val="bg"/>
        </w:rPr>
        <w:t xml:space="preserve"> се вижда, че стопената зона е най-</w:t>
      </w:r>
      <w:r w:rsidR="0028549E">
        <w:rPr>
          <w:bCs/>
          <w:sz w:val="24"/>
          <w:szCs w:val="20"/>
          <w:lang w:val="bg-BG"/>
        </w:rPr>
        <w:t>широка</w:t>
      </w:r>
      <w:r w:rsidRPr="000A3F3C">
        <w:rPr>
          <w:bCs/>
          <w:sz w:val="24"/>
          <w:szCs w:val="20"/>
          <w:lang w:val="bg"/>
        </w:rPr>
        <w:t xml:space="preserve"> при мощност на електронния лъч x2 &gt; 0,</w:t>
      </w:r>
      <w:r w:rsidR="0028549E">
        <w:rPr>
          <w:bCs/>
          <w:sz w:val="24"/>
          <w:szCs w:val="20"/>
          <w:lang w:val="bg"/>
        </w:rPr>
        <w:t>8</w:t>
      </w:r>
      <w:r w:rsidRPr="000A3F3C">
        <w:rPr>
          <w:bCs/>
          <w:sz w:val="24"/>
          <w:szCs w:val="20"/>
          <w:lang w:val="bg"/>
        </w:rPr>
        <w:t xml:space="preserve"> и </w:t>
      </w:r>
      <w:r w:rsidR="0028549E" w:rsidRPr="0028549E">
        <w:rPr>
          <w:bCs/>
          <w:sz w:val="24"/>
          <w:szCs w:val="20"/>
          <w:lang w:val="bg"/>
        </w:rPr>
        <w:t>скорост</w:t>
      </w:r>
      <w:r w:rsidR="0028549E">
        <w:rPr>
          <w:bCs/>
          <w:sz w:val="24"/>
          <w:szCs w:val="20"/>
          <w:lang w:val="bg"/>
        </w:rPr>
        <w:t>та</w:t>
      </w:r>
      <w:r w:rsidR="0028549E" w:rsidRPr="0028549E">
        <w:rPr>
          <w:bCs/>
          <w:sz w:val="24"/>
          <w:szCs w:val="20"/>
          <w:lang w:val="bg"/>
        </w:rPr>
        <w:t xml:space="preserve"> на заваряване </w:t>
      </w:r>
      <w:r w:rsidRPr="000A3F3C">
        <w:rPr>
          <w:bCs/>
          <w:sz w:val="24"/>
          <w:szCs w:val="20"/>
          <w:lang w:val="bg"/>
        </w:rPr>
        <w:t>x</w:t>
      </w:r>
      <w:r w:rsidR="0028549E">
        <w:rPr>
          <w:bCs/>
          <w:sz w:val="24"/>
          <w:szCs w:val="20"/>
          <w:lang w:val="bg"/>
        </w:rPr>
        <w:t>1</w:t>
      </w:r>
      <w:r w:rsidRPr="000A3F3C">
        <w:rPr>
          <w:bCs/>
          <w:sz w:val="24"/>
          <w:szCs w:val="20"/>
          <w:lang w:val="bg"/>
        </w:rPr>
        <w:t xml:space="preserve"> &lt; </w:t>
      </w:r>
      <w:r w:rsidR="0028549E">
        <w:rPr>
          <w:bCs/>
          <w:sz w:val="24"/>
          <w:szCs w:val="20"/>
          <w:lang w:val="bg"/>
        </w:rPr>
        <w:t xml:space="preserve">- </w:t>
      </w:r>
      <w:r w:rsidRPr="000A3F3C">
        <w:rPr>
          <w:bCs/>
          <w:sz w:val="24"/>
          <w:szCs w:val="20"/>
          <w:lang w:val="bg"/>
        </w:rPr>
        <w:t>0,7.</w:t>
      </w:r>
    </w:p>
    <w:p w14:paraId="47AC03D3" w14:textId="4C5E9BF0" w:rsidR="00820709" w:rsidRPr="000A3F3C" w:rsidRDefault="000A3F3C" w:rsidP="000A3F3C">
      <w:pPr>
        <w:pStyle w:val="ListParagraph"/>
        <w:spacing w:after="687" w:line="265" w:lineRule="auto"/>
        <w:ind w:right="-15" w:firstLine="720"/>
        <w:rPr>
          <w:bCs/>
          <w:sz w:val="24"/>
          <w:szCs w:val="20"/>
          <w:lang w:val="bg"/>
        </w:rPr>
      </w:pPr>
      <w:r w:rsidRPr="000A3F3C">
        <w:rPr>
          <w:bCs/>
          <w:sz w:val="24"/>
          <w:szCs w:val="20"/>
          <w:lang w:val="bg"/>
        </w:rPr>
        <w:t>От контурната графика на Фиг. 1.</w:t>
      </w:r>
      <w:r w:rsidR="0028549E">
        <w:rPr>
          <w:bCs/>
          <w:sz w:val="24"/>
          <w:szCs w:val="20"/>
        </w:rPr>
        <w:t>2</w:t>
      </w:r>
      <w:r w:rsidRPr="000A3F3C">
        <w:rPr>
          <w:bCs/>
          <w:sz w:val="24"/>
          <w:szCs w:val="20"/>
          <w:lang w:val="bg"/>
        </w:rPr>
        <w:t xml:space="preserve"> се вижда, че стопената зона е най-</w:t>
      </w:r>
      <w:r w:rsidR="0028549E">
        <w:rPr>
          <w:bCs/>
          <w:sz w:val="24"/>
          <w:szCs w:val="20"/>
          <w:lang w:val="bg"/>
        </w:rPr>
        <w:t>тясна</w:t>
      </w:r>
      <w:r w:rsidRPr="000A3F3C">
        <w:rPr>
          <w:bCs/>
          <w:sz w:val="24"/>
          <w:szCs w:val="20"/>
          <w:lang w:val="bg"/>
        </w:rPr>
        <w:t xml:space="preserve"> при мощност на електронния лъч x2 &gt; -</w:t>
      </w:r>
      <w:r w:rsidR="0028549E">
        <w:rPr>
          <w:bCs/>
          <w:sz w:val="24"/>
          <w:szCs w:val="20"/>
          <w:lang w:val="bg"/>
        </w:rPr>
        <w:t xml:space="preserve"> 0</w:t>
      </w:r>
      <w:r w:rsidRPr="000A3F3C">
        <w:rPr>
          <w:bCs/>
          <w:sz w:val="24"/>
          <w:szCs w:val="20"/>
          <w:lang w:val="bg"/>
        </w:rPr>
        <w:t>,</w:t>
      </w:r>
      <w:r w:rsidR="0028549E">
        <w:rPr>
          <w:bCs/>
          <w:sz w:val="24"/>
          <w:szCs w:val="20"/>
          <w:lang w:val="bg"/>
        </w:rPr>
        <w:t xml:space="preserve">9 , </w:t>
      </w:r>
      <w:r w:rsidR="0028549E" w:rsidRPr="0028549E">
        <w:rPr>
          <w:sz w:val="24"/>
          <w:szCs w:val="24"/>
        </w:rPr>
        <w:t xml:space="preserve">без значение от стойностите на </w:t>
      </w:r>
      <w:r w:rsidR="00F10FB6" w:rsidRPr="0028549E">
        <w:rPr>
          <w:bCs/>
          <w:sz w:val="24"/>
          <w:szCs w:val="20"/>
          <w:lang w:val="bg"/>
        </w:rPr>
        <w:t>скорост</w:t>
      </w:r>
      <w:r w:rsidR="00F10FB6">
        <w:rPr>
          <w:bCs/>
          <w:sz w:val="24"/>
          <w:szCs w:val="20"/>
          <w:lang w:val="bg"/>
        </w:rPr>
        <w:t>та</w:t>
      </w:r>
      <w:r w:rsidR="00F10FB6" w:rsidRPr="0028549E">
        <w:rPr>
          <w:bCs/>
          <w:sz w:val="24"/>
          <w:szCs w:val="20"/>
          <w:lang w:val="bg"/>
        </w:rPr>
        <w:t xml:space="preserve"> на заваряване</w:t>
      </w:r>
      <w:r w:rsidR="0028549E" w:rsidRPr="0028549E">
        <w:rPr>
          <w:sz w:val="24"/>
          <w:szCs w:val="24"/>
        </w:rPr>
        <w:t xml:space="preserve"> x1.</w:t>
      </w:r>
    </w:p>
    <w:sectPr w:rsidR="00820709" w:rsidRPr="000A3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28E30" w14:textId="77777777" w:rsidR="006A5BC6" w:rsidRDefault="006A5BC6" w:rsidP="006F517F">
      <w:pPr>
        <w:spacing w:after="0" w:line="240" w:lineRule="auto"/>
      </w:pPr>
      <w:r>
        <w:separator/>
      </w:r>
    </w:p>
  </w:endnote>
  <w:endnote w:type="continuationSeparator" w:id="0">
    <w:p w14:paraId="6776DB97" w14:textId="77777777" w:rsidR="006A5BC6" w:rsidRDefault="006A5BC6" w:rsidP="006F5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0C9E0" w14:textId="77777777" w:rsidR="006A5BC6" w:rsidRDefault="006A5BC6" w:rsidP="006F517F">
      <w:pPr>
        <w:spacing w:after="0" w:line="240" w:lineRule="auto"/>
      </w:pPr>
      <w:r>
        <w:separator/>
      </w:r>
    </w:p>
  </w:footnote>
  <w:footnote w:type="continuationSeparator" w:id="0">
    <w:p w14:paraId="35E14C88" w14:textId="77777777" w:rsidR="006A5BC6" w:rsidRDefault="006A5BC6" w:rsidP="006F51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35318"/>
    <w:multiLevelType w:val="multilevel"/>
    <w:tmpl w:val="2C10EDBA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74F05E65"/>
    <w:multiLevelType w:val="multilevel"/>
    <w:tmpl w:val="2C10EDBA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497500477">
    <w:abstractNumId w:val="1"/>
  </w:num>
  <w:num w:numId="2" w16cid:durableId="249628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B25"/>
    <w:rsid w:val="000A3F3C"/>
    <w:rsid w:val="00166251"/>
    <w:rsid w:val="0028549E"/>
    <w:rsid w:val="00315F0A"/>
    <w:rsid w:val="004853D6"/>
    <w:rsid w:val="00675919"/>
    <w:rsid w:val="006A5BC6"/>
    <w:rsid w:val="006F517F"/>
    <w:rsid w:val="00703B25"/>
    <w:rsid w:val="00820709"/>
    <w:rsid w:val="008243EF"/>
    <w:rsid w:val="008405A1"/>
    <w:rsid w:val="00B6509C"/>
    <w:rsid w:val="00C8280A"/>
    <w:rsid w:val="00D82991"/>
    <w:rsid w:val="00F1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7916A"/>
  <w15:chartTrackingRefBased/>
  <w15:docId w15:val="{169C65A0-9390-4EC1-A714-A07A7E2EF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3D6"/>
    <w:pPr>
      <w:spacing w:after="5" w:line="256" w:lineRule="auto"/>
      <w:ind w:left="10" w:right="4" w:hanging="10"/>
      <w:jc w:val="both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517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17F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F517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17F"/>
    <w:rPr>
      <w:rFonts w:ascii="Arial" w:eastAsia="Arial" w:hAnsi="Arial" w:cs="Arial"/>
      <w:color w:val="000000"/>
    </w:rPr>
  </w:style>
  <w:style w:type="paragraph" w:styleId="ListParagraph">
    <w:name w:val="List Paragraph"/>
    <w:basedOn w:val="Normal"/>
    <w:uiPriority w:val="34"/>
    <w:qFormat/>
    <w:rsid w:val="006F517F"/>
    <w:pPr>
      <w:ind w:left="720"/>
      <w:contextualSpacing/>
    </w:pPr>
  </w:style>
  <w:style w:type="table" w:styleId="TableGrid">
    <w:name w:val="Table Grid"/>
    <w:basedOn w:val="TableNormal"/>
    <w:uiPriority w:val="39"/>
    <w:rsid w:val="006F5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2</cp:revision>
  <dcterms:created xsi:type="dcterms:W3CDTF">2023-01-16T04:07:00Z</dcterms:created>
  <dcterms:modified xsi:type="dcterms:W3CDTF">2023-01-16T04:07:00Z</dcterms:modified>
</cp:coreProperties>
</file>