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8223" w14:textId="77777777" w:rsidR="00F83B9E" w:rsidRDefault="004C61EB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5C2A3EB2" w14:textId="77777777" w:rsidR="00F83B9E" w:rsidRDefault="004C61EB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5BB42587" w14:textId="77777777" w:rsidR="00F83B9E" w:rsidRDefault="004C61EB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29109758" w14:textId="77777777" w:rsidR="00F83B9E" w:rsidRDefault="00F83B9E">
      <w:pPr>
        <w:pStyle w:val="a3"/>
        <w:rPr>
          <w:b w:val="0"/>
          <w:sz w:val="22"/>
          <w:szCs w:val="22"/>
          <w:u w:val="none"/>
        </w:rPr>
      </w:pPr>
    </w:p>
    <w:p w14:paraId="7C8AC2A3" w14:textId="77777777" w:rsidR="00F83B9E" w:rsidRDefault="004C61EB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компьютерных технологий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7259E5D7" w14:textId="77777777" w:rsidR="00F83B9E" w:rsidRDefault="004C61EB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  <w:t>компьютерных систем</w:t>
      </w:r>
    </w:p>
    <w:p w14:paraId="7DD36868" w14:textId="77777777" w:rsidR="00F83B9E" w:rsidRDefault="004C61E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32594F00" w14:textId="77777777" w:rsidR="00F83B9E" w:rsidRDefault="00F83B9E">
      <w:pPr>
        <w:jc w:val="both"/>
        <w:rPr>
          <w:sz w:val="22"/>
          <w:szCs w:val="22"/>
        </w:rPr>
      </w:pPr>
    </w:p>
    <w:p w14:paraId="27387829" w14:textId="77777777" w:rsidR="00F83B9E" w:rsidRDefault="004C61EB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3C668979" w14:textId="77777777" w:rsidR="00F83B9E" w:rsidRDefault="004C61EB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44B4B2DC" w14:textId="77777777" w:rsidR="00F83B9E" w:rsidRDefault="004C61EB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633E7BD6" w14:textId="77777777" w:rsidR="00F83B9E" w:rsidRDefault="004C61EB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</w:t>
      </w:r>
      <w:proofErr w:type="gramStart"/>
      <w:r>
        <w:rPr>
          <w:sz w:val="22"/>
          <w:szCs w:val="22"/>
        </w:rPr>
        <w:t>_._</w:t>
      </w:r>
      <w:proofErr w:type="gramEnd"/>
      <w:r>
        <w:rPr>
          <w:sz w:val="22"/>
          <w:szCs w:val="22"/>
        </w:rPr>
        <w:t>_.2021</w:t>
      </w:r>
    </w:p>
    <w:p w14:paraId="6F219961" w14:textId="77777777" w:rsidR="00F83B9E" w:rsidRDefault="00F83B9E">
      <w:pPr>
        <w:tabs>
          <w:tab w:val="left" w:pos="6804"/>
        </w:tabs>
        <w:jc w:val="both"/>
        <w:rPr>
          <w:sz w:val="22"/>
          <w:szCs w:val="22"/>
        </w:rPr>
      </w:pPr>
    </w:p>
    <w:p w14:paraId="770619DE" w14:textId="77777777" w:rsidR="00F83B9E" w:rsidRDefault="004C61EB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  <w:t>БУЛЫШКИНА Кирилла Викторовича</w:t>
      </w:r>
    </w:p>
    <w:p w14:paraId="401B4EC3" w14:textId="77777777" w:rsidR="00F83B9E" w:rsidRDefault="004C61EB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«Библиотека “</w:t>
      </w:r>
      <w:proofErr w:type="spellStart"/>
      <w:r>
        <w:rPr>
          <w:sz w:val="22"/>
          <w:szCs w:val="22"/>
        </w:rPr>
        <w:t>kbv-testdriver</w:t>
      </w:r>
      <w:proofErr w:type="spellEnd"/>
      <w:r>
        <w:rPr>
          <w:sz w:val="22"/>
          <w:szCs w:val="22"/>
        </w:rPr>
        <w:t xml:space="preserve">” на базе </w:t>
      </w:r>
      <w:proofErr w:type="spellStart"/>
      <w:r>
        <w:rPr>
          <w:sz w:val="22"/>
          <w:szCs w:val="22"/>
        </w:rPr>
        <w:t>Selenium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для автоматизации тестирования UI и API веб-сайтов», утверждена приказом по университету от 20.10.2021 № 210-и.</w:t>
      </w:r>
    </w:p>
    <w:p w14:paraId="72A96514" w14:textId="77777777" w:rsidR="00F83B9E" w:rsidRDefault="004C61EB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19.01.2022.</w:t>
      </w:r>
    </w:p>
    <w:p w14:paraId="6797B317" w14:textId="77777777" w:rsidR="00F83B9E" w:rsidRDefault="004C61EB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41BE58E4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 Описание системы – программный модуль на языке программирования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, позволяющий выполнять функциональное тестирование разработанных веб-сервисов.</w:t>
      </w:r>
    </w:p>
    <w:p w14:paraId="3E64ED02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автоматизация тестирования графического интерфейса и API информационных веб-сервисов.</w:t>
      </w:r>
    </w:p>
    <w:p w14:paraId="40E538D3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проверка функционирования различных графических элементов информационных веб-сервисов (наличия основных параметров элементов, отображения элементов, доступа к элементам, содержания элементов и др.); проверка функционирования веб-страниц (наличия всех обязательных элементов страниц и их отображения, доступности страницы и др.); наличие в библиотеке утилит: тестирование работы API веб-сервиса, тестирование загрузки изображений, анализ изменений изображений в процессе обработки веб-сервисом; наличие подсистемы мониторинга работы разрабатываемой библиотеки; сохранение протокола тестирования веб-сервиса в виде текстового файла; наличие в библиотеке объектов для инициализации веб-браузеров.</w:t>
      </w:r>
    </w:p>
    <w:p w14:paraId="34C1BAFD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</w:t>
      </w:r>
      <w:bookmarkStart w:id="1" w:name="_GoBack"/>
      <w:bookmarkEnd w:id="1"/>
      <w:r>
        <w:rPr>
          <w:sz w:val="22"/>
          <w:szCs w:val="22"/>
        </w:rPr>
        <w:t>су – работа с библиотекой должна выполняться посредством изменения и запуска файлов библиотеки, графического интерфейса не предусмотрено.</w:t>
      </w:r>
    </w:p>
    <w:p w14:paraId="072F4891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 Требования к языкам программного обеспечения – английский/русский (описание файлов настроек библиотеки).</w:t>
      </w:r>
    </w:p>
    <w:p w14:paraId="3BFF8F2F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3.6. Требования к программному окружению – операционная система </w:t>
      </w:r>
      <w:proofErr w:type="spellStart"/>
      <w:r>
        <w:rPr>
          <w:sz w:val="22"/>
          <w:szCs w:val="22"/>
        </w:rPr>
        <w:t>Windows</w:t>
      </w:r>
      <w:proofErr w:type="spellEnd"/>
      <w:r>
        <w:rPr>
          <w:sz w:val="22"/>
          <w:szCs w:val="22"/>
        </w:rPr>
        <w:t xml:space="preserve"> 10 и старше, язык программирования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ES6 и выше, </w:t>
      </w:r>
      <w:proofErr w:type="spellStart"/>
      <w:r>
        <w:rPr>
          <w:sz w:val="22"/>
          <w:szCs w:val="22"/>
        </w:rPr>
        <w:t>Selenium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4.0 и выше; драйвера веб-браузеров </w:t>
      </w:r>
      <w:proofErr w:type="spellStart"/>
      <w:r>
        <w:rPr>
          <w:sz w:val="22"/>
          <w:szCs w:val="22"/>
        </w:rPr>
        <w:t>chromedriver</w:t>
      </w:r>
      <w:proofErr w:type="spellEnd"/>
      <w:r>
        <w:rPr>
          <w:sz w:val="22"/>
          <w:szCs w:val="22"/>
        </w:rPr>
        <w:t xml:space="preserve"> v.93 и выше, </w:t>
      </w:r>
      <w:proofErr w:type="spellStart"/>
      <w:r>
        <w:rPr>
          <w:sz w:val="22"/>
          <w:szCs w:val="22"/>
        </w:rPr>
        <w:t>geckodriver</w:t>
      </w:r>
      <w:proofErr w:type="spellEnd"/>
      <w:r>
        <w:rPr>
          <w:sz w:val="22"/>
          <w:szCs w:val="22"/>
        </w:rPr>
        <w:t xml:space="preserve"> v.2 и выше; библиотека </w:t>
      </w:r>
      <w:proofErr w:type="spellStart"/>
      <w:r>
        <w:rPr>
          <w:sz w:val="22"/>
          <w:szCs w:val="22"/>
        </w:rPr>
        <w:t>axios</w:t>
      </w:r>
      <w:proofErr w:type="spellEnd"/>
      <w:r>
        <w:rPr>
          <w:sz w:val="22"/>
          <w:szCs w:val="22"/>
        </w:rPr>
        <w:t xml:space="preserve"> 0.21 и выше; библиотека </w:t>
      </w:r>
      <w:proofErr w:type="spellStart"/>
      <w:r>
        <w:rPr>
          <w:sz w:val="22"/>
          <w:szCs w:val="22"/>
        </w:rPr>
        <w:t>chai</w:t>
      </w:r>
      <w:proofErr w:type="spellEnd"/>
      <w:r>
        <w:rPr>
          <w:sz w:val="22"/>
          <w:szCs w:val="22"/>
        </w:rPr>
        <w:t xml:space="preserve"> 4.2 и выше; библиотека </w:t>
      </w:r>
      <w:proofErr w:type="spellStart"/>
      <w:r>
        <w:rPr>
          <w:sz w:val="22"/>
          <w:szCs w:val="22"/>
        </w:rPr>
        <w:t>mocha</w:t>
      </w:r>
      <w:proofErr w:type="spellEnd"/>
      <w:r>
        <w:rPr>
          <w:sz w:val="22"/>
          <w:szCs w:val="22"/>
        </w:rPr>
        <w:t xml:space="preserve"> 9 и выше;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5624D3DE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</w:t>
      </w:r>
      <w:proofErr w:type="gramStart"/>
      <w:r>
        <w:rPr>
          <w:sz w:val="22"/>
          <w:szCs w:val="22"/>
        </w:rPr>
        <w:t>90  ЕСПД</w:t>
      </w:r>
      <w:proofErr w:type="gramEnd"/>
      <w:r>
        <w:rPr>
          <w:sz w:val="22"/>
          <w:szCs w:val="22"/>
        </w:rPr>
        <w:t>. Схемы алгоритмов, программ, данных и систем. Обозначения условные и правила выполнения.</w:t>
      </w:r>
    </w:p>
    <w:p w14:paraId="5DE0C4A9" w14:textId="77777777" w:rsidR="00F83B9E" w:rsidRDefault="004C61EB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Содержание расчетно-пояснительной записки (перечень подлежащих разработке вопросов)</w:t>
      </w:r>
    </w:p>
    <w:p w14:paraId="12E57F82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0959583A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 Анализ исходных данных к дипломному проекту. 4.1.2. Обзор существующих программных средств по теме дипломного проекта. 4.1.3. Обоснование и описание выбора языка программирования, средств разработки, используемых технологий и сторонних библиотек. 4.1.4. Постановка задач на дипломное проектирование.</w:t>
      </w:r>
    </w:p>
    <w:p w14:paraId="439A4CD0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 Проектирование, разработка и тестирование программного средства. 4.2.1. Проектирование архитектуры библиотеки. 4.2.2. Формализация предметной области программного средства. </w:t>
      </w:r>
      <w:r>
        <w:rPr>
          <w:sz w:val="22"/>
          <w:szCs w:val="22"/>
        </w:rPr>
        <w:lastRenderedPageBreak/>
        <w:t>4.2.3. Интеграция разработанной библиотеки с тестируемым веб-сервисом. 4.2.4. Описание и реализация используемых в библиотеке алгоритмов. 4.2.5. Тестирование программного средства.</w:t>
      </w:r>
    </w:p>
    <w:p w14:paraId="118193B1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Оценка количественных показателей функционирования программного средства. 4.3.1. Оценка временных показателей программного средства. 4.3.2. Оценка ресурсных показателей программного средства.</w:t>
      </w:r>
    </w:p>
    <w:p w14:paraId="330BB5C2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 Эксплуатация программного средства. 4.4.1. Ввод в эксплуатацию и обоснование минимальных технических требований к оборудованию. 4.4.2. Руководство по эксплуатации программным средством.</w:t>
      </w:r>
    </w:p>
    <w:p w14:paraId="63489FC0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разработки библиотеки “</w:t>
      </w:r>
      <w:proofErr w:type="spellStart"/>
      <w:r>
        <w:rPr>
          <w:sz w:val="22"/>
          <w:szCs w:val="22"/>
        </w:rPr>
        <w:t>kbv-testdriver</w:t>
      </w:r>
      <w:proofErr w:type="spellEnd"/>
      <w:r>
        <w:rPr>
          <w:sz w:val="22"/>
          <w:szCs w:val="22"/>
        </w:rPr>
        <w:t xml:space="preserve">” на базе </w:t>
      </w:r>
      <w:proofErr w:type="spellStart"/>
      <w:r>
        <w:rPr>
          <w:sz w:val="22"/>
          <w:szCs w:val="22"/>
        </w:rPr>
        <w:t>Selenium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для автоматизации тестирования UI и API веб-сайтов.</w:t>
      </w:r>
    </w:p>
    <w:p w14:paraId="74258581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5E7F9043" w14:textId="77777777" w:rsidR="00F83B9E" w:rsidRDefault="004C61E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заимствования материала пояснительной записки; листинги программного кода; графический материал, поясняющий разработанное программное средство; ведомость дипломного проекта; и др. (при необходимости).</w:t>
      </w:r>
    </w:p>
    <w:p w14:paraId="5ECE317B" w14:textId="77777777" w:rsidR="00F83B9E" w:rsidRDefault="004C61EB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274D1F0A" w14:textId="77777777" w:rsidR="00F83B9E" w:rsidRDefault="004C61EB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5.1. IDEF0 диаграмма декомпозиции (1 лист формата А1).</w:t>
      </w:r>
    </w:p>
    <w:p w14:paraId="54AC96ED" w14:textId="0A29D881" w:rsidR="00F83B9E" w:rsidRDefault="004C61EB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5.2. Схем</w:t>
      </w:r>
      <w:r w:rsidR="00B81491">
        <w:rPr>
          <w:sz w:val="22"/>
          <w:szCs w:val="22"/>
        </w:rPr>
        <w:t>ы</w:t>
      </w:r>
      <w:r>
        <w:rPr>
          <w:sz w:val="22"/>
          <w:szCs w:val="22"/>
        </w:rPr>
        <w:t xml:space="preserve"> алгоритмов (1 лист формата А1).</w:t>
      </w:r>
    </w:p>
    <w:p w14:paraId="7C26E932" w14:textId="77777777" w:rsidR="00F83B9E" w:rsidRDefault="004C61EB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5.3. UML диаграмма классов (1 лист формата А1, плакат).</w:t>
      </w:r>
    </w:p>
    <w:p w14:paraId="7BCD20F7" w14:textId="2E8C69E6" w:rsidR="00F83B9E" w:rsidRDefault="004C61EB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5.4. UML диаграмма последовательности (1 лист формата А1, плакат).</w:t>
      </w:r>
    </w:p>
    <w:p w14:paraId="0776A30A" w14:textId="6037DB15" w:rsidR="00F83B9E" w:rsidRDefault="004C61EB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5.5. Графический интерфейс</w:t>
      </w:r>
      <w:r w:rsidRPr="004C61EB">
        <w:rPr>
          <w:sz w:val="22"/>
          <w:szCs w:val="22"/>
        </w:rPr>
        <w:t xml:space="preserve"> отчета о результатах выполнения тестов</w:t>
      </w:r>
      <w:r>
        <w:rPr>
          <w:sz w:val="22"/>
          <w:szCs w:val="22"/>
        </w:rPr>
        <w:t xml:space="preserve"> (1 лист формата А1, плакат).</w:t>
      </w:r>
    </w:p>
    <w:p w14:paraId="6D595B1F" w14:textId="77777777" w:rsidR="00F83B9E" w:rsidRDefault="004C61EB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5.6. Результаты оценки количественных показателей программного средства (1 лист формата А1, плакат).</w:t>
      </w:r>
    </w:p>
    <w:p w14:paraId="18099FB6" w14:textId="77777777" w:rsidR="00F83B9E" w:rsidRDefault="004C61EB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4440CEE0" w14:textId="77777777" w:rsidR="00F83B9E" w:rsidRDefault="004C61EB">
      <w:pPr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разработки библиотеки “</w:t>
      </w:r>
      <w:proofErr w:type="spellStart"/>
      <w:r>
        <w:rPr>
          <w:sz w:val="22"/>
          <w:szCs w:val="22"/>
        </w:rPr>
        <w:t>kbv-testdriver</w:t>
      </w:r>
      <w:proofErr w:type="spellEnd"/>
      <w:r>
        <w:rPr>
          <w:sz w:val="22"/>
          <w:szCs w:val="22"/>
        </w:rPr>
        <w:t xml:space="preserve">” на базе </w:t>
      </w:r>
      <w:proofErr w:type="spellStart"/>
      <w:r>
        <w:rPr>
          <w:sz w:val="22"/>
          <w:szCs w:val="22"/>
        </w:rPr>
        <w:t>Selenium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для автоматизации тестирования UI и API веб-сайтов.</w:t>
      </w:r>
    </w:p>
    <w:p w14:paraId="054D4557" w14:textId="77777777" w:rsidR="00F83B9E" w:rsidRDefault="004C61EB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Задание выдал: </w:t>
      </w:r>
      <w:r>
        <w:t>__________________________ / _______________</w:t>
      </w:r>
      <w:proofErr w:type="gramStart"/>
      <w:r>
        <w:t>_</w:t>
      </w:r>
      <w:r>
        <w:rPr>
          <w:sz w:val="22"/>
          <w:szCs w:val="22"/>
        </w:rPr>
        <w:t xml:space="preserve">  /</w:t>
      </w:r>
      <w:proofErr w:type="gramEnd"/>
    </w:p>
    <w:p w14:paraId="0069C58B" w14:textId="77777777" w:rsidR="00F83B9E" w:rsidRDefault="004C61EB">
      <w:pPr>
        <w:jc w:val="both"/>
        <w:rPr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sz w:val="16"/>
          <w:szCs w:val="16"/>
        </w:rPr>
        <w:t>(подпись)</w:t>
      </w:r>
    </w:p>
    <w:p w14:paraId="74CC1C0A" w14:textId="77777777" w:rsidR="00F83B9E" w:rsidRDefault="00F83B9E">
      <w:pPr>
        <w:tabs>
          <w:tab w:val="center" w:pos="7938"/>
        </w:tabs>
        <w:jc w:val="center"/>
        <w:rPr>
          <w:sz w:val="22"/>
          <w:szCs w:val="22"/>
        </w:rPr>
      </w:pPr>
    </w:p>
    <w:p w14:paraId="555CB4D4" w14:textId="77777777" w:rsidR="00F83B9E" w:rsidRDefault="004C61EB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6092015B" w14:textId="77777777" w:rsidR="00F83B9E" w:rsidRDefault="00F83B9E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F83B9E" w14:paraId="627E339F" w14:textId="77777777">
        <w:tc>
          <w:tcPr>
            <w:tcW w:w="709" w:type="dxa"/>
            <w:vAlign w:val="center"/>
          </w:tcPr>
          <w:p w14:paraId="5C4ADFD1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3F793403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27CD1DD3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02FDED1D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Примечание </w:t>
            </w:r>
          </w:p>
        </w:tc>
      </w:tr>
      <w:tr w:rsidR="00F83B9E" w14:paraId="34CB519B" w14:textId="77777777">
        <w:trPr>
          <w:trHeight w:val="336"/>
        </w:trPr>
        <w:tc>
          <w:tcPr>
            <w:tcW w:w="709" w:type="dxa"/>
            <w:vAlign w:val="center"/>
          </w:tcPr>
          <w:p w14:paraId="1E8F3C8C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781292E9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4.1…4.3, 5.1, 5.2, 5.3)</w:t>
            </w:r>
          </w:p>
        </w:tc>
        <w:tc>
          <w:tcPr>
            <w:tcW w:w="1984" w:type="dxa"/>
            <w:vAlign w:val="center"/>
          </w:tcPr>
          <w:p w14:paraId="7B9ADC7E" w14:textId="77777777" w:rsidR="00F83B9E" w:rsidRPr="00B81491" w:rsidRDefault="004C61EB">
            <w:pPr>
              <w:jc w:val="center"/>
              <w:rPr>
                <w:sz w:val="22"/>
                <w:szCs w:val="22"/>
              </w:rPr>
            </w:pPr>
            <w:bookmarkStart w:id="2" w:name="_30j0zll" w:colFirst="0" w:colLast="0"/>
            <w:bookmarkEnd w:id="2"/>
            <w:r w:rsidRPr="00B81491">
              <w:rPr>
                <w:rFonts w:eastAsia="Gungsuh"/>
                <w:sz w:val="22"/>
                <w:szCs w:val="22"/>
              </w:rPr>
              <w:t>23−25.11.2021</w:t>
            </w:r>
          </w:p>
        </w:tc>
        <w:tc>
          <w:tcPr>
            <w:tcW w:w="2126" w:type="dxa"/>
            <w:vAlign w:val="center"/>
          </w:tcPr>
          <w:p w14:paraId="7F09C4AE" w14:textId="77777777" w:rsidR="00F83B9E" w:rsidRDefault="004C61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</w:tr>
      <w:tr w:rsidR="00F83B9E" w14:paraId="538C2090" w14:textId="77777777">
        <w:trPr>
          <w:trHeight w:val="336"/>
        </w:trPr>
        <w:tc>
          <w:tcPr>
            <w:tcW w:w="709" w:type="dxa"/>
            <w:vAlign w:val="center"/>
          </w:tcPr>
          <w:p w14:paraId="77066DAA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4CAA021A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4.4, 4.5, 5.4, 5.5)</w:t>
            </w:r>
          </w:p>
        </w:tc>
        <w:tc>
          <w:tcPr>
            <w:tcW w:w="1984" w:type="dxa"/>
            <w:vAlign w:val="center"/>
          </w:tcPr>
          <w:p w14:paraId="311F764A" w14:textId="77777777" w:rsidR="00F83B9E" w:rsidRPr="00B81491" w:rsidRDefault="004C61EB">
            <w:pPr>
              <w:jc w:val="center"/>
              <w:rPr>
                <w:sz w:val="22"/>
                <w:szCs w:val="22"/>
              </w:rPr>
            </w:pPr>
            <w:r w:rsidRPr="00B81491">
              <w:rPr>
                <w:rFonts w:eastAsia="Gungsuh"/>
                <w:sz w:val="22"/>
                <w:szCs w:val="22"/>
              </w:rPr>
              <w:t>12−14.12.2021</w:t>
            </w:r>
          </w:p>
        </w:tc>
        <w:tc>
          <w:tcPr>
            <w:tcW w:w="2126" w:type="dxa"/>
            <w:vAlign w:val="center"/>
          </w:tcPr>
          <w:p w14:paraId="1F09BC5E" w14:textId="77777777" w:rsidR="00F83B9E" w:rsidRDefault="004C61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60%</w:t>
            </w:r>
          </w:p>
        </w:tc>
      </w:tr>
      <w:tr w:rsidR="00F83B9E" w14:paraId="32FFADF9" w14:textId="77777777">
        <w:trPr>
          <w:trHeight w:val="336"/>
        </w:trPr>
        <w:tc>
          <w:tcPr>
            <w:tcW w:w="709" w:type="dxa"/>
            <w:vAlign w:val="center"/>
          </w:tcPr>
          <w:p w14:paraId="41CA19EA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01510B8A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введение, 5.6)</w:t>
            </w:r>
          </w:p>
        </w:tc>
        <w:tc>
          <w:tcPr>
            <w:tcW w:w="1984" w:type="dxa"/>
            <w:vAlign w:val="center"/>
          </w:tcPr>
          <w:p w14:paraId="1D346555" w14:textId="77777777" w:rsidR="00F83B9E" w:rsidRDefault="004C61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29–30.12.2021</w:t>
            </w:r>
          </w:p>
        </w:tc>
        <w:tc>
          <w:tcPr>
            <w:tcW w:w="2126" w:type="dxa"/>
            <w:vAlign w:val="center"/>
          </w:tcPr>
          <w:p w14:paraId="7E202A32" w14:textId="77777777" w:rsidR="00F83B9E" w:rsidRDefault="004C61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80%</w:t>
            </w:r>
          </w:p>
        </w:tc>
      </w:tr>
      <w:tr w:rsidR="00F83B9E" w14:paraId="1889562F" w14:textId="77777777">
        <w:trPr>
          <w:trHeight w:val="336"/>
        </w:trPr>
        <w:tc>
          <w:tcPr>
            <w:tcW w:w="709" w:type="dxa"/>
          </w:tcPr>
          <w:p w14:paraId="15C1F79C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4D44E075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663B89A" w14:textId="77777777" w:rsidR="00F83B9E" w:rsidRDefault="004C61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11.01.2022</w:t>
            </w:r>
          </w:p>
        </w:tc>
        <w:tc>
          <w:tcPr>
            <w:tcW w:w="2126" w:type="dxa"/>
          </w:tcPr>
          <w:p w14:paraId="1AADCC75" w14:textId="77777777" w:rsidR="00F83B9E" w:rsidRDefault="004C61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  <w:tr w:rsidR="00F83B9E" w14:paraId="6662A3D7" w14:textId="77777777">
        <w:trPr>
          <w:trHeight w:val="336"/>
        </w:trPr>
        <w:tc>
          <w:tcPr>
            <w:tcW w:w="709" w:type="dxa"/>
          </w:tcPr>
          <w:p w14:paraId="67BC0CF5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344A0293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</w:tcPr>
          <w:p w14:paraId="165186A4" w14:textId="77777777" w:rsidR="00F83B9E" w:rsidRDefault="004C61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30.10.2021 – 15.01.2022</w:t>
            </w:r>
          </w:p>
        </w:tc>
        <w:tc>
          <w:tcPr>
            <w:tcW w:w="2126" w:type="dxa"/>
          </w:tcPr>
          <w:p w14:paraId="50A6EEC2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(консультант)</w:t>
            </w:r>
          </w:p>
          <w:p w14:paraId="2F22769F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Еженедельно</w:t>
            </w:r>
          </w:p>
          <w:p w14:paraId="582D8C0D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</w:tc>
      </w:tr>
      <w:tr w:rsidR="00F83B9E" w14:paraId="51FE3EDF" w14:textId="77777777">
        <w:trPr>
          <w:trHeight w:val="336"/>
        </w:trPr>
        <w:tc>
          <w:tcPr>
            <w:tcW w:w="709" w:type="dxa"/>
          </w:tcPr>
          <w:p w14:paraId="71345621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7FD926D2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>
              <w:rPr>
                <w:sz w:val="22"/>
                <w:szCs w:val="22"/>
              </w:rPr>
              <w:t>нормоконтролю</w:t>
            </w:r>
            <w:proofErr w:type="spellEnd"/>
            <w:r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48B349CA" w14:textId="77777777" w:rsidR="00F83B9E" w:rsidRDefault="004C61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30.10.2021 – 05.01.2022</w:t>
            </w:r>
          </w:p>
        </w:tc>
        <w:tc>
          <w:tcPr>
            <w:tcW w:w="2126" w:type="dxa"/>
          </w:tcPr>
          <w:p w14:paraId="21229BD5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  <w:p w14:paraId="47C0FEDD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F83B9E" w14:paraId="291995B2" w14:textId="77777777">
        <w:trPr>
          <w:trHeight w:val="336"/>
        </w:trPr>
        <w:tc>
          <w:tcPr>
            <w:tcW w:w="709" w:type="dxa"/>
          </w:tcPr>
          <w:p w14:paraId="21BEE201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32F116E8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>
              <w:rPr>
                <w:sz w:val="22"/>
                <w:szCs w:val="22"/>
              </w:rPr>
              <w:t>нормоконтроля</w:t>
            </w:r>
            <w:proofErr w:type="spellEnd"/>
            <w:r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66089440" w14:textId="77777777" w:rsidR="00F83B9E" w:rsidRPr="00B81491" w:rsidRDefault="004C61EB">
            <w:pPr>
              <w:jc w:val="center"/>
              <w:rPr>
                <w:sz w:val="22"/>
                <w:szCs w:val="22"/>
              </w:rPr>
            </w:pPr>
            <w:r w:rsidRPr="00B81491">
              <w:rPr>
                <w:rFonts w:eastAsia="Gungsuh"/>
                <w:sz w:val="22"/>
                <w:szCs w:val="22"/>
              </w:rPr>
              <w:t>08.01.2022 − 11.01.2022</w:t>
            </w:r>
          </w:p>
        </w:tc>
        <w:tc>
          <w:tcPr>
            <w:tcW w:w="2126" w:type="dxa"/>
          </w:tcPr>
          <w:p w14:paraId="722C5083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</w:tc>
      </w:tr>
      <w:tr w:rsidR="00F83B9E" w14:paraId="1DE4A006" w14:textId="77777777">
        <w:trPr>
          <w:trHeight w:val="336"/>
        </w:trPr>
        <w:tc>
          <w:tcPr>
            <w:tcW w:w="709" w:type="dxa"/>
          </w:tcPr>
          <w:p w14:paraId="55909AEA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2793E744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</w:tcPr>
          <w:p w14:paraId="701BD086" w14:textId="77777777" w:rsidR="00F83B9E" w:rsidRPr="00B81491" w:rsidRDefault="004C61EB">
            <w:pPr>
              <w:jc w:val="center"/>
              <w:rPr>
                <w:sz w:val="22"/>
                <w:szCs w:val="22"/>
              </w:rPr>
            </w:pPr>
            <w:r w:rsidRPr="00B81491">
              <w:rPr>
                <w:rFonts w:eastAsia="Gungsuh"/>
                <w:sz w:val="22"/>
                <w:szCs w:val="22"/>
              </w:rPr>
              <w:t>12.01.2022 − 13.01.2022</w:t>
            </w:r>
          </w:p>
        </w:tc>
        <w:tc>
          <w:tcPr>
            <w:tcW w:w="2126" w:type="dxa"/>
          </w:tcPr>
          <w:p w14:paraId="761BA70D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</w:tc>
      </w:tr>
      <w:tr w:rsidR="00F83B9E" w14:paraId="7E434B9E" w14:textId="77777777">
        <w:trPr>
          <w:trHeight w:val="336"/>
        </w:trPr>
        <w:tc>
          <w:tcPr>
            <w:tcW w:w="709" w:type="dxa"/>
          </w:tcPr>
          <w:p w14:paraId="66DBDB39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1B75F9C5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17FBA8CD" w14:textId="77777777" w:rsidR="00F83B9E" w:rsidRPr="00B81491" w:rsidRDefault="004C61EB">
            <w:pPr>
              <w:jc w:val="center"/>
              <w:rPr>
                <w:sz w:val="22"/>
                <w:szCs w:val="22"/>
              </w:rPr>
            </w:pPr>
            <w:r w:rsidRPr="00B81491">
              <w:rPr>
                <w:rFonts w:eastAsia="Gungsuh"/>
                <w:sz w:val="22"/>
                <w:szCs w:val="22"/>
              </w:rPr>
              <w:t>14.01.2022 − 15.01.2022</w:t>
            </w:r>
          </w:p>
        </w:tc>
        <w:tc>
          <w:tcPr>
            <w:tcW w:w="2126" w:type="dxa"/>
          </w:tcPr>
          <w:p w14:paraId="2C8776B9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</w:t>
            </w:r>
          </w:p>
          <w:p w14:paraId="63E25E2A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распоряжению</w:t>
            </w:r>
          </w:p>
        </w:tc>
      </w:tr>
      <w:tr w:rsidR="00F83B9E" w14:paraId="7D2B6596" w14:textId="77777777">
        <w:trPr>
          <w:trHeight w:val="336"/>
        </w:trPr>
        <w:tc>
          <w:tcPr>
            <w:tcW w:w="709" w:type="dxa"/>
          </w:tcPr>
          <w:p w14:paraId="76B8EED8" w14:textId="77777777" w:rsidR="00F83B9E" w:rsidRDefault="004C61EB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2FAFDDD0" w14:textId="77777777" w:rsidR="00F83B9E" w:rsidRDefault="004C61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08DD4C75" w14:textId="77777777" w:rsidR="00F83B9E" w:rsidRPr="00B81491" w:rsidRDefault="004C61EB">
            <w:pPr>
              <w:jc w:val="center"/>
              <w:rPr>
                <w:sz w:val="22"/>
                <w:szCs w:val="22"/>
              </w:rPr>
            </w:pPr>
            <w:r w:rsidRPr="00B81491">
              <w:rPr>
                <w:rFonts w:eastAsia="Gungsuh"/>
                <w:sz w:val="22"/>
                <w:szCs w:val="22"/>
              </w:rPr>
              <w:t>19−23.01.2022</w:t>
            </w:r>
          </w:p>
        </w:tc>
        <w:tc>
          <w:tcPr>
            <w:tcW w:w="2126" w:type="dxa"/>
          </w:tcPr>
          <w:p w14:paraId="2CCADA74" w14:textId="77777777" w:rsidR="00F83B9E" w:rsidRDefault="004C61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</w:tc>
      </w:tr>
    </w:tbl>
    <w:p w14:paraId="04E51658" w14:textId="77777777" w:rsidR="00F83B9E" w:rsidRDefault="00F83B9E">
      <w:pPr>
        <w:tabs>
          <w:tab w:val="center" w:pos="7938"/>
        </w:tabs>
        <w:jc w:val="center"/>
        <w:rPr>
          <w:sz w:val="22"/>
          <w:szCs w:val="22"/>
        </w:rPr>
      </w:pPr>
    </w:p>
    <w:p w14:paraId="6396E257" w14:textId="77777777" w:rsidR="00F83B9E" w:rsidRDefault="004C61EB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29.10.2021      </w:t>
      </w:r>
    </w:p>
    <w:p w14:paraId="2E762289" w14:textId="77777777" w:rsidR="00F83B9E" w:rsidRDefault="004C61EB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_</w:t>
      </w:r>
      <w:proofErr w:type="gramEnd"/>
      <w:r>
        <w:rPr>
          <w:sz w:val="22"/>
          <w:szCs w:val="22"/>
        </w:rPr>
        <w:t>__________________________</w:t>
      </w:r>
    </w:p>
    <w:p w14:paraId="0517B013" w14:textId="77777777" w:rsidR="00F83B9E" w:rsidRDefault="004C61EB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78CA7542" w14:textId="77777777" w:rsidR="00F83B9E" w:rsidRDefault="004C61EB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29.10.2021</w:t>
      </w:r>
      <w:r>
        <w:rPr>
          <w:sz w:val="22"/>
          <w:szCs w:val="22"/>
        </w:rPr>
        <w:tab/>
        <w:t xml:space="preserve">      ___________________________</w:t>
      </w:r>
    </w:p>
    <w:p w14:paraId="0A015333" w14:textId="77777777" w:rsidR="00F83B9E" w:rsidRDefault="004C61EB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6FE1867E" w14:textId="77777777" w:rsidR="00F83B9E" w:rsidRDefault="004C61EB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39F18E1A" w14:textId="77777777" w:rsidR="00F83B9E" w:rsidRDefault="004C61EB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Е.Н. Шнейдеров</w:t>
      </w:r>
    </w:p>
    <w:p w14:paraId="02E55EE1" w14:textId="77777777" w:rsidR="00F83B9E" w:rsidRDefault="004C61EB">
      <w:pPr>
        <w:jc w:val="both"/>
        <w:rPr>
          <w:sz w:val="16"/>
          <w:szCs w:val="16"/>
        </w:rPr>
      </w:pPr>
      <w:r>
        <w:rPr>
          <w:sz w:val="22"/>
          <w:szCs w:val="22"/>
        </w:rPr>
        <w:t>29.10.2021</w:t>
      </w:r>
    </w:p>
    <w:sectPr w:rsidR="00F83B9E">
      <w:pgSz w:w="11906" w:h="16838"/>
      <w:pgMar w:top="709" w:right="709" w:bottom="709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9E"/>
    <w:rsid w:val="004C61EB"/>
    <w:rsid w:val="00B81491"/>
    <w:rsid w:val="00F8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5A33"/>
  <w15:docId w15:val="{3A561A8F-9E6A-4CDE-A482-F4DC4D18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Bulyshkin</cp:lastModifiedBy>
  <cp:revision>3</cp:revision>
  <dcterms:created xsi:type="dcterms:W3CDTF">2022-01-09T13:39:00Z</dcterms:created>
  <dcterms:modified xsi:type="dcterms:W3CDTF">2022-01-09T16:32:00Z</dcterms:modified>
</cp:coreProperties>
</file>