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Образование и просвещение в XIX веке</w:t>
      </w:r>
    </w:p>
    <w:p>
      <w:pPr>
        <w:jc w:val="center"/>
      </w:pPr>
      <w:r>
        <w:rPr>
          <w:b/>
        </w:rPr>
        <w:t>Реферат</w:t>
      </w:r>
    </w:p>
    <w:p/>
    <w:p>
      <w:pPr>
        <w:ind w:firstLine="700"/>
      </w:pPr>
      <w:r>
        <w:t>XIX век — это время настоящего переворота в том, как люди учились и получали знания. Если до этого образование было по большей части уделом знати и духовенства, то в девятнадцатом столетии всё начало меняться. Появились первые массовые школы, университеты открыли свои двери для новых слоёв общества, а сама идея просвещения стала одной из главных задач государства. Об этом и пойдёт речь.</w:t>
      </w:r>
    </w:p>
    <w:p/>
    <w:p>
      <w:pPr>
        <w:spacing w:after="120"/>
      </w:pPr>
      <w:r>
        <w:rPr>
          <w:b/>
        </w:rPr>
        <w:t>Почему именно XIX век стал таким важным</w:t>
      </w:r>
    </w:p>
    <w:p>
      <w:pPr>
        <w:ind w:firstLine="700"/>
      </w:pPr>
      <w:r>
        <w:t>После Великой французской революции и наполеоновских войн европейские страны всерьёз задумались о том, что без образованного населения им не выстоять. Нужны были грамотные солдаты, чиновники, инженеры. Промышленная революция тоже подхлестнула этот процесс — фабрикам нужны были рабочие, которые умеют читать инструкции и считать. Вот так сложились условия для того, чтобы образование стало доступнее.</w:t>
      </w:r>
    </w:p>
    <w:p/>
    <w:p>
      <w:pPr>
        <w:spacing w:after="120"/>
      </w:pPr>
      <w:r>
        <w:rPr>
          <w:b/>
        </w:rPr>
        <w:t>Школьное образование: от привилегии к обязанности</w:t>
      </w:r>
    </w:p>
    <w:p>
      <w:pPr>
        <w:ind w:firstLine="700"/>
      </w:pPr>
      <w:r>
        <w:t>В начале XIX века в большинстве европейских стран начали появляться законы о всеобщем начальном образовании. В Пруссии ещё в 1763 году был принят указ о школьной повинности, но именно в XIX веке эту систему довели до ума. Дети из крестьянских и рабочих семей впервые получили возможность ходить в школу. Конечно, качество преподавания везде было разным — в деревнях учителя часто были едва грамотными, а программы ограничивались чтением, письмом и счётом. Но сам факт того, что школа перестала быть роскошью, уже многого стоил.</w:t>
      </w:r>
    </w:p>
    <w:p>
      <w:pPr>
        <w:ind w:firstLine="700"/>
      </w:pPr>
      <w:r>
        <w:t>Интересно, что параллельно с народными школами развивалась и система гимназий — среднего образования для более состоятельных слоёв. Там изучали древние языки, математику, историю, словесность. Гимназии готовили учеников к поступлению в университеты и считались своего рода трамплином в «настоящую» жизнь. Разрыв между простой народной школой и гимназией был огромным — по сути, это были два разных мира. Переход из одного в другой удавался лишь единицам, чаще всего за счёт невероятного упорства и таланта.</w:t>
      </w:r>
    </w:p>
    <w:p>
      <w:pPr>
        <w:ind w:firstLine="700"/>
      </w:pPr>
      <w:r>
        <w:t>В России дела обстояли сложнее. Реформы Александра II, особенно отмена крепостного права в 1861 году, дали толчок развитию народного образования. Стали открываться земские школы, которые финансировались местными органами самоуправления. К концу века грамотность в Российской империи выросла, хотя по сравнению с Западной Европой мы всё ещё серьёзно отставали. Многое зависело от инициативы на местах — где-то были прекрасные школы с хорошими учителями, а где-то дети продолжали расти без образования.</w:t>
      </w:r>
    </w:p>
    <w:p/>
    <w:p>
      <w:pPr>
        <w:spacing w:after="120"/>
      </w:pPr>
      <w:r>
        <w:rPr>
          <w:b/>
        </w:rPr>
        <w:t>Университеты и высшее образование</w:t>
      </w:r>
    </w:p>
    <w:p>
      <w:pPr>
        <w:ind w:firstLine="700"/>
      </w:pPr>
      <w:r>
        <w:t>Университеты в XIX веке пережили второе рождение. Из замкнутых корпораций, где готовили в основном юристов и медиков, они превратились в центры науки и свободной мысли. В Германии, например, сложилась модель университета, которая потом повлияла на весь мир: сочетание преподавания и исследования, академическая свобода, уважение к разным точкам зрения. Студенты приезжали учиться со всей Европы — в Гейдельберг, Берлин, Лейпциг.</w:t>
      </w:r>
    </w:p>
    <w:p>
      <w:pPr>
        <w:ind w:firstLine="700"/>
      </w:pPr>
      <w:r>
        <w:t>Но не всё было гладко. В Российской империи власть то открывала новые университеты, то ограничивала их автономию, боясь вольнодумства. После восстания декабристов в 1825 году и особенно после польского восстания 1863 года контроль над студентами усилился. Несмотря на это, именно университеты стали рассадниками идей, которые потом изменили страну. Туда шли не только за дипломом, но и за возможностью думать и спорить.</w:t>
      </w:r>
    </w:p>
    <w:p/>
    <w:p>
      <w:pPr>
        <w:spacing w:after="120"/>
      </w:pPr>
      <w:r>
        <w:rPr>
          <w:b/>
        </w:rPr>
        <w:t>Роль книги и печати в просвещении</w:t>
      </w:r>
    </w:p>
    <w:p>
      <w:pPr>
        <w:ind w:firstLine="700"/>
      </w:pPr>
      <w:r>
        <w:t>Просвещение в XIX веке невозможно представить без книг и журналов. Тираж книг рос стремительно, цены падали, появлялись дешёвые издания для простого народа. В России огромную роль сыграли «толстые журналы» — «Современник», «Отечественные записки», «Русское слово». В них публиковались не только литература, но и статьи по науке, политике, сельскому хозяйству. Многие люди именно через журналы получали своё образование, не имея возможности учиться в гимназии или университете.</w:t>
      </w:r>
    </w:p>
    <w:p>
      <w:pPr>
        <w:ind w:firstLine="700"/>
      </w:pPr>
      <w:r>
        <w:t>Важно отметить и развитие воскресных школ — бесплатных занятий для рабочих и крестьян, которые проводились по выходным. Туда приходили взрослые люди, уже занятые тяжёлым трудом, но жаждущие знаний. Учителя-энтузиасты, часто студенты или интеллигенты, занимались с ними бесплатно. Это было просвещение снизу, инициатива от самой жизни. Власть к таким школам относилась настороженно — вдруг там учат не тому? Но закрыть их все не удавалось, и они сыграли свою роль в распространении грамотности.</w:t>
      </w:r>
    </w:p>
    <w:p>
      <w:pPr>
        <w:ind w:firstLine="700"/>
      </w:pPr>
      <w:r>
        <w:t>Публичные библиотеки тоже стали явлением именно этого столетия. Раньше книги хранились в монастырях и частных собраниях, а теперь их могли читать все желающие. Библиотеки превратились в настоящие центры просвещения — туда приходили рабочие после смены, студенты, самоучки всех мастей.</w:t>
      </w:r>
    </w:p>
    <w:p/>
    <w:p>
      <w:pPr>
        <w:spacing w:after="120"/>
      </w:pPr>
      <w:r>
        <w:rPr>
          <w:b/>
        </w:rPr>
        <w:t>Просвещение женщин: первые шаги</w:t>
      </w:r>
    </w:p>
    <w:p>
      <w:pPr>
        <w:ind w:firstLine="700"/>
      </w:pPr>
      <w:r>
        <w:t>Долгое время женщинам было закрыто полноценное образование. Их готовили к роли хозяйки дома, матери, спутницы мужа — и не более того. Но в XIX веке это начало меняться. В разных странах открывались женские гимназии, курсы, а в конце века — и высшие учебные заведения. В России знаменитые Бестужевские курсы в Петербурге, открытые в 1878 году, дали возможность женщинам получать университетское образование. Пусть и неофициально, пусть с ограничениями — но дверь приоткрылась.</w:t>
      </w:r>
    </w:p>
    <w:p>
      <w:pPr>
        <w:ind w:firstLine="700"/>
      </w:pPr>
      <w:r>
        <w:t>Это вызывало ожесточённые споры. Многие считали, что учёба вредна для женского здоровья и разрушает семью. Но те, кто прошёл этот путь, доказали обратное. Женщины стали врачами, учительницами, учёными — и показали, что способности не зависят от пола.</w:t>
      </w:r>
    </w:p>
    <w:p/>
    <w:p>
      <w:pPr>
        <w:spacing w:after="120"/>
      </w:pPr>
      <w:r>
        <w:rPr>
          <w:b/>
        </w:rPr>
        <w:t>Заключение</w:t>
      </w:r>
    </w:p>
    <w:p>
      <w:pPr>
        <w:ind w:firstLine="700"/>
      </w:pPr>
      <w:r>
        <w:t>XIX век заложил основы того образования, которое мы знаем сегодня. Всеобщая грамотность, массовая школа, университеты как центры науки и свободной мысли, доступные книги и журналы — всё это родилось или получило мощный толчок именно тогда. Конечно, многое ещё было несовершенно: неравный доступ к образованию, ограничения для женщин и представителей низших сословий, жёсткий контроль со стороны власти. Но вектор был задан. Образование перестало быть привилегией избранных и стало той силой, которая изменила общество.</w:t>
      </w:r>
    </w:p>
    <w:p/>
    <w:p>
      <w:pPr>
        <w:jc w:val="center"/>
      </w:pPr>
      <w:r>
        <w:rPr>
          <w:b/>
        </w:rPr>
        <w:t>Список источников</w:t>
      </w:r>
    </w:p>
    <w:p/>
    <w:p>
      <w:r>
        <w:t>1. История России с древнейших времён до наших дней / Под ред. А. Н. Сахарова. — М.: Проспект, 2012. — Т. 2. (Главы о реформах образования в XIX веке)</w:t>
      </w:r>
    </w:p>
    <w:p>
      <w:r>
        <w:t>2. Ридингс Б. Университет в руинах / Пер. с англ. — М.: Изд-во Высшей школы экономики, 2010. — 240 с.</w:t>
      </w:r>
    </w:p>
    <w:p>
      <w:r>
        <w:t>3. Эйдельман Н. Я. Твой XIX век. — М.: Молодая гвардия, 1980. — 254 с.</w:t>
      </w:r>
    </w:p>
    <w:p>
      <w:r>
        <w:t>4. Фридрих В. История образования и просвещения в Западной Европе. — М.: Логос, 2015. — 312 с.</w:t>
      </w:r>
    </w:p>
    <w:p>
      <w:r>
        <w:t>5. Егоров С. Ф. История педагогики в России. — М.: Академия, 1999. — 384 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