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письменного стола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Pr="001873FA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Компас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-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3</w:t>
      </w:r>
      <w:r>
        <w:rPr>
          <w:b/>
          <w:color w:val="000000" w:themeColor="text1"/>
          <w:sz w:val="28"/>
          <w:szCs w:val="28"/>
          <w:lang w:val="en-US"/>
        </w:rPr>
        <w:t>D</w:t>
      </w:r>
      <w:r w:rsidRPr="00E65824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E603AD" w:rsidRDefault="00C24586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</w:p>
    <w:p w:rsidR="00C24586" w:rsidRPr="001F10D6" w:rsidRDefault="00C24586" w:rsidP="00C24586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:rsidR="009E6DF3" w:rsidRPr="009E6DF3" w:rsidRDefault="009E6DF3" w:rsidP="009E6DF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C2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C24586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Pr="00A74B76" w:rsidRDefault="00A92C17" w:rsidP="00A92C17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C24586" w:rsidRDefault="009E6DF3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системе.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150E0A" w:rsidRPr="00150E0A" w:rsidRDefault="00150E0A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6DF3" w:rsidTr="009E6DF3">
        <w:tc>
          <w:tcPr>
            <w:tcW w:w="4672" w:type="dxa"/>
          </w:tcPr>
          <w:p w:rsidR="009E6DF3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4673" w:type="dxa"/>
          </w:tcPr>
          <w:p w:rsidR="009E6DF3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Описание метода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2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графического документа (чертежа или фрагмента)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3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трехмерного документа (детали или сборки)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ActiveDocument2D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графический документ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ActiveDocument3D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трехмерный документ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GetDinamicArray</w:t>
            </w:r>
            <w:proofErr w:type="spellEnd"/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динамического массива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GetMathematic2D</w:t>
            </w:r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для работы с математическими функции в графическом документе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GetParamStruct</w:t>
            </w:r>
            <w:proofErr w:type="spellEnd"/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структуры параметров объекта определенного типа (параметры фигур, штриховки, размеров и т.д.)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ksAttachKompasLibrary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Подключает библиотеку (добавляет ее в пункт главного меню)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ksChoiceFile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Выводит диалог для выбора файла для чтения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ksDetachKompasLibrary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Отключает библиотеку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ksDrawKompasDocument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proofErr w:type="spellStart"/>
            <w:r w:rsidRPr="00183A4B">
              <w:rPr>
                <w:color w:val="000000" w:themeColor="text1"/>
              </w:rPr>
              <w:t>Отрисовывает</w:t>
            </w:r>
            <w:proofErr w:type="spellEnd"/>
            <w:r w:rsidRPr="00183A4B">
              <w:rPr>
                <w:color w:val="000000" w:themeColor="text1"/>
              </w:rPr>
              <w:t xml:space="preserve"> КОМПАС документ, присланный из внешней среды или прикладного модуля, как слайд в указанном окне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ksError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об ошибке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ksEnableTaskAccess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разрешить или запретить доступ пользователя к окну КОМПАС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ksGetApplication7</w:t>
            </w:r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 xml:space="preserve">Возвращает указатель на интерфейс приложения </w:t>
            </w:r>
            <w:r w:rsidR="00FE64CD" w:rsidRPr="00183A4B">
              <w:rPr>
                <w:color w:val="000000" w:themeColor="text1"/>
                <w:lang w:val="en-US"/>
              </w:rPr>
              <w:t>API</w:t>
            </w:r>
            <w:r w:rsidR="00FE64CD" w:rsidRPr="00183A4B">
              <w:rPr>
                <w:color w:val="000000" w:themeColor="text1"/>
              </w:rPr>
              <w:t xml:space="preserve"> 7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ksGetDocOptions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определенную структуру параметров настроек текущего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ksSetDocOptions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установить определенную структуру параметров настройки текущего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ksGetHWindow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дескриптор главного окна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системные настройки по определенному типу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ksSetSysOptions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установить системные настройки по определенному типу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ksGetSystemVersion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номер версии системы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ksMessage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произвольного содержания в окне КОМПАС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ksPrintKompasDocument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печать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ksPrintPreviewWindow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окно просмотра документа перед печатью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ksResultNULL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Обнуляет результат работы библиотеки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ksSaveFile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диалог сохранения файла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ksSystemPath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системный путь определенного типа (каталог системных файлов программы)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Quit</w:t>
            </w:r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Закрытие программы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SpcActiveDocument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активного в данный момент документа спецификации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указатель на интерфейс документации</w:t>
            </w:r>
          </w:p>
        </w:tc>
      </w:tr>
      <w:tr w:rsidR="00CE32F5" w:rsidTr="009E6DF3">
        <w:tc>
          <w:tcPr>
            <w:tcW w:w="4672" w:type="dxa"/>
          </w:tcPr>
          <w:p w:rsidR="00CE32F5" w:rsidRPr="00F9039D" w:rsidRDefault="00CE32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673" w:type="dxa"/>
          </w:tcPr>
          <w:p w:rsidR="00CE32F5" w:rsidRDefault="00CE32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</w:tr>
    </w:tbl>
    <w:p w:rsidR="00C24586" w:rsidRPr="0060587F" w:rsidRDefault="00C24586" w:rsidP="005747B1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:rsidR="00E67848" w:rsidRDefault="00150E0A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E67848">
        <w:rPr>
          <w:color w:val="000000"/>
          <w:sz w:val="28"/>
          <w:szCs w:val="28"/>
        </w:rPr>
        <w:t>[5]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:rsidR="00150E0A" w:rsidRDefault="00E67848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sz w:val="28"/>
          <w:szCs w:val="28"/>
        </w:rPr>
        <w:lastRenderedPageBreak/>
        <w:t>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 xml:space="preserve">лям </w:t>
      </w:r>
      <w:proofErr w:type="spellStart"/>
      <w:r>
        <w:rPr>
          <w:sz w:val="28"/>
          <w:szCs w:val="28"/>
        </w:rPr>
        <w:t>AutoCAD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Autodesk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Inventor</w:t>
      </w:r>
      <w:proofErr w:type="spellEnd"/>
      <w:r>
        <w:rPr>
          <w:sz w:val="28"/>
          <w:szCs w:val="28"/>
        </w:rPr>
        <w:t xml:space="preserve"> [6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:rsidR="00E67848" w:rsidRDefault="00E67848" w:rsidP="00E67848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5E3335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5E3335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0"/>
          <w:numId w:val="1"/>
        </w:numPr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5E3335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таковых нормативных размеров кости </w:t>
      </w:r>
      <w:proofErr w:type="gramStart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не существует</w:t>
      </w:r>
      <w:proofErr w:type="gramEnd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  <w:bookmarkStart w:id="0" w:name="_GoBack"/>
      <w:bookmarkEnd w:id="0"/>
    </w:p>
    <w:p w:rsidR="00F52692" w:rsidRPr="006B7BC5" w:rsidRDefault="00F52692" w:rsidP="00F52692">
      <w:pPr>
        <w:pStyle w:val="a7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8F3EFF">
        <w:t xml:space="preserve">(ширина </w:t>
      </w:r>
      <w:proofErr w:type="spellStart"/>
      <w:r w:rsidR="008F3EFF">
        <w:t>коемки</w:t>
      </w:r>
      <w:proofErr w:type="spellEnd"/>
      <w:r w:rsidR="008F3EFF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8F3EFF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1108D" wp14:editId="4C84CA16">
            <wp:extent cx="4724400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lastRenderedPageBreak/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8F3EFF" w:rsidRPr="0047200A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Ширина </w:t>
      </w:r>
      <w:proofErr w:type="spellStart"/>
      <w:r>
        <w:t>коёмки</w:t>
      </w:r>
      <w:proofErr w:type="spellEnd"/>
      <w:r>
        <w:t xml:space="preserve">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</w:t>
      </w:r>
    </w:p>
    <w:p w:rsidR="008F3EFF" w:rsidRP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 программы</w:t>
      </w: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87F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Pr="000444D1" w:rsidRDefault="00F9039D" w:rsidP="00C24586">
      <w:pPr>
        <w:ind w:firstLine="709"/>
        <w:jc w:val="both"/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9D" w:rsidRDefault="00F9039D" w:rsidP="00A8208C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:rsidR="00C24586" w:rsidRPr="00F9039D" w:rsidRDefault="00F9039D" w:rsidP="00A8208C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:rsidR="00C24586" w:rsidRDefault="00C24586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E67848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150E0A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https://mechanicsoft.ru/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7B1" w:rsidRDefault="005747B1"/>
    <w:sectPr w:rsidR="00574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150E0A"/>
    <w:rsid w:val="00183A4B"/>
    <w:rsid w:val="002449C2"/>
    <w:rsid w:val="00276330"/>
    <w:rsid w:val="0032000B"/>
    <w:rsid w:val="005747B1"/>
    <w:rsid w:val="005E3335"/>
    <w:rsid w:val="008F3EFF"/>
    <w:rsid w:val="00942F5A"/>
    <w:rsid w:val="009E6DF3"/>
    <w:rsid w:val="009F637F"/>
    <w:rsid w:val="00A92C17"/>
    <w:rsid w:val="00C24586"/>
    <w:rsid w:val="00CE32F5"/>
    <w:rsid w:val="00E67848"/>
    <w:rsid w:val="00F52692"/>
    <w:rsid w:val="00F9039D"/>
    <w:rsid w:val="00FE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62D60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3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8</cp:revision>
  <dcterms:created xsi:type="dcterms:W3CDTF">2021-10-25T09:29:00Z</dcterms:created>
  <dcterms:modified xsi:type="dcterms:W3CDTF">2021-10-27T02:33:00Z</dcterms:modified>
</cp:coreProperties>
</file>