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:rsidR="00E65D50" w:rsidRPr="00B32CAB" w:rsidRDefault="009308CC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9308C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E65D50" w:rsidRPr="00B32CAB" w:rsidRDefault="009308C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E32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85117E" w:rsidRPr="0085117E">
        <w:rPr>
          <w:b/>
          <w:color w:val="000000" w:themeColor="text1"/>
          <w:sz w:val="28"/>
          <w:szCs w:val="28"/>
        </w:rPr>
        <w:t>«Компас 3D»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85117E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85117E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85117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85117E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Default="00A92C17" w:rsidP="0085117E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82521" w:rsidRPr="0032497A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:rsidR="0085117E" w:rsidRDefault="009E6DF3" w:rsidP="008511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C24586" w:rsidRDefault="009E6DF3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0F0F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50E0A" w:rsidRDefault="00150E0A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CA19AF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19AF" w:rsidRP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19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32497A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5117E" w:rsidRPr="0050305B" w:rsidTr="0032497A">
        <w:tc>
          <w:tcPr>
            <w:tcW w:w="2953" w:type="dxa"/>
          </w:tcPr>
          <w:p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1758B" w:rsidRDefault="00E1758B" w:rsidP="008511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:rsidTr="0032497A">
        <w:tc>
          <w:tcPr>
            <w:tcW w:w="2547" w:type="dxa"/>
          </w:tcPr>
          <w:p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:rsidR="00B1766B" w:rsidRDefault="00B1766B">
      <w:r>
        <w:br w:type="page"/>
      </w:r>
    </w:p>
    <w:p w:rsidR="00B1766B" w:rsidRPr="00B1766B" w:rsidRDefault="00B1766B" w:rsidP="00B176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:rsidTr="0032497A">
        <w:tc>
          <w:tcPr>
            <w:tcW w:w="2547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CA19AF" w:rsidRDefault="00E1758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32497A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19AF" w:rsidRPr="008149FC" w:rsidRDefault="00CA19AF" w:rsidP="0085117E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:rsidTr="0032497A">
        <w:tc>
          <w:tcPr>
            <w:tcW w:w="254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B1766B" w:rsidRDefault="00B1766B" w:rsidP="0085117E">
      <w:pPr>
        <w:pStyle w:val="p1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E1758B" w:rsidRPr="00B32CAB" w:rsidRDefault="00E1758B" w:rsidP="0085117E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:rsidR="00E1758B" w:rsidRPr="00164A40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:rsidR="00D27F8D" w:rsidRDefault="00D27F8D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E532E6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E532E6">
              <w:rPr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E532E6">
              <w:rPr>
                <w:szCs w:val="28"/>
              </w:rPr>
              <w:t>Описание входного параметра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:rsidR="00E1758B" w:rsidRDefault="00E1758B" w:rsidP="0085117E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Pr="00164A40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 – Используемые свойства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9" w:history="1">
        <w:proofErr w:type="spellStart"/>
        <w:r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  <w:proofErr w:type="spellEnd"/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4"/>
        <w:gridCol w:w="3794"/>
        <w:gridCol w:w="3167"/>
      </w:tblGrid>
      <w:tr w:rsidR="00E1758B" w:rsidRPr="00226F2C" w:rsidTr="0032497A">
        <w:trPr>
          <w:trHeight w:val="408"/>
        </w:trPr>
        <w:tc>
          <w:tcPr>
            <w:tcW w:w="2405" w:type="dxa"/>
            <w:vAlign w:val="center"/>
          </w:tcPr>
          <w:p w:rsidR="00E1758B" w:rsidRPr="00A209C9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3969" w:type="dxa"/>
            <w:vAlign w:val="center"/>
          </w:tcPr>
          <w:p w:rsidR="00E1758B" w:rsidRPr="00187F3B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13"/>
        </w:trPr>
        <w:tc>
          <w:tcPr>
            <w:tcW w:w="2405" w:type="dxa"/>
            <w:vAlign w:val="center"/>
          </w:tcPr>
          <w:p w:rsidR="00E1758B" w:rsidRPr="00164A40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A,B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85117E">
            <w:pPr>
              <w:pStyle w:val="a9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E1758B" w:rsidRPr="00226F2C" w:rsidTr="0032497A">
        <w:trPr>
          <w:trHeight w:val="454"/>
        </w:trPr>
        <w:tc>
          <w:tcPr>
            <w:tcW w:w="240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Angle</w:t>
            </w:r>
          </w:p>
        </w:tc>
        <w:tc>
          <w:tcPr>
            <w:tcW w:w="3969" w:type="dxa"/>
            <w:vAlign w:val="center"/>
          </w:tcPr>
          <w:p w:rsidR="00E1758B" w:rsidRPr="00CC5E70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Pr="00CC5E70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E1758B" w:rsidRPr="00226F2C" w:rsidTr="0032497A">
        <w:trPr>
          <w:trHeight w:val="329"/>
        </w:trPr>
        <w:tc>
          <w:tcPr>
            <w:tcW w:w="240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3969" w:type="dxa"/>
            <w:vAlign w:val="center"/>
          </w:tcPr>
          <w:p w:rsidR="00E1758B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32497A">
        <w:trPr>
          <w:trHeight w:val="454"/>
        </w:trPr>
        <w:tc>
          <w:tcPr>
            <w:tcW w:w="240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xc,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3969" w:type="dxa"/>
            <w:vAlign w:val="center"/>
          </w:tcPr>
          <w:p w:rsidR="00E1758B" w:rsidRDefault="00E1758B" w:rsidP="0085117E">
            <w:pPr>
              <w:pStyle w:val="a9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:rsidR="00E1758B" w:rsidRDefault="00E1758B" w:rsidP="0085117E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Default="00E1758B" w:rsidP="0085117E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:rsidR="00E1758B" w:rsidRPr="00187F3B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A209C9">
              <w:rPr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  <w:tr w:rsidR="00E1758B" w:rsidRPr="00226F2C" w:rsidTr="0032497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3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E1758B" w:rsidRDefault="00E1758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:rsidTr="0032497A">
        <w:tc>
          <w:tcPr>
            <w:tcW w:w="146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:rsidTr="0032497A">
        <w:tc>
          <w:tcPr>
            <w:tcW w:w="1460" w:type="dxa"/>
            <w:vMerge w:val="restart"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:rsidTr="0032497A">
        <w:tc>
          <w:tcPr>
            <w:tcW w:w="1460" w:type="dxa"/>
            <w:vMerge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:rsidTr="0032497A">
        <w:tc>
          <w:tcPr>
            <w:tcW w:w="1460" w:type="dxa"/>
            <w:vMerge w:val="restart"/>
          </w:tcPr>
          <w:p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:rsidR="00E1758B" w:rsidRDefault="00E1758B" w:rsidP="00B1766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85117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 для типов объектов. В таблице 1.15 описание входных параметров этих методов.</w:t>
      </w: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766B" w:rsidRDefault="00B1766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Pr="00655E59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:rsidTr="0032497A">
        <w:tc>
          <w:tcPr>
            <w:tcW w:w="3115" w:type="dxa"/>
          </w:tcPr>
          <w:p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:rsidR="00D27F8D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D27F8D">
        <w:rPr>
          <w:rFonts w:ascii="Times New Roman" w:hAnsi="Times New Roman" w:cs="Times New Roman"/>
          <w:sz w:val="28"/>
          <w:szCs w:val="28"/>
        </w:rPr>
        <w:t>а 1.14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:rsidTr="0032497A">
        <w:tc>
          <w:tcPr>
            <w:tcW w:w="3114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:rsidR="00B1766B" w:rsidRDefault="00B1766B">
      <w:r>
        <w:br w:type="page"/>
      </w:r>
    </w:p>
    <w:p w:rsidR="00E65D50" w:rsidRPr="00E65D50" w:rsidRDefault="00E65D50" w:rsidP="00E65D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:rsidTr="00B1766B">
        <w:trPr>
          <w:trHeight w:val="737"/>
        </w:trPr>
        <w:tc>
          <w:tcPr>
            <w:tcW w:w="3114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:rsidTr="0032497A">
        <w:tc>
          <w:tcPr>
            <w:tcW w:w="3114" w:type="dxa"/>
            <w:vMerge w:val="restart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:rsidR="00E1758B" w:rsidRPr="00E1758B" w:rsidRDefault="006047B7" w:rsidP="008511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1.14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:rsidTr="0032497A">
        <w:tc>
          <w:tcPr>
            <w:tcW w:w="3114" w:type="dxa"/>
            <w:vMerge w:val="restart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:rsidR="00D27F8D" w:rsidRPr="00655E59" w:rsidRDefault="00D27F8D" w:rsidP="008511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:rsidTr="0032497A">
        <w:tc>
          <w:tcPr>
            <w:tcW w:w="3115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B1766B" w:rsidRDefault="00B1766B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85117E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>
        <w:rPr>
          <w:color w:val="000000"/>
          <w:sz w:val="28"/>
          <w:szCs w:val="28"/>
        </w:rPr>
        <w:t>[3</w:t>
      </w:r>
      <w:r w:rsidR="00E67848">
        <w:rPr>
          <w:color w:val="000000"/>
          <w:sz w:val="28"/>
          <w:szCs w:val="28"/>
        </w:rPr>
        <w:t>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85117E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>ля</w:t>
      </w:r>
      <w:r w:rsidR="000F0FE2">
        <w:rPr>
          <w:sz w:val="28"/>
          <w:szCs w:val="28"/>
        </w:rPr>
        <w:t xml:space="preserve">м </w:t>
      </w:r>
      <w:proofErr w:type="spellStart"/>
      <w:r w:rsidR="000F0FE2">
        <w:rPr>
          <w:sz w:val="28"/>
          <w:szCs w:val="28"/>
        </w:rPr>
        <w:t>AutoCAD</w:t>
      </w:r>
      <w:proofErr w:type="spellEnd"/>
      <w:r w:rsidR="000F0FE2">
        <w:rPr>
          <w:sz w:val="28"/>
          <w:szCs w:val="28"/>
        </w:rPr>
        <w:t xml:space="preserve"> и </w:t>
      </w:r>
      <w:proofErr w:type="spellStart"/>
      <w:r w:rsidR="000F0FE2">
        <w:rPr>
          <w:sz w:val="28"/>
          <w:szCs w:val="28"/>
        </w:rPr>
        <w:t>Autodesk</w:t>
      </w:r>
      <w:proofErr w:type="spellEnd"/>
      <w:r w:rsidR="000F0FE2">
        <w:rPr>
          <w:sz w:val="28"/>
          <w:szCs w:val="28"/>
        </w:rPr>
        <w:t xml:space="preserve"> </w:t>
      </w:r>
      <w:proofErr w:type="spellStart"/>
      <w:r w:rsidR="000F0FE2">
        <w:rPr>
          <w:sz w:val="28"/>
          <w:szCs w:val="28"/>
        </w:rPr>
        <w:t>Inventor</w:t>
      </w:r>
      <w:proofErr w:type="spellEnd"/>
      <w:r w:rsidR="000F0FE2">
        <w:rPr>
          <w:sz w:val="28"/>
          <w:szCs w:val="28"/>
        </w:rPr>
        <w:t xml:space="preserve"> [3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85117E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85117E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85117E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85117E">
      <w:pPr>
        <w:spacing w:line="360" w:lineRule="auto"/>
        <w:ind w:firstLine="709"/>
        <w:jc w:val="both"/>
      </w:pPr>
    </w:p>
    <w:p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DF4E5D" w:rsidRDefault="00DF4E5D" w:rsidP="0085117E">
      <w:pPr>
        <w:spacing w:line="360" w:lineRule="auto"/>
        <w:ind w:firstLine="709"/>
        <w:jc w:val="both"/>
      </w:pPr>
    </w:p>
    <w:p w:rsidR="00B1766B" w:rsidRDefault="00B1766B" w:rsidP="0085117E">
      <w:pPr>
        <w:spacing w:line="360" w:lineRule="auto"/>
        <w:ind w:firstLine="709"/>
        <w:jc w:val="both"/>
      </w:pPr>
    </w:p>
    <w:p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5E3335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F52692" w:rsidRPr="006B7BC5" w:rsidRDefault="00F52692" w:rsidP="0085117E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0F0FE2" w:rsidP="000F0FE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BFF22" wp14:editId="462A9AFA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D" w:rsidRPr="00461C04" w:rsidRDefault="008F3EFF" w:rsidP="000F0FE2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Значение геометрических параметров может быть зависимо от других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5117E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0F0FE2" w:rsidRPr="0047200A" w:rsidRDefault="00CA19AF" w:rsidP="000F0FE2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ка</w:t>
      </w:r>
      <w:r w:rsidR="008F3EFF">
        <w:t>ёмки = 3 мм</w:t>
      </w:r>
      <w:r w:rsidR="008F3EFF" w:rsidRPr="00694794">
        <w:t>≤</w:t>
      </w:r>
      <w:r w:rsidR="008F3EFF" w:rsidRPr="00C610CF">
        <w:t xml:space="preserve"> </w:t>
      </w:r>
      <w:r w:rsidR="008F3EFF">
        <w:rPr>
          <w:lang w:val="en-US"/>
        </w:rPr>
        <w:t>E</w:t>
      </w:r>
      <w:r w:rsidR="008F3EFF" w:rsidRPr="00694794">
        <w:t>≤</w:t>
      </w:r>
      <w:r w:rsidR="008F3EFF" w:rsidRPr="00C610CF">
        <w:t>1/5</w:t>
      </w:r>
      <w:r w:rsidR="008F3EFF">
        <w:t>*</w:t>
      </w:r>
      <w:r w:rsidR="008F3EFF">
        <w:rPr>
          <w:lang w:val="en-US"/>
        </w:rPr>
        <w:t>A</w:t>
      </w:r>
      <w:r w:rsidR="008F3EFF">
        <w:t xml:space="preserve"> мм</w:t>
      </w:r>
      <w:r w:rsidR="000F0FE2">
        <w:t xml:space="preserve"> </w:t>
      </w:r>
    </w:p>
    <w:p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F0FE2" w:rsidRPr="0060587F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B1766B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:rsidR="00B1766B" w:rsidRPr="00B1766B" w:rsidRDefault="00B1766B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 и диаграммы классов</w:t>
      </w:r>
    </w:p>
    <w:p w:rsidR="00C24586" w:rsidRDefault="001059AA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1059AA">
        <w:rPr>
          <w:rFonts w:ascii="Times New Roman" w:hAnsi="Times New Roman" w:cs="Times New Roman"/>
          <w:sz w:val="28"/>
          <w:szCs w:val="28"/>
        </w:rPr>
        <w:t>[4].</w:t>
      </w:r>
    </w:p>
    <w:p w:rsid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064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Диаграмма вариантов прецедентов – это тип поведенческой диаграммы UML, который часто используется для анализа различных систем. Они позволяют визуализировать различные типы ролей в системе и то, как эти роли взаимодействуют с системой. </w:t>
      </w:r>
      <w:r w:rsidRPr="0050646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Для представления системы на высоком уровне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</w:t>
      </w:r>
      <w:r w:rsidRPr="005064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собенно полезно при представлении руководителям или заинтересованным сторонам. Вы можете выделить роли, которые взаимодействуют с системой, и функциональные возможности, предоставляемые системой, не углубляя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сь во внутреннюю работу системы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[6].</w:t>
      </w:r>
    </w:p>
    <w:p w:rsidR="00506463" w:rsidRPr="00506463" w:rsidRDefault="00506463" w:rsidP="005064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 прецедентов представлена на рисунке 3.1.</w:t>
      </w:r>
    </w:p>
    <w:p w:rsidR="00506463" w:rsidRPr="001059AA" w:rsidRDefault="00506463" w:rsidP="001059AA">
      <w:pPr>
        <w:pStyle w:val="a3"/>
        <w:spacing w:line="360" w:lineRule="auto"/>
        <w:ind w:left="0" w:firstLine="567"/>
        <w:rPr>
          <w:rFonts w:ascii="Times New Roman" w:hAnsi="Times New Roman" w:cs="Times New Roman"/>
          <w:b/>
          <w:sz w:val="28"/>
          <w:szCs w:val="28"/>
        </w:rPr>
      </w:pPr>
    </w:p>
    <w:p w:rsidR="00C24586" w:rsidRDefault="000F0FE2" w:rsidP="005064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F0F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EAD4B3" wp14:editId="5F2F636B">
            <wp:extent cx="5940425" cy="4451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63" w:rsidRPr="0060587F" w:rsidRDefault="00506463" w:rsidP="005064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</w:t>
      </w:r>
    </w:p>
    <w:p w:rsidR="00E07F5E" w:rsidRDefault="00E07F5E" w:rsidP="00E07F5E">
      <w:pPr>
        <w:pStyle w:val="a4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 w:rsidRPr="00E07F5E">
        <w:rPr>
          <w:rStyle w:val="ad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E65D50" w:rsidRPr="00461C04">
        <w:rPr>
          <w:color w:val="111111"/>
          <w:sz w:val="28"/>
        </w:rPr>
        <w:t>[7]</w:t>
      </w:r>
      <w:r w:rsidRPr="00E07F5E">
        <w:rPr>
          <w:color w:val="111111"/>
          <w:sz w:val="28"/>
        </w:rPr>
        <w:t>.</w:t>
      </w:r>
    </w:p>
    <w:p w:rsidR="00E07F5E" w:rsidRPr="00E07F5E" w:rsidRDefault="00E07F5E" w:rsidP="00E07F5E">
      <w:pPr>
        <w:pStyle w:val="a4"/>
        <w:shd w:val="clear" w:color="auto" w:fill="FFFFFF"/>
        <w:spacing w:before="200" w:beforeAutospacing="0" w:after="0" w:afterAutospacing="0" w:line="360" w:lineRule="auto"/>
        <w:ind w:firstLine="567"/>
        <w:jc w:val="both"/>
        <w:rPr>
          <w:color w:val="111111"/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:rsidR="00506463" w:rsidRDefault="00E07F5E" w:rsidP="00E07F5E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082521" w:rsidRPr="000825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4B176A" wp14:editId="768551A0">
            <wp:extent cx="5940425" cy="2908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5E" w:rsidRPr="0060587F" w:rsidRDefault="00E07F5E" w:rsidP="00E07F5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C24586" w:rsidRPr="0060587F" w:rsidRDefault="00C24586" w:rsidP="0085117E">
      <w:pPr>
        <w:pStyle w:val="a3"/>
        <w:numPr>
          <w:ilvl w:val="1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F44588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5D50" w:rsidRPr="00E65D50" w:rsidRDefault="00E65D50" w:rsidP="00E65D50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кости. Также в правой части формы пользователь видит схему будущей детали с разметкой всех параметров.</w:t>
      </w:r>
    </w:p>
    <w:p w:rsidR="00E65D50" w:rsidRDefault="00461C04" w:rsidP="00E65D50">
      <w:pPr>
        <w:spacing w:line="360" w:lineRule="auto"/>
        <w:jc w:val="center"/>
      </w:pPr>
      <w:r w:rsidRPr="00461C04">
        <w:rPr>
          <w:noProof/>
          <w:lang w:eastAsia="ru-RU"/>
        </w:rPr>
        <w:lastRenderedPageBreak/>
        <w:drawing>
          <wp:inline distT="0" distB="0" distL="0" distR="0" wp14:anchorId="2089D01A" wp14:editId="75FBB869">
            <wp:extent cx="5940425" cy="3942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50" w:rsidRPr="00E65D50" w:rsidRDefault="00E65D50" w:rsidP="00E65D5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D50" w:rsidRDefault="00E65D50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Default="00082521" w:rsidP="0085117E">
      <w:pPr>
        <w:spacing w:line="360" w:lineRule="auto"/>
        <w:jc w:val="both"/>
      </w:pPr>
    </w:p>
    <w:p w:rsidR="00082521" w:rsidRPr="000444D1" w:rsidRDefault="00082521" w:rsidP="0085117E">
      <w:pPr>
        <w:spacing w:line="360" w:lineRule="auto"/>
        <w:jc w:val="both"/>
      </w:pPr>
    </w:p>
    <w:p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24586" w:rsidRDefault="00C24586" w:rsidP="008511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4586" w:rsidRDefault="00C24586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85117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059AA" w:rsidP="001059A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059AA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</w:t>
      </w:r>
      <w:r w:rsidR="00150E0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150E0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059AA" w:rsidRDefault="00506463" w:rsidP="00506463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Онлайн редактор диаграмм</w:t>
      </w:r>
      <w:r w:rsidR="001059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https://www.diagrameditor.com/</w:t>
      </w:r>
      <w:r w:rsidR="001059AA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1059AA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506463" w:rsidRDefault="00506463" w:rsidP="00506463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Учебное пособие по диаграмме прецедентов.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>https://creately.com/blog/ru/диаграмма/уче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бное-пособие-по-</w:t>
      </w:r>
      <w:r w:rsidRPr="005064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диаграмма-прецеде/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27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506463" w:rsidRDefault="00E07F5E" w:rsidP="00E07F5E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диаграммы классов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E07F5E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https://habr.com/ru/post/572234/</w:t>
      </w:r>
      <w:r w:rsidR="00506463"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06463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</w:t>
      </w:r>
      <w:r w:rsidR="00506463"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059AA" w:rsidRDefault="001059AA" w:rsidP="000F0FE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 w:rsidSect="0032497A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8CC" w:rsidRDefault="009308CC" w:rsidP="0032497A">
      <w:pPr>
        <w:spacing w:after="0" w:line="240" w:lineRule="auto"/>
      </w:pPr>
      <w:r>
        <w:separator/>
      </w:r>
    </w:p>
  </w:endnote>
  <w:endnote w:type="continuationSeparator" w:id="0">
    <w:p w:rsidR="009308CC" w:rsidRDefault="009308CC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8CC" w:rsidRDefault="009308CC" w:rsidP="0032497A">
      <w:pPr>
        <w:spacing w:after="0" w:line="240" w:lineRule="auto"/>
      </w:pPr>
      <w:r>
        <w:separator/>
      </w:r>
    </w:p>
  </w:footnote>
  <w:footnote w:type="continuationSeparator" w:id="0">
    <w:p w:rsidR="009308CC" w:rsidRDefault="009308CC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:rsidR="0032497A" w:rsidRDefault="0032497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324D">
          <w:rPr>
            <w:noProof/>
          </w:rPr>
          <w:t>21</w:t>
        </w:r>
        <w:r>
          <w:fldChar w:fldCharType="end"/>
        </w:r>
      </w:p>
    </w:sdtContent>
  </w:sdt>
  <w:p w:rsidR="0032497A" w:rsidRDefault="0032497A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2449C2"/>
    <w:rsid w:val="0027149B"/>
    <w:rsid w:val="00276330"/>
    <w:rsid w:val="0032000B"/>
    <w:rsid w:val="0032497A"/>
    <w:rsid w:val="00461C04"/>
    <w:rsid w:val="00506463"/>
    <w:rsid w:val="005736DB"/>
    <w:rsid w:val="005747B1"/>
    <w:rsid w:val="005E3335"/>
    <w:rsid w:val="006047B7"/>
    <w:rsid w:val="00762E7B"/>
    <w:rsid w:val="007E324D"/>
    <w:rsid w:val="0081772B"/>
    <w:rsid w:val="0085117E"/>
    <w:rsid w:val="008F3EFF"/>
    <w:rsid w:val="009308CC"/>
    <w:rsid w:val="00942F5A"/>
    <w:rsid w:val="009E6DF3"/>
    <w:rsid w:val="009F637F"/>
    <w:rsid w:val="00A92C17"/>
    <w:rsid w:val="00B1766B"/>
    <w:rsid w:val="00C24586"/>
    <w:rsid w:val="00C41A61"/>
    <w:rsid w:val="00CA19AF"/>
    <w:rsid w:val="00CB059D"/>
    <w:rsid w:val="00CE32F5"/>
    <w:rsid w:val="00D27F8D"/>
    <w:rsid w:val="00DD7749"/>
    <w:rsid w:val="00DF4E5D"/>
    <w:rsid w:val="00E07F5E"/>
    <w:rsid w:val="00E1758B"/>
    <w:rsid w:val="00E65D50"/>
    <w:rsid w:val="00E67848"/>
    <w:rsid w:val="00F44588"/>
    <w:rsid w:val="00F52692"/>
    <w:rsid w:val="00F9039D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FDC51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Program%20Files\&#1050;&#1086;&#1084;&#1087;&#1072;&#1089;\SDK\SDK.chm::/ksEllipseParam.ht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29ADC-A422-48BD-A6C8-7299F65DF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21</Pages>
  <Words>2560</Words>
  <Characters>14595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23</cp:revision>
  <dcterms:created xsi:type="dcterms:W3CDTF">2021-10-25T09:29:00Z</dcterms:created>
  <dcterms:modified xsi:type="dcterms:W3CDTF">2021-11-10T08:05:00Z</dcterms:modified>
</cp:coreProperties>
</file>