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491" w:rsidRDefault="00881491" w:rsidP="00881491">
      <w:pPr>
        <w:ind w:firstLine="0"/>
        <w:jc w:val="center"/>
      </w:pPr>
      <w:r>
        <w:t>Министерство образования Республики Беларусь</w:t>
      </w:r>
    </w:p>
    <w:p w:rsidR="00881491" w:rsidRDefault="00881491" w:rsidP="00881491">
      <w:pPr>
        <w:ind w:firstLine="0"/>
        <w:jc w:val="center"/>
      </w:pPr>
    </w:p>
    <w:p w:rsidR="00881491" w:rsidRDefault="00881491" w:rsidP="00881491">
      <w:pPr>
        <w:ind w:firstLine="0"/>
        <w:jc w:val="center"/>
      </w:pPr>
      <w:r>
        <w:t>Учреждение образования «Белорусский государственный университет информатики и радиоэлектроники»</w:t>
      </w:r>
    </w:p>
    <w:p w:rsidR="00881491" w:rsidRDefault="00881491" w:rsidP="00881491">
      <w:pPr>
        <w:ind w:firstLine="0"/>
        <w:jc w:val="center"/>
      </w:pPr>
    </w:p>
    <w:p w:rsidR="00881491" w:rsidRDefault="00881491" w:rsidP="00881491">
      <w:pPr>
        <w:spacing w:line="360" w:lineRule="auto"/>
        <w:ind w:firstLine="0"/>
        <w:jc w:val="left"/>
      </w:pPr>
      <w:r>
        <w:t>Факультет компьютерных систем и сетей</w:t>
      </w:r>
    </w:p>
    <w:p w:rsidR="00881491" w:rsidRDefault="00881491" w:rsidP="00881491">
      <w:pPr>
        <w:spacing w:line="360" w:lineRule="auto"/>
        <w:ind w:firstLine="0"/>
        <w:jc w:val="left"/>
      </w:pPr>
      <w:r>
        <w:t>Кафедра электронных вычислительных машин</w:t>
      </w:r>
    </w:p>
    <w:p w:rsidR="00881491" w:rsidRDefault="00881491" w:rsidP="00881491">
      <w:pPr>
        <w:spacing w:line="360" w:lineRule="auto"/>
        <w:ind w:firstLine="0"/>
        <w:jc w:val="left"/>
      </w:pPr>
      <w:r>
        <w:t xml:space="preserve">Дисциплина: </w:t>
      </w:r>
      <w:r w:rsidR="00694AB8" w:rsidRPr="00694AB8">
        <w:t>Структурная и функциональная организация вычислительных машин</w:t>
      </w:r>
    </w:p>
    <w:p w:rsidR="00881491" w:rsidRDefault="00881491" w:rsidP="00881491">
      <w:pPr>
        <w:ind w:firstLine="0"/>
        <w:jc w:val="center"/>
      </w:pPr>
    </w:p>
    <w:p w:rsidR="00881491" w:rsidRDefault="00881491" w:rsidP="00881491">
      <w:pPr>
        <w:ind w:firstLine="0"/>
        <w:jc w:val="center"/>
      </w:pPr>
    </w:p>
    <w:p w:rsidR="00881491" w:rsidRDefault="00881491" w:rsidP="00881491">
      <w:pPr>
        <w:ind w:firstLine="0"/>
        <w:jc w:val="center"/>
      </w:pPr>
    </w:p>
    <w:p w:rsidR="00881491" w:rsidRDefault="00881491" w:rsidP="00881491">
      <w:pPr>
        <w:ind w:firstLine="0"/>
        <w:jc w:val="center"/>
      </w:pPr>
    </w:p>
    <w:p w:rsidR="00881491" w:rsidRDefault="00881491" w:rsidP="00881491">
      <w:pPr>
        <w:ind w:firstLine="0"/>
        <w:jc w:val="center"/>
      </w:pPr>
    </w:p>
    <w:p w:rsidR="00881491" w:rsidRDefault="00881491" w:rsidP="00881491">
      <w:pPr>
        <w:ind w:firstLine="0"/>
        <w:jc w:val="center"/>
      </w:pPr>
    </w:p>
    <w:p w:rsidR="00881491" w:rsidRDefault="00881491" w:rsidP="00881491">
      <w:pPr>
        <w:ind w:firstLine="0"/>
        <w:jc w:val="center"/>
      </w:pPr>
    </w:p>
    <w:p w:rsidR="00881491" w:rsidRDefault="00881491" w:rsidP="00881491">
      <w:pPr>
        <w:ind w:firstLine="0"/>
        <w:jc w:val="center"/>
      </w:pPr>
    </w:p>
    <w:p w:rsidR="00881491" w:rsidRDefault="00881491" w:rsidP="00881491">
      <w:pPr>
        <w:ind w:firstLine="0"/>
        <w:jc w:val="center"/>
      </w:pPr>
    </w:p>
    <w:p w:rsidR="00881491" w:rsidRPr="002B0DB0" w:rsidRDefault="00881491" w:rsidP="00881491">
      <w:pPr>
        <w:ind w:firstLine="0"/>
        <w:jc w:val="center"/>
      </w:pPr>
      <w:r w:rsidRPr="00D909FA">
        <w:t>Отчет по лабораторной работе №</w:t>
      </w:r>
      <w:r w:rsidR="002B0DB0">
        <w:t>8</w:t>
      </w:r>
    </w:p>
    <w:p w:rsidR="00881491" w:rsidRDefault="00881491" w:rsidP="00881491">
      <w:pPr>
        <w:ind w:firstLine="0"/>
        <w:jc w:val="center"/>
      </w:pPr>
      <w:r>
        <w:t xml:space="preserve"> </w:t>
      </w:r>
    </w:p>
    <w:p w:rsidR="00881491" w:rsidRDefault="00881491" w:rsidP="00881491">
      <w:pPr>
        <w:ind w:firstLine="0"/>
        <w:jc w:val="center"/>
      </w:pPr>
    </w:p>
    <w:p w:rsidR="00881491" w:rsidRDefault="00881491" w:rsidP="00881491">
      <w:pPr>
        <w:ind w:firstLine="0"/>
        <w:jc w:val="center"/>
        <w:rPr>
          <w:caps/>
        </w:rPr>
      </w:pPr>
      <w:r w:rsidRPr="00D909FA">
        <w:rPr>
          <w:caps/>
        </w:rPr>
        <w:t xml:space="preserve">  «</w:t>
      </w:r>
      <w:r w:rsidR="002B0DB0" w:rsidRPr="002B0DB0">
        <w:t>Организация кэш-памяти</w:t>
      </w:r>
      <w:r w:rsidRPr="00D909FA">
        <w:rPr>
          <w:caps/>
        </w:rPr>
        <w:t>»</w:t>
      </w:r>
    </w:p>
    <w:p w:rsidR="00881491" w:rsidRDefault="00881491" w:rsidP="00881491">
      <w:pPr>
        <w:ind w:firstLine="0"/>
        <w:jc w:val="center"/>
      </w:pPr>
    </w:p>
    <w:p w:rsidR="00881491" w:rsidRPr="002B0DB0" w:rsidRDefault="00881491" w:rsidP="00881491">
      <w:pPr>
        <w:ind w:firstLine="0"/>
        <w:jc w:val="center"/>
      </w:pPr>
      <w:r>
        <w:t xml:space="preserve">Вариант </w:t>
      </w:r>
      <w:r w:rsidR="0018338C" w:rsidRPr="002B0DB0">
        <w:t>12</w:t>
      </w:r>
    </w:p>
    <w:p w:rsidR="00881491" w:rsidRDefault="00881491" w:rsidP="00881491">
      <w:pPr>
        <w:ind w:firstLine="0"/>
        <w:jc w:val="center"/>
      </w:pPr>
    </w:p>
    <w:p w:rsidR="00881491" w:rsidRDefault="00881491" w:rsidP="00881491">
      <w:pPr>
        <w:ind w:firstLine="0"/>
        <w:jc w:val="center"/>
      </w:pPr>
    </w:p>
    <w:p w:rsidR="00881491" w:rsidRDefault="00881491" w:rsidP="00881491">
      <w:pPr>
        <w:ind w:firstLine="0"/>
        <w:jc w:val="center"/>
      </w:pPr>
    </w:p>
    <w:p w:rsidR="00881491" w:rsidRDefault="00881491" w:rsidP="00881491">
      <w:pPr>
        <w:ind w:firstLine="0"/>
        <w:jc w:val="center"/>
      </w:pPr>
    </w:p>
    <w:p w:rsidR="00881491" w:rsidRDefault="00881491" w:rsidP="00881491">
      <w:pPr>
        <w:ind w:firstLine="0"/>
        <w:jc w:val="center"/>
      </w:pPr>
    </w:p>
    <w:p w:rsidR="00881491" w:rsidRDefault="00881491" w:rsidP="00881491">
      <w:pPr>
        <w:ind w:firstLine="0"/>
        <w:jc w:val="center"/>
      </w:pPr>
    </w:p>
    <w:p w:rsidR="00881491" w:rsidRPr="00881491" w:rsidRDefault="001859A0" w:rsidP="00881491">
      <w:pPr>
        <w:pStyle w:val="aa"/>
        <w:tabs>
          <w:tab w:val="left" w:pos="6237"/>
        </w:tabs>
        <w:ind w:left="4395" w:firstLine="0"/>
        <w:jc w:val="left"/>
        <w:rPr>
          <w:color w:val="000000"/>
        </w:rPr>
      </w:pPr>
      <w:r>
        <w:rPr>
          <w:color w:val="000000"/>
        </w:rPr>
        <w:t>Выполнил: студент группы 250541</w:t>
      </w:r>
      <w:r w:rsidR="00881491" w:rsidRPr="00881491">
        <w:rPr>
          <w:color w:val="000000"/>
        </w:rPr>
        <w:t xml:space="preserve"> </w:t>
      </w:r>
    </w:p>
    <w:p w:rsidR="00881491" w:rsidRPr="00881491" w:rsidRDefault="002A35BD" w:rsidP="00881491">
      <w:pPr>
        <w:pStyle w:val="aa"/>
        <w:tabs>
          <w:tab w:val="left" w:pos="6237"/>
        </w:tabs>
        <w:ind w:left="4395" w:firstLine="0"/>
        <w:jc w:val="left"/>
        <w:rPr>
          <w:color w:val="000000"/>
        </w:rPr>
      </w:pPr>
      <w:proofErr w:type="spellStart"/>
      <w:r>
        <w:rPr>
          <w:color w:val="000000"/>
        </w:rPr>
        <w:t>Семененя</w:t>
      </w:r>
      <w:proofErr w:type="spellEnd"/>
      <w:r>
        <w:rPr>
          <w:color w:val="000000"/>
        </w:rPr>
        <w:t xml:space="preserve"> К.Н.</w:t>
      </w:r>
      <w:r>
        <w:rPr>
          <w:color w:val="000000"/>
        </w:rPr>
        <w:tab/>
      </w:r>
    </w:p>
    <w:p w:rsidR="00881491" w:rsidRPr="00881491" w:rsidRDefault="00881491" w:rsidP="00881491">
      <w:pPr>
        <w:pStyle w:val="aa"/>
        <w:tabs>
          <w:tab w:val="left" w:pos="6237"/>
        </w:tabs>
        <w:ind w:left="4395" w:firstLine="0"/>
        <w:jc w:val="left"/>
        <w:rPr>
          <w:color w:val="000000"/>
        </w:rPr>
      </w:pPr>
    </w:p>
    <w:p w:rsidR="00881491" w:rsidRPr="00881491" w:rsidRDefault="00881491" w:rsidP="00881491">
      <w:pPr>
        <w:pStyle w:val="aa"/>
        <w:tabs>
          <w:tab w:val="left" w:pos="6237"/>
        </w:tabs>
        <w:ind w:left="4395" w:firstLine="0"/>
        <w:jc w:val="left"/>
        <w:rPr>
          <w:color w:val="000000"/>
        </w:rPr>
      </w:pPr>
      <w:r w:rsidRPr="00881491">
        <w:rPr>
          <w:color w:val="000000"/>
        </w:rPr>
        <w:t xml:space="preserve">Проверил: </w:t>
      </w:r>
      <w:r w:rsidR="002B0DB0" w:rsidRPr="002B0DB0">
        <w:rPr>
          <w:color w:val="000000"/>
        </w:rPr>
        <w:t>кандидат технических наук</w:t>
      </w:r>
      <w:r w:rsidRPr="00881491">
        <w:rPr>
          <w:color w:val="000000"/>
        </w:rPr>
        <w:t xml:space="preserve">, </w:t>
      </w:r>
    </w:p>
    <w:p w:rsidR="00881491" w:rsidRPr="00D92B85" w:rsidRDefault="00D92B85" w:rsidP="00D92B85">
      <w:pPr>
        <w:ind w:firstLine="0"/>
        <w:jc w:val="center"/>
      </w:pPr>
      <w:r>
        <w:rPr>
          <w:color w:val="FF0000"/>
        </w:rPr>
        <w:t xml:space="preserve">      </w:t>
      </w:r>
      <w:r>
        <w:rPr>
          <w:color w:val="FF0000"/>
        </w:rPr>
        <w:tab/>
        <w:t xml:space="preserve">     </w:t>
      </w:r>
      <w:r w:rsidRPr="00D92B85">
        <w:t>Воронов</w:t>
      </w:r>
      <w:r>
        <w:t xml:space="preserve"> А.А.</w:t>
      </w:r>
    </w:p>
    <w:p w:rsidR="00881491" w:rsidRDefault="00881491" w:rsidP="00881491">
      <w:pPr>
        <w:ind w:firstLine="0"/>
        <w:jc w:val="center"/>
      </w:pPr>
    </w:p>
    <w:p w:rsidR="00881491" w:rsidRDefault="00881491" w:rsidP="00881491">
      <w:pPr>
        <w:ind w:firstLine="0"/>
        <w:jc w:val="center"/>
      </w:pPr>
    </w:p>
    <w:p w:rsidR="00881491" w:rsidRDefault="00881491" w:rsidP="00881491">
      <w:pPr>
        <w:ind w:firstLine="0"/>
        <w:jc w:val="center"/>
      </w:pPr>
    </w:p>
    <w:p w:rsidR="00881491" w:rsidRDefault="00881491" w:rsidP="00881491">
      <w:pPr>
        <w:ind w:firstLine="0"/>
        <w:jc w:val="center"/>
      </w:pPr>
    </w:p>
    <w:p w:rsidR="00881491" w:rsidRDefault="00881491" w:rsidP="00881491">
      <w:pPr>
        <w:ind w:firstLine="0"/>
        <w:jc w:val="center"/>
      </w:pPr>
    </w:p>
    <w:p w:rsidR="00881491" w:rsidRDefault="00881491" w:rsidP="00881491">
      <w:pPr>
        <w:ind w:firstLine="0"/>
        <w:jc w:val="center"/>
      </w:pPr>
      <w:r>
        <w:t>Минск 202</w:t>
      </w:r>
      <w:r w:rsidR="0018338C" w:rsidRPr="00C6308A">
        <w:t>6</w:t>
      </w:r>
      <w:r>
        <w:br w:type="page"/>
      </w:r>
    </w:p>
    <w:sdt>
      <w:sdtPr>
        <w:id w:val="-1564395749"/>
        <w:docPartObj>
          <w:docPartGallery w:val="Table of Contents"/>
          <w:docPartUnique/>
        </w:docPartObj>
      </w:sdtPr>
      <w:sdtEndPr>
        <w:rPr>
          <w:rFonts w:eastAsia="Calibri"/>
          <w:b/>
          <w:bCs/>
          <w:sz w:val="28"/>
          <w:szCs w:val="28"/>
        </w:rPr>
      </w:sdtEndPr>
      <w:sdtContent>
        <w:p w:rsidR="009C5E1E" w:rsidRPr="009C5E1E" w:rsidRDefault="009C5E1E" w:rsidP="009C5E1E">
          <w:pPr>
            <w:pStyle w:val="a6"/>
            <w:ind w:firstLine="0"/>
            <w:jc w:val="center"/>
            <w:rPr>
              <w:b/>
            </w:rPr>
          </w:pPr>
          <w:r w:rsidRPr="009C5E1E">
            <w:rPr>
              <w:b/>
            </w:rPr>
            <w:t>СОДЕРЖАНИЕ</w:t>
          </w:r>
        </w:p>
        <w:p w:rsidR="009C5E1E" w:rsidRDefault="009C5E1E">
          <w:pPr>
            <w:pStyle w:val="14"/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731462" w:history="1">
            <w:r w:rsidRPr="00DB14D3">
              <w:rPr>
                <w:rStyle w:val="a5"/>
                <w:noProof/>
              </w:rPr>
              <w:t>1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75D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E1E" w:rsidRDefault="009C5E1E">
          <w:pPr>
            <w:pStyle w:val="14"/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28731463" w:history="1">
            <w:r w:rsidRPr="00DB14D3">
              <w:rPr>
                <w:rStyle w:val="a5"/>
                <w:noProof/>
              </w:rPr>
              <w:t>2 Блок строки кэш-памяти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75D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E1E" w:rsidRDefault="009C5E1E" w:rsidP="00C6308A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731464" w:history="1">
            <w:r w:rsidRPr="00DB14D3">
              <w:rPr>
                <w:rStyle w:val="a5"/>
                <w:noProof/>
              </w:rPr>
              <w:t>2.1 Расчет параметров кэш-памяти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75D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E1E" w:rsidRDefault="009C5E1E" w:rsidP="00C6308A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731465" w:history="1">
            <w:r w:rsidRPr="00DB14D3">
              <w:rPr>
                <w:rStyle w:val="a5"/>
                <w:noProof/>
              </w:rPr>
              <w:t>2.2 Проектирование блока строки кэш-памяти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75D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E1E" w:rsidRDefault="009C5E1E" w:rsidP="00C6308A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731466" w:history="1">
            <w:r w:rsidRPr="00DB14D3">
              <w:rPr>
                <w:rStyle w:val="a5"/>
                <w:noProof/>
              </w:rPr>
              <w:t>2.3 Моделирование блока строки кэш-памяти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75D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E1E" w:rsidRDefault="009C5E1E">
          <w:pPr>
            <w:pStyle w:val="14"/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28731467" w:history="1">
            <w:r w:rsidRPr="00DB14D3">
              <w:rPr>
                <w:rStyle w:val="a5"/>
                <w:noProof/>
              </w:rPr>
              <w:t>3 Блок контроллера управления 2-канальным набором кэш-памяти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75D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E1E" w:rsidRDefault="009C5E1E" w:rsidP="00C6308A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731468" w:history="1">
            <w:r w:rsidRPr="00DB14D3">
              <w:rPr>
                <w:rStyle w:val="a5"/>
                <w:noProof/>
              </w:rPr>
              <w:t>3.1 Проектирование блока контроллера управления 2-канальным набором кэш-памяти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75D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E1E" w:rsidRDefault="009C5E1E" w:rsidP="00C6308A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731469" w:history="1">
            <w:r w:rsidRPr="00DB14D3">
              <w:rPr>
                <w:rStyle w:val="a5"/>
                <w:noProof/>
              </w:rPr>
              <w:t>3.2 Моделирование блока контроллера управления 2-канальным набором кэш-памяти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75D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E1E" w:rsidRDefault="009C5E1E">
          <w:pPr>
            <w:pStyle w:val="14"/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28731470" w:history="1">
            <w:r w:rsidRPr="00DB14D3">
              <w:rPr>
                <w:rStyle w:val="a5"/>
                <w:noProof/>
              </w:rPr>
              <w:t>4 Блок 2-канального ассоциативного набора кэш-памяти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75D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E1E" w:rsidRDefault="009C5E1E" w:rsidP="00C6308A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731471" w:history="1">
            <w:r w:rsidRPr="00DB14D3">
              <w:rPr>
                <w:rStyle w:val="a5"/>
                <w:noProof/>
              </w:rPr>
              <w:t>4.1 Проектирование блока 2-канального ассоциативного набора кэш-памяти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75D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E1E" w:rsidRDefault="009C5E1E" w:rsidP="00C6308A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731472" w:history="1">
            <w:r w:rsidRPr="00DB14D3">
              <w:rPr>
                <w:rStyle w:val="a5"/>
                <w:noProof/>
              </w:rPr>
              <w:t>4.2 Моделирование блока 2-канального ассоциативного набора кэш-памяти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75D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E1E" w:rsidRDefault="009C5E1E">
          <w:pPr>
            <w:pStyle w:val="14"/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28731473" w:history="1">
            <w:r w:rsidRPr="00DB14D3">
              <w:rPr>
                <w:rStyle w:val="a5"/>
                <w:noProof/>
              </w:rPr>
              <w:t>5 Схема кэш-памяти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75D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E1E" w:rsidRDefault="009C5E1E" w:rsidP="00C6308A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731474" w:history="1">
            <w:r w:rsidRPr="00DB14D3">
              <w:rPr>
                <w:rStyle w:val="a5"/>
                <w:noProof/>
              </w:rPr>
              <w:t>5.1 Проектирование схемы кэш-памяти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75D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E1E" w:rsidRDefault="009C5E1E" w:rsidP="00C6308A">
          <w:pPr>
            <w:pStyle w:val="23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731475" w:history="1">
            <w:r w:rsidRPr="00DB14D3">
              <w:rPr>
                <w:rStyle w:val="a5"/>
                <w:noProof/>
              </w:rPr>
              <w:t>5.2 Моделирование схемы кэш-памяти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75D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E1E" w:rsidRDefault="009C5E1E">
          <w:pPr>
            <w:pStyle w:val="14"/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28731476" w:history="1">
            <w:r w:rsidRPr="00DB14D3">
              <w:rPr>
                <w:rStyle w:val="a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75D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E1E" w:rsidRDefault="009C5E1E">
          <w:pPr>
            <w:pStyle w:val="14"/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28731477" w:history="1">
            <w:r w:rsidRPr="00DB14D3">
              <w:rPr>
                <w:rStyle w:val="a5"/>
                <w:noProof/>
              </w:rPr>
              <w:t>Приложение А  (обязательное) Функциональное моделирование кэш-памяти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75D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5E1E" w:rsidRDefault="009C5E1E">
          <w:r>
            <w:rPr>
              <w:b/>
              <w:bCs/>
            </w:rPr>
            <w:fldChar w:fldCharType="end"/>
          </w:r>
        </w:p>
      </w:sdtContent>
    </w:sdt>
    <w:p w:rsidR="00881491" w:rsidRDefault="00881491" w:rsidP="00D637C9">
      <w:pPr>
        <w:jc w:val="left"/>
      </w:pPr>
    </w:p>
    <w:p w:rsidR="00881491" w:rsidRDefault="00881491" w:rsidP="00881491">
      <w:pPr>
        <w:ind w:firstLine="0"/>
        <w:jc w:val="center"/>
      </w:pPr>
    </w:p>
    <w:p w:rsidR="00881491" w:rsidRPr="00881491" w:rsidRDefault="00881491" w:rsidP="00881491">
      <w:pPr>
        <w:ind w:firstLine="0"/>
        <w:jc w:val="center"/>
        <w:rPr>
          <w:rFonts w:eastAsia="Times New Roman"/>
          <w:b/>
          <w:szCs w:val="26"/>
        </w:rPr>
      </w:pPr>
      <w:r>
        <w:rPr>
          <w:rFonts w:eastAsia="Times New Roman"/>
          <w:b/>
          <w:szCs w:val="26"/>
        </w:rPr>
        <w:br w:type="page"/>
      </w:r>
    </w:p>
    <w:p w:rsidR="00881491" w:rsidRDefault="00681476" w:rsidP="00681476">
      <w:pPr>
        <w:pStyle w:val="90"/>
      </w:pPr>
      <w:bookmarkStart w:id="0" w:name="_Toc228731462"/>
      <w:r>
        <w:lastRenderedPageBreak/>
        <w:t>Задание</w:t>
      </w:r>
      <w:bookmarkEnd w:id="0"/>
    </w:p>
    <w:p w:rsidR="002B0DB0" w:rsidRDefault="002B0DB0" w:rsidP="002B0DB0">
      <w:pPr>
        <w:pStyle w:val="af4"/>
        <w:ind w:left="0"/>
      </w:pPr>
      <w:r>
        <w:t>Лабораторную работу рекомендуется выполнять в новом проекте, не используя предыдущих наработок.</w:t>
      </w:r>
    </w:p>
    <w:p w:rsidR="002B0DB0" w:rsidRDefault="002B0DB0" w:rsidP="002B0DB0">
      <w:pPr>
        <w:pStyle w:val="af4"/>
        <w:ind w:left="0"/>
      </w:pPr>
      <w:r>
        <w:t>Задача состоит в создании кэш-памяти заданного типа, размера для обслуживания основной памяти с заданным типом замещения. Конкретные характеристики разрабатываемой кэш-памяти приведены в таблице задания 1. Размер шины адреса вычисляется исходя из варианта задания – по нему определяется размер кэш-памяти в байтах, затем определяется размер ОЗУ исходя из кратности его размера объёму кэш-памяти. Адресация ОЗУ по умолчанию – побайтная.</w:t>
      </w:r>
    </w:p>
    <w:p w:rsidR="002B0DB0" w:rsidRDefault="002B0DB0" w:rsidP="002B0DB0">
      <w:pPr>
        <w:pStyle w:val="af4"/>
        <w:ind w:left="0"/>
      </w:pPr>
      <w:r>
        <w:t>Разрешается использовать функциональное моделирование. В качестве элементов памяти для строк кэш-памяти удобно использовать регистры (например, параметризированный модуль LPM_DFF, в котором легко задать необходимую разрядность).</w:t>
      </w:r>
    </w:p>
    <w:p w:rsidR="00F22FE4" w:rsidRDefault="002B0DB0" w:rsidP="002B0DB0">
      <w:pPr>
        <w:pStyle w:val="af4"/>
        <w:ind w:left="0"/>
      </w:pPr>
      <w:r>
        <w:t xml:space="preserve">Содержимое кэш-памяти следует просматривать непосредственно на элементах памяти без вывода на выходные </w:t>
      </w:r>
      <w:proofErr w:type="spellStart"/>
      <w:r>
        <w:t>пины</w:t>
      </w:r>
      <w:proofErr w:type="spellEnd"/>
      <w:r>
        <w:t xml:space="preserve">, поскольку использование большого количества </w:t>
      </w:r>
      <w:proofErr w:type="spellStart"/>
      <w:r>
        <w:t>пинов</w:t>
      </w:r>
      <w:proofErr w:type="spellEnd"/>
      <w:r>
        <w:t xml:space="preserve"> не позволит </w:t>
      </w:r>
      <w:proofErr w:type="spellStart"/>
      <w:r>
        <w:t>Quartus</w:t>
      </w:r>
      <w:proofErr w:type="spellEnd"/>
      <w:r>
        <w:t xml:space="preserve"> найти подходящую ПЛИС, на которой можно будет реализовать проект.</w:t>
      </w:r>
    </w:p>
    <w:p w:rsidR="002B0DB0" w:rsidRDefault="002B0DB0" w:rsidP="002B0DB0">
      <w:pPr>
        <w:pStyle w:val="af4"/>
        <w:ind w:left="0"/>
      </w:pPr>
    </w:p>
    <w:p w:rsidR="00F22FE4" w:rsidRDefault="00F22FE4" w:rsidP="002B0DB0">
      <w:pPr>
        <w:pStyle w:val="af4"/>
        <w:ind w:left="0" w:firstLine="0"/>
      </w:pPr>
      <w:r>
        <w:t xml:space="preserve">Таблица </w:t>
      </w:r>
      <w:r w:rsidR="002B0DB0">
        <w:t>1</w:t>
      </w:r>
      <w:r w:rsidR="00A82440">
        <w:t>.1</w:t>
      </w:r>
      <w:r>
        <w:t xml:space="preserve"> – Задание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851"/>
        <w:gridCol w:w="1312"/>
        <w:gridCol w:w="1381"/>
        <w:gridCol w:w="1418"/>
        <w:gridCol w:w="1275"/>
        <w:gridCol w:w="1560"/>
      </w:tblGrid>
      <w:tr w:rsidR="002B0DB0" w:rsidTr="001628A3">
        <w:tc>
          <w:tcPr>
            <w:tcW w:w="1809" w:type="dxa"/>
            <w:shd w:val="clear" w:color="auto" w:fill="auto"/>
          </w:tcPr>
          <w:p w:rsidR="002B0DB0" w:rsidRPr="005041B7" w:rsidRDefault="002B0DB0" w:rsidP="005041B7">
            <w:pPr>
              <w:pStyle w:val="af4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>Тип кэш-памяти</w:t>
            </w:r>
          </w:p>
        </w:tc>
        <w:tc>
          <w:tcPr>
            <w:tcW w:w="851" w:type="dxa"/>
            <w:shd w:val="clear" w:color="auto" w:fill="auto"/>
          </w:tcPr>
          <w:p w:rsidR="002B0DB0" w:rsidRPr="005041B7" w:rsidRDefault="002B0DB0" w:rsidP="005041B7">
            <w:pPr>
              <w:pStyle w:val="af4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>Количество строк кэш</w:t>
            </w:r>
          </w:p>
        </w:tc>
        <w:tc>
          <w:tcPr>
            <w:tcW w:w="1312" w:type="dxa"/>
            <w:shd w:val="clear" w:color="auto" w:fill="auto"/>
          </w:tcPr>
          <w:p w:rsidR="002B0DB0" w:rsidRPr="002B0DB0" w:rsidRDefault="002B0DB0" w:rsidP="002B0DB0">
            <w:pPr>
              <w:pStyle w:val="af4"/>
              <w:ind w:left="0" w:firstLine="0"/>
              <w:rPr>
                <w:sz w:val="24"/>
              </w:rPr>
            </w:pPr>
            <w:r>
              <w:rPr>
                <w:sz w:val="24"/>
              </w:rPr>
              <w:t>Количе</w:t>
            </w:r>
            <w:r w:rsidRPr="002B0DB0">
              <w:rPr>
                <w:sz w:val="24"/>
              </w:rPr>
              <w:t>ство</w:t>
            </w:r>
          </w:p>
          <w:p w:rsidR="002B0DB0" w:rsidRPr="005041B7" w:rsidRDefault="002B0DB0" w:rsidP="002B0DB0">
            <w:pPr>
              <w:pStyle w:val="af4"/>
              <w:ind w:left="0" w:firstLine="0"/>
              <w:rPr>
                <w:sz w:val="24"/>
              </w:rPr>
            </w:pPr>
            <w:r w:rsidRPr="002B0DB0">
              <w:rPr>
                <w:sz w:val="24"/>
              </w:rPr>
              <w:t>слов в</w:t>
            </w:r>
            <w:r>
              <w:rPr>
                <w:sz w:val="24"/>
              </w:rPr>
              <w:t xml:space="preserve"> </w:t>
            </w:r>
            <w:r w:rsidRPr="002B0DB0">
              <w:rPr>
                <w:sz w:val="24"/>
              </w:rPr>
              <w:t>блоке</w:t>
            </w:r>
            <w:r>
              <w:rPr>
                <w:sz w:val="24"/>
              </w:rPr>
              <w:t xml:space="preserve"> </w:t>
            </w:r>
            <w:r w:rsidRPr="002B0DB0">
              <w:rPr>
                <w:sz w:val="24"/>
              </w:rPr>
              <w:t>данных</w:t>
            </w:r>
          </w:p>
        </w:tc>
        <w:tc>
          <w:tcPr>
            <w:tcW w:w="1381" w:type="dxa"/>
            <w:shd w:val="clear" w:color="auto" w:fill="auto"/>
          </w:tcPr>
          <w:p w:rsidR="002B0DB0" w:rsidRPr="005041B7" w:rsidRDefault="002B0DB0" w:rsidP="002B0DB0">
            <w:pPr>
              <w:pStyle w:val="af4"/>
              <w:ind w:left="0" w:firstLine="0"/>
              <w:rPr>
                <w:sz w:val="24"/>
              </w:rPr>
            </w:pPr>
            <w:r>
              <w:rPr>
                <w:sz w:val="24"/>
              </w:rPr>
              <w:t>Количе</w:t>
            </w:r>
            <w:r w:rsidRPr="002B0DB0">
              <w:rPr>
                <w:sz w:val="24"/>
              </w:rPr>
              <w:t>ство</w:t>
            </w:r>
            <w:r>
              <w:rPr>
                <w:sz w:val="24"/>
              </w:rPr>
              <w:t xml:space="preserve"> моду</w:t>
            </w:r>
            <w:r w:rsidRPr="002B0DB0">
              <w:rPr>
                <w:sz w:val="24"/>
              </w:rPr>
              <w:t>лей,</w:t>
            </w:r>
            <w:r>
              <w:rPr>
                <w:sz w:val="24"/>
              </w:rPr>
              <w:t xml:space="preserve"> </w:t>
            </w:r>
            <w:r w:rsidRPr="002B0DB0">
              <w:rPr>
                <w:sz w:val="24"/>
              </w:rPr>
              <w:t>k</w:t>
            </w:r>
          </w:p>
        </w:tc>
        <w:tc>
          <w:tcPr>
            <w:tcW w:w="1418" w:type="dxa"/>
            <w:shd w:val="clear" w:color="auto" w:fill="auto"/>
          </w:tcPr>
          <w:p w:rsidR="002B0DB0" w:rsidRPr="005041B7" w:rsidRDefault="002B0DB0" w:rsidP="005041B7">
            <w:pPr>
              <w:pStyle w:val="af4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>Принцип замещения строк в кэш</w:t>
            </w:r>
          </w:p>
        </w:tc>
        <w:tc>
          <w:tcPr>
            <w:tcW w:w="1275" w:type="dxa"/>
          </w:tcPr>
          <w:p w:rsidR="002B0DB0" w:rsidRDefault="002B0DB0" w:rsidP="002B0DB0">
            <w:pPr>
              <w:pStyle w:val="af4"/>
              <w:ind w:left="0" w:firstLine="0"/>
              <w:rPr>
                <w:sz w:val="24"/>
              </w:rPr>
            </w:pPr>
            <w:r>
              <w:rPr>
                <w:sz w:val="24"/>
              </w:rPr>
              <w:t>Крат</w:t>
            </w:r>
            <w:r w:rsidRPr="002B0DB0">
              <w:rPr>
                <w:sz w:val="24"/>
              </w:rPr>
              <w:t>ность</w:t>
            </w:r>
            <w:r>
              <w:rPr>
                <w:sz w:val="24"/>
              </w:rPr>
              <w:t xml:space="preserve"> </w:t>
            </w:r>
            <w:r w:rsidRPr="002B0DB0">
              <w:rPr>
                <w:sz w:val="24"/>
              </w:rPr>
              <w:t>размера</w:t>
            </w:r>
            <w:r>
              <w:rPr>
                <w:sz w:val="24"/>
              </w:rPr>
              <w:t xml:space="preserve"> ОЗУ объёму кэш-</w:t>
            </w:r>
            <w:r w:rsidRPr="002B0DB0">
              <w:rPr>
                <w:sz w:val="24"/>
              </w:rPr>
              <w:t>памяти</w:t>
            </w:r>
          </w:p>
        </w:tc>
        <w:tc>
          <w:tcPr>
            <w:tcW w:w="1560" w:type="dxa"/>
          </w:tcPr>
          <w:p w:rsidR="002B0DB0" w:rsidRPr="002B0DB0" w:rsidRDefault="002B0DB0" w:rsidP="002B0DB0">
            <w:pPr>
              <w:pStyle w:val="af4"/>
              <w:ind w:left="0" w:firstLine="0"/>
              <w:rPr>
                <w:sz w:val="24"/>
              </w:rPr>
            </w:pPr>
            <w:r>
              <w:rPr>
                <w:sz w:val="24"/>
              </w:rPr>
              <w:t>Разряд</w:t>
            </w:r>
            <w:r w:rsidRPr="002B0DB0">
              <w:rPr>
                <w:sz w:val="24"/>
              </w:rPr>
              <w:t>ность</w:t>
            </w:r>
            <w:r>
              <w:rPr>
                <w:sz w:val="24"/>
              </w:rPr>
              <w:t xml:space="preserve"> </w:t>
            </w:r>
            <w:r w:rsidRPr="002B0DB0">
              <w:rPr>
                <w:sz w:val="24"/>
              </w:rPr>
              <w:t>шины</w:t>
            </w:r>
            <w:r>
              <w:rPr>
                <w:sz w:val="24"/>
              </w:rPr>
              <w:t xml:space="preserve"> </w:t>
            </w:r>
            <w:r w:rsidRPr="002B0DB0">
              <w:rPr>
                <w:sz w:val="24"/>
              </w:rPr>
              <w:t>данных,</w:t>
            </w:r>
          </w:p>
          <w:p w:rsidR="002B0DB0" w:rsidRDefault="002B0DB0" w:rsidP="002B0DB0">
            <w:pPr>
              <w:pStyle w:val="af4"/>
              <w:ind w:left="0" w:firstLine="0"/>
              <w:rPr>
                <w:sz w:val="24"/>
              </w:rPr>
            </w:pPr>
            <w:r w:rsidRPr="002B0DB0">
              <w:rPr>
                <w:sz w:val="24"/>
              </w:rPr>
              <w:t>бит</w:t>
            </w:r>
          </w:p>
        </w:tc>
      </w:tr>
      <w:tr w:rsidR="002B0DB0" w:rsidTr="001628A3">
        <w:tc>
          <w:tcPr>
            <w:tcW w:w="1809" w:type="dxa"/>
            <w:shd w:val="clear" w:color="auto" w:fill="auto"/>
          </w:tcPr>
          <w:p w:rsidR="002B0DB0" w:rsidRPr="005041B7" w:rsidRDefault="002B0DB0" w:rsidP="002B0DB0">
            <w:pPr>
              <w:pStyle w:val="af4"/>
              <w:ind w:left="0" w:firstLine="0"/>
              <w:rPr>
                <w:sz w:val="24"/>
              </w:rPr>
            </w:pPr>
            <w:r>
              <w:rPr>
                <w:sz w:val="24"/>
              </w:rPr>
              <w:t>k-мерное частичное ассоциативное отобра</w:t>
            </w:r>
            <w:r w:rsidRPr="002B0DB0">
              <w:rPr>
                <w:sz w:val="24"/>
              </w:rPr>
              <w:t>жение</w:t>
            </w:r>
          </w:p>
        </w:tc>
        <w:tc>
          <w:tcPr>
            <w:tcW w:w="851" w:type="dxa"/>
            <w:shd w:val="clear" w:color="auto" w:fill="auto"/>
          </w:tcPr>
          <w:p w:rsidR="002B0DB0" w:rsidRPr="005041B7" w:rsidRDefault="002B0DB0" w:rsidP="005041B7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312" w:type="dxa"/>
            <w:shd w:val="clear" w:color="auto" w:fill="auto"/>
          </w:tcPr>
          <w:p w:rsidR="002B0DB0" w:rsidRPr="005041B7" w:rsidRDefault="002B0DB0" w:rsidP="005041B7">
            <w:pPr>
              <w:pStyle w:val="af4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381" w:type="dxa"/>
            <w:shd w:val="clear" w:color="auto" w:fill="auto"/>
          </w:tcPr>
          <w:p w:rsidR="002B0DB0" w:rsidRPr="005041B7" w:rsidRDefault="001628A3" w:rsidP="005041B7">
            <w:pPr>
              <w:pStyle w:val="af4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418" w:type="dxa"/>
            <w:shd w:val="clear" w:color="auto" w:fill="auto"/>
          </w:tcPr>
          <w:p w:rsidR="002B0DB0" w:rsidRPr="005041B7" w:rsidRDefault="001628A3" w:rsidP="005041B7">
            <w:pPr>
              <w:pStyle w:val="af4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>Наиболее давнего хранения</w:t>
            </w:r>
          </w:p>
        </w:tc>
        <w:tc>
          <w:tcPr>
            <w:tcW w:w="1275" w:type="dxa"/>
          </w:tcPr>
          <w:p w:rsidR="002B0DB0" w:rsidRPr="005041B7" w:rsidRDefault="001628A3" w:rsidP="005041B7">
            <w:pPr>
              <w:pStyle w:val="af4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1560" w:type="dxa"/>
          </w:tcPr>
          <w:p w:rsidR="002B0DB0" w:rsidRPr="005041B7" w:rsidRDefault="001628A3" w:rsidP="005041B7">
            <w:pPr>
              <w:pStyle w:val="af4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</w:tbl>
    <w:p w:rsidR="00F22FE4" w:rsidRDefault="00F22FE4" w:rsidP="0018338C">
      <w:pPr>
        <w:pStyle w:val="af4"/>
        <w:ind w:left="0"/>
      </w:pPr>
    </w:p>
    <w:p w:rsidR="00681476" w:rsidRDefault="005D6C1D" w:rsidP="0055707D">
      <w:pPr>
        <w:pStyle w:val="100"/>
        <w:spacing w:after="0"/>
        <w:ind w:left="709" w:firstLine="0"/>
        <w:rPr>
          <w:lang w:val="ru-RU"/>
        </w:rPr>
      </w:pPr>
      <w:r w:rsidRPr="00681476">
        <w:rPr>
          <w:lang w:val="ru-RU"/>
        </w:rPr>
        <w:br w:type="page"/>
      </w:r>
      <w:bookmarkStart w:id="1" w:name="_Toc208915196"/>
      <w:bookmarkStart w:id="2" w:name="_Toc228731463"/>
      <w:r w:rsidR="00824D43">
        <w:rPr>
          <w:lang w:val="ru-RU"/>
        </w:rPr>
        <w:lastRenderedPageBreak/>
        <w:t>Блок</w:t>
      </w:r>
      <w:r w:rsidR="00681476">
        <w:rPr>
          <w:lang w:val="ru-RU"/>
        </w:rPr>
        <w:t xml:space="preserve"> строки кэш-памяти</w:t>
      </w:r>
      <w:bookmarkEnd w:id="2"/>
    </w:p>
    <w:p w:rsidR="00681476" w:rsidRPr="00681476" w:rsidRDefault="00681476" w:rsidP="00794BD6">
      <w:pPr>
        <w:pStyle w:val="100"/>
        <w:numPr>
          <w:ilvl w:val="0"/>
          <w:numId w:val="0"/>
        </w:numPr>
        <w:spacing w:after="0"/>
        <w:ind w:left="851"/>
        <w:rPr>
          <w:lang w:val="ru-RU"/>
        </w:rPr>
      </w:pPr>
    </w:p>
    <w:p w:rsidR="00681476" w:rsidRDefault="00681476" w:rsidP="0055707D">
      <w:pPr>
        <w:pStyle w:val="2"/>
      </w:pPr>
      <w:bookmarkStart w:id="3" w:name="_Toc228731464"/>
      <w:r>
        <w:t>Расчет параметров кэш-памяти</w:t>
      </w:r>
      <w:bookmarkEnd w:id="3"/>
    </w:p>
    <w:p w:rsidR="00681476" w:rsidRPr="00681476" w:rsidRDefault="00681476" w:rsidP="00794BD6"/>
    <w:p w:rsidR="00681476" w:rsidRDefault="00681476" w:rsidP="00794BD6">
      <w:r w:rsidRPr="00681476">
        <w:t>На основании задания для варианта №12 определены следующие исходные данные:</w:t>
      </w:r>
    </w:p>
    <w:p w:rsidR="00681476" w:rsidRDefault="00681476" w:rsidP="00794BD6">
      <w:r>
        <w:t>- к</w:t>
      </w:r>
      <w:r w:rsidRPr="00681476">
        <w:t>оли</w:t>
      </w:r>
      <w:r>
        <w:t>чество строк кэш-памяти (</w:t>
      </w:r>
      <w:r w:rsidRPr="00681476">
        <w:rPr>
          <w:i/>
        </w:rPr>
        <w:t>L</w:t>
      </w:r>
      <w:r>
        <w:t>): 8</w:t>
      </w:r>
      <w:r w:rsidRPr="00681476">
        <w:t>;</w:t>
      </w:r>
    </w:p>
    <w:p w:rsidR="00681476" w:rsidRDefault="00681476" w:rsidP="00794BD6">
      <w:r>
        <w:t>- к</w:t>
      </w:r>
      <w:r w:rsidRPr="00681476">
        <w:t xml:space="preserve">оличество слов в строке </w:t>
      </w:r>
      <w:r>
        <w:rPr>
          <w:i/>
        </w:rPr>
        <w:t>(n</w:t>
      </w:r>
      <w:r>
        <w:t>): 2</w:t>
      </w:r>
      <w:r w:rsidRPr="00681476">
        <w:t>;</w:t>
      </w:r>
    </w:p>
    <w:p w:rsidR="00681476" w:rsidRDefault="00681476" w:rsidP="00794BD6">
      <w:r>
        <w:t>- разрядность данных (</w:t>
      </w:r>
      <w:r w:rsidRPr="00681476">
        <w:rPr>
          <w:i/>
        </w:rPr>
        <w:t>w</w:t>
      </w:r>
      <w:r>
        <w:t>): 8 бит</w:t>
      </w:r>
      <w:r w:rsidRPr="00681476">
        <w:t>;</w:t>
      </w:r>
    </w:p>
    <w:p w:rsidR="00D80B3C" w:rsidRPr="00EF118D" w:rsidRDefault="00D80B3C" w:rsidP="00794BD6">
      <w:r w:rsidRPr="00D80B3C">
        <w:t xml:space="preserve">- </w:t>
      </w:r>
      <w:r>
        <w:t xml:space="preserve">количество </w:t>
      </w:r>
      <w:r w:rsidR="00EF118D">
        <w:t>модулей (</w:t>
      </w:r>
      <w:r w:rsidR="00EF118D">
        <w:rPr>
          <w:lang w:val="en-US"/>
        </w:rPr>
        <w:t>k</w:t>
      </w:r>
      <w:r w:rsidR="00EF118D" w:rsidRPr="00EF118D">
        <w:t>): 2;</w:t>
      </w:r>
    </w:p>
    <w:p w:rsidR="00681476" w:rsidRDefault="00681476" w:rsidP="00794BD6">
      <w:r>
        <w:t>- к</w:t>
      </w:r>
      <w:r w:rsidRPr="00681476">
        <w:t>ратность об</w:t>
      </w:r>
      <w:r>
        <w:t>ъема ОЗУ к объему кэш-памяти (</w:t>
      </w:r>
      <w:r w:rsidRPr="00681476">
        <w:rPr>
          <w:i/>
        </w:rPr>
        <w:t>K</w:t>
      </w:r>
      <w:r w:rsidRPr="00681476">
        <w:t xml:space="preserve">): </w:t>
      </w:r>
      <w:r>
        <w:t>12</w:t>
      </w:r>
      <w:r w:rsidRPr="00681476">
        <w:t>.</w:t>
      </w:r>
    </w:p>
    <w:p w:rsidR="00681476" w:rsidRDefault="00681476" w:rsidP="00794BD6">
      <w:r>
        <w:t>Объем кэш-памяти (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cac</m:t>
            </m:r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en-US"/>
              </w:rPr>
              <m:t>e</m:t>
            </m:r>
          </m:sub>
        </m:sSub>
      </m:oMath>
      <w:r w:rsidRPr="00681476">
        <w:t xml:space="preserve">) </w:t>
      </w:r>
      <w:r>
        <w:t xml:space="preserve">вычисляется по формуле </w:t>
      </w:r>
      <w:r w:rsidR="00A82440">
        <w:t>2.</w:t>
      </w:r>
      <w:r>
        <w:t>1:</w:t>
      </w:r>
    </w:p>
    <w:p w:rsidR="00681476" w:rsidRDefault="00681476" w:rsidP="00794BD6"/>
    <w:p w:rsidR="00681476" w:rsidRPr="00A82440" w:rsidRDefault="007D21F2" w:rsidP="00794BD6">
      <w:pPr>
        <w:rPr>
          <w:i/>
          <w:sz w:val="24"/>
          <w:lang w:val="en-US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cac</m:t>
              </m:r>
              <m:r>
                <w:rPr>
                  <w:rFonts w:ascii="Cambria Math" w:hAnsi="Cambria Math"/>
                  <w:sz w:val="24"/>
                </w:rPr>
                <m:t>h</m:t>
              </m:r>
              <m:r>
                <w:rPr>
                  <w:rFonts w:ascii="Cambria Math" w:hAnsi="Cambria Math"/>
                  <w:sz w:val="24"/>
                  <w:lang w:val="en-US"/>
                </w:rPr>
                <m:t>e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 xml:space="preserve"> = L·n·</m:t>
          </m:r>
          <m:f>
            <m:f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lang w:val="en-US"/>
                </w:rPr>
                <m:t>w</m:t>
              </m:r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8</m:t>
              </m:r>
            </m:den>
          </m:f>
          <m:r>
            <w:rPr>
              <w:rFonts w:ascii="Cambria Math" w:hAnsi="Cambria Math"/>
              <w:sz w:val="24"/>
              <w:lang w:val="en-US"/>
            </w:rPr>
            <m:t xml:space="preserve">;                          </m:t>
          </m:r>
          <m:r>
            <w:rPr>
              <w:rFonts w:ascii="Cambria Math" w:hAnsi="Cambria Math"/>
              <w:sz w:val="24"/>
              <w:lang w:val="en-US"/>
            </w:rPr>
            <m:t xml:space="preserve">      </m:t>
          </m:r>
          <m:r>
            <w:rPr>
              <w:rFonts w:ascii="Cambria Math" w:hAnsi="Cambria Math"/>
              <w:sz w:val="24"/>
              <w:lang w:val="en-US"/>
            </w:rPr>
            <m:t xml:space="preserve">                              (</m:t>
          </m:r>
          <m:r>
            <w:rPr>
              <w:rFonts w:ascii="Cambria Math" w:hAnsi="Cambria Math"/>
              <w:sz w:val="24"/>
              <w:lang w:val="en-US"/>
            </w:rPr>
            <m:t>2.</m:t>
          </m:r>
          <m:r>
            <w:rPr>
              <w:rFonts w:ascii="Cambria Math" w:hAnsi="Cambria Math"/>
              <w:sz w:val="24"/>
              <w:lang w:val="en-US"/>
            </w:rPr>
            <m:t>1</m:t>
          </m:r>
          <m:r>
            <w:rPr>
              <w:rFonts w:ascii="Cambria Math" w:hAnsi="Cambria Math"/>
              <w:sz w:val="24"/>
              <w:lang w:val="en-US"/>
            </w:rPr>
            <m:t>)</m:t>
          </m:r>
        </m:oMath>
      </m:oMathPara>
    </w:p>
    <w:p w:rsidR="007D21F2" w:rsidRPr="00A82440" w:rsidRDefault="007D21F2" w:rsidP="00794BD6">
      <w:pPr>
        <w:rPr>
          <w:i/>
          <w:lang w:val="en-US"/>
        </w:rPr>
      </w:pPr>
    </w:p>
    <w:p w:rsidR="007D21F2" w:rsidRPr="00A82440" w:rsidRDefault="007D21F2" w:rsidP="00794BD6">
      <w:pPr>
        <w:rPr>
          <w:i/>
          <w:sz w:val="24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cac</m:t>
              </m:r>
              <m:r>
                <w:rPr>
                  <w:rFonts w:ascii="Cambria Math" w:hAnsi="Cambria Math"/>
                  <w:sz w:val="24"/>
                </w:rPr>
                <m:t>h</m:t>
              </m:r>
              <m:r>
                <w:rPr>
                  <w:rFonts w:ascii="Cambria Math" w:hAnsi="Cambria Math"/>
                  <w:sz w:val="24"/>
                  <w:lang w:val="en-US"/>
                </w:rPr>
                <m:t>e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 xml:space="preserve"> = 8·2·</m:t>
          </m:r>
          <m:f>
            <m:f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lang w:val="en-US"/>
                </w:rPr>
                <m:t>8</m:t>
              </m:r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8</m:t>
              </m:r>
            </m:den>
          </m:f>
          <m:r>
            <w:rPr>
              <w:rFonts w:ascii="Cambria Math" w:hAnsi="Cambria Math"/>
              <w:sz w:val="24"/>
              <w:lang w:val="en-US"/>
            </w:rPr>
            <m:t xml:space="preserve">=16 </m:t>
          </m:r>
          <m:r>
            <w:rPr>
              <w:rFonts w:ascii="Cambria Math" w:hAnsi="Cambria Math"/>
              <w:sz w:val="24"/>
            </w:rPr>
            <m:t>байт</m:t>
          </m:r>
          <m:r>
            <w:rPr>
              <w:rFonts w:ascii="Cambria Math" w:hAnsi="Cambria Math"/>
              <w:sz w:val="24"/>
              <w:lang w:val="en-US"/>
            </w:rPr>
            <m:t>.</m:t>
          </m:r>
        </m:oMath>
      </m:oMathPara>
    </w:p>
    <w:p w:rsidR="007D21F2" w:rsidRPr="007D21F2" w:rsidRDefault="007D21F2" w:rsidP="00794BD6">
      <w:pPr>
        <w:ind w:firstLine="0"/>
        <w:rPr>
          <w:i/>
        </w:rPr>
      </w:pPr>
    </w:p>
    <w:p w:rsidR="00681476" w:rsidRDefault="007D21F2" w:rsidP="00794BD6">
      <w:r>
        <w:t xml:space="preserve">Объем оперативной памяти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RAM</m:t>
            </m:r>
          </m:sub>
        </m:sSub>
      </m:oMath>
      <w:r>
        <w:t xml:space="preserve"> вычисляется по формуле </w:t>
      </w:r>
      <w:r w:rsidR="00A82440">
        <w:t>2.</w:t>
      </w:r>
      <w:r>
        <w:t>2:</w:t>
      </w:r>
    </w:p>
    <w:p w:rsidR="007D21F2" w:rsidRDefault="007D21F2" w:rsidP="00794BD6"/>
    <w:p w:rsidR="007D21F2" w:rsidRPr="00A82440" w:rsidRDefault="007D21F2" w:rsidP="00794BD6">
      <w:pPr>
        <w:rPr>
          <w:sz w:val="24"/>
          <w:lang w:val="en-US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RAM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cac</m:t>
              </m:r>
              <m:r>
                <w:rPr>
                  <w:rFonts w:ascii="Cambria Math" w:hAnsi="Cambria Math"/>
                  <w:sz w:val="24"/>
                </w:rPr>
                <m:t>h</m:t>
              </m:r>
              <m:r>
                <w:rPr>
                  <w:rFonts w:ascii="Cambria Math" w:hAnsi="Cambria Math"/>
                  <w:sz w:val="24"/>
                  <w:lang w:val="en-US"/>
                </w:rPr>
                <m:t>e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 xml:space="preserve">·K;                                   </m:t>
          </m:r>
          <m:r>
            <w:rPr>
              <w:rFonts w:ascii="Cambria Math" w:hAnsi="Cambria Math"/>
              <w:sz w:val="24"/>
              <w:lang w:val="en-US"/>
            </w:rPr>
            <m:t xml:space="preserve">     </m:t>
          </m:r>
          <m:r>
            <w:rPr>
              <w:rFonts w:ascii="Cambria Math" w:hAnsi="Cambria Math"/>
              <w:sz w:val="24"/>
              <w:lang w:val="en-US"/>
            </w:rPr>
            <m:t xml:space="preserve">                     </m:t>
          </m:r>
          <m:d>
            <m:d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lang w:val="en-US"/>
                </w:rPr>
                <m:t>2.</m:t>
              </m:r>
              <m:r>
                <w:rPr>
                  <w:rFonts w:ascii="Cambria Math" w:hAnsi="Cambria Math"/>
                  <w:sz w:val="24"/>
                  <w:lang w:val="en-US"/>
                </w:rPr>
                <m:t>2</m:t>
              </m:r>
            </m:e>
          </m:d>
        </m:oMath>
      </m:oMathPara>
    </w:p>
    <w:p w:rsidR="007D21F2" w:rsidRPr="007D21F2" w:rsidRDefault="007D21F2" w:rsidP="00794BD6">
      <w:pPr>
        <w:rPr>
          <w:lang w:val="en-US"/>
        </w:rPr>
      </w:pPr>
    </w:p>
    <w:p w:rsidR="007D21F2" w:rsidRPr="00A82440" w:rsidRDefault="007D21F2" w:rsidP="00794BD6">
      <w:pPr>
        <w:rPr>
          <w:sz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RAM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 xml:space="preserve"> = 16·12=192 байт.</m:t>
          </m:r>
        </m:oMath>
      </m:oMathPara>
    </w:p>
    <w:p w:rsidR="007D21F2" w:rsidRDefault="007D21F2" w:rsidP="00794BD6">
      <w:pPr>
        <w:rPr>
          <w:lang w:val="en-US"/>
        </w:rPr>
      </w:pPr>
    </w:p>
    <w:p w:rsidR="007D21F2" w:rsidRDefault="007D21F2" w:rsidP="00794BD6">
      <w:r>
        <w:t>Ширина шины адреса (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addr</m:t>
            </m:r>
          </m:sub>
        </m:sSub>
      </m:oMath>
      <w:r>
        <w:t xml:space="preserve">) определяется вычисляется по формуле </w:t>
      </w:r>
      <w:r w:rsidR="00A82440">
        <w:t>2.</w:t>
      </w:r>
      <w:r w:rsidRPr="007D21F2">
        <w:t>3</w:t>
      </w:r>
      <w:r>
        <w:t>:</w:t>
      </w:r>
    </w:p>
    <w:p w:rsidR="007D21F2" w:rsidRDefault="007D21F2" w:rsidP="00794BD6"/>
    <w:p w:rsidR="007D21F2" w:rsidRPr="00A82440" w:rsidRDefault="007D21F2" w:rsidP="00794BD6">
      <w:pPr>
        <w:rPr>
          <w:sz w:val="24"/>
          <w:lang w:val="en-US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addr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 xml:space="preserve"> =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log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RAM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 xml:space="preserve">;      </m:t>
          </m:r>
          <m:r>
            <w:rPr>
              <w:rFonts w:ascii="Cambria Math" w:hAnsi="Cambria Math"/>
              <w:sz w:val="24"/>
              <w:lang w:val="en-US"/>
            </w:rPr>
            <m:t xml:space="preserve">       </m:t>
          </m:r>
          <m:r>
            <w:rPr>
              <w:rFonts w:ascii="Cambria Math" w:hAnsi="Cambria Math"/>
              <w:sz w:val="24"/>
              <w:lang w:val="en-US"/>
            </w:rPr>
            <m:t xml:space="preserve">                                                  </m:t>
          </m:r>
          <m:d>
            <m:d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lang w:val="en-US"/>
                </w:rPr>
                <m:t>2.</m:t>
              </m:r>
              <m:r>
                <w:rPr>
                  <w:rFonts w:ascii="Cambria Math" w:hAnsi="Cambria Math"/>
                  <w:sz w:val="24"/>
                  <w:lang w:val="en-US"/>
                </w:rPr>
                <m:t>3</m:t>
              </m:r>
            </m:e>
          </m:d>
        </m:oMath>
      </m:oMathPara>
    </w:p>
    <w:p w:rsidR="00D80B3C" w:rsidRDefault="00D80B3C" w:rsidP="00794BD6">
      <w:pPr>
        <w:rPr>
          <w:lang w:val="en-US"/>
        </w:rPr>
      </w:pPr>
    </w:p>
    <w:p w:rsidR="00D80B3C" w:rsidRPr="00A82440" w:rsidRDefault="00D80B3C" w:rsidP="00794BD6">
      <w:pPr>
        <w:rPr>
          <w:sz w:val="24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addr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 xml:space="preserve"> =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log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192≈8 бит.</m:t>
          </m:r>
        </m:oMath>
      </m:oMathPara>
    </w:p>
    <w:p w:rsidR="00D80B3C" w:rsidRDefault="00D80B3C" w:rsidP="00794BD6">
      <w:pPr>
        <w:rPr>
          <w:lang w:val="en-US"/>
        </w:rPr>
      </w:pPr>
    </w:p>
    <w:p w:rsidR="007D21F2" w:rsidRDefault="00D80B3C" w:rsidP="00794BD6">
      <w:r>
        <w:t>Таким образом, для адресации используется 8-битная шина.</w:t>
      </w:r>
    </w:p>
    <w:p w:rsidR="00D80B3C" w:rsidRDefault="00D80B3C" w:rsidP="00794BD6">
      <w:r>
        <w:t xml:space="preserve">Согласно </w:t>
      </w:r>
      <w:proofErr w:type="gramStart"/>
      <w:r>
        <w:t>принципам построения</w:t>
      </w:r>
      <w:proofErr w:type="gramEnd"/>
      <w:r>
        <w:t xml:space="preserve"> k-мерного частичного ассоциативного отображения (для k=2), адресное слово разбивается на три функциональных поля:</w:t>
      </w:r>
    </w:p>
    <w:p w:rsidR="00D80B3C" w:rsidRDefault="00D80B3C" w:rsidP="00794BD6">
      <w:r>
        <w:t>- поле смещения</w:t>
      </w:r>
      <w:r w:rsidRPr="00D80B3C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offset</m:t>
            </m:r>
          </m:sub>
        </m:sSub>
      </m:oMath>
      <w:r>
        <w:t xml:space="preserve"> (определяет конкретное слово внутри строки кэша);</w:t>
      </w:r>
    </w:p>
    <w:p w:rsidR="00D80B3C" w:rsidRDefault="00D80B3C" w:rsidP="00794BD6">
      <w:r>
        <w:t>- поле индекса набора</w:t>
      </w:r>
      <w:r w:rsidRPr="00D80B3C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set</m:t>
            </m:r>
          </m:sub>
        </m:sSub>
      </m:oMath>
      <w:r>
        <w:t xml:space="preserve"> (определяет номер набора, в котором может находиться блок данных);</w:t>
      </w:r>
    </w:p>
    <w:p w:rsidR="00D80B3C" w:rsidRDefault="00D80B3C" w:rsidP="00794BD6">
      <w:r>
        <w:t>- поле тега (содержит идентификационные биты блока памяти).</w:t>
      </w:r>
    </w:p>
    <w:p w:rsidR="00D80B3C" w:rsidRDefault="00D80B3C" w:rsidP="00794BD6">
      <w:r>
        <w:t xml:space="preserve">Поле смещения определяется по формуле </w:t>
      </w:r>
      <w:r w:rsidR="00A82440">
        <w:t>2.</w:t>
      </w:r>
      <w:r>
        <w:t>4:</w:t>
      </w:r>
    </w:p>
    <w:p w:rsidR="00D80B3C" w:rsidRDefault="00D80B3C" w:rsidP="00794BD6"/>
    <w:p w:rsidR="00D80B3C" w:rsidRPr="00A82440" w:rsidRDefault="00D80B3C" w:rsidP="00794BD6">
      <w:pPr>
        <w:rPr>
          <w:sz w:val="24"/>
          <w:lang w:val="en-US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offset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 xml:space="preserve"> =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log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 xml:space="preserve">n;                            </m:t>
          </m:r>
          <m:r>
            <w:rPr>
              <w:rFonts w:ascii="Cambria Math" w:hAnsi="Cambria Math"/>
              <w:sz w:val="24"/>
              <w:lang w:val="en-US"/>
            </w:rPr>
            <m:t xml:space="preserve">            </m:t>
          </m:r>
          <m:r>
            <w:rPr>
              <w:rFonts w:ascii="Cambria Math" w:hAnsi="Cambria Math"/>
              <w:sz w:val="24"/>
              <w:lang w:val="en-US"/>
            </w:rPr>
            <m:t xml:space="preserve">                            </m:t>
          </m:r>
          <m:d>
            <m:d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lang w:val="en-US"/>
                </w:rPr>
                <m:t>2.</m:t>
              </m:r>
              <m:r>
                <w:rPr>
                  <w:rFonts w:ascii="Cambria Math" w:hAnsi="Cambria Math"/>
                  <w:sz w:val="24"/>
                  <w:lang w:val="en-US"/>
                </w:rPr>
                <m:t>4</m:t>
              </m:r>
            </m:e>
          </m:d>
        </m:oMath>
      </m:oMathPara>
    </w:p>
    <w:p w:rsidR="00D80B3C" w:rsidRDefault="00D80B3C" w:rsidP="00794BD6">
      <w:pPr>
        <w:rPr>
          <w:lang w:val="en-US"/>
        </w:rPr>
      </w:pPr>
    </w:p>
    <w:p w:rsidR="00D80B3C" w:rsidRPr="00A82440" w:rsidRDefault="00D80B3C" w:rsidP="00794BD6">
      <w:pPr>
        <w:rPr>
          <w:sz w:val="24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offset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 xml:space="preserve"> =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log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2=1</m:t>
          </m:r>
          <m:r>
            <w:rPr>
              <w:rFonts w:ascii="Cambria Math" w:hAnsi="Cambria Math"/>
              <w:sz w:val="24"/>
              <w:lang w:val="en-US"/>
            </w:rPr>
            <m:t xml:space="preserve"> бит</m:t>
          </m:r>
          <m:r>
            <w:rPr>
              <w:rFonts w:ascii="Cambria Math" w:hAnsi="Cambria Math"/>
              <w:sz w:val="24"/>
              <w:lang w:val="en-US"/>
            </w:rPr>
            <m:t>.</m:t>
          </m:r>
        </m:oMath>
      </m:oMathPara>
    </w:p>
    <w:p w:rsidR="00D80B3C" w:rsidRDefault="00D80B3C" w:rsidP="00794BD6">
      <w:r>
        <w:lastRenderedPageBreak/>
        <w:t xml:space="preserve">Поле смещения определяется по формуле </w:t>
      </w:r>
      <w:r w:rsidR="00A82440">
        <w:t>2.</w:t>
      </w:r>
      <w:r w:rsidRPr="00D80B3C">
        <w:t>5</w:t>
      </w:r>
      <w:r>
        <w:t>:</w:t>
      </w:r>
    </w:p>
    <w:p w:rsidR="00D80B3C" w:rsidRDefault="00D80B3C" w:rsidP="00794BD6"/>
    <w:p w:rsidR="00D80B3C" w:rsidRPr="00A82440" w:rsidRDefault="00D80B3C" w:rsidP="00794BD6">
      <w:pPr>
        <w:rPr>
          <w:sz w:val="24"/>
          <w:lang w:val="en-US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set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 xml:space="preserve"> =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log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lang w:val="en-US"/>
                </w:rPr>
                <m:t>L</m:t>
              </m:r>
            </m:num>
            <m:den>
              <m:r>
                <w:rPr>
                  <w:rFonts w:ascii="Cambria Math" w:hAnsi="Cambria Math"/>
                  <w:sz w:val="24"/>
                  <w:lang w:val="en-US"/>
                </w:rPr>
                <m:t>k</m:t>
              </m:r>
            </m:den>
          </m:f>
          <m:r>
            <w:rPr>
              <w:rFonts w:ascii="Cambria Math" w:hAnsi="Cambria Math"/>
              <w:sz w:val="24"/>
              <w:lang w:val="en-US"/>
            </w:rPr>
            <m:t xml:space="preserve">;           </m:t>
          </m:r>
          <m:r>
            <w:rPr>
              <w:rFonts w:ascii="Cambria Math" w:hAnsi="Cambria Math"/>
              <w:sz w:val="24"/>
              <w:lang w:val="en-US"/>
            </w:rPr>
            <m:t xml:space="preserve">            </m:t>
          </m:r>
          <m:r>
            <w:rPr>
              <w:rFonts w:ascii="Cambria Math" w:hAnsi="Cambria Math"/>
              <w:sz w:val="24"/>
              <w:lang w:val="en-US"/>
            </w:rPr>
            <m:t xml:space="preserve">                                             </m:t>
          </m:r>
          <m:d>
            <m:d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lang w:val="en-US"/>
                </w:rPr>
                <m:t>2.</m:t>
              </m:r>
              <m:r>
                <w:rPr>
                  <w:rFonts w:ascii="Cambria Math" w:hAnsi="Cambria Math"/>
                  <w:sz w:val="24"/>
                  <w:lang w:val="en-US"/>
                </w:rPr>
                <m:t>5</m:t>
              </m:r>
            </m:e>
          </m:d>
        </m:oMath>
      </m:oMathPara>
    </w:p>
    <w:p w:rsidR="00D80B3C" w:rsidRDefault="00D80B3C" w:rsidP="00794BD6">
      <w:pPr>
        <w:rPr>
          <w:lang w:val="en-US"/>
        </w:rPr>
      </w:pPr>
    </w:p>
    <w:p w:rsidR="00D80B3C" w:rsidRPr="00A82440" w:rsidRDefault="00D80B3C" w:rsidP="00794BD6">
      <w:pPr>
        <w:rPr>
          <w:sz w:val="24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set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 xml:space="preserve"> =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log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4</m:t>
          </m:r>
          <m:r>
            <w:rPr>
              <w:rFonts w:ascii="Cambria Math" w:hAnsi="Cambria Math"/>
              <w:sz w:val="24"/>
              <w:lang w:val="en-US"/>
            </w:rPr>
            <m:t>=</m:t>
          </m:r>
          <m:r>
            <w:rPr>
              <w:rFonts w:ascii="Cambria Math" w:hAnsi="Cambria Math"/>
              <w:sz w:val="24"/>
              <w:lang w:val="en-US"/>
            </w:rPr>
            <m:t xml:space="preserve">2 </m:t>
          </m:r>
          <m:r>
            <w:rPr>
              <w:rFonts w:ascii="Cambria Math" w:hAnsi="Cambria Math"/>
              <w:sz w:val="24"/>
            </w:rPr>
            <m:t>бита</m:t>
          </m:r>
          <m:r>
            <w:rPr>
              <w:rFonts w:ascii="Cambria Math" w:hAnsi="Cambria Math"/>
              <w:sz w:val="24"/>
              <w:lang w:val="en-US"/>
            </w:rPr>
            <m:t>.</m:t>
          </m:r>
        </m:oMath>
      </m:oMathPara>
    </w:p>
    <w:p w:rsidR="00D80B3C" w:rsidRDefault="00D80B3C" w:rsidP="00794BD6"/>
    <w:p w:rsidR="00D80B3C" w:rsidRDefault="00D80B3C" w:rsidP="00794BD6">
      <w:r>
        <w:t xml:space="preserve">Поле </w:t>
      </w:r>
      <w:r w:rsidR="00EF118D">
        <w:t>тега</w:t>
      </w:r>
      <w:r>
        <w:t xml:space="preserve"> определяется по формуле </w:t>
      </w:r>
      <w:r w:rsidR="00A82440">
        <w:t>2.</w:t>
      </w:r>
      <w:r w:rsidR="00EF118D">
        <w:t>6</w:t>
      </w:r>
      <w:r>
        <w:t>:</w:t>
      </w:r>
    </w:p>
    <w:p w:rsidR="00D80B3C" w:rsidRDefault="00D80B3C" w:rsidP="00794BD6"/>
    <w:p w:rsidR="00D80B3C" w:rsidRPr="00A82440" w:rsidRDefault="00D80B3C" w:rsidP="00794BD6">
      <w:pPr>
        <w:rPr>
          <w:sz w:val="24"/>
          <w:lang w:val="en-US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tag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 xml:space="preserve"> =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addr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offset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set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 xml:space="preserve">;   </m:t>
          </m:r>
          <m:r>
            <w:rPr>
              <w:rFonts w:ascii="Cambria Math" w:hAnsi="Cambria Math"/>
              <w:sz w:val="24"/>
              <w:lang w:val="en-US"/>
            </w:rPr>
            <m:t xml:space="preserve">       </m:t>
          </m:r>
          <m:r>
            <w:rPr>
              <w:rFonts w:ascii="Cambria Math" w:hAnsi="Cambria Math"/>
              <w:sz w:val="24"/>
              <w:lang w:val="en-US"/>
            </w:rPr>
            <m:t xml:space="preserve">         </m:t>
          </m:r>
          <m:r>
            <w:rPr>
              <w:rFonts w:ascii="Cambria Math" w:hAnsi="Cambria Math"/>
              <w:sz w:val="24"/>
              <w:lang w:val="en-US"/>
            </w:rPr>
            <m:t xml:space="preserve">   </m:t>
          </m:r>
          <m:r>
            <w:rPr>
              <w:rFonts w:ascii="Cambria Math" w:hAnsi="Cambria Math"/>
              <w:sz w:val="24"/>
              <w:lang w:val="en-US"/>
            </w:rPr>
            <m:t xml:space="preserve">                     </m:t>
          </m:r>
          <m:d>
            <m:d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lang w:val="en-US"/>
                </w:rPr>
                <m:t>2.</m:t>
              </m:r>
              <m:r>
                <w:rPr>
                  <w:rFonts w:ascii="Cambria Math" w:hAnsi="Cambria Math"/>
                  <w:sz w:val="24"/>
                  <w:lang w:val="en-US"/>
                </w:rPr>
                <m:t>6</m:t>
              </m:r>
            </m:e>
          </m:d>
        </m:oMath>
      </m:oMathPara>
    </w:p>
    <w:p w:rsidR="00D80B3C" w:rsidRDefault="00D80B3C" w:rsidP="00794BD6">
      <w:pPr>
        <w:rPr>
          <w:lang w:val="en-US"/>
        </w:rPr>
      </w:pPr>
    </w:p>
    <w:p w:rsidR="00D80B3C" w:rsidRPr="00A82440" w:rsidRDefault="00EF118D" w:rsidP="00794BD6">
      <w:pPr>
        <w:rPr>
          <w:sz w:val="24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lang w:val="en-US"/>
                </w:rPr>
                <m:t>tag</m:t>
              </m:r>
            </m:sub>
          </m:sSub>
          <m:r>
            <w:rPr>
              <w:rFonts w:ascii="Cambria Math" w:hAnsi="Cambria Math"/>
              <w:sz w:val="24"/>
              <w:lang w:val="en-US"/>
            </w:rPr>
            <m:t xml:space="preserve"> =</m:t>
          </m:r>
          <m:r>
            <w:rPr>
              <w:rFonts w:ascii="Cambria Math" w:hAnsi="Cambria Math"/>
              <w:sz w:val="24"/>
              <w:lang w:val="en-US"/>
            </w:rPr>
            <m:t>8</m:t>
          </m:r>
          <m:r>
            <w:rPr>
              <w:rFonts w:ascii="Cambria Math" w:hAnsi="Cambria Math"/>
              <w:sz w:val="24"/>
              <w:lang w:val="en-US"/>
            </w:rPr>
            <m:t>-</m:t>
          </m:r>
          <m:r>
            <w:rPr>
              <w:rFonts w:ascii="Cambria Math" w:hAnsi="Cambria Math"/>
              <w:sz w:val="24"/>
              <w:lang w:val="en-US"/>
            </w:rPr>
            <m:t>1</m:t>
          </m:r>
          <m:r>
            <w:rPr>
              <w:rFonts w:ascii="Cambria Math" w:hAnsi="Cambria Math"/>
              <w:sz w:val="24"/>
              <w:lang w:val="en-US"/>
            </w:rPr>
            <m:t>-</m:t>
          </m:r>
          <m:r>
            <w:rPr>
              <w:rFonts w:ascii="Cambria Math" w:hAnsi="Cambria Math"/>
              <w:sz w:val="24"/>
              <w:lang w:val="en-US"/>
            </w:rPr>
            <m:t>2=5 бит</m:t>
          </m:r>
          <m:r>
            <w:rPr>
              <w:rFonts w:ascii="Cambria Math" w:hAnsi="Cambria Math"/>
              <w:sz w:val="24"/>
              <w:lang w:val="en-US"/>
            </w:rPr>
            <m:t>.</m:t>
          </m:r>
        </m:oMath>
      </m:oMathPara>
    </w:p>
    <w:p w:rsidR="00D80B3C" w:rsidRDefault="00D80B3C" w:rsidP="00794BD6"/>
    <w:p w:rsidR="00D80B3C" w:rsidRDefault="00794BD6" w:rsidP="00824D43">
      <w:pPr>
        <w:ind w:firstLine="0"/>
      </w:pPr>
      <w:r>
        <w:tab/>
        <w:t>Итоговое распределение бит в адресной шине отображено в таблице 2</w:t>
      </w:r>
      <w:r w:rsidR="00A82440">
        <w:t>.1</w:t>
      </w:r>
      <w:r>
        <w:t>.</w:t>
      </w:r>
    </w:p>
    <w:p w:rsidR="00794BD6" w:rsidRDefault="00794BD6" w:rsidP="00794BD6">
      <w:pPr>
        <w:ind w:firstLine="0"/>
      </w:pPr>
    </w:p>
    <w:p w:rsidR="00794BD6" w:rsidRDefault="00794BD6" w:rsidP="00794BD6">
      <w:pPr>
        <w:ind w:firstLine="0"/>
      </w:pPr>
      <w:r>
        <w:t>Таблица 2</w:t>
      </w:r>
      <w:r w:rsidR="00A82440">
        <w:t>.1</w:t>
      </w:r>
      <w:r>
        <w:t xml:space="preserve"> – Итоговое распределение бит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94BD6" w:rsidRPr="00794BD6" w:rsidTr="009C4F41">
        <w:trPr>
          <w:trHeight w:val="611"/>
        </w:trPr>
        <w:tc>
          <w:tcPr>
            <w:tcW w:w="2336" w:type="dxa"/>
          </w:tcPr>
          <w:p w:rsidR="00794BD6" w:rsidRPr="00794BD6" w:rsidRDefault="00794BD6" w:rsidP="00794BD6">
            <w:pPr>
              <w:ind w:firstLine="0"/>
              <w:jc w:val="center"/>
              <w:rPr>
                <w:sz w:val="24"/>
              </w:rPr>
            </w:pPr>
            <w:r w:rsidRPr="00794BD6">
              <w:rPr>
                <w:sz w:val="24"/>
              </w:rPr>
              <w:t>Ширина шины адреса</w:t>
            </w:r>
            <w:r>
              <w:rPr>
                <w:sz w:val="24"/>
              </w:rPr>
              <w:t>, бит</w:t>
            </w:r>
          </w:p>
        </w:tc>
        <w:tc>
          <w:tcPr>
            <w:tcW w:w="2336" w:type="dxa"/>
          </w:tcPr>
          <w:p w:rsidR="00794BD6" w:rsidRPr="00794BD6" w:rsidRDefault="00794BD6" w:rsidP="00794BD6">
            <w:pPr>
              <w:ind w:firstLine="0"/>
              <w:jc w:val="center"/>
              <w:rPr>
                <w:sz w:val="24"/>
              </w:rPr>
            </w:pPr>
            <w:r w:rsidRPr="00794BD6">
              <w:rPr>
                <w:sz w:val="24"/>
              </w:rPr>
              <w:t xml:space="preserve">Ширина </w:t>
            </w:r>
            <w:r w:rsidRPr="00794BD6">
              <w:rPr>
                <w:sz w:val="24"/>
              </w:rPr>
              <w:t>пол</w:t>
            </w:r>
            <w:r w:rsidRPr="00794BD6">
              <w:rPr>
                <w:sz w:val="24"/>
              </w:rPr>
              <w:t>я</w:t>
            </w:r>
            <w:r w:rsidRPr="00794BD6">
              <w:rPr>
                <w:sz w:val="24"/>
              </w:rPr>
              <w:t xml:space="preserve"> смещения</w:t>
            </w:r>
            <w:r>
              <w:rPr>
                <w:sz w:val="24"/>
              </w:rPr>
              <w:t>, бит</w:t>
            </w:r>
          </w:p>
        </w:tc>
        <w:tc>
          <w:tcPr>
            <w:tcW w:w="2336" w:type="dxa"/>
          </w:tcPr>
          <w:p w:rsidR="00794BD6" w:rsidRPr="00794BD6" w:rsidRDefault="00794BD6" w:rsidP="00794BD6">
            <w:pPr>
              <w:ind w:firstLine="0"/>
              <w:jc w:val="center"/>
              <w:rPr>
                <w:sz w:val="24"/>
              </w:rPr>
            </w:pPr>
            <w:r w:rsidRPr="00794BD6">
              <w:rPr>
                <w:sz w:val="24"/>
              </w:rPr>
              <w:t xml:space="preserve">Ширина </w:t>
            </w:r>
            <w:r w:rsidRPr="00794BD6">
              <w:rPr>
                <w:sz w:val="24"/>
              </w:rPr>
              <w:t>пол</w:t>
            </w:r>
            <w:r w:rsidRPr="00794BD6">
              <w:rPr>
                <w:sz w:val="24"/>
              </w:rPr>
              <w:t>я</w:t>
            </w:r>
            <w:r w:rsidRPr="00794BD6">
              <w:rPr>
                <w:sz w:val="24"/>
              </w:rPr>
              <w:t xml:space="preserve"> индекса набора</w:t>
            </w:r>
            <w:r>
              <w:rPr>
                <w:sz w:val="24"/>
              </w:rPr>
              <w:t>, бит</w:t>
            </w:r>
          </w:p>
        </w:tc>
        <w:tc>
          <w:tcPr>
            <w:tcW w:w="2337" w:type="dxa"/>
          </w:tcPr>
          <w:p w:rsidR="00794BD6" w:rsidRPr="00794BD6" w:rsidRDefault="00794BD6" w:rsidP="00794BD6">
            <w:pPr>
              <w:ind w:firstLine="0"/>
              <w:jc w:val="center"/>
              <w:rPr>
                <w:sz w:val="24"/>
              </w:rPr>
            </w:pPr>
            <w:r w:rsidRPr="00794BD6">
              <w:rPr>
                <w:sz w:val="24"/>
              </w:rPr>
              <w:t>Ширина поля тега</w:t>
            </w:r>
            <w:r>
              <w:rPr>
                <w:sz w:val="24"/>
              </w:rPr>
              <w:t>, бит</w:t>
            </w:r>
          </w:p>
        </w:tc>
      </w:tr>
      <w:tr w:rsidR="00794BD6" w:rsidRPr="00794BD6" w:rsidTr="009C4F41">
        <w:trPr>
          <w:trHeight w:val="265"/>
        </w:trPr>
        <w:tc>
          <w:tcPr>
            <w:tcW w:w="2336" w:type="dxa"/>
          </w:tcPr>
          <w:p w:rsidR="00794BD6" w:rsidRPr="00794BD6" w:rsidRDefault="00794BD6" w:rsidP="00794BD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336" w:type="dxa"/>
          </w:tcPr>
          <w:p w:rsidR="00794BD6" w:rsidRPr="00794BD6" w:rsidRDefault="00794BD6" w:rsidP="00794BD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336" w:type="dxa"/>
          </w:tcPr>
          <w:p w:rsidR="00794BD6" w:rsidRPr="00794BD6" w:rsidRDefault="00794BD6" w:rsidP="00794BD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337" w:type="dxa"/>
          </w:tcPr>
          <w:p w:rsidR="00794BD6" w:rsidRPr="00794BD6" w:rsidRDefault="00794BD6" w:rsidP="00794BD6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</w:tbl>
    <w:p w:rsidR="00794BD6" w:rsidRDefault="00794BD6" w:rsidP="00794BD6">
      <w:pPr>
        <w:ind w:firstLine="0"/>
      </w:pPr>
    </w:p>
    <w:p w:rsidR="00824D43" w:rsidRDefault="00824D43" w:rsidP="0055707D">
      <w:pPr>
        <w:pStyle w:val="2"/>
      </w:pPr>
      <w:bookmarkStart w:id="4" w:name="_Toc228731465"/>
      <w:r>
        <w:t xml:space="preserve">Проектирование блока </w:t>
      </w:r>
      <w:r w:rsidRPr="00824D43">
        <w:t>строки кэш-памяти</w:t>
      </w:r>
      <w:bookmarkEnd w:id="4"/>
    </w:p>
    <w:p w:rsidR="00824D43" w:rsidRDefault="00824D43" w:rsidP="00A93F60">
      <w:pPr>
        <w:ind w:firstLine="0"/>
      </w:pPr>
    </w:p>
    <w:p w:rsidR="008B05EA" w:rsidRDefault="008B05EA" w:rsidP="00824D43">
      <w:r w:rsidRPr="00574EF1">
        <w:t xml:space="preserve">Структурная схема блока </w:t>
      </w:r>
      <w:r w:rsidRPr="008B05EA">
        <w:t>строки кэш-памяти</w:t>
      </w:r>
      <w:r>
        <w:t xml:space="preserve"> </w:t>
      </w:r>
      <w:r w:rsidR="007066DC">
        <w:t>отображена</w:t>
      </w:r>
      <w:r w:rsidRPr="00574EF1">
        <w:t xml:space="preserve"> на рисунке</w:t>
      </w:r>
      <w:r>
        <w:t xml:space="preserve"> 2.1</w:t>
      </w:r>
      <w:r>
        <w:t>.</w:t>
      </w:r>
    </w:p>
    <w:p w:rsidR="008B05EA" w:rsidRDefault="008B05EA" w:rsidP="00824D43"/>
    <w:p w:rsidR="008B05EA" w:rsidRDefault="008B05EA" w:rsidP="008B05EA">
      <w:pPr>
        <w:ind w:firstLine="0"/>
        <w:jc w:val="center"/>
      </w:pPr>
      <w:r w:rsidRPr="008946C0">
        <w:drawing>
          <wp:inline distT="0" distB="0" distL="0" distR="0" wp14:anchorId="26F90DDB" wp14:editId="3B95630D">
            <wp:extent cx="5266768" cy="391278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9715" cy="402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6DC" w:rsidRDefault="007066DC" w:rsidP="008B05EA">
      <w:pPr>
        <w:ind w:firstLine="0"/>
        <w:jc w:val="center"/>
      </w:pPr>
    </w:p>
    <w:p w:rsidR="008B05EA" w:rsidRDefault="008B05EA" w:rsidP="008B05EA">
      <w:pPr>
        <w:ind w:firstLine="0"/>
        <w:jc w:val="center"/>
      </w:pPr>
      <w:r>
        <w:t xml:space="preserve">Рисунок 2.1 – </w:t>
      </w:r>
      <w:r w:rsidRPr="00824D43">
        <w:t xml:space="preserve">Структурная схема блока </w:t>
      </w:r>
      <w:r>
        <w:t>строки кэш-памяти</w:t>
      </w:r>
    </w:p>
    <w:p w:rsidR="0055707D" w:rsidRDefault="0055707D" w:rsidP="00824D43">
      <w:r w:rsidRPr="0055707D">
        <w:lastRenderedPageBreak/>
        <w:t xml:space="preserve">Представленная </w:t>
      </w:r>
      <w:r w:rsidR="00A93F60">
        <w:t>с</w:t>
      </w:r>
      <w:r w:rsidR="00A93F60" w:rsidRPr="00824D43">
        <w:t>труктурная схема блока строки кэш-памяти</w:t>
      </w:r>
      <w:r w:rsidR="00A93F60">
        <w:t xml:space="preserve"> </w:t>
      </w:r>
      <w:r w:rsidRPr="0055707D">
        <w:t xml:space="preserve">является базовым модулем хранения </w:t>
      </w:r>
      <w:r>
        <w:t>–</w:t>
      </w:r>
      <w:r w:rsidRPr="0055707D">
        <w:t xml:space="preserve"> строкой кэш-памяти. Данный блок обеспечивает хранение идентификатора (тэга), информационных данных и служебной информации, а также выполняет функции поиска и первичной коммутации данных.</w:t>
      </w:r>
    </w:p>
    <w:p w:rsidR="0055707D" w:rsidRDefault="0055707D" w:rsidP="00824D43">
      <w:r w:rsidRPr="0055707D">
        <w:t xml:space="preserve">Система хранения данных и признаков реализована на базе синхронных регистров семейства LPM_DFF. Модуль lpm_dff0 разрядностью 5 бит предназначен для хранения значения тэга. Регистры lpm_dff1 и lpm_dff2 обеспечивают хранение двух 8-разрядных слов данных, составляющих одну строку. На триггере lpm_dff3 реализован бит </w:t>
      </w:r>
      <w:proofErr w:type="spellStart"/>
      <w:r w:rsidRPr="0055707D">
        <w:t>валидности</w:t>
      </w:r>
      <w:proofErr w:type="spellEnd"/>
      <w:r w:rsidRPr="0055707D">
        <w:t>, указывающий на актуальность хранящихся в строке данных. Все элементы хранения снабжены цепями синхронизации (</w:t>
      </w:r>
      <w:proofErr w:type="spellStart"/>
      <w:r w:rsidRPr="0055707D">
        <w:t>clk</w:t>
      </w:r>
      <w:proofErr w:type="spellEnd"/>
      <w:r w:rsidRPr="0055707D">
        <w:t>), разрешения записи (</w:t>
      </w:r>
      <w:proofErr w:type="spellStart"/>
      <w:r w:rsidRPr="0055707D">
        <w:t>write_line</w:t>
      </w:r>
      <w:proofErr w:type="spellEnd"/>
      <w:r w:rsidRPr="0055707D">
        <w:t>) и асинхронного сброса (</w:t>
      </w:r>
      <w:proofErr w:type="spellStart"/>
      <w:r w:rsidRPr="0055707D">
        <w:t>reset</w:t>
      </w:r>
      <w:proofErr w:type="spellEnd"/>
      <w:r w:rsidRPr="0055707D">
        <w:t>).</w:t>
      </w:r>
    </w:p>
    <w:p w:rsidR="0055707D" w:rsidRDefault="0055707D" w:rsidP="00824D43">
      <w:r w:rsidRPr="0055707D">
        <w:t>Логика идентификации и поиска базируется на цифровом компараторе lpm_compare0. Блок выполняет побитовое сравнение текущего тэга адреса (</w:t>
      </w:r>
      <w:proofErr w:type="spellStart"/>
      <w:r w:rsidRPr="0055707D">
        <w:t>input_tag</w:t>
      </w:r>
      <w:proofErr w:type="spellEnd"/>
      <w:r w:rsidRPr="0055707D">
        <w:t xml:space="preserve">) со значением, хранящимся в регистре тэгов. Результат сравнения поступает на логический элемент AND2 (inst4), где объединяется с сигналом бита </w:t>
      </w:r>
      <w:proofErr w:type="spellStart"/>
      <w:r w:rsidRPr="0055707D">
        <w:t>валидности</w:t>
      </w:r>
      <w:proofErr w:type="spellEnd"/>
      <w:r w:rsidRPr="0055707D">
        <w:t xml:space="preserve">. Выходной сигнал </w:t>
      </w:r>
      <w:proofErr w:type="spellStart"/>
      <w:r w:rsidRPr="0055707D">
        <w:t>line_hit</w:t>
      </w:r>
      <w:proofErr w:type="spellEnd"/>
      <w:r w:rsidRPr="0055707D">
        <w:t xml:space="preserve"> принимает логическое значение «1» только при одновременном совпадении тэгов и установленном признаке </w:t>
      </w:r>
      <w:proofErr w:type="spellStart"/>
      <w:r w:rsidRPr="0055707D">
        <w:t>валидности</w:t>
      </w:r>
      <w:proofErr w:type="spellEnd"/>
      <w:r w:rsidRPr="0055707D">
        <w:t xml:space="preserve"> строки.</w:t>
      </w:r>
    </w:p>
    <w:p w:rsidR="00A93F60" w:rsidRDefault="0055707D" w:rsidP="008B05EA">
      <w:r w:rsidRPr="0055707D">
        <w:t>Узел коммутации выходных данных реализован на мультиплексоре lpm_mux0. В зависимости от значения управляющего сигнала смещения (</w:t>
      </w:r>
      <w:proofErr w:type="spellStart"/>
      <w:r w:rsidRPr="0055707D">
        <w:t>offset</w:t>
      </w:r>
      <w:proofErr w:type="spellEnd"/>
      <w:r w:rsidRPr="0055707D">
        <w:t xml:space="preserve">), мультиплексор транслирует на выходную шину </w:t>
      </w:r>
      <w:proofErr w:type="spellStart"/>
      <w:proofErr w:type="gramStart"/>
      <w:r w:rsidRPr="0055707D">
        <w:t>result</w:t>
      </w:r>
      <w:proofErr w:type="spellEnd"/>
      <w:r w:rsidRPr="0055707D">
        <w:t>[</w:t>
      </w:r>
      <w:proofErr w:type="gramEnd"/>
      <w:r w:rsidRPr="0055707D">
        <w:t>7..0] либо первое, либо второе слово данных из текущей строки. Данная структура позволяет эффективно выбирать необходимое слово внутри блока при фиксированном попадании в строку.</w:t>
      </w:r>
    </w:p>
    <w:p w:rsidR="00A82440" w:rsidRDefault="00A82440" w:rsidP="008B05EA">
      <w:r>
        <w:t xml:space="preserve">На рисунке </w:t>
      </w:r>
      <w:r w:rsidR="008B05EA">
        <w:t xml:space="preserve">2.2 представлен полученный блок </w:t>
      </w:r>
      <w:r w:rsidR="008B05EA" w:rsidRPr="008B05EA">
        <w:t>строки кэш-памяти</w:t>
      </w:r>
      <w:r w:rsidR="008B05EA">
        <w:t>.</w:t>
      </w:r>
    </w:p>
    <w:p w:rsidR="008B05EA" w:rsidRDefault="008B05EA" w:rsidP="00A93F60">
      <w:pPr>
        <w:jc w:val="center"/>
      </w:pPr>
    </w:p>
    <w:p w:rsidR="008B05EA" w:rsidRDefault="008B05EA" w:rsidP="008B05EA">
      <w:pPr>
        <w:ind w:firstLine="0"/>
        <w:jc w:val="center"/>
      </w:pPr>
      <w:r w:rsidRPr="008B05EA">
        <w:drawing>
          <wp:inline distT="0" distB="0" distL="0" distR="0" wp14:anchorId="4C9E4F70" wp14:editId="56367AB4">
            <wp:extent cx="2133898" cy="194337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6DC" w:rsidRDefault="007066DC" w:rsidP="008B05EA">
      <w:pPr>
        <w:ind w:firstLine="0"/>
        <w:jc w:val="center"/>
      </w:pPr>
    </w:p>
    <w:p w:rsidR="008B05EA" w:rsidRDefault="008B05EA" w:rsidP="008B05EA">
      <w:pPr>
        <w:ind w:firstLine="0"/>
        <w:jc w:val="center"/>
      </w:pPr>
      <w:r>
        <w:t>Р</w:t>
      </w:r>
      <w:r>
        <w:t>исун</w:t>
      </w:r>
      <w:r>
        <w:t>ок</w:t>
      </w:r>
      <w:r>
        <w:t xml:space="preserve"> 2.2 </w:t>
      </w:r>
      <w:r>
        <w:t>– Б</w:t>
      </w:r>
      <w:r>
        <w:t xml:space="preserve">лок </w:t>
      </w:r>
      <w:r w:rsidRPr="008B05EA">
        <w:t>строки кэш-памяти</w:t>
      </w:r>
    </w:p>
    <w:p w:rsidR="008B05EA" w:rsidRDefault="008B05EA" w:rsidP="008B05EA">
      <w:pPr>
        <w:ind w:firstLine="0"/>
        <w:jc w:val="center"/>
      </w:pPr>
    </w:p>
    <w:p w:rsidR="008B05EA" w:rsidRDefault="008B05EA" w:rsidP="008B05EA">
      <w:pPr>
        <w:ind w:firstLine="0"/>
        <w:jc w:val="center"/>
      </w:pPr>
    </w:p>
    <w:p w:rsidR="008B05EA" w:rsidRDefault="008B05EA" w:rsidP="008B05EA">
      <w:pPr>
        <w:ind w:firstLine="0"/>
        <w:jc w:val="center"/>
      </w:pPr>
    </w:p>
    <w:p w:rsidR="008B05EA" w:rsidRDefault="008B05EA" w:rsidP="008B05EA">
      <w:pPr>
        <w:ind w:firstLine="0"/>
        <w:jc w:val="center"/>
      </w:pPr>
    </w:p>
    <w:p w:rsidR="008B05EA" w:rsidRDefault="008B05EA" w:rsidP="008B05EA">
      <w:pPr>
        <w:ind w:firstLine="0"/>
        <w:jc w:val="center"/>
      </w:pPr>
    </w:p>
    <w:p w:rsidR="00824D43" w:rsidRDefault="0055707D" w:rsidP="0055707D">
      <w:pPr>
        <w:pStyle w:val="2"/>
      </w:pPr>
      <w:bookmarkStart w:id="5" w:name="_Toc228731466"/>
      <w:r>
        <w:lastRenderedPageBreak/>
        <w:t>М</w:t>
      </w:r>
      <w:r w:rsidRPr="00305FB7">
        <w:t>оделировани</w:t>
      </w:r>
      <w:r w:rsidR="00150497">
        <w:t>е</w:t>
      </w:r>
      <w:r w:rsidRPr="00305FB7">
        <w:t xml:space="preserve"> блока </w:t>
      </w:r>
      <w:r w:rsidRPr="00824D43">
        <w:t>строки кэш-памяти</w:t>
      </w:r>
      <w:bookmarkEnd w:id="5"/>
    </w:p>
    <w:p w:rsidR="0055707D" w:rsidRDefault="0055707D" w:rsidP="0055707D"/>
    <w:p w:rsidR="0055707D" w:rsidRDefault="0055707D" w:rsidP="0055707D">
      <w:pPr>
        <w:keepNext/>
      </w:pPr>
      <w:r w:rsidRPr="00B95EA5">
        <w:t xml:space="preserve">Результаты функционального моделирования блока </w:t>
      </w:r>
      <w:r w:rsidRPr="0055707D">
        <w:t>строки кэш-памяти</w:t>
      </w:r>
      <w:r>
        <w:t xml:space="preserve"> приведены на рисунке 2</w:t>
      </w:r>
      <w:r w:rsidR="008B05EA">
        <w:t>.3</w:t>
      </w:r>
      <w:r>
        <w:t>.</w:t>
      </w:r>
    </w:p>
    <w:p w:rsidR="0055707D" w:rsidRDefault="0055707D" w:rsidP="0055707D">
      <w:pPr>
        <w:keepNext/>
      </w:pPr>
    </w:p>
    <w:p w:rsidR="0055707D" w:rsidRDefault="0055707D" w:rsidP="0055707D">
      <w:pPr>
        <w:keepNext/>
        <w:ind w:firstLine="0"/>
        <w:jc w:val="center"/>
      </w:pPr>
      <w:r w:rsidRPr="0055707D">
        <w:drawing>
          <wp:inline distT="0" distB="0" distL="0" distR="0" wp14:anchorId="35554F32" wp14:editId="39A81D6C">
            <wp:extent cx="5940425" cy="13658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6DC" w:rsidRDefault="007066DC" w:rsidP="0055707D">
      <w:pPr>
        <w:keepNext/>
        <w:ind w:firstLine="0"/>
        <w:jc w:val="center"/>
      </w:pPr>
    </w:p>
    <w:p w:rsidR="0055707D" w:rsidRDefault="008946C0" w:rsidP="008946C0">
      <w:pPr>
        <w:jc w:val="center"/>
      </w:pPr>
      <w:r>
        <w:t>Рисунок 2</w:t>
      </w:r>
      <w:r w:rsidR="008B05EA">
        <w:t>.3</w:t>
      </w:r>
      <w:r>
        <w:t xml:space="preserve"> </w:t>
      </w:r>
      <w:r>
        <w:t>–</w:t>
      </w:r>
      <w:r>
        <w:t xml:space="preserve"> </w:t>
      </w:r>
      <w:r w:rsidRPr="008946C0">
        <w:t>Результаты функционального моделирования блока строки кэш-памяти</w:t>
      </w:r>
    </w:p>
    <w:p w:rsidR="008B05EA" w:rsidRPr="0055707D" w:rsidRDefault="008B05EA" w:rsidP="008946C0">
      <w:pPr>
        <w:jc w:val="center"/>
      </w:pPr>
    </w:p>
    <w:p w:rsidR="00A93F60" w:rsidRDefault="008946C0" w:rsidP="00681476">
      <w:r w:rsidRPr="008946C0">
        <w:t xml:space="preserve">В начале цикла моделирования (интервал 0–20 </w:t>
      </w:r>
      <w:proofErr w:type="spellStart"/>
      <w:r w:rsidRPr="008946C0">
        <w:t>нс</w:t>
      </w:r>
      <w:proofErr w:type="spellEnd"/>
      <w:r w:rsidRPr="008946C0">
        <w:t xml:space="preserve">) подается сигнал асинхронного сброса </w:t>
      </w:r>
      <w:proofErr w:type="spellStart"/>
      <w:r w:rsidRPr="008946C0">
        <w:t>reset</w:t>
      </w:r>
      <w:proofErr w:type="spellEnd"/>
      <w:r w:rsidRPr="008946C0">
        <w:t xml:space="preserve">, устанавливающий все внутренние регистры в нулевое состояние. На временной отметке 40 </w:t>
      </w:r>
      <w:proofErr w:type="spellStart"/>
      <w:r w:rsidRPr="008946C0">
        <w:t>нс</w:t>
      </w:r>
      <w:proofErr w:type="spellEnd"/>
      <w:r w:rsidRPr="008946C0">
        <w:t xml:space="preserve"> активируется сигнал разрешения записи </w:t>
      </w:r>
      <w:proofErr w:type="spellStart"/>
      <w:r w:rsidRPr="008946C0">
        <w:t>write_line</w:t>
      </w:r>
      <w:proofErr w:type="spellEnd"/>
      <w:r w:rsidRPr="008946C0">
        <w:t xml:space="preserve"> при значении входного тэга </w:t>
      </w:r>
      <w:proofErr w:type="spellStart"/>
      <w:r w:rsidRPr="008946C0">
        <w:t>input_tag</w:t>
      </w:r>
      <w:proofErr w:type="spellEnd"/>
      <w:r w:rsidRPr="008946C0">
        <w:t xml:space="preserve"> = 10 и данных data_word0 = 12, data_word1 = 8. По фронту тактового сигнала </w:t>
      </w:r>
      <w:proofErr w:type="spellStart"/>
      <w:r w:rsidRPr="008946C0">
        <w:t>clk</w:t>
      </w:r>
      <w:proofErr w:type="spellEnd"/>
      <w:r w:rsidRPr="008946C0">
        <w:t xml:space="preserve"> данные успешно фиксируются в соответствующих регистрах хранения.</w:t>
      </w:r>
    </w:p>
    <w:p w:rsidR="008946C0" w:rsidRDefault="008946C0" w:rsidP="00681476">
      <w:r w:rsidRPr="008946C0">
        <w:t xml:space="preserve">После завершения цикла записи, при сохранении значения </w:t>
      </w:r>
      <w:proofErr w:type="spellStart"/>
      <w:r w:rsidRPr="008946C0">
        <w:t>input_tag</w:t>
      </w:r>
      <w:proofErr w:type="spellEnd"/>
      <w:r w:rsidRPr="008946C0">
        <w:t xml:space="preserve"> = 10, выходной сигнал попадания </w:t>
      </w:r>
      <w:proofErr w:type="spellStart"/>
      <w:r w:rsidRPr="008946C0">
        <w:t>line_hit</w:t>
      </w:r>
      <w:proofErr w:type="spellEnd"/>
      <w:r w:rsidRPr="008946C0">
        <w:t xml:space="preserve"> переходит в состояние логической «1». Это подтверждает правильность работы цифрового компаратора и блока контроля </w:t>
      </w:r>
      <w:proofErr w:type="spellStart"/>
      <w:r w:rsidRPr="008946C0">
        <w:t>валидности</w:t>
      </w:r>
      <w:proofErr w:type="spellEnd"/>
      <w:r w:rsidRPr="008946C0">
        <w:t xml:space="preserve"> строки. В момент изменения входного тэга на значение «7» (отметка 80 </w:t>
      </w:r>
      <w:proofErr w:type="spellStart"/>
      <w:r w:rsidRPr="008946C0">
        <w:t>нс</w:t>
      </w:r>
      <w:proofErr w:type="spellEnd"/>
      <w:r w:rsidRPr="008946C0">
        <w:t xml:space="preserve">) сигнал </w:t>
      </w:r>
      <w:proofErr w:type="spellStart"/>
      <w:r w:rsidRPr="008946C0">
        <w:t>line_hit</w:t>
      </w:r>
      <w:proofErr w:type="spellEnd"/>
      <w:r w:rsidRPr="008946C0">
        <w:t xml:space="preserve"> мгновенно сбрасывается в «0», что свидетельствует о корректной фиксации «промаха» (</w:t>
      </w:r>
      <w:proofErr w:type="spellStart"/>
      <w:r w:rsidRPr="008946C0">
        <w:t>Miss</w:t>
      </w:r>
      <w:proofErr w:type="spellEnd"/>
      <w:r w:rsidRPr="008946C0">
        <w:t>).</w:t>
      </w:r>
    </w:p>
    <w:p w:rsidR="008946C0" w:rsidRDefault="008946C0" w:rsidP="00681476">
      <w:r w:rsidRPr="008946C0">
        <w:t xml:space="preserve">На интервале 60–80 </w:t>
      </w:r>
      <w:proofErr w:type="spellStart"/>
      <w:r w:rsidRPr="008946C0">
        <w:t>нс</w:t>
      </w:r>
      <w:proofErr w:type="spellEnd"/>
      <w:r w:rsidRPr="008946C0">
        <w:t xml:space="preserve"> продемонстрирована работа мультиплексора слов. При низком уровне сигнала </w:t>
      </w:r>
      <w:proofErr w:type="spellStart"/>
      <w:r w:rsidRPr="008946C0">
        <w:t>offset</w:t>
      </w:r>
      <w:proofErr w:type="spellEnd"/>
      <w:r w:rsidRPr="008946C0">
        <w:t xml:space="preserve"> на выходную шину </w:t>
      </w:r>
      <w:proofErr w:type="spellStart"/>
      <w:r w:rsidRPr="008946C0">
        <w:t>result</w:t>
      </w:r>
      <w:proofErr w:type="spellEnd"/>
      <w:r w:rsidRPr="008946C0">
        <w:t xml:space="preserve"> транслируется значение первого слова строки («12»). Переключение сигнала </w:t>
      </w:r>
      <w:proofErr w:type="spellStart"/>
      <w:r w:rsidRPr="008946C0">
        <w:t>offset</w:t>
      </w:r>
      <w:proofErr w:type="spellEnd"/>
      <w:r w:rsidRPr="008946C0">
        <w:t xml:space="preserve"> в состояние логической «1» приводит к изменению выходных данных на значение второго слова («8»). Аналогичное поведение системы наблюдается на отметке 240 </w:t>
      </w:r>
      <w:proofErr w:type="spellStart"/>
      <w:r w:rsidRPr="008946C0">
        <w:t>нс</w:t>
      </w:r>
      <w:proofErr w:type="spellEnd"/>
      <w:r w:rsidRPr="008946C0">
        <w:t xml:space="preserve"> для блока данных с тэгом «9».</w:t>
      </w:r>
    </w:p>
    <w:p w:rsidR="00824D43" w:rsidRDefault="00824D43" w:rsidP="00681476"/>
    <w:p w:rsidR="00824D43" w:rsidRDefault="00824D43" w:rsidP="00681476"/>
    <w:p w:rsidR="00824D43" w:rsidRDefault="00824D43" w:rsidP="00681476"/>
    <w:p w:rsidR="00824D43" w:rsidRDefault="00824D43" w:rsidP="00681476"/>
    <w:p w:rsidR="00824D43" w:rsidRDefault="00824D43" w:rsidP="00681476"/>
    <w:p w:rsidR="00824D43" w:rsidRDefault="00824D43" w:rsidP="00681476"/>
    <w:p w:rsidR="00EE46F2" w:rsidRDefault="00EE46F2" w:rsidP="00681476"/>
    <w:p w:rsidR="00EE46F2" w:rsidRDefault="00EE46F2" w:rsidP="00681476"/>
    <w:p w:rsidR="00EE46F2" w:rsidRDefault="00EE46F2" w:rsidP="00681476"/>
    <w:p w:rsidR="00EE46F2" w:rsidRDefault="00EE46F2" w:rsidP="00681476"/>
    <w:p w:rsidR="00681476" w:rsidRDefault="008B05EA" w:rsidP="008B05EA">
      <w:pPr>
        <w:pStyle w:val="90"/>
      </w:pPr>
      <w:bookmarkStart w:id="6" w:name="_Toc228731467"/>
      <w:r>
        <w:lastRenderedPageBreak/>
        <w:t>Блок контроллера управления 2-канальным набором кэш-памяти</w:t>
      </w:r>
      <w:bookmarkEnd w:id="6"/>
    </w:p>
    <w:p w:rsidR="008B05EA" w:rsidRDefault="008B05EA" w:rsidP="008B05EA">
      <w:pPr>
        <w:pStyle w:val="2"/>
      </w:pPr>
      <w:bookmarkStart w:id="7" w:name="_Toc228731468"/>
      <w:r>
        <w:t xml:space="preserve">Проектирование </w:t>
      </w:r>
      <w:r w:rsidR="00EC2BB5">
        <w:t xml:space="preserve">блока </w:t>
      </w:r>
      <w:r w:rsidRPr="008B05EA">
        <w:t>контроллера управления 2-канальным набором кэш-памяти</w:t>
      </w:r>
      <w:bookmarkEnd w:id="7"/>
    </w:p>
    <w:p w:rsidR="008B05EA" w:rsidRDefault="008B05EA" w:rsidP="008B05EA"/>
    <w:p w:rsidR="008B05EA" w:rsidRPr="008B05EA" w:rsidRDefault="008B05EA" w:rsidP="008B05EA">
      <w:r w:rsidRPr="008B05EA">
        <w:t>Структурная схема блока контроллера управления 2-канальным набором кэш-памяти</w:t>
      </w:r>
      <w:r>
        <w:t xml:space="preserve"> представлена на рисунке 3.</w:t>
      </w:r>
      <w:r w:rsidRPr="008B05EA">
        <w:t>1.</w:t>
      </w:r>
    </w:p>
    <w:p w:rsidR="008B05EA" w:rsidRDefault="008B05EA" w:rsidP="008B05EA"/>
    <w:p w:rsidR="008B05EA" w:rsidRDefault="008B05EA" w:rsidP="00762293">
      <w:pPr>
        <w:ind w:firstLine="0"/>
        <w:jc w:val="center"/>
      </w:pPr>
      <w:r w:rsidRPr="008B05EA">
        <w:drawing>
          <wp:inline distT="0" distB="0" distL="0" distR="0" wp14:anchorId="7D6D6A58" wp14:editId="1A201707">
            <wp:extent cx="5750644" cy="1865041"/>
            <wp:effectExtent l="0" t="0" r="254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2395" cy="186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6DC" w:rsidRDefault="007066DC" w:rsidP="00762293">
      <w:pPr>
        <w:ind w:firstLine="0"/>
        <w:jc w:val="center"/>
      </w:pPr>
    </w:p>
    <w:p w:rsidR="008B05EA" w:rsidRDefault="008B05EA" w:rsidP="008B05EA">
      <w:pPr>
        <w:ind w:firstLine="0"/>
        <w:jc w:val="center"/>
      </w:pPr>
      <w:r>
        <w:t xml:space="preserve">Рисунок </w:t>
      </w:r>
      <w:r w:rsidR="00B125A9">
        <w:t>3</w:t>
      </w:r>
      <w:r>
        <w:t xml:space="preserve">.1 – </w:t>
      </w:r>
      <w:r w:rsidRPr="00824D43">
        <w:t xml:space="preserve">Структурная схема блока </w:t>
      </w:r>
      <w:r w:rsidRPr="008B05EA">
        <w:t xml:space="preserve">контроллера управления </w:t>
      </w:r>
    </w:p>
    <w:p w:rsidR="00762293" w:rsidRDefault="00762293" w:rsidP="008B05EA">
      <w:pPr>
        <w:ind w:firstLine="0"/>
        <w:jc w:val="center"/>
      </w:pPr>
    </w:p>
    <w:p w:rsidR="008B05EA" w:rsidRDefault="008B05EA" w:rsidP="008B05EA">
      <w:r w:rsidRPr="008B05EA">
        <w:t xml:space="preserve">Данный </w:t>
      </w:r>
      <w:r>
        <w:t xml:space="preserve">функциональный блок </w:t>
      </w:r>
      <w:r w:rsidRPr="008B05EA">
        <w:t>является управляющим узлом кэш-памяти. В его основе лежит регистр состояния очереди lpm_dff4, функционирующий как T-триггер. Логическая комбинация элементов AND2 (inst15) и NOT (inst12) обеспечивает переключение очереди замещения исключительно в моменты возникновения промахов (</w:t>
      </w:r>
      <w:proofErr w:type="spellStart"/>
      <w:r w:rsidRPr="008B05EA">
        <w:t>set_hit</w:t>
      </w:r>
      <w:proofErr w:type="spellEnd"/>
      <w:r w:rsidRPr="008B05EA">
        <w:t xml:space="preserve"> = 0) при активном сигнале записи.</w:t>
      </w:r>
    </w:p>
    <w:p w:rsidR="008B05EA" w:rsidRDefault="008B05EA" w:rsidP="008B05EA">
      <w:r w:rsidRPr="008B05EA">
        <w:t xml:space="preserve">Система формирования сигналов управления (write_line0, write_line1) построена по двухуровневой схеме. Элементы inst21/24 (AND) и inst22/25 (OR) реализуют селекцию пути: либо на основании текущей очереди (при промахе), либо на основании сигналов совпадения тэгов </w:t>
      </w:r>
      <w:proofErr w:type="spellStart"/>
      <w:r w:rsidRPr="008B05EA">
        <w:t>line_hit</w:t>
      </w:r>
      <w:proofErr w:type="spellEnd"/>
      <w:r w:rsidRPr="008B05EA">
        <w:t xml:space="preserve"> (для обновления данных). Финальное стробирование записи осуществляется элементами inst23/26 (AND) по сигналу </w:t>
      </w:r>
      <w:proofErr w:type="spellStart"/>
      <w:r w:rsidRPr="008B05EA">
        <w:t>write_set</w:t>
      </w:r>
      <w:proofErr w:type="spellEnd"/>
      <w:r w:rsidRPr="008B05EA">
        <w:t>, что исключает несанкционированное изменение данных в регистрах кэша</w:t>
      </w:r>
      <w:r>
        <w:t>.</w:t>
      </w:r>
    </w:p>
    <w:p w:rsidR="008B05EA" w:rsidRDefault="008B05EA" w:rsidP="008B05EA">
      <w:r>
        <w:t xml:space="preserve">На рисунке </w:t>
      </w:r>
      <w:r>
        <w:t>3</w:t>
      </w:r>
      <w:r>
        <w:t>.</w:t>
      </w:r>
      <w:r w:rsidR="00B125A9">
        <w:t>2</w:t>
      </w:r>
      <w:r>
        <w:t xml:space="preserve"> представлен полученный блок </w:t>
      </w:r>
      <w:r w:rsidRPr="008B05EA">
        <w:t>контроллера управления 2-канальным набором кэш-памяти</w:t>
      </w:r>
      <w:r>
        <w:t>.</w:t>
      </w:r>
    </w:p>
    <w:p w:rsidR="00762293" w:rsidRDefault="00762293" w:rsidP="008B05EA"/>
    <w:p w:rsidR="008B05EA" w:rsidRDefault="008B05EA" w:rsidP="00762293">
      <w:pPr>
        <w:jc w:val="center"/>
      </w:pPr>
      <w:r w:rsidRPr="008B05EA">
        <w:drawing>
          <wp:inline distT="0" distB="0" distL="0" distR="0" wp14:anchorId="56D65F9F" wp14:editId="3C8156A7">
            <wp:extent cx="1112860" cy="107534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91718" cy="115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6DC" w:rsidRDefault="007066DC" w:rsidP="00762293">
      <w:pPr>
        <w:jc w:val="center"/>
      </w:pPr>
    </w:p>
    <w:p w:rsidR="00EC2BB5" w:rsidRDefault="008B05EA" w:rsidP="008B05EA">
      <w:pPr>
        <w:ind w:firstLine="0"/>
        <w:jc w:val="center"/>
      </w:pPr>
      <w:r>
        <w:t xml:space="preserve">Рисунок </w:t>
      </w:r>
      <w:r>
        <w:t>3</w:t>
      </w:r>
      <w:r>
        <w:t>.</w:t>
      </w:r>
      <w:r w:rsidR="00B125A9">
        <w:t>2</w:t>
      </w:r>
      <w:r>
        <w:t xml:space="preserve"> – Блок </w:t>
      </w:r>
      <w:r w:rsidRPr="008B05EA">
        <w:t>контроллера управления</w:t>
      </w:r>
    </w:p>
    <w:p w:rsidR="00EC2BB5" w:rsidRPr="00EC2BB5" w:rsidRDefault="008B05EA" w:rsidP="00EC2BB5">
      <w:pPr>
        <w:pStyle w:val="2"/>
      </w:pPr>
      <w:r w:rsidRPr="008B05EA">
        <w:lastRenderedPageBreak/>
        <w:t xml:space="preserve"> </w:t>
      </w:r>
      <w:bookmarkStart w:id="8" w:name="_Toc228731469"/>
      <w:r w:rsidR="00EC2BB5" w:rsidRPr="00EC2BB5">
        <w:t>Моделировани</w:t>
      </w:r>
      <w:r w:rsidR="00150497">
        <w:t>е</w:t>
      </w:r>
      <w:r w:rsidR="00EC2BB5" w:rsidRPr="00EC2BB5">
        <w:t xml:space="preserve"> блока контроллера управления 2-канальным набором кэш-памяти</w:t>
      </w:r>
      <w:bookmarkEnd w:id="8"/>
    </w:p>
    <w:p w:rsidR="008B05EA" w:rsidRDefault="008B05EA" w:rsidP="00EC2BB5">
      <w:pPr>
        <w:ind w:firstLine="0"/>
      </w:pPr>
    </w:p>
    <w:p w:rsidR="00EC2BB5" w:rsidRDefault="00EC2BB5" w:rsidP="00EC2BB5">
      <w:r>
        <w:t xml:space="preserve">Результаты функционального моделирования блока </w:t>
      </w:r>
      <w:r w:rsidRPr="00EC2BB5">
        <w:t>контроллера управления 2-канальным набором кэш-памяти</w:t>
      </w:r>
      <w:r>
        <w:t xml:space="preserve"> приведены на рисунке </w:t>
      </w:r>
      <w:r>
        <w:t>3</w:t>
      </w:r>
      <w:r>
        <w:t>.3.</w:t>
      </w:r>
    </w:p>
    <w:p w:rsidR="00EC2BB5" w:rsidRDefault="00EC2BB5" w:rsidP="00EC2BB5">
      <w:pPr>
        <w:ind w:firstLine="0"/>
      </w:pPr>
    </w:p>
    <w:p w:rsidR="00EC2BB5" w:rsidRDefault="00EC2BB5" w:rsidP="00EC2BB5">
      <w:pPr>
        <w:ind w:firstLine="0"/>
      </w:pPr>
      <w:r>
        <w:t xml:space="preserve"> </w:t>
      </w:r>
      <w:r w:rsidRPr="00EC2BB5">
        <w:drawing>
          <wp:inline distT="0" distB="0" distL="0" distR="0" wp14:anchorId="2FEE1A8D" wp14:editId="057A4157">
            <wp:extent cx="5940425" cy="1519555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6DC" w:rsidRDefault="007066DC" w:rsidP="00EC2BB5">
      <w:pPr>
        <w:ind w:firstLine="0"/>
      </w:pPr>
    </w:p>
    <w:p w:rsidR="00EC2BB5" w:rsidRDefault="00EC2BB5" w:rsidP="00EC2BB5">
      <w:pPr>
        <w:jc w:val="center"/>
      </w:pPr>
      <w:r>
        <w:t xml:space="preserve">Рисунок </w:t>
      </w:r>
      <w:r>
        <w:t>3</w:t>
      </w:r>
      <w:r>
        <w:t xml:space="preserve">.3 – Результаты функционального моделирования блока </w:t>
      </w:r>
      <w:r w:rsidRPr="00EC2BB5">
        <w:t>контроллера управления 2-канальным набором кэш-памяти</w:t>
      </w:r>
    </w:p>
    <w:p w:rsidR="00EC2BB5" w:rsidRDefault="00EC2BB5" w:rsidP="00EC2BB5">
      <w:pPr>
        <w:ind w:firstLine="0"/>
      </w:pPr>
    </w:p>
    <w:p w:rsidR="00EC2BB5" w:rsidRDefault="00EC2BB5" w:rsidP="00EC2BB5">
      <w:r w:rsidRPr="00EC2BB5">
        <w:t xml:space="preserve"> В интервале моделирования 40–80 </w:t>
      </w:r>
      <w:proofErr w:type="spellStart"/>
      <w:r w:rsidRPr="00EC2BB5">
        <w:t>нс</w:t>
      </w:r>
      <w:proofErr w:type="spellEnd"/>
      <w:r w:rsidRPr="00EC2BB5">
        <w:t xml:space="preserve"> продемонстрирована работа алгоритма при возникновении «промахов» (</w:t>
      </w:r>
      <w:proofErr w:type="spellStart"/>
      <w:r w:rsidRPr="00EC2BB5">
        <w:t>set_hit</w:t>
      </w:r>
      <w:proofErr w:type="spellEnd"/>
      <w:r w:rsidRPr="00EC2BB5">
        <w:t xml:space="preserve"> = 0). При подаче последовательных импульсов записи </w:t>
      </w:r>
      <w:proofErr w:type="spellStart"/>
      <w:r w:rsidRPr="00EC2BB5">
        <w:t>write_set</w:t>
      </w:r>
      <w:proofErr w:type="spellEnd"/>
      <w:r w:rsidRPr="00EC2BB5">
        <w:t>, контроллер поочередно активирует выходные линии write_line0 и write_line1. Это доказывает правильное функционирование внутреннего триггера очереди, который переключает «путь» записи после каждого заполнения новой строки.</w:t>
      </w:r>
    </w:p>
    <w:p w:rsidR="00EC2BB5" w:rsidRDefault="00EC2BB5" w:rsidP="00EC2BB5">
      <w:r w:rsidRPr="00EC2BB5">
        <w:t xml:space="preserve">На временной отметке 120 </w:t>
      </w:r>
      <w:proofErr w:type="spellStart"/>
      <w:r w:rsidRPr="00EC2BB5">
        <w:t>нс</w:t>
      </w:r>
      <w:proofErr w:type="spellEnd"/>
      <w:r w:rsidRPr="00EC2BB5">
        <w:t xml:space="preserve"> имитируется ситуация попадания в первый канал (line_hit0 = 1). При подаче сигнала записи </w:t>
      </w:r>
      <w:proofErr w:type="spellStart"/>
      <w:r w:rsidRPr="00EC2BB5">
        <w:t>write_set</w:t>
      </w:r>
      <w:proofErr w:type="spellEnd"/>
      <w:r w:rsidRPr="00EC2BB5">
        <w:t xml:space="preserve"> контроллер активирует строго соответствующую линию write_line0. Важно отметить, что на отметке 140 </w:t>
      </w:r>
      <w:proofErr w:type="spellStart"/>
      <w:r w:rsidRPr="00EC2BB5">
        <w:t>нс</w:t>
      </w:r>
      <w:proofErr w:type="spellEnd"/>
      <w:r w:rsidRPr="00EC2BB5">
        <w:t xml:space="preserve"> при попадании во второй канал (line_hit1 = 1) сигнал записи транслируется на write_line1. Это подтверждает приоритет сигналов попадания над состоянием триггера очереди, что исключает дублирование тегов в разных путях одного набора.</w:t>
      </w:r>
    </w:p>
    <w:p w:rsidR="00EC2BB5" w:rsidRDefault="00EC2BB5" w:rsidP="00EC2BB5">
      <w:r w:rsidRPr="00EC2BB5">
        <w:t>Моделирование показало, что при возникновении попадания (</w:t>
      </w:r>
      <w:proofErr w:type="spellStart"/>
      <w:r w:rsidRPr="00EC2BB5">
        <w:t>set_hit</w:t>
      </w:r>
      <w:proofErr w:type="spellEnd"/>
      <w:r w:rsidRPr="00EC2BB5">
        <w:t xml:space="preserve"> = 1) состояние указателя очереди остается неизменным. Это гарантирует сохранение порядка вытеснения «наиболее давнего хранения», так как обновление существующей информации не считается загрузкой нового блока данных.</w:t>
      </w:r>
    </w:p>
    <w:p w:rsidR="008B05EA" w:rsidRDefault="008B05EA" w:rsidP="008B05EA">
      <w:pPr>
        <w:ind w:firstLine="0"/>
      </w:pPr>
    </w:p>
    <w:p w:rsidR="00182AEA" w:rsidRDefault="00182AEA" w:rsidP="008B05EA">
      <w:pPr>
        <w:ind w:firstLine="0"/>
      </w:pPr>
    </w:p>
    <w:p w:rsidR="00182AEA" w:rsidRDefault="00182AEA" w:rsidP="008B05EA">
      <w:pPr>
        <w:ind w:firstLine="0"/>
      </w:pPr>
    </w:p>
    <w:p w:rsidR="00182AEA" w:rsidRDefault="00182AEA" w:rsidP="008B05EA">
      <w:pPr>
        <w:ind w:firstLine="0"/>
      </w:pPr>
    </w:p>
    <w:p w:rsidR="00182AEA" w:rsidRPr="008B05EA" w:rsidRDefault="00182AEA" w:rsidP="008B05EA">
      <w:pPr>
        <w:ind w:firstLine="0"/>
      </w:pPr>
    </w:p>
    <w:p w:rsidR="00182AEA" w:rsidRPr="00182AEA" w:rsidRDefault="00182AEA" w:rsidP="00182AEA">
      <w:pPr>
        <w:pStyle w:val="100"/>
        <w:rPr>
          <w:lang w:val="ru-RU"/>
        </w:rPr>
      </w:pPr>
      <w:bookmarkStart w:id="9" w:name="_Toc228731470"/>
      <w:r>
        <w:rPr>
          <w:lang w:val="ru-RU"/>
        </w:rPr>
        <w:lastRenderedPageBreak/>
        <w:t>Блок 2-канального ассоциативного набора кэш-памяти</w:t>
      </w:r>
      <w:bookmarkEnd w:id="9"/>
    </w:p>
    <w:p w:rsidR="00182AEA" w:rsidRDefault="00AC2BB7" w:rsidP="00AC2BB7">
      <w:pPr>
        <w:pStyle w:val="2"/>
      </w:pPr>
      <w:bookmarkStart w:id="10" w:name="_Toc228731471"/>
      <w:r>
        <w:t xml:space="preserve">Проектирование блока </w:t>
      </w:r>
      <w:r w:rsidRPr="00AC2BB7">
        <w:t>2-канального ассоциативного набора кэш-памяти</w:t>
      </w:r>
      <w:bookmarkEnd w:id="10"/>
    </w:p>
    <w:p w:rsidR="00AC2BB7" w:rsidRDefault="00AC2BB7" w:rsidP="00AC2BB7"/>
    <w:p w:rsidR="00AC2BB7" w:rsidRPr="00AC2BB7" w:rsidRDefault="00AC2BB7" w:rsidP="00AC2BB7">
      <w:r w:rsidRPr="00AC2BB7">
        <w:t xml:space="preserve">Структурная схема блока </w:t>
      </w:r>
      <w:r w:rsidR="00150497" w:rsidRPr="00150497">
        <w:t>2-канального ассоциативного набора кэш-памяти</w:t>
      </w:r>
      <w:r w:rsidRPr="00AC2BB7">
        <w:t xml:space="preserve"> представлена на рисунке </w:t>
      </w:r>
      <w:r>
        <w:t>4</w:t>
      </w:r>
      <w:r w:rsidRPr="00AC2BB7">
        <w:t>.1.</w:t>
      </w:r>
    </w:p>
    <w:p w:rsidR="00182AEA" w:rsidRDefault="00182AEA" w:rsidP="00182AEA"/>
    <w:p w:rsidR="00150497" w:rsidRDefault="00150497" w:rsidP="00150497">
      <w:pPr>
        <w:ind w:firstLine="0"/>
      </w:pPr>
      <w:r w:rsidRPr="00150497">
        <w:drawing>
          <wp:inline distT="0" distB="0" distL="0" distR="0" wp14:anchorId="47267049" wp14:editId="29733007">
            <wp:extent cx="5940425" cy="24085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497" w:rsidRDefault="00150497" w:rsidP="00182AEA"/>
    <w:p w:rsidR="00150497" w:rsidRDefault="00150497" w:rsidP="00150497">
      <w:pPr>
        <w:jc w:val="center"/>
      </w:pPr>
      <w:r w:rsidRPr="00150497">
        <w:t xml:space="preserve">Рисунок </w:t>
      </w:r>
      <w:r>
        <w:t>4</w:t>
      </w:r>
      <w:r w:rsidRPr="00150497">
        <w:t>.1 – Структурная схема блока 2-канального ассоциативного набора кэш-памяти</w:t>
      </w:r>
    </w:p>
    <w:p w:rsidR="00150497" w:rsidRDefault="00150497" w:rsidP="00150497">
      <w:pPr>
        <w:jc w:val="center"/>
      </w:pPr>
    </w:p>
    <w:p w:rsidR="00150497" w:rsidRDefault="00150497" w:rsidP="00150497">
      <w:r>
        <w:t xml:space="preserve">Представленная схема </w:t>
      </w:r>
      <w:r w:rsidRPr="00150497">
        <w:t>объедин</w:t>
      </w:r>
      <w:r>
        <w:t>яет</w:t>
      </w:r>
      <w:r w:rsidRPr="00150497">
        <w:t xml:space="preserve"> в себе ранее разработанные блоки в единую функциональную структуру — двухканальный набор (</w:t>
      </w:r>
      <w:proofErr w:type="spellStart"/>
      <w:r w:rsidRPr="00150497">
        <w:t>Set</w:t>
      </w:r>
      <w:proofErr w:type="spellEnd"/>
      <w:r w:rsidRPr="00150497">
        <w:t>). Д</w:t>
      </w:r>
      <w:r>
        <w:t>анный модуль реализует логику k</w:t>
      </w:r>
      <w:r w:rsidRPr="00150497">
        <w:t>-мерного частичного ассоци</w:t>
      </w:r>
      <w:r>
        <w:t>ативного отображения для k=2</w:t>
      </w:r>
      <w:r w:rsidRPr="00150497">
        <w:t>.</w:t>
      </w:r>
    </w:p>
    <w:p w:rsidR="00150497" w:rsidRDefault="00150497" w:rsidP="00150497">
      <w:r w:rsidRPr="00150497">
        <w:t>В состав схемы включены два идентичных экземпляра базового модуля строки (</w:t>
      </w:r>
      <w:proofErr w:type="spellStart"/>
      <w:r w:rsidRPr="00150497">
        <w:t>cache_line_bank</w:t>
      </w:r>
      <w:proofErr w:type="spellEnd"/>
      <w:r w:rsidRPr="00150497">
        <w:t xml:space="preserve">), спроектированного на предыдущем этапе. Эти блоки обеспечивают параллельное хранение тегов и данных, а также независимую проверку на наличие «попадания» в каждом из двух каналов (путей) кэша. </w:t>
      </w:r>
    </w:p>
    <w:p w:rsidR="00150497" w:rsidRDefault="00150497" w:rsidP="00150497">
      <w:r w:rsidRPr="00150497">
        <w:t>Управление совместной работой каналов осуществляется с помощью специализированного контроллера (</w:t>
      </w:r>
      <w:proofErr w:type="spellStart"/>
      <w:r w:rsidRPr="00150497">
        <w:t>cache_controller</w:t>
      </w:r>
      <w:proofErr w:type="spellEnd"/>
      <w:r w:rsidRPr="00150497">
        <w:t>), также разработанного ранее. Контроллер анализирует состояние сигналов попадания от обоих банков и, согласно алгоритму замещения, распределяет внешние команды записи. Благодаря интеграции контроллера и банков в один символ, обеспечивается автоматическое обновление данных при попадании и корректное вытеснение строк при промахах.</w:t>
      </w:r>
    </w:p>
    <w:p w:rsidR="00150497" w:rsidRDefault="00150497" w:rsidP="00150497">
      <w:r w:rsidRPr="00150497">
        <w:t xml:space="preserve">Для формирования единого выхода набора применены дополнительные комбинационные схемы: элемент OR2 объединяет локальные признаки попадания в общий сигнал </w:t>
      </w:r>
      <w:proofErr w:type="spellStart"/>
      <w:r w:rsidRPr="00150497">
        <w:t>set_hit</w:t>
      </w:r>
      <w:proofErr w:type="spellEnd"/>
      <w:r w:rsidRPr="00150497">
        <w:t>, а мультиплексор lpm_mux1 осуществля</w:t>
      </w:r>
      <w:r>
        <w:t>ет селекцию информационных шин.</w:t>
      </w:r>
    </w:p>
    <w:p w:rsidR="00B125A9" w:rsidRDefault="00B125A9" w:rsidP="00B125A9">
      <w:r>
        <w:lastRenderedPageBreak/>
        <w:t xml:space="preserve">На рисунке </w:t>
      </w:r>
      <w:r>
        <w:t>4</w:t>
      </w:r>
      <w:r>
        <w:t>.</w:t>
      </w:r>
      <w:r>
        <w:t>2</w:t>
      </w:r>
      <w:r>
        <w:t xml:space="preserve"> представлен полученный блок</w:t>
      </w:r>
      <w:r>
        <w:t xml:space="preserve"> </w:t>
      </w:r>
      <w:r w:rsidRPr="00B125A9">
        <w:t>2-канального ассоциативного набора кэш-памяти</w:t>
      </w:r>
      <w:r>
        <w:t>.</w:t>
      </w:r>
    </w:p>
    <w:p w:rsidR="00B125A9" w:rsidRDefault="00B125A9" w:rsidP="00B125A9"/>
    <w:p w:rsidR="00B125A9" w:rsidRDefault="00B125A9" w:rsidP="00B125A9">
      <w:pPr>
        <w:jc w:val="center"/>
      </w:pPr>
      <w:r w:rsidRPr="00B125A9">
        <w:drawing>
          <wp:inline distT="0" distB="0" distL="0" distR="0" wp14:anchorId="0E300611" wp14:editId="37C2E465">
            <wp:extent cx="1424219" cy="1095555"/>
            <wp:effectExtent l="0" t="0" r="508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8079" cy="111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5A9">
        <w:t xml:space="preserve"> </w:t>
      </w:r>
    </w:p>
    <w:p w:rsidR="00B125A9" w:rsidRDefault="00B125A9" w:rsidP="00B125A9">
      <w:pPr>
        <w:jc w:val="center"/>
      </w:pPr>
    </w:p>
    <w:p w:rsidR="00B125A9" w:rsidRDefault="00B125A9" w:rsidP="00B125A9">
      <w:pPr>
        <w:ind w:firstLine="0"/>
        <w:jc w:val="center"/>
      </w:pPr>
      <w:r>
        <w:t xml:space="preserve">Рисунок </w:t>
      </w:r>
      <w:r>
        <w:t>4</w:t>
      </w:r>
      <w:r>
        <w:t>.</w:t>
      </w:r>
      <w:r>
        <w:t>2</w:t>
      </w:r>
      <w:r>
        <w:t xml:space="preserve"> – Блок </w:t>
      </w:r>
      <w:r w:rsidRPr="00B125A9">
        <w:t>2-канального ассоциативного набора кэш-памяти</w:t>
      </w:r>
    </w:p>
    <w:p w:rsidR="00B125A9" w:rsidRDefault="00B125A9" w:rsidP="00150497"/>
    <w:p w:rsidR="00B125A9" w:rsidRDefault="00B125A9" w:rsidP="00B125A9">
      <w:pPr>
        <w:pStyle w:val="2"/>
      </w:pPr>
      <w:bookmarkStart w:id="11" w:name="_Toc228731472"/>
      <w:r>
        <w:t>М</w:t>
      </w:r>
      <w:r w:rsidRPr="00B125A9">
        <w:t>оделирование блока 2-канального ассоциативного набора кэш-памяти</w:t>
      </w:r>
      <w:bookmarkEnd w:id="11"/>
    </w:p>
    <w:p w:rsidR="00B125A9" w:rsidRDefault="00B125A9" w:rsidP="00B125A9"/>
    <w:p w:rsidR="00B125A9" w:rsidRDefault="00B125A9" w:rsidP="00B125A9">
      <w:r>
        <w:t xml:space="preserve">Результаты функционального моделирования блока </w:t>
      </w:r>
      <w:r w:rsidRPr="00B125A9">
        <w:t>2-канального ассоциативного набора кэш-памяти</w:t>
      </w:r>
      <w:r>
        <w:t xml:space="preserve"> приведены на рисунке </w:t>
      </w:r>
      <w:r>
        <w:t>4</w:t>
      </w:r>
      <w:r>
        <w:t>.3.</w:t>
      </w:r>
    </w:p>
    <w:p w:rsidR="00B125A9" w:rsidRDefault="00B125A9" w:rsidP="00B125A9"/>
    <w:p w:rsidR="00B125A9" w:rsidRDefault="00B125A9" w:rsidP="00B125A9">
      <w:pPr>
        <w:ind w:firstLine="0"/>
      </w:pPr>
      <w:r w:rsidRPr="00B125A9">
        <w:drawing>
          <wp:inline distT="0" distB="0" distL="0" distR="0" wp14:anchorId="5663DAFC" wp14:editId="3A689FC7">
            <wp:extent cx="5940425" cy="1210310"/>
            <wp:effectExtent l="0" t="0" r="3175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5A9" w:rsidRDefault="00B125A9" w:rsidP="00B125A9">
      <w:pPr>
        <w:ind w:firstLine="0"/>
      </w:pPr>
    </w:p>
    <w:p w:rsidR="00B125A9" w:rsidRPr="00B125A9" w:rsidRDefault="00B125A9" w:rsidP="00B125A9">
      <w:pPr>
        <w:jc w:val="center"/>
      </w:pPr>
      <w:r>
        <w:t xml:space="preserve">Рисунок </w:t>
      </w:r>
      <w:r>
        <w:t>4</w:t>
      </w:r>
      <w:r>
        <w:t xml:space="preserve">.3 – Результаты функционального моделирования </w:t>
      </w:r>
      <w:r w:rsidRPr="00B125A9">
        <w:t>блока 2-канального ассоциативного набора кэш-памяти</w:t>
      </w:r>
    </w:p>
    <w:p w:rsidR="00150497" w:rsidRDefault="00150497" w:rsidP="00182AEA"/>
    <w:p w:rsidR="006D7028" w:rsidRDefault="006D7028" w:rsidP="00182AEA">
      <w:r w:rsidRPr="006D7028">
        <w:t xml:space="preserve">На интервале 120–140 </w:t>
      </w:r>
      <w:proofErr w:type="spellStart"/>
      <w:r w:rsidRPr="006D7028">
        <w:t>нс</w:t>
      </w:r>
      <w:proofErr w:type="spellEnd"/>
      <w:r w:rsidRPr="006D7028">
        <w:t xml:space="preserve"> зафиксирована повторная запись по тегу «10». Благодаря разработанной логике контроллера, система идентифицирует «попадание» (</w:t>
      </w:r>
      <w:proofErr w:type="spellStart"/>
      <w:r w:rsidRPr="006D7028">
        <w:t>set_hit</w:t>
      </w:r>
      <w:proofErr w:type="spellEnd"/>
      <w:r w:rsidRPr="006D7028">
        <w:t xml:space="preserve"> = 1) и производит перезапись данных (значения «5» и «1») в соответствующую строку, не изменяя при этом состояние очереди замещения. </w:t>
      </w:r>
    </w:p>
    <w:p w:rsidR="006D7028" w:rsidRDefault="006D7028" w:rsidP="00182AEA">
      <w:r w:rsidRPr="006D7028">
        <w:t xml:space="preserve">На временном отрезке 160–200 </w:t>
      </w:r>
      <w:proofErr w:type="spellStart"/>
      <w:r w:rsidRPr="006D7028">
        <w:t>нс</w:t>
      </w:r>
      <w:proofErr w:type="spellEnd"/>
      <w:r w:rsidRPr="006D7028">
        <w:t xml:space="preserve"> показан процесс вытеснения данных при заполнении набора. Последовательная запись тега «5» приводит к автоматическому удалению одного из ранее хранимых блоков, так как емкость набора (2 пути) исчерпана. Последующее обращение к вытесненному тегу «10» (отметка 200 </w:t>
      </w:r>
      <w:proofErr w:type="spellStart"/>
      <w:r w:rsidRPr="006D7028">
        <w:t>нс</w:t>
      </w:r>
      <w:proofErr w:type="spellEnd"/>
      <w:r w:rsidRPr="006D7028">
        <w:t>) ожидаемо фиксирует промах (</w:t>
      </w:r>
      <w:proofErr w:type="spellStart"/>
      <w:r w:rsidRPr="006D7028">
        <w:t>set_hit</w:t>
      </w:r>
      <w:proofErr w:type="spellEnd"/>
      <w:r w:rsidRPr="006D7028">
        <w:t xml:space="preserve"> = 0), что подтверждает работоспособность алгоритма наиболее давнего хранения.</w:t>
      </w:r>
    </w:p>
    <w:p w:rsidR="006D7028" w:rsidRPr="00182AEA" w:rsidRDefault="006D7028" w:rsidP="001413C0">
      <w:r w:rsidRPr="006D7028">
        <w:t xml:space="preserve">Диаграмма наглядно иллюстрирует процесс коммутации данных на шину </w:t>
      </w:r>
      <w:proofErr w:type="spellStart"/>
      <w:r w:rsidRPr="006D7028">
        <w:t>result</w:t>
      </w:r>
      <w:proofErr w:type="spellEnd"/>
      <w:r w:rsidRPr="006D7028">
        <w:t>. Выходной мультиплексор набора корректно транслирует информацию из того канала, который выдал сигнал совпадения тега.</w:t>
      </w:r>
      <w:r>
        <w:t xml:space="preserve"> </w:t>
      </w:r>
      <w:r w:rsidRPr="006D7028">
        <w:t xml:space="preserve">Дополнительно подтверждена работа сигнала </w:t>
      </w:r>
      <w:proofErr w:type="spellStart"/>
      <w:r w:rsidRPr="006D7028">
        <w:t>offset</w:t>
      </w:r>
      <w:proofErr w:type="spellEnd"/>
      <w:r w:rsidRPr="006D7028">
        <w:t xml:space="preserve">, который позволяет выбирать конкретное слово (например, значения «4» и «7» на отметке 280 </w:t>
      </w:r>
      <w:proofErr w:type="spellStart"/>
      <w:r w:rsidRPr="006D7028">
        <w:t>нс</w:t>
      </w:r>
      <w:proofErr w:type="spellEnd"/>
      <w:r w:rsidRPr="006D7028">
        <w:t>) внутри уже найденной строки кэша.</w:t>
      </w:r>
    </w:p>
    <w:p w:rsidR="00070AFB" w:rsidRPr="00070AFB" w:rsidRDefault="00070AFB" w:rsidP="00070AFB">
      <w:pPr>
        <w:pStyle w:val="100"/>
        <w:rPr>
          <w:lang w:val="ru-RU"/>
        </w:rPr>
      </w:pPr>
      <w:bookmarkStart w:id="12" w:name="_Toc228731473"/>
      <w:r>
        <w:rPr>
          <w:lang w:val="ru-RU"/>
        </w:rPr>
        <w:lastRenderedPageBreak/>
        <w:t xml:space="preserve">Схема </w:t>
      </w:r>
      <w:r w:rsidRPr="00070AFB">
        <w:rPr>
          <w:lang w:val="ru-RU"/>
        </w:rPr>
        <w:t>кэш-памяти</w:t>
      </w:r>
      <w:bookmarkEnd w:id="12"/>
      <w:r w:rsidRPr="00070AFB">
        <w:rPr>
          <w:lang w:val="ru-RU"/>
        </w:rPr>
        <w:t xml:space="preserve"> </w:t>
      </w:r>
    </w:p>
    <w:p w:rsidR="00070AFB" w:rsidRDefault="00070AFB" w:rsidP="00070AFB">
      <w:pPr>
        <w:pStyle w:val="2"/>
      </w:pPr>
      <w:bookmarkStart w:id="13" w:name="_Toc228731474"/>
      <w:r>
        <w:t xml:space="preserve">Проектирование схемы </w:t>
      </w:r>
      <w:r w:rsidRPr="00070AFB">
        <w:t>кэш-памяти</w:t>
      </w:r>
      <w:bookmarkEnd w:id="13"/>
      <w:r w:rsidRPr="00070AFB">
        <w:t xml:space="preserve"> </w:t>
      </w:r>
    </w:p>
    <w:p w:rsidR="00070AFB" w:rsidRDefault="00070AFB" w:rsidP="00070AFB"/>
    <w:p w:rsidR="00070AFB" w:rsidRDefault="00070AFB" w:rsidP="00070AFB">
      <w:r w:rsidRPr="00070AFB">
        <w:t xml:space="preserve">Структурная схема кэш-памяти представлена на рисунке </w:t>
      </w:r>
      <w:r>
        <w:t>5</w:t>
      </w:r>
      <w:r w:rsidRPr="00070AFB">
        <w:t>.1.</w:t>
      </w:r>
    </w:p>
    <w:p w:rsidR="00070AFB" w:rsidRDefault="00070AFB" w:rsidP="00070AFB"/>
    <w:p w:rsidR="00070AFB" w:rsidRDefault="00070AFB" w:rsidP="00070AFB">
      <w:pPr>
        <w:ind w:firstLine="0"/>
        <w:jc w:val="center"/>
      </w:pPr>
      <w:r w:rsidRPr="00070AFB">
        <w:drawing>
          <wp:inline distT="0" distB="0" distL="0" distR="0" wp14:anchorId="279052EB" wp14:editId="43E53D47">
            <wp:extent cx="5940425" cy="3712210"/>
            <wp:effectExtent l="0" t="0" r="3175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AFB" w:rsidRDefault="00070AFB" w:rsidP="00070AFB"/>
    <w:p w:rsidR="00681476" w:rsidRDefault="00070AFB" w:rsidP="00070AFB">
      <w:pPr>
        <w:ind w:firstLine="0"/>
        <w:jc w:val="center"/>
      </w:pPr>
      <w:r w:rsidRPr="00070AFB">
        <w:t xml:space="preserve">Рисунок </w:t>
      </w:r>
      <w:r>
        <w:t>5</w:t>
      </w:r>
      <w:r w:rsidRPr="00070AFB">
        <w:t>.1 – Структурная схема кэш-памяти</w:t>
      </w:r>
    </w:p>
    <w:p w:rsidR="00070AFB" w:rsidRDefault="00070AFB" w:rsidP="00070AFB">
      <w:pPr>
        <w:jc w:val="center"/>
      </w:pPr>
    </w:p>
    <w:p w:rsidR="00070AFB" w:rsidRDefault="00070AFB" w:rsidP="00070AFB">
      <w:r w:rsidRPr="00070AFB">
        <w:t>Представленная схема является финальным этапом проектирования и представляет собой полную архитектуру 2-канальной множественно-ассоциативной кэш-памяти объемом 8 строк. Система построена по иерархическому принципу с использованием четырех идентичных наборов, каждый из которых содержит по два пути хранения.</w:t>
      </w:r>
    </w:p>
    <w:p w:rsidR="00070AFB" w:rsidRDefault="00070AFB" w:rsidP="00070AFB">
      <w:r w:rsidRPr="00070AFB">
        <w:t xml:space="preserve">Узел дешифрации и выбора набора реализован на базе модуля lpm_decode0. На вход дешифратора поступают биты адреса </w:t>
      </w:r>
      <w:proofErr w:type="spellStart"/>
      <w:r w:rsidRPr="00070AFB">
        <w:t>addr_</w:t>
      </w:r>
      <w:proofErr w:type="gramStart"/>
      <w:r w:rsidRPr="00070AFB">
        <w:t>index</w:t>
      </w:r>
      <w:proofErr w:type="spellEnd"/>
      <w:r w:rsidRPr="00070AFB">
        <w:t>[</w:t>
      </w:r>
      <w:proofErr w:type="gramEnd"/>
      <w:r w:rsidRPr="00070AFB">
        <w:t xml:space="preserve">1..0], которые соответствуют полю </w:t>
      </w:r>
      <w:proofErr w:type="spellStart"/>
      <w:r w:rsidRPr="00070AFB">
        <w:t>Set</w:t>
      </w:r>
      <w:proofErr w:type="spellEnd"/>
      <w:r w:rsidRPr="00070AFB">
        <w:t xml:space="preserve"> (Индекс) адресного слова. Дешифратор преобразует 2-битный индекс в один из четырех сигналов разрешения записи (eq0...eq3). Это гарантирует, что при обращении процессора к памяти активируется строго определенный набор, соответствующий заданному адресу, что исключает некорректную запись данных.</w:t>
      </w:r>
    </w:p>
    <w:p w:rsidR="00070AFB" w:rsidRDefault="00070AFB" w:rsidP="00070AFB">
      <w:r w:rsidRPr="00070AFB">
        <w:t xml:space="preserve">Коммутация выходных данных организована с помощью буферов с тремя состояниями (lpm_bustri0). Использование Z-состояния позволяет объединить выходы всех четырех наборов в единую 8-разрядную шину </w:t>
      </w:r>
      <w:proofErr w:type="spellStart"/>
      <w:proofErr w:type="gramStart"/>
      <w:r>
        <w:t>result</w:t>
      </w:r>
      <w:proofErr w:type="spellEnd"/>
      <w:r>
        <w:t>[</w:t>
      </w:r>
      <w:proofErr w:type="gramEnd"/>
      <w:r>
        <w:t xml:space="preserve">7..0]. </w:t>
      </w:r>
      <w:r w:rsidRPr="00070AFB">
        <w:t xml:space="preserve">Управление буферами осуществляется сигналами попадания </w:t>
      </w:r>
      <w:r w:rsidRPr="00070AFB">
        <w:lastRenderedPageBreak/>
        <w:t>(</w:t>
      </w:r>
      <w:proofErr w:type="spellStart"/>
      <w:r w:rsidRPr="00070AFB">
        <w:t>set_hit</w:t>
      </w:r>
      <w:proofErr w:type="spellEnd"/>
      <w:r w:rsidRPr="00070AFB">
        <w:t>) от соответствующих наборов: данные выдаются на общую шину только тем блоком, в котором произошло совпадение тегов.</w:t>
      </w:r>
    </w:p>
    <w:p w:rsidR="00070AFB" w:rsidRDefault="00070AFB" w:rsidP="00070AFB">
      <w:r w:rsidRPr="00070AFB">
        <w:t xml:space="preserve">Формирование результирующих признаков завершается на элементе логического сложения OR4 (inst13). Данный элемент объединяет локальные сигналы попадания от каждого из четырех наборов в единый глобальный сигнал попадания кэш-памяти — </w:t>
      </w:r>
      <w:proofErr w:type="spellStart"/>
      <w:r w:rsidRPr="00070AFB">
        <w:t>cache_hit</w:t>
      </w:r>
      <w:proofErr w:type="spellEnd"/>
      <w:r w:rsidRPr="00070AFB">
        <w:t>. Логическая «1» на данном выходе информирует внешнюю систему о том, что запрашиваемые данные найдены в кэше и транслируются на выходную шину, в то время как логический «0» сигнализирует о необходимости обращения к основной памяти (ОЗУ).</w:t>
      </w:r>
    </w:p>
    <w:p w:rsidR="00070AFB" w:rsidRDefault="00070AFB" w:rsidP="00070AFB"/>
    <w:p w:rsidR="00070AFB" w:rsidRDefault="00070AFB" w:rsidP="00070AFB">
      <w:pPr>
        <w:pStyle w:val="2"/>
      </w:pPr>
      <w:bookmarkStart w:id="14" w:name="_Toc228731475"/>
      <w:r>
        <w:t>Моделирование схемы кэш-памяти</w:t>
      </w:r>
      <w:bookmarkEnd w:id="14"/>
    </w:p>
    <w:p w:rsidR="00070AFB" w:rsidRDefault="00070AFB" w:rsidP="00070AFB"/>
    <w:p w:rsidR="00070AFB" w:rsidRDefault="00070AFB" w:rsidP="00070AFB">
      <w:r w:rsidRPr="00070AFB">
        <w:t>Результаты функционального моделирования блока 2-канального ассоциативного набора кэш</w:t>
      </w:r>
      <w:r>
        <w:t>-памяти приведены в приложении А</w:t>
      </w:r>
      <w:r w:rsidRPr="00070AFB">
        <w:t>.</w:t>
      </w:r>
    </w:p>
    <w:p w:rsidR="00AE5814" w:rsidRDefault="00AE5814" w:rsidP="00070AFB">
      <w:r w:rsidRPr="00AE5814">
        <w:t>На представленной временной диаграмме отражены результаты комплексного тестирования всей архитектуры кэш-памяти. На графике зафиксированы процессы последовательной записи данных во все четыре набора, работа дешифратора индексов и функционирование выходных Z-буферов. Итоговая симуляция подтверждает, что система корректно управляет всеми восемью строками хранения.</w:t>
      </w:r>
    </w:p>
    <w:p w:rsidR="00AE5814" w:rsidRDefault="00AE5814" w:rsidP="00070AFB">
      <w:r w:rsidRPr="00AE5814">
        <w:t xml:space="preserve">В первой фазе моделирования (0–160 </w:t>
      </w:r>
      <w:proofErr w:type="spellStart"/>
      <w:r w:rsidRPr="00AE5814">
        <w:t>нс</w:t>
      </w:r>
      <w:proofErr w:type="spellEnd"/>
      <w:r w:rsidRPr="00AE5814">
        <w:t xml:space="preserve">) продемонстрирована работа дешифратора адреса. При изменении сигнала </w:t>
      </w:r>
      <w:proofErr w:type="spellStart"/>
      <w:r w:rsidRPr="00AE5814">
        <w:t>addr_index</w:t>
      </w:r>
      <w:proofErr w:type="spellEnd"/>
      <w:r w:rsidRPr="00AE5814">
        <w:t xml:space="preserve"> от 0 до 3, импульсы записи </w:t>
      </w:r>
      <w:proofErr w:type="spellStart"/>
      <w:r w:rsidRPr="00AE5814">
        <w:t>write_set</w:t>
      </w:r>
      <w:proofErr w:type="spellEnd"/>
      <w:r w:rsidRPr="00AE5814">
        <w:t xml:space="preserve"> распределяются строго по соответствующим наборам. В нижней части диаграммы (внутренние регистры) отчетливо видно, что данные фиксируются только в том наборе, чей индекс указан в адресной шине, при этом содержимое остальных наборов остается неизменным.</w:t>
      </w:r>
    </w:p>
    <w:p w:rsidR="00AE5814" w:rsidRDefault="00AE5814" w:rsidP="00070AFB">
      <w:r w:rsidRPr="00AE5814">
        <w:t xml:space="preserve">Во второй фазе (160–320 </w:t>
      </w:r>
      <w:proofErr w:type="spellStart"/>
      <w:r w:rsidRPr="00AE5814">
        <w:t>нс</w:t>
      </w:r>
      <w:proofErr w:type="spellEnd"/>
      <w:r w:rsidRPr="00AE5814">
        <w:t xml:space="preserve">) проверяется логика ассоциативности и выходной коммутации. При подаче на вход ранее записанных тегов и соответствующих им индексов, система мгновенно формирует глобальный сигнал попадания </w:t>
      </w:r>
      <w:proofErr w:type="spellStart"/>
      <w:r w:rsidRPr="00AE5814">
        <w:t>cache_hit</w:t>
      </w:r>
      <w:proofErr w:type="spellEnd"/>
      <w:r w:rsidRPr="00AE5814">
        <w:t xml:space="preserve">. Одновременно с этим активируются соответствующие выходные буферы, и на общую шину </w:t>
      </w:r>
      <w:proofErr w:type="spellStart"/>
      <w:r w:rsidRPr="00AE5814">
        <w:t>result</w:t>
      </w:r>
      <w:proofErr w:type="spellEnd"/>
      <w:r w:rsidRPr="00AE5814">
        <w:t xml:space="preserve"> транслируются данные из выбранного набора. Отсутствие неопределенных состояний (X) и конфликтов на шине подтверждает правильность объединения блоков через Z-состояние.</w:t>
      </w:r>
    </w:p>
    <w:p w:rsidR="00070AFB" w:rsidRPr="00070AFB" w:rsidRDefault="00AE5814" w:rsidP="00070AFB">
      <w:r w:rsidRPr="00AE5814">
        <w:t>В заключительной части симуляции подтверждена работа алгоритма замещения в масштабе всей системы. При повторном обращении к набору с индексом «0» и записи нового тега, происходит вытеснение самой старой строки в данном наборе, в то время как данные в других наборах (с индексами 1, 2 и 3) сохраняются. Это доказывает полную функциональную пригодность спроектированной 2-канальной множественно-ассоциативной кэш-памяти.</w:t>
      </w:r>
    </w:p>
    <w:p w:rsidR="00070AFB" w:rsidRDefault="00070AFB" w:rsidP="00070AFB"/>
    <w:p w:rsidR="00054187" w:rsidRDefault="00054187" w:rsidP="00070AFB"/>
    <w:p w:rsidR="00054187" w:rsidRDefault="00054187" w:rsidP="00070AFB"/>
    <w:p w:rsidR="00054187" w:rsidRDefault="00054187" w:rsidP="00054187">
      <w:pPr>
        <w:pStyle w:val="1"/>
        <w:numPr>
          <w:ilvl w:val="0"/>
          <w:numId w:val="0"/>
        </w:numPr>
        <w:ind w:left="851" w:hanging="142"/>
        <w:rPr>
          <w:lang w:val="ru-RU"/>
        </w:rPr>
      </w:pPr>
      <w:bookmarkStart w:id="15" w:name="_Toc228731476"/>
      <w:bookmarkEnd w:id="1"/>
      <w:r>
        <w:rPr>
          <w:lang w:val="ru-RU"/>
        </w:rPr>
        <w:lastRenderedPageBreak/>
        <w:t>ЗАключение</w:t>
      </w:r>
      <w:bookmarkEnd w:id="15"/>
    </w:p>
    <w:p w:rsidR="00054187" w:rsidRDefault="00054187" w:rsidP="00054187">
      <w:r w:rsidRPr="00054187">
        <w:t>В ходе выполнения лабораторной работы была спроектирована и успешно протестирована модель 2-канальной ассоциативной кэш-памяти объемом 8 строк. Весь проект был реализован по иерархическому принципу: от разработки отдельной строки и контроллера управления до сборки финальной схемы из четырех наборов. Такой подход позволил создать логичную и удобную в отладке систему, где каждый блок отвечает за свою задачу.</w:t>
      </w:r>
    </w:p>
    <w:p w:rsidR="00054187" w:rsidRDefault="00054187" w:rsidP="00054187">
      <w:r w:rsidRPr="00054187">
        <w:t>Особое внимание в работе было уделено логике управления замещением. Разработанный контроллер на базе Т-триггера реализует алгоритм «наиболее давнего хранения» и корректно обрабатывает ситуацию обновления данных при попадании. Это исключает дублирование одинаковых тегов в разных путях и оптимизирует использование памяти.</w:t>
      </w:r>
    </w:p>
    <w:p w:rsidR="00054187" w:rsidRDefault="00054187" w:rsidP="00054187">
      <w:r w:rsidRPr="00054187">
        <w:t>На этапе проектирования были проведены расчеты адресного пространства. С учетом заданной кратности ОЗУ была определена 8-битная структура адреса, включающая 5-битный тэг, 2-битный индекс набора и 1-битное смещение. Это обеспечило точную идентификацию данных и правильную работу дешифратора при выборе одного из четырех наборов кэша.</w:t>
      </w:r>
    </w:p>
    <w:p w:rsidR="00054187" w:rsidRDefault="00054187" w:rsidP="00054187">
      <w:r w:rsidRPr="00054187">
        <w:t xml:space="preserve">Результаты функционального моделирования в среде </w:t>
      </w:r>
      <w:proofErr w:type="spellStart"/>
      <w:r w:rsidRPr="00054187">
        <w:t>Quartus</w:t>
      </w:r>
      <w:proofErr w:type="spellEnd"/>
      <w:r w:rsidRPr="00054187">
        <w:t xml:space="preserve"> II полностью подтвердили работоспособность всех узлов системы. Временные диаграммы наглядно показали, что кэш правильно фиксирует попадания и промахи, корректно коммутирует данные через Z-буферы и вовремя вытесняет старые строки при заполнении памяти. Спроектированное устройство является завершенным и соответствует всем техническим требованиям.</w:t>
      </w:r>
    </w:p>
    <w:p w:rsidR="00054187" w:rsidRDefault="00054187" w:rsidP="00054187"/>
    <w:p w:rsidR="00054187" w:rsidRDefault="00054187" w:rsidP="00054187"/>
    <w:p w:rsidR="00054187" w:rsidRDefault="00054187" w:rsidP="00054187"/>
    <w:p w:rsidR="00054187" w:rsidRDefault="00054187" w:rsidP="00054187"/>
    <w:p w:rsidR="00054187" w:rsidRDefault="00054187" w:rsidP="00054187"/>
    <w:p w:rsidR="00054187" w:rsidRDefault="00054187" w:rsidP="00054187"/>
    <w:p w:rsidR="00054187" w:rsidRDefault="00054187" w:rsidP="00054187"/>
    <w:p w:rsidR="00054187" w:rsidRDefault="00054187" w:rsidP="00054187"/>
    <w:p w:rsidR="00054187" w:rsidRDefault="00054187" w:rsidP="00054187"/>
    <w:p w:rsidR="00054187" w:rsidRDefault="00054187" w:rsidP="00054187"/>
    <w:p w:rsidR="00054187" w:rsidRDefault="00054187" w:rsidP="00054187"/>
    <w:p w:rsidR="00054187" w:rsidRDefault="00054187" w:rsidP="00054187"/>
    <w:p w:rsidR="00054187" w:rsidRDefault="00054187" w:rsidP="00054187"/>
    <w:p w:rsidR="00054187" w:rsidRDefault="00054187" w:rsidP="00054187"/>
    <w:p w:rsidR="00054187" w:rsidRPr="00070AFB" w:rsidRDefault="00054187" w:rsidP="00054187"/>
    <w:p w:rsidR="009C5E1E" w:rsidRDefault="00054187" w:rsidP="009C5E1E">
      <w:pPr>
        <w:pStyle w:val="100"/>
        <w:numPr>
          <w:ilvl w:val="0"/>
          <w:numId w:val="0"/>
        </w:numPr>
        <w:spacing w:after="0"/>
        <w:jc w:val="center"/>
        <w:rPr>
          <w:lang w:val="ru-RU"/>
        </w:rPr>
      </w:pPr>
      <w:bookmarkStart w:id="16" w:name="_Toc228731477"/>
      <w:bookmarkStart w:id="17" w:name="_GoBack"/>
      <w:bookmarkEnd w:id="17"/>
      <w:r>
        <w:rPr>
          <w:lang w:val="ru-RU"/>
        </w:rPr>
        <w:lastRenderedPageBreak/>
        <w:t xml:space="preserve">Приложение А </w:t>
      </w:r>
      <w:r>
        <w:rPr>
          <w:lang w:val="ru-RU"/>
        </w:rPr>
        <w:br/>
        <w:t>(обязательное)</w:t>
      </w:r>
      <w:r>
        <w:rPr>
          <w:lang w:val="ru-RU"/>
        </w:rPr>
        <w:br/>
        <w:t>Ф</w:t>
      </w:r>
      <w:r w:rsidRPr="00054187">
        <w:rPr>
          <w:lang w:val="ru-RU"/>
        </w:rPr>
        <w:t>ункциональн</w:t>
      </w:r>
      <w:r>
        <w:rPr>
          <w:lang w:val="ru-RU"/>
        </w:rPr>
        <w:t>ое</w:t>
      </w:r>
      <w:r w:rsidRPr="00054187">
        <w:rPr>
          <w:lang w:val="ru-RU"/>
        </w:rPr>
        <w:t xml:space="preserve"> моделировани</w:t>
      </w:r>
      <w:r>
        <w:rPr>
          <w:lang w:val="ru-RU"/>
        </w:rPr>
        <w:t>е кэш-памяти</w:t>
      </w:r>
      <w:bookmarkEnd w:id="16"/>
    </w:p>
    <w:p w:rsidR="009C5E1E" w:rsidRDefault="009C5E1E" w:rsidP="009C5E1E">
      <w:pPr>
        <w:pStyle w:val="ae"/>
        <w:rPr>
          <w:noProof/>
          <w:lang w:val="ru-RU" w:eastAsia="ru-RU"/>
        </w:rPr>
      </w:pPr>
    </w:p>
    <w:p w:rsidR="00054187" w:rsidRPr="009C5E1E" w:rsidRDefault="003C5EFA" w:rsidP="009C5E1E">
      <w:pPr>
        <w:pStyle w:val="ae"/>
        <w:rPr>
          <w:lang w:val="ru-RU"/>
        </w:rPr>
      </w:pPr>
      <w:r>
        <w:rPr>
          <w:noProof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8" type="#_x0000_t75" style="width:382.5pt;height:633pt">
            <v:imagedata r:id="rId18" o:title="Моделирование"/>
          </v:shape>
        </w:pict>
      </w:r>
    </w:p>
    <w:sectPr w:rsidR="00054187" w:rsidRPr="009C5E1E" w:rsidSect="00BE648E">
      <w:footerReference w:type="default" r:id="rId19"/>
      <w:pgSz w:w="11906" w:h="16838"/>
      <w:pgMar w:top="1134" w:right="850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7DFB" w:rsidRDefault="00B07DFB" w:rsidP="005D7DD0">
      <w:r>
        <w:separator/>
      </w:r>
    </w:p>
  </w:endnote>
  <w:endnote w:type="continuationSeparator" w:id="0">
    <w:p w:rsidR="00B07DFB" w:rsidRDefault="00B07DFB" w:rsidP="005D7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0B3C" w:rsidRDefault="00D80B3C">
    <w:pPr>
      <w:pStyle w:val="aff2"/>
      <w:jc w:val="right"/>
    </w:pPr>
    <w:r>
      <w:fldChar w:fldCharType="begin"/>
    </w:r>
    <w:r>
      <w:instrText>PAGE   \* MERGEFORMAT</w:instrText>
    </w:r>
    <w:r>
      <w:fldChar w:fldCharType="separate"/>
    </w:r>
    <w:r w:rsidR="00E975D7">
      <w:rPr>
        <w:noProof/>
      </w:rPr>
      <w:t>15</w:t>
    </w:r>
    <w:r>
      <w:fldChar w:fldCharType="end"/>
    </w:r>
  </w:p>
  <w:p w:rsidR="00D80B3C" w:rsidRDefault="00D80B3C">
    <w:pPr>
      <w:pStyle w:val="af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7DFB" w:rsidRDefault="00B07DFB" w:rsidP="005D7DD0">
      <w:r>
        <w:separator/>
      </w:r>
    </w:p>
  </w:footnote>
  <w:footnote w:type="continuationSeparator" w:id="0">
    <w:p w:rsidR="00B07DFB" w:rsidRDefault="00B07DFB" w:rsidP="005D7D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E47D9"/>
    <w:multiLevelType w:val="multilevel"/>
    <w:tmpl w:val="C44E8FB8"/>
    <w:name w:val="заголовок 3"/>
    <w:lvl w:ilvl="0">
      <w:start w:val="1"/>
      <w:numFmt w:val="decimal"/>
      <w:suff w:val="space"/>
      <w:lvlText w:val="%1"/>
      <w:lvlJc w:val="left"/>
      <w:pPr>
        <w:ind w:left="720" w:hanging="72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2"/>
      <w:lvlJc w:val="left"/>
      <w:pPr>
        <w:ind w:left="720" w:hanging="72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Restart w:val="1"/>
      <w:suff w:val="space"/>
      <w:lvlText w:val="%3.%2"/>
      <w:lvlJc w:val="right"/>
      <w:pPr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720"/>
      </w:pPr>
      <w:rPr>
        <w:rFonts w:hint="default"/>
      </w:rPr>
    </w:lvl>
  </w:abstractNum>
  <w:abstractNum w:abstractNumId="1" w15:restartNumberingAfterBreak="0">
    <w:nsid w:val="08C8202B"/>
    <w:multiLevelType w:val="hybridMultilevel"/>
    <w:tmpl w:val="06DA2DA4"/>
    <w:lvl w:ilvl="0" w:tplc="5E36C4B6">
      <w:start w:val="1"/>
      <w:numFmt w:val="decimal"/>
      <w:suff w:val="space"/>
      <w:lvlText w:val="%1."/>
      <w:lvlJc w:val="left"/>
      <w:pPr>
        <w:ind w:left="1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2" w15:restartNumberingAfterBreak="0">
    <w:nsid w:val="114C461E"/>
    <w:multiLevelType w:val="hybridMultilevel"/>
    <w:tmpl w:val="75A25624"/>
    <w:lvl w:ilvl="0" w:tplc="6D5E4B42">
      <w:start w:val="1"/>
      <w:numFmt w:val="bullet"/>
      <w:suff w:val="space"/>
      <w:lvlText w:val="­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3137494"/>
    <w:multiLevelType w:val="hybridMultilevel"/>
    <w:tmpl w:val="F4AE7C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48E02398">
      <w:numFmt w:val="bullet"/>
      <w:lvlText w:val=""/>
      <w:lvlJc w:val="left"/>
      <w:pPr>
        <w:ind w:left="1440" w:hanging="360"/>
      </w:pPr>
      <w:rPr>
        <w:rFonts w:ascii="Symbol" w:eastAsia="Calibri" w:hAnsi="Symbol" w:cs="Courier New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942DBB"/>
    <w:multiLevelType w:val="hybridMultilevel"/>
    <w:tmpl w:val="6284C202"/>
    <w:lvl w:ilvl="0" w:tplc="015ECE22">
      <w:start w:val="1"/>
      <w:numFmt w:val="decimal"/>
      <w:suff w:val="space"/>
      <w:lvlText w:val="%1.1.1"/>
      <w:lvlJc w:val="left"/>
      <w:pPr>
        <w:ind w:left="1776" w:hanging="360"/>
      </w:pPr>
      <w:rPr>
        <w:rFonts w:ascii="Times New Roman" w:hAnsi="Times New Roman" w:cs="Times New Roman" w:hint="default"/>
        <w:b/>
        <w:bCs w:val="0"/>
        <w:i w:val="0"/>
        <w:iCs w:val="0"/>
        <w:spacing w:val="0"/>
        <w:w w:val="1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208B2C98"/>
    <w:multiLevelType w:val="hybridMultilevel"/>
    <w:tmpl w:val="F594DDF4"/>
    <w:lvl w:ilvl="0" w:tplc="6D5E4B42">
      <w:start w:val="1"/>
      <w:numFmt w:val="bullet"/>
      <w:lvlText w:val="­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1643D15"/>
    <w:multiLevelType w:val="hybridMultilevel"/>
    <w:tmpl w:val="3C86339E"/>
    <w:lvl w:ilvl="0" w:tplc="50EA9CE4">
      <w:start w:val="1"/>
      <w:numFmt w:val="bullet"/>
      <w:suff w:val="space"/>
      <w:lvlText w:val="­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3762983"/>
    <w:multiLevelType w:val="hybridMultilevel"/>
    <w:tmpl w:val="6B76277C"/>
    <w:lvl w:ilvl="0" w:tplc="7D4407E0">
      <w:start w:val="1"/>
      <w:numFmt w:val="bullet"/>
      <w:suff w:val="space"/>
      <w:lvlText w:val="­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7743BF3"/>
    <w:multiLevelType w:val="multilevel"/>
    <w:tmpl w:val="AE384BF4"/>
    <w:lvl w:ilvl="0">
      <w:start w:val="1"/>
      <w:numFmt w:val="decimal"/>
      <w:suff w:val="space"/>
      <w:lvlText w:val="%1"/>
      <w:lvlJc w:val="left"/>
      <w:pPr>
        <w:ind w:left="720" w:hanging="72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Restart w:val="0"/>
      <w:suff w:val="space"/>
      <w:lvlText w:val="%1.%2.%3"/>
      <w:lvlJc w:val="left"/>
      <w:pPr>
        <w:ind w:left="720" w:hanging="72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%4.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720"/>
      </w:pPr>
      <w:rPr>
        <w:rFonts w:hint="default"/>
      </w:rPr>
    </w:lvl>
  </w:abstractNum>
  <w:abstractNum w:abstractNumId="9" w15:restartNumberingAfterBreak="0">
    <w:nsid w:val="2A425345"/>
    <w:multiLevelType w:val="multilevel"/>
    <w:tmpl w:val="83EA4984"/>
    <w:lvl w:ilvl="0">
      <w:start w:val="1"/>
      <w:numFmt w:val="decimal"/>
      <w:suff w:val="space"/>
      <w:lvlText w:val="%1"/>
      <w:lvlJc w:val="left"/>
      <w:pPr>
        <w:ind w:left="720" w:hanging="72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%2"/>
      <w:lvlJc w:val="left"/>
      <w:pPr>
        <w:ind w:left="720" w:hanging="72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Restart w:val="0"/>
      <w:suff w:val="space"/>
      <w:lvlText w:val="%3%2."/>
      <w:lvlJc w:val="left"/>
      <w:pPr>
        <w:ind w:left="720" w:hanging="72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%4.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720"/>
      </w:pPr>
      <w:rPr>
        <w:rFonts w:hint="default"/>
      </w:rPr>
    </w:lvl>
  </w:abstractNum>
  <w:abstractNum w:abstractNumId="10" w15:restartNumberingAfterBreak="0">
    <w:nsid w:val="2BBF732D"/>
    <w:multiLevelType w:val="hybridMultilevel"/>
    <w:tmpl w:val="E278A7C2"/>
    <w:lvl w:ilvl="0" w:tplc="5B88D592">
      <w:start w:val="1"/>
      <w:numFmt w:val="decimal"/>
      <w:suff w:val="space"/>
      <w:lvlText w:val="[%1]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2190A54"/>
    <w:multiLevelType w:val="multilevel"/>
    <w:tmpl w:val="69DEF79C"/>
    <w:lvl w:ilvl="0">
      <w:start w:val="1"/>
      <w:numFmt w:val="decimal"/>
      <w:suff w:val="space"/>
      <w:lvlText w:val="[%1]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2" w15:restartNumberingAfterBreak="0">
    <w:nsid w:val="554E67DF"/>
    <w:multiLevelType w:val="hybridMultilevel"/>
    <w:tmpl w:val="9012948A"/>
    <w:lvl w:ilvl="0" w:tplc="9C88B6AC">
      <w:start w:val="1"/>
      <w:numFmt w:val="bullet"/>
      <w:suff w:val="space"/>
      <w:lvlText w:val="­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61B208C"/>
    <w:multiLevelType w:val="hybridMultilevel"/>
    <w:tmpl w:val="0478CC18"/>
    <w:lvl w:ilvl="0" w:tplc="8B2EF5E6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65F333D"/>
    <w:multiLevelType w:val="hybridMultilevel"/>
    <w:tmpl w:val="52167716"/>
    <w:lvl w:ilvl="0" w:tplc="01A0BBE8">
      <w:start w:val="1"/>
      <w:numFmt w:val="bullet"/>
      <w:suff w:val="space"/>
      <w:lvlText w:val="­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9EE5576"/>
    <w:multiLevelType w:val="multilevel"/>
    <w:tmpl w:val="73B2D89C"/>
    <w:lvl w:ilvl="0">
      <w:start w:val="1"/>
      <w:numFmt w:val="decimal"/>
      <w:pStyle w:val="1"/>
      <w:suff w:val="space"/>
      <w:lvlText w:val="%1"/>
      <w:lvlJc w:val="left"/>
      <w:pPr>
        <w:ind w:left="1288" w:hanging="72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1571" w:hanging="72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3272" w:hanging="72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%4."/>
      <w:lvlJc w:val="left"/>
      <w:pPr>
        <w:ind w:left="3272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72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72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72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72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72" w:hanging="720"/>
      </w:pPr>
      <w:rPr>
        <w:rFonts w:hint="default"/>
      </w:rPr>
    </w:lvl>
  </w:abstractNum>
  <w:abstractNum w:abstractNumId="16" w15:restartNumberingAfterBreak="0">
    <w:nsid w:val="5ABB6E61"/>
    <w:multiLevelType w:val="hybridMultilevel"/>
    <w:tmpl w:val="5B042BD2"/>
    <w:name w:val="заголовок 22"/>
    <w:lvl w:ilvl="0" w:tplc="DF18315E">
      <w:start w:val="1"/>
      <w:numFmt w:val="decimal"/>
      <w:lvlText w:val="%1.1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2B0907"/>
    <w:multiLevelType w:val="hybridMultilevel"/>
    <w:tmpl w:val="B4A46CBE"/>
    <w:lvl w:ilvl="0" w:tplc="E1F4E152">
      <w:start w:val="1"/>
      <w:numFmt w:val="bullet"/>
      <w:suff w:val="space"/>
      <w:lvlText w:val="­"/>
      <w:lvlJc w:val="left"/>
      <w:pPr>
        <w:ind w:left="0" w:firstLine="708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7BC6A13"/>
    <w:multiLevelType w:val="hybridMultilevel"/>
    <w:tmpl w:val="D44873D6"/>
    <w:lvl w:ilvl="0" w:tplc="54F255DA">
      <w:start w:val="1"/>
      <w:numFmt w:val="decimal"/>
      <w:suff w:val="space"/>
      <w:lvlText w:val="%1.1 "/>
      <w:lvlJc w:val="left"/>
      <w:pPr>
        <w:ind w:left="1429" w:hanging="360"/>
      </w:pPr>
      <w:rPr>
        <w:rFonts w:ascii="Times New Roman" w:hAnsi="Times New Roman" w:cs="Times New Roman" w:hint="default"/>
        <w:b/>
        <w:bCs w:val="0"/>
        <w:i w:val="0"/>
        <w:iCs w:val="0"/>
        <w:spacing w:val="0"/>
        <w:w w:val="1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EB67DF9"/>
    <w:multiLevelType w:val="hybridMultilevel"/>
    <w:tmpl w:val="1ED63BB2"/>
    <w:lvl w:ilvl="0" w:tplc="CC42787E">
      <w:start w:val="1"/>
      <w:numFmt w:val="decimalZero"/>
      <w:suff w:val="space"/>
      <w:lvlText w:val="Блок %1 –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4ED7C9C"/>
    <w:multiLevelType w:val="hybridMultilevel"/>
    <w:tmpl w:val="5CD608B8"/>
    <w:lvl w:ilvl="0" w:tplc="531E1B84">
      <w:start w:val="1"/>
      <w:numFmt w:val="decimal"/>
      <w:lvlText w:val="%1.1 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6114BAB"/>
    <w:multiLevelType w:val="hybridMultilevel"/>
    <w:tmpl w:val="C2A4B260"/>
    <w:lvl w:ilvl="0" w:tplc="F2740666">
      <w:start w:val="1"/>
      <w:numFmt w:val="decimal"/>
      <w:suff w:val="space"/>
      <w:lvlText w:val="[%1]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B681196"/>
    <w:multiLevelType w:val="multilevel"/>
    <w:tmpl w:val="750A7F26"/>
    <w:name w:val="заголовок 2"/>
    <w:lvl w:ilvl="0">
      <w:start w:val="1"/>
      <w:numFmt w:val="decimal"/>
      <w:suff w:val="space"/>
      <w:lvlText w:val="%1"/>
      <w:lvlJc w:val="left"/>
      <w:pPr>
        <w:ind w:left="720" w:hanging="72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2%1"/>
      <w:lvlJc w:val="left"/>
      <w:pPr>
        <w:ind w:left="720" w:hanging="720"/>
      </w:pPr>
    </w:lvl>
    <w:lvl w:ilvl="2">
      <w:start w:val="1"/>
      <w:numFmt w:val="lowerRoman"/>
      <w:lvlText w:val="%3."/>
      <w:lvlJc w:val="right"/>
      <w:pPr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720"/>
      </w:pPr>
      <w:rPr>
        <w:rFonts w:hint="default"/>
      </w:rPr>
    </w:lvl>
  </w:abstractNum>
  <w:abstractNum w:abstractNumId="23" w15:restartNumberingAfterBreak="0">
    <w:nsid w:val="7B7D396D"/>
    <w:multiLevelType w:val="hybridMultilevel"/>
    <w:tmpl w:val="858E2C18"/>
    <w:lvl w:ilvl="0" w:tplc="AA58A3E8">
      <w:start w:val="1"/>
      <w:numFmt w:val="decimal"/>
      <w:suff w:val="space"/>
      <w:lvlText w:val="%1)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20"/>
  </w:num>
  <w:num w:numId="3">
    <w:abstractNumId w:val="18"/>
  </w:num>
  <w:num w:numId="4">
    <w:abstractNumId w:val="4"/>
  </w:num>
  <w:num w:numId="5">
    <w:abstractNumId w:val="22"/>
  </w:num>
  <w:num w:numId="6">
    <w:abstractNumId w:val="16"/>
  </w:num>
  <w:num w:numId="7">
    <w:abstractNumId w:val="16"/>
    <w:lvlOverride w:ilvl="0">
      <w:startOverride w:val="1"/>
    </w:lvlOverride>
  </w:num>
  <w:num w:numId="8">
    <w:abstractNumId w:val="0"/>
    <w:lvlOverride w:ilvl="0">
      <w:lvl w:ilvl="0">
        <w:start w:val="1"/>
        <w:numFmt w:val="decimal"/>
        <w:suff w:val="space"/>
        <w:lvlText w:val="%1"/>
        <w:lvlJc w:val="left"/>
        <w:pPr>
          <w:ind w:left="720" w:hanging="720"/>
        </w:pPr>
        <w:rPr>
          <w:rFonts w:ascii="Times New Roman" w:hAnsi="Times New Roman" w:hint="default"/>
          <w:b/>
          <w:i w:val="0"/>
          <w:sz w:val="28"/>
        </w:rPr>
      </w:lvl>
    </w:lvlOverride>
    <w:lvlOverride w:ilvl="1">
      <w:lvl w:ilvl="1">
        <w:start w:val="1"/>
        <w:numFmt w:val="decimal"/>
        <w:suff w:val="space"/>
        <w:lvlText w:val="%2"/>
        <w:lvlJc w:val="left"/>
        <w:pPr>
          <w:ind w:left="720" w:hanging="720"/>
        </w:pPr>
        <w:rPr>
          <w:rFonts w:ascii="Times New Roman" w:hAnsi="Times New Roman" w:hint="default"/>
          <w:b/>
          <w:i w:val="0"/>
          <w:sz w:val="28"/>
        </w:rPr>
      </w:lvl>
    </w:lvlOverride>
    <w:lvlOverride w:ilvl="2">
      <w:lvl w:ilvl="2">
        <w:start w:val="1"/>
        <w:numFmt w:val="decimal"/>
        <w:suff w:val="space"/>
        <w:lvlText w:val="%3.1."/>
        <w:lvlJc w:val="righ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720" w:hanging="72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720" w:hanging="72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720" w:hanging="72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720" w:hanging="72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720" w:hanging="720"/>
        </w:pPr>
        <w:rPr>
          <w:rFonts w:hint="default"/>
        </w:rPr>
      </w:lvl>
    </w:lvlOverride>
  </w:num>
  <w:num w:numId="9">
    <w:abstractNumId w:val="0"/>
    <w:lvlOverride w:ilvl="0">
      <w:lvl w:ilvl="0">
        <w:start w:val="1"/>
        <w:numFmt w:val="decimal"/>
        <w:suff w:val="space"/>
        <w:lvlText w:val="%1"/>
        <w:lvlJc w:val="left"/>
        <w:pPr>
          <w:ind w:left="720" w:hanging="720"/>
        </w:pPr>
        <w:rPr>
          <w:rFonts w:ascii="Times New Roman" w:hAnsi="Times New Roman" w:hint="default"/>
          <w:b/>
          <w:i w:val="0"/>
          <w:sz w:val="28"/>
        </w:rPr>
      </w:lvl>
    </w:lvlOverride>
    <w:lvlOverride w:ilvl="1">
      <w:lvl w:ilvl="1">
        <w:start w:val="1"/>
        <w:numFmt w:val="decimal"/>
        <w:suff w:val="space"/>
        <w:lvlText w:val="%2.%1"/>
        <w:lvlJc w:val="left"/>
        <w:pPr>
          <w:ind w:left="720" w:hanging="720"/>
        </w:pPr>
        <w:rPr>
          <w:rFonts w:ascii="Times New Roman" w:hAnsi="Times New Roman" w:hint="default"/>
          <w:b/>
          <w:i w:val="0"/>
          <w:sz w:val="28"/>
        </w:rPr>
      </w:lvl>
    </w:lvlOverride>
    <w:lvlOverride w:ilvl="2">
      <w:lvl w:ilvl="2">
        <w:start w:val="1"/>
        <w:numFmt w:val="decimal"/>
        <w:lvlRestart w:val="1"/>
        <w:suff w:val="space"/>
        <w:lvlText w:val="%2%3."/>
        <w:lvlJc w:val="righ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720" w:hanging="72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720" w:hanging="72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720" w:hanging="72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720" w:hanging="72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720" w:hanging="720"/>
        </w:pPr>
        <w:rPr>
          <w:rFonts w:hint="default"/>
        </w:rPr>
      </w:lvl>
    </w:lvlOverride>
  </w:num>
  <w:num w:numId="10">
    <w:abstractNumId w:val="0"/>
  </w:num>
  <w:num w:numId="11">
    <w:abstractNumId w:val="9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  <w:lvlOverride w:ilvl="0">
      <w:lvl w:ilvl="0">
        <w:start w:val="1"/>
        <w:numFmt w:val="decimal"/>
        <w:suff w:val="space"/>
        <w:lvlText w:val="%1"/>
        <w:lvlJc w:val="left"/>
        <w:pPr>
          <w:ind w:left="720" w:hanging="720"/>
        </w:pPr>
        <w:rPr>
          <w:rFonts w:ascii="Times New Roman" w:hAnsi="Times New Roman" w:hint="default"/>
          <w:b/>
          <w:i w:val="0"/>
          <w:sz w:val="28"/>
        </w:rPr>
      </w:lvl>
    </w:lvlOverride>
    <w:lvlOverride w:ilvl="1">
      <w:lvl w:ilvl="1">
        <w:start w:val="1"/>
        <w:numFmt w:val="decimal"/>
        <w:suff w:val="space"/>
        <w:lvlText w:val="%1%2"/>
        <w:lvlJc w:val="left"/>
        <w:pPr>
          <w:ind w:left="720" w:hanging="720"/>
        </w:pPr>
        <w:rPr>
          <w:rFonts w:ascii="Times New Roman" w:hAnsi="Times New Roman" w:hint="default"/>
          <w:b/>
          <w:i w:val="0"/>
          <w:sz w:val="28"/>
        </w:rPr>
      </w:lvl>
    </w:lvlOverride>
    <w:lvlOverride w:ilvl="2">
      <w:lvl w:ilvl="2">
        <w:start w:val="1"/>
        <w:numFmt w:val="decimal"/>
        <w:lvlRestart w:val="0"/>
        <w:suff w:val="space"/>
        <w:lvlText w:val="%1.%2.%3"/>
        <w:lvlJc w:val="left"/>
        <w:pPr>
          <w:ind w:left="720" w:hanging="720"/>
        </w:pPr>
        <w:rPr>
          <w:rFonts w:ascii="Times New Roman" w:hAnsi="Times New Roman" w:hint="default"/>
          <w:b/>
          <w:i w:val="0"/>
          <w:sz w:val="28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720" w:hanging="72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720" w:hanging="72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720" w:hanging="72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720" w:hanging="72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720" w:hanging="720"/>
        </w:pPr>
        <w:rPr>
          <w:rFonts w:hint="default"/>
        </w:rPr>
      </w:lvl>
    </w:lvlOverride>
  </w:num>
  <w:num w:numId="14">
    <w:abstractNumId w:val="8"/>
  </w:num>
  <w:num w:numId="15">
    <w:abstractNumId w:val="8"/>
    <w:lvlOverride w:ilvl="0">
      <w:lvl w:ilvl="0">
        <w:start w:val="1"/>
        <w:numFmt w:val="decimal"/>
        <w:suff w:val="space"/>
        <w:lvlText w:val="%1"/>
        <w:lvlJc w:val="left"/>
        <w:pPr>
          <w:ind w:left="720" w:hanging="720"/>
        </w:pPr>
        <w:rPr>
          <w:rFonts w:ascii="Times New Roman" w:hAnsi="Times New Roman" w:hint="default"/>
          <w:b/>
          <w:i w:val="0"/>
          <w:sz w:val="28"/>
        </w:rPr>
      </w:lvl>
    </w:lvlOverride>
    <w:lvlOverride w:ilvl="1">
      <w:lvl w:ilvl="1">
        <w:start w:val="1"/>
        <w:numFmt w:val="decimal"/>
        <w:suff w:val="space"/>
        <w:lvlText w:val="%1%2"/>
        <w:lvlJc w:val="left"/>
        <w:pPr>
          <w:ind w:left="720" w:hanging="720"/>
        </w:pPr>
        <w:rPr>
          <w:rFonts w:ascii="Times New Roman" w:hAnsi="Times New Roman" w:hint="default"/>
          <w:b/>
          <w:i w:val="0"/>
          <w:sz w:val="28"/>
        </w:rPr>
      </w:lvl>
    </w:lvlOverride>
    <w:lvlOverride w:ilvl="2">
      <w:lvl w:ilvl="2">
        <w:start w:val="1"/>
        <w:numFmt w:val="decimal"/>
        <w:lvlRestart w:val="0"/>
        <w:suff w:val="space"/>
        <w:lvlText w:val="%1.%2.%3"/>
        <w:lvlJc w:val="left"/>
        <w:pPr>
          <w:ind w:left="720" w:hanging="720"/>
        </w:pPr>
        <w:rPr>
          <w:rFonts w:ascii="Times New Roman" w:hAnsi="Times New Roman" w:hint="default"/>
          <w:b/>
          <w:i w:val="0"/>
          <w:sz w:val="28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720" w:hanging="72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720" w:hanging="72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720" w:hanging="72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720" w:hanging="72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720" w:hanging="720"/>
        </w:pPr>
        <w:rPr>
          <w:rFonts w:hint="default"/>
        </w:rPr>
      </w:lvl>
    </w:lvlOverride>
  </w:num>
  <w:num w:numId="16">
    <w:abstractNumId w:val="8"/>
    <w:lvlOverride w:ilvl="0">
      <w:lvl w:ilvl="0">
        <w:start w:val="1"/>
        <w:numFmt w:val="decimal"/>
        <w:suff w:val="space"/>
        <w:lvlText w:val="%1"/>
        <w:lvlJc w:val="left"/>
        <w:pPr>
          <w:ind w:left="720" w:hanging="720"/>
        </w:pPr>
        <w:rPr>
          <w:rFonts w:ascii="Times New Roman" w:hAnsi="Times New Roman" w:hint="default"/>
          <w:b/>
          <w:i w:val="0"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720" w:hanging="720"/>
        </w:pPr>
        <w:rPr>
          <w:rFonts w:ascii="Times New Roman" w:hAnsi="Times New Roman" w:hint="default"/>
          <w:b/>
          <w:i w:val="0"/>
          <w:sz w:val="28"/>
        </w:rPr>
      </w:lvl>
    </w:lvlOverride>
    <w:lvlOverride w:ilvl="2">
      <w:lvl w:ilvl="2">
        <w:start w:val="1"/>
        <w:numFmt w:val="decimal"/>
        <w:lvlRestart w:val="0"/>
        <w:suff w:val="space"/>
        <w:lvlText w:val="%3/%1-%2"/>
        <w:lvlJc w:val="left"/>
        <w:pPr>
          <w:ind w:left="720" w:hanging="720"/>
        </w:pPr>
        <w:rPr>
          <w:rFonts w:ascii="Times New Roman" w:hAnsi="Times New Roman" w:hint="default"/>
          <w:b/>
          <w:i w:val="0"/>
          <w:sz w:val="28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720" w:hanging="72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720" w:hanging="72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720" w:hanging="72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720" w:hanging="72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720" w:hanging="720"/>
        </w:pPr>
        <w:rPr>
          <w:rFonts w:hint="default"/>
        </w:rPr>
      </w:lvl>
    </w:lvlOverride>
  </w:num>
  <w:num w:numId="17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5"/>
  </w:num>
  <w:num w:numId="19">
    <w:abstractNumId w:val="2"/>
  </w:num>
  <w:num w:numId="20">
    <w:abstractNumId w:val="23"/>
  </w:num>
  <w:num w:numId="21">
    <w:abstractNumId w:val="21"/>
  </w:num>
  <w:num w:numId="22">
    <w:abstractNumId w:val="10"/>
  </w:num>
  <w:num w:numId="23">
    <w:abstractNumId w:val="12"/>
  </w:num>
  <w:num w:numId="24">
    <w:abstractNumId w:val="14"/>
  </w:num>
  <w:num w:numId="25">
    <w:abstractNumId w:val="5"/>
  </w:num>
  <w:num w:numId="26">
    <w:abstractNumId w:val="6"/>
  </w:num>
  <w:num w:numId="27">
    <w:abstractNumId w:val="13"/>
  </w:num>
  <w:num w:numId="28">
    <w:abstractNumId w:val="19"/>
  </w:num>
  <w:num w:numId="29">
    <w:abstractNumId w:val="7"/>
  </w:num>
  <w:num w:numId="30">
    <w:abstractNumId w:val="17"/>
  </w:num>
  <w:num w:numId="31">
    <w:abstractNumId w:val="3"/>
  </w:num>
  <w:num w:numId="32">
    <w:abstractNumId w:val="11"/>
    <w:lvlOverride w:ilvl="0">
      <w:lvl w:ilvl="0">
        <w:start w:val="1"/>
        <w:numFmt w:val="decimal"/>
        <w:suff w:val="space"/>
        <w:lvlText w:val="%1)"/>
        <w:lvlJc w:val="left"/>
        <w:pPr>
          <w:ind w:left="1069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suff w:val="space"/>
        <w:lvlText w:val="%1.%2."/>
        <w:lvlJc w:val="left"/>
        <w:pPr>
          <w:ind w:left="1429" w:hanging="72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."/>
        <w:lvlJc w:val="left"/>
        <w:pPr>
          <w:ind w:left="1429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1789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1789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2149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2509" w:hanging="180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2509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2869" w:hanging="2160"/>
        </w:pPr>
        <w:rPr>
          <w:rFonts w:hint="default"/>
        </w:rPr>
      </w:lvl>
    </w:lvlOverride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830"/>
    <w:rsid w:val="00002B6C"/>
    <w:rsid w:val="000030EA"/>
    <w:rsid w:val="00003414"/>
    <w:rsid w:val="00003565"/>
    <w:rsid w:val="0000391C"/>
    <w:rsid w:val="00005C85"/>
    <w:rsid w:val="0000718B"/>
    <w:rsid w:val="00011FEC"/>
    <w:rsid w:val="00014823"/>
    <w:rsid w:val="00016AAE"/>
    <w:rsid w:val="0001775D"/>
    <w:rsid w:val="00017BB9"/>
    <w:rsid w:val="000201E4"/>
    <w:rsid w:val="000233AF"/>
    <w:rsid w:val="00025F4A"/>
    <w:rsid w:val="00026953"/>
    <w:rsid w:val="00026E15"/>
    <w:rsid w:val="00032586"/>
    <w:rsid w:val="000425B6"/>
    <w:rsid w:val="00042C0C"/>
    <w:rsid w:val="0004640C"/>
    <w:rsid w:val="000500A8"/>
    <w:rsid w:val="0005087D"/>
    <w:rsid w:val="00054187"/>
    <w:rsid w:val="00054D92"/>
    <w:rsid w:val="00056ADA"/>
    <w:rsid w:val="00056F91"/>
    <w:rsid w:val="00057544"/>
    <w:rsid w:val="000603FF"/>
    <w:rsid w:val="00061664"/>
    <w:rsid w:val="000644ED"/>
    <w:rsid w:val="000652AE"/>
    <w:rsid w:val="00065896"/>
    <w:rsid w:val="00070AFB"/>
    <w:rsid w:val="00072D59"/>
    <w:rsid w:val="0007633B"/>
    <w:rsid w:val="000816EE"/>
    <w:rsid w:val="0008438E"/>
    <w:rsid w:val="00084E61"/>
    <w:rsid w:val="00084FD4"/>
    <w:rsid w:val="0008791B"/>
    <w:rsid w:val="00092716"/>
    <w:rsid w:val="000929ED"/>
    <w:rsid w:val="0009314B"/>
    <w:rsid w:val="000963F2"/>
    <w:rsid w:val="000A0B6E"/>
    <w:rsid w:val="000A1BCA"/>
    <w:rsid w:val="000A21DB"/>
    <w:rsid w:val="000A31CF"/>
    <w:rsid w:val="000B0679"/>
    <w:rsid w:val="000B0D81"/>
    <w:rsid w:val="000B1B6F"/>
    <w:rsid w:val="000B38C3"/>
    <w:rsid w:val="000C2C74"/>
    <w:rsid w:val="000C351B"/>
    <w:rsid w:val="000C37CA"/>
    <w:rsid w:val="000C4734"/>
    <w:rsid w:val="000C52CA"/>
    <w:rsid w:val="000C68BA"/>
    <w:rsid w:val="000C7D08"/>
    <w:rsid w:val="000D00B4"/>
    <w:rsid w:val="000D1216"/>
    <w:rsid w:val="000D30B8"/>
    <w:rsid w:val="000D6E9E"/>
    <w:rsid w:val="000D7AD8"/>
    <w:rsid w:val="000E08EA"/>
    <w:rsid w:val="000E1707"/>
    <w:rsid w:val="000E197F"/>
    <w:rsid w:val="000E25CB"/>
    <w:rsid w:val="000E3108"/>
    <w:rsid w:val="000E31E3"/>
    <w:rsid w:val="000E4027"/>
    <w:rsid w:val="000E47CB"/>
    <w:rsid w:val="000E7AFE"/>
    <w:rsid w:val="000F4D28"/>
    <w:rsid w:val="001048CF"/>
    <w:rsid w:val="001126D3"/>
    <w:rsid w:val="00113214"/>
    <w:rsid w:val="001132F7"/>
    <w:rsid w:val="001137A8"/>
    <w:rsid w:val="0011462F"/>
    <w:rsid w:val="001147B7"/>
    <w:rsid w:val="00114E7B"/>
    <w:rsid w:val="001206B6"/>
    <w:rsid w:val="00122ABC"/>
    <w:rsid w:val="00123D46"/>
    <w:rsid w:val="0012473A"/>
    <w:rsid w:val="00126C7C"/>
    <w:rsid w:val="001271B5"/>
    <w:rsid w:val="0013333F"/>
    <w:rsid w:val="001413C0"/>
    <w:rsid w:val="00142BB4"/>
    <w:rsid w:val="00147855"/>
    <w:rsid w:val="00150497"/>
    <w:rsid w:val="00150884"/>
    <w:rsid w:val="0015133A"/>
    <w:rsid w:val="00153BBB"/>
    <w:rsid w:val="001540E0"/>
    <w:rsid w:val="00160484"/>
    <w:rsid w:val="00161F2F"/>
    <w:rsid w:val="001628A3"/>
    <w:rsid w:val="00163E89"/>
    <w:rsid w:val="00164C84"/>
    <w:rsid w:val="0016536B"/>
    <w:rsid w:val="00173B54"/>
    <w:rsid w:val="001761B2"/>
    <w:rsid w:val="00182AEA"/>
    <w:rsid w:val="00182CA4"/>
    <w:rsid w:val="0018338C"/>
    <w:rsid w:val="001852A8"/>
    <w:rsid w:val="001859A0"/>
    <w:rsid w:val="00185F96"/>
    <w:rsid w:val="001876D8"/>
    <w:rsid w:val="001929BD"/>
    <w:rsid w:val="0019309C"/>
    <w:rsid w:val="00193173"/>
    <w:rsid w:val="00195C03"/>
    <w:rsid w:val="00196016"/>
    <w:rsid w:val="0019654A"/>
    <w:rsid w:val="00197C49"/>
    <w:rsid w:val="001A06A1"/>
    <w:rsid w:val="001A7786"/>
    <w:rsid w:val="001A7A1C"/>
    <w:rsid w:val="001B3F80"/>
    <w:rsid w:val="001B57B1"/>
    <w:rsid w:val="001B614A"/>
    <w:rsid w:val="001B6663"/>
    <w:rsid w:val="001C11F3"/>
    <w:rsid w:val="001C1AE7"/>
    <w:rsid w:val="001C29AD"/>
    <w:rsid w:val="001C2D85"/>
    <w:rsid w:val="001C33A8"/>
    <w:rsid w:val="001D0352"/>
    <w:rsid w:val="001D2F06"/>
    <w:rsid w:val="001D37DE"/>
    <w:rsid w:val="001D4D7F"/>
    <w:rsid w:val="001D4E53"/>
    <w:rsid w:val="001D603E"/>
    <w:rsid w:val="001D612F"/>
    <w:rsid w:val="001E1F7F"/>
    <w:rsid w:val="001E2A10"/>
    <w:rsid w:val="001E3539"/>
    <w:rsid w:val="001E517D"/>
    <w:rsid w:val="001F6E9E"/>
    <w:rsid w:val="001F6FE9"/>
    <w:rsid w:val="001F7690"/>
    <w:rsid w:val="00201A66"/>
    <w:rsid w:val="00206A63"/>
    <w:rsid w:val="00214654"/>
    <w:rsid w:val="00214720"/>
    <w:rsid w:val="00216AB8"/>
    <w:rsid w:val="00217075"/>
    <w:rsid w:val="0021735E"/>
    <w:rsid w:val="002236D4"/>
    <w:rsid w:val="00225D95"/>
    <w:rsid w:val="0022795A"/>
    <w:rsid w:val="00230F1B"/>
    <w:rsid w:val="00240C4C"/>
    <w:rsid w:val="0024195E"/>
    <w:rsid w:val="002436CF"/>
    <w:rsid w:val="0024571E"/>
    <w:rsid w:val="00246069"/>
    <w:rsid w:val="00246666"/>
    <w:rsid w:val="00250FF1"/>
    <w:rsid w:val="00252096"/>
    <w:rsid w:val="0025345C"/>
    <w:rsid w:val="002561CE"/>
    <w:rsid w:val="0026100E"/>
    <w:rsid w:val="00263256"/>
    <w:rsid w:val="00265475"/>
    <w:rsid w:val="0027224B"/>
    <w:rsid w:val="00277BDC"/>
    <w:rsid w:val="00281CDB"/>
    <w:rsid w:val="00282812"/>
    <w:rsid w:val="00283F67"/>
    <w:rsid w:val="002851AD"/>
    <w:rsid w:val="002875D0"/>
    <w:rsid w:val="0029074C"/>
    <w:rsid w:val="002910E6"/>
    <w:rsid w:val="00292DB0"/>
    <w:rsid w:val="00294231"/>
    <w:rsid w:val="00294D50"/>
    <w:rsid w:val="002953BF"/>
    <w:rsid w:val="00296D48"/>
    <w:rsid w:val="0029733A"/>
    <w:rsid w:val="002A188A"/>
    <w:rsid w:val="002A2648"/>
    <w:rsid w:val="002A31B3"/>
    <w:rsid w:val="002A35B5"/>
    <w:rsid w:val="002A35BD"/>
    <w:rsid w:val="002A76CF"/>
    <w:rsid w:val="002A7BBB"/>
    <w:rsid w:val="002B0DB0"/>
    <w:rsid w:val="002B2365"/>
    <w:rsid w:val="002B35A6"/>
    <w:rsid w:val="002B47D7"/>
    <w:rsid w:val="002B5A18"/>
    <w:rsid w:val="002B6BA2"/>
    <w:rsid w:val="002B7332"/>
    <w:rsid w:val="002C2638"/>
    <w:rsid w:val="002C587F"/>
    <w:rsid w:val="002C7F51"/>
    <w:rsid w:val="002D0F53"/>
    <w:rsid w:val="002D3FA2"/>
    <w:rsid w:val="002E29FE"/>
    <w:rsid w:val="002E7857"/>
    <w:rsid w:val="002E78B9"/>
    <w:rsid w:val="002F2425"/>
    <w:rsid w:val="002F6F24"/>
    <w:rsid w:val="002F7FF7"/>
    <w:rsid w:val="0030208F"/>
    <w:rsid w:val="00302ECB"/>
    <w:rsid w:val="00303ECD"/>
    <w:rsid w:val="00304F03"/>
    <w:rsid w:val="003052D8"/>
    <w:rsid w:val="00305912"/>
    <w:rsid w:val="00305FB7"/>
    <w:rsid w:val="003101BE"/>
    <w:rsid w:val="00312235"/>
    <w:rsid w:val="00312657"/>
    <w:rsid w:val="003130BD"/>
    <w:rsid w:val="003133B7"/>
    <w:rsid w:val="0031375E"/>
    <w:rsid w:val="0031564E"/>
    <w:rsid w:val="00321521"/>
    <w:rsid w:val="00321FDD"/>
    <w:rsid w:val="00323438"/>
    <w:rsid w:val="00324B2E"/>
    <w:rsid w:val="00325B5B"/>
    <w:rsid w:val="003271E2"/>
    <w:rsid w:val="0033003E"/>
    <w:rsid w:val="00331E61"/>
    <w:rsid w:val="00332F35"/>
    <w:rsid w:val="003356FD"/>
    <w:rsid w:val="00341CFE"/>
    <w:rsid w:val="00346413"/>
    <w:rsid w:val="00352C09"/>
    <w:rsid w:val="0035417C"/>
    <w:rsid w:val="0036142E"/>
    <w:rsid w:val="00361866"/>
    <w:rsid w:val="0036284E"/>
    <w:rsid w:val="00366098"/>
    <w:rsid w:val="003665D2"/>
    <w:rsid w:val="00367356"/>
    <w:rsid w:val="003674A5"/>
    <w:rsid w:val="00367A57"/>
    <w:rsid w:val="003705AF"/>
    <w:rsid w:val="003719E0"/>
    <w:rsid w:val="0037362D"/>
    <w:rsid w:val="00373B46"/>
    <w:rsid w:val="003805CB"/>
    <w:rsid w:val="0038509D"/>
    <w:rsid w:val="00390B73"/>
    <w:rsid w:val="00392B44"/>
    <w:rsid w:val="0039334A"/>
    <w:rsid w:val="003942C7"/>
    <w:rsid w:val="003A2494"/>
    <w:rsid w:val="003A30E1"/>
    <w:rsid w:val="003A68E0"/>
    <w:rsid w:val="003A75DE"/>
    <w:rsid w:val="003B240E"/>
    <w:rsid w:val="003B4D9B"/>
    <w:rsid w:val="003B5C08"/>
    <w:rsid w:val="003B60D6"/>
    <w:rsid w:val="003B62B1"/>
    <w:rsid w:val="003B76D3"/>
    <w:rsid w:val="003B7C26"/>
    <w:rsid w:val="003C345F"/>
    <w:rsid w:val="003C5EFA"/>
    <w:rsid w:val="003C7828"/>
    <w:rsid w:val="003D0FA7"/>
    <w:rsid w:val="003D4E20"/>
    <w:rsid w:val="003D6228"/>
    <w:rsid w:val="003D6F27"/>
    <w:rsid w:val="003E2585"/>
    <w:rsid w:val="003E48DC"/>
    <w:rsid w:val="003E6EDC"/>
    <w:rsid w:val="003E7E1D"/>
    <w:rsid w:val="003F0059"/>
    <w:rsid w:val="003F0D40"/>
    <w:rsid w:val="003F4118"/>
    <w:rsid w:val="003F4274"/>
    <w:rsid w:val="003F4C13"/>
    <w:rsid w:val="003F574E"/>
    <w:rsid w:val="00406B89"/>
    <w:rsid w:val="00406C87"/>
    <w:rsid w:val="00407373"/>
    <w:rsid w:val="00411356"/>
    <w:rsid w:val="00412657"/>
    <w:rsid w:val="0041457C"/>
    <w:rsid w:val="004157DB"/>
    <w:rsid w:val="004160BE"/>
    <w:rsid w:val="004211CA"/>
    <w:rsid w:val="00425F3D"/>
    <w:rsid w:val="00430C26"/>
    <w:rsid w:val="00431929"/>
    <w:rsid w:val="0043267F"/>
    <w:rsid w:val="00433324"/>
    <w:rsid w:val="00437219"/>
    <w:rsid w:val="00440391"/>
    <w:rsid w:val="00442B17"/>
    <w:rsid w:val="00444F6E"/>
    <w:rsid w:val="0045085C"/>
    <w:rsid w:val="004524F2"/>
    <w:rsid w:val="00452F71"/>
    <w:rsid w:val="00453838"/>
    <w:rsid w:val="00456F6C"/>
    <w:rsid w:val="00457B1A"/>
    <w:rsid w:val="00474D27"/>
    <w:rsid w:val="00477CE4"/>
    <w:rsid w:val="004808F6"/>
    <w:rsid w:val="00480C4D"/>
    <w:rsid w:val="00486606"/>
    <w:rsid w:val="004877E6"/>
    <w:rsid w:val="00490687"/>
    <w:rsid w:val="00491FF1"/>
    <w:rsid w:val="004940B7"/>
    <w:rsid w:val="0049648C"/>
    <w:rsid w:val="004A15E2"/>
    <w:rsid w:val="004A30F1"/>
    <w:rsid w:val="004A444A"/>
    <w:rsid w:val="004B0A6A"/>
    <w:rsid w:val="004B46B4"/>
    <w:rsid w:val="004B489E"/>
    <w:rsid w:val="004B5ACE"/>
    <w:rsid w:val="004B7937"/>
    <w:rsid w:val="004C3088"/>
    <w:rsid w:val="004C53B1"/>
    <w:rsid w:val="004C6FD8"/>
    <w:rsid w:val="004C744B"/>
    <w:rsid w:val="004D3DD3"/>
    <w:rsid w:val="004D4470"/>
    <w:rsid w:val="004D4D9C"/>
    <w:rsid w:val="004D5467"/>
    <w:rsid w:val="004D6691"/>
    <w:rsid w:val="004E283F"/>
    <w:rsid w:val="004E3E06"/>
    <w:rsid w:val="004E49D8"/>
    <w:rsid w:val="004E5139"/>
    <w:rsid w:val="004F1E56"/>
    <w:rsid w:val="004F31FC"/>
    <w:rsid w:val="004F66B8"/>
    <w:rsid w:val="0050029B"/>
    <w:rsid w:val="00500304"/>
    <w:rsid w:val="0050269D"/>
    <w:rsid w:val="005041B7"/>
    <w:rsid w:val="00504B12"/>
    <w:rsid w:val="005051A9"/>
    <w:rsid w:val="00506084"/>
    <w:rsid w:val="00506374"/>
    <w:rsid w:val="005064AE"/>
    <w:rsid w:val="0050674A"/>
    <w:rsid w:val="00510C96"/>
    <w:rsid w:val="00511BC8"/>
    <w:rsid w:val="00516863"/>
    <w:rsid w:val="00516E35"/>
    <w:rsid w:val="00524AD4"/>
    <w:rsid w:val="00524E0B"/>
    <w:rsid w:val="005259C8"/>
    <w:rsid w:val="00526DE5"/>
    <w:rsid w:val="00531094"/>
    <w:rsid w:val="00531D42"/>
    <w:rsid w:val="00534305"/>
    <w:rsid w:val="005365A8"/>
    <w:rsid w:val="005374A0"/>
    <w:rsid w:val="00537D46"/>
    <w:rsid w:val="00544E3B"/>
    <w:rsid w:val="00552CE3"/>
    <w:rsid w:val="00554DD3"/>
    <w:rsid w:val="00556667"/>
    <w:rsid w:val="0055707D"/>
    <w:rsid w:val="00560336"/>
    <w:rsid w:val="005608C3"/>
    <w:rsid w:val="0056132B"/>
    <w:rsid w:val="005620A3"/>
    <w:rsid w:val="00564BAF"/>
    <w:rsid w:val="005673DD"/>
    <w:rsid w:val="00567BD4"/>
    <w:rsid w:val="00571FFD"/>
    <w:rsid w:val="00573658"/>
    <w:rsid w:val="00575849"/>
    <w:rsid w:val="00576C25"/>
    <w:rsid w:val="005770FB"/>
    <w:rsid w:val="005809EF"/>
    <w:rsid w:val="0058107D"/>
    <w:rsid w:val="0058293A"/>
    <w:rsid w:val="00583A8A"/>
    <w:rsid w:val="005841E5"/>
    <w:rsid w:val="005855AF"/>
    <w:rsid w:val="00585CAE"/>
    <w:rsid w:val="00587D17"/>
    <w:rsid w:val="00590288"/>
    <w:rsid w:val="00590CF2"/>
    <w:rsid w:val="00591CA2"/>
    <w:rsid w:val="00592E58"/>
    <w:rsid w:val="00593A13"/>
    <w:rsid w:val="00595D9B"/>
    <w:rsid w:val="005A41F7"/>
    <w:rsid w:val="005B13E2"/>
    <w:rsid w:val="005B18B6"/>
    <w:rsid w:val="005B7D49"/>
    <w:rsid w:val="005C1CBD"/>
    <w:rsid w:val="005C212E"/>
    <w:rsid w:val="005C5C1D"/>
    <w:rsid w:val="005D0861"/>
    <w:rsid w:val="005D150F"/>
    <w:rsid w:val="005D2212"/>
    <w:rsid w:val="005D3D0E"/>
    <w:rsid w:val="005D47C1"/>
    <w:rsid w:val="005D6C1D"/>
    <w:rsid w:val="005D7C8B"/>
    <w:rsid w:val="005D7DD0"/>
    <w:rsid w:val="005E1F74"/>
    <w:rsid w:val="005F0FEC"/>
    <w:rsid w:val="005F650F"/>
    <w:rsid w:val="006064DB"/>
    <w:rsid w:val="00610488"/>
    <w:rsid w:val="00611BE6"/>
    <w:rsid w:val="00613942"/>
    <w:rsid w:val="00621ED6"/>
    <w:rsid w:val="00622E2B"/>
    <w:rsid w:val="0062372B"/>
    <w:rsid w:val="00623F20"/>
    <w:rsid w:val="00624825"/>
    <w:rsid w:val="00624A3D"/>
    <w:rsid w:val="00625B6C"/>
    <w:rsid w:val="00630100"/>
    <w:rsid w:val="00630FC3"/>
    <w:rsid w:val="00631767"/>
    <w:rsid w:val="00631824"/>
    <w:rsid w:val="0063505D"/>
    <w:rsid w:val="006365BE"/>
    <w:rsid w:val="00643C86"/>
    <w:rsid w:val="00652496"/>
    <w:rsid w:val="00652B7A"/>
    <w:rsid w:val="00660076"/>
    <w:rsid w:val="00662502"/>
    <w:rsid w:val="00664706"/>
    <w:rsid w:val="00664E24"/>
    <w:rsid w:val="00666A3B"/>
    <w:rsid w:val="006672A7"/>
    <w:rsid w:val="00670A65"/>
    <w:rsid w:val="006711A2"/>
    <w:rsid w:val="00671CE5"/>
    <w:rsid w:val="0067346D"/>
    <w:rsid w:val="006742F3"/>
    <w:rsid w:val="00674435"/>
    <w:rsid w:val="00674A8B"/>
    <w:rsid w:val="00674B10"/>
    <w:rsid w:val="00674C71"/>
    <w:rsid w:val="00674D36"/>
    <w:rsid w:val="00676ECF"/>
    <w:rsid w:val="00681476"/>
    <w:rsid w:val="006831DD"/>
    <w:rsid w:val="00684269"/>
    <w:rsid w:val="00694AB8"/>
    <w:rsid w:val="006A1D3F"/>
    <w:rsid w:val="006A3621"/>
    <w:rsid w:val="006A4EDE"/>
    <w:rsid w:val="006B074B"/>
    <w:rsid w:val="006B2D43"/>
    <w:rsid w:val="006B2DD8"/>
    <w:rsid w:val="006B67F5"/>
    <w:rsid w:val="006B7CA2"/>
    <w:rsid w:val="006C0040"/>
    <w:rsid w:val="006C4D45"/>
    <w:rsid w:val="006C57A2"/>
    <w:rsid w:val="006C5F71"/>
    <w:rsid w:val="006C6DAB"/>
    <w:rsid w:val="006C6ECA"/>
    <w:rsid w:val="006D18B0"/>
    <w:rsid w:val="006D3E3C"/>
    <w:rsid w:val="006D55CC"/>
    <w:rsid w:val="006D7028"/>
    <w:rsid w:val="006E0532"/>
    <w:rsid w:val="006E1091"/>
    <w:rsid w:val="006E4434"/>
    <w:rsid w:val="006E5784"/>
    <w:rsid w:val="006E6574"/>
    <w:rsid w:val="006F00CD"/>
    <w:rsid w:val="006F0430"/>
    <w:rsid w:val="006F0F0E"/>
    <w:rsid w:val="006F4FEA"/>
    <w:rsid w:val="006F5309"/>
    <w:rsid w:val="00701442"/>
    <w:rsid w:val="00702988"/>
    <w:rsid w:val="0070311B"/>
    <w:rsid w:val="00705589"/>
    <w:rsid w:val="007066DC"/>
    <w:rsid w:val="00706AB2"/>
    <w:rsid w:val="00707FF8"/>
    <w:rsid w:val="007128FA"/>
    <w:rsid w:val="00714B52"/>
    <w:rsid w:val="00716292"/>
    <w:rsid w:val="00716AE0"/>
    <w:rsid w:val="0072064D"/>
    <w:rsid w:val="007219E1"/>
    <w:rsid w:val="00722646"/>
    <w:rsid w:val="007237D7"/>
    <w:rsid w:val="00723ECD"/>
    <w:rsid w:val="007300F0"/>
    <w:rsid w:val="00732C6C"/>
    <w:rsid w:val="00734957"/>
    <w:rsid w:val="00735081"/>
    <w:rsid w:val="007377F2"/>
    <w:rsid w:val="00737A67"/>
    <w:rsid w:val="00744771"/>
    <w:rsid w:val="00745333"/>
    <w:rsid w:val="00747CD1"/>
    <w:rsid w:val="00751FB9"/>
    <w:rsid w:val="00761387"/>
    <w:rsid w:val="00762293"/>
    <w:rsid w:val="0076783B"/>
    <w:rsid w:val="00767FF5"/>
    <w:rsid w:val="00775ED3"/>
    <w:rsid w:val="00776164"/>
    <w:rsid w:val="00781D78"/>
    <w:rsid w:val="007834CF"/>
    <w:rsid w:val="00783F9B"/>
    <w:rsid w:val="00786B3D"/>
    <w:rsid w:val="00787B0A"/>
    <w:rsid w:val="00790551"/>
    <w:rsid w:val="00794BD6"/>
    <w:rsid w:val="007951E0"/>
    <w:rsid w:val="00796C7B"/>
    <w:rsid w:val="007A2143"/>
    <w:rsid w:val="007A22DC"/>
    <w:rsid w:val="007A25EE"/>
    <w:rsid w:val="007A3EE9"/>
    <w:rsid w:val="007A5CE2"/>
    <w:rsid w:val="007A652A"/>
    <w:rsid w:val="007B04DD"/>
    <w:rsid w:val="007B1983"/>
    <w:rsid w:val="007B4DA3"/>
    <w:rsid w:val="007B68EF"/>
    <w:rsid w:val="007B6BB6"/>
    <w:rsid w:val="007C166F"/>
    <w:rsid w:val="007C2D9C"/>
    <w:rsid w:val="007C5D30"/>
    <w:rsid w:val="007C6587"/>
    <w:rsid w:val="007C7927"/>
    <w:rsid w:val="007C7F0F"/>
    <w:rsid w:val="007D0E41"/>
    <w:rsid w:val="007D21F2"/>
    <w:rsid w:val="007D5D47"/>
    <w:rsid w:val="007E0269"/>
    <w:rsid w:val="007E2958"/>
    <w:rsid w:val="007E7101"/>
    <w:rsid w:val="007F0D9F"/>
    <w:rsid w:val="007F2001"/>
    <w:rsid w:val="007F3991"/>
    <w:rsid w:val="007F3E0F"/>
    <w:rsid w:val="007F427C"/>
    <w:rsid w:val="007F5271"/>
    <w:rsid w:val="007F56CB"/>
    <w:rsid w:val="007F6AF7"/>
    <w:rsid w:val="007F6D3E"/>
    <w:rsid w:val="00802CE0"/>
    <w:rsid w:val="00805997"/>
    <w:rsid w:val="00807527"/>
    <w:rsid w:val="00807D68"/>
    <w:rsid w:val="008111A0"/>
    <w:rsid w:val="00813123"/>
    <w:rsid w:val="0081329A"/>
    <w:rsid w:val="0081479A"/>
    <w:rsid w:val="00816935"/>
    <w:rsid w:val="008175BB"/>
    <w:rsid w:val="00822609"/>
    <w:rsid w:val="00823856"/>
    <w:rsid w:val="00824D43"/>
    <w:rsid w:val="008307C5"/>
    <w:rsid w:val="0084178B"/>
    <w:rsid w:val="0084212E"/>
    <w:rsid w:val="008428AB"/>
    <w:rsid w:val="008444D0"/>
    <w:rsid w:val="00846992"/>
    <w:rsid w:val="00846D5A"/>
    <w:rsid w:val="00847358"/>
    <w:rsid w:val="008514F0"/>
    <w:rsid w:val="0085196E"/>
    <w:rsid w:val="00851BCB"/>
    <w:rsid w:val="008551C7"/>
    <w:rsid w:val="0085576F"/>
    <w:rsid w:val="008561BE"/>
    <w:rsid w:val="00866523"/>
    <w:rsid w:val="00870024"/>
    <w:rsid w:val="0087297D"/>
    <w:rsid w:val="00872EB6"/>
    <w:rsid w:val="00873722"/>
    <w:rsid w:val="00874CC6"/>
    <w:rsid w:val="00874DA2"/>
    <w:rsid w:val="00880B65"/>
    <w:rsid w:val="00881491"/>
    <w:rsid w:val="00881F77"/>
    <w:rsid w:val="00883B01"/>
    <w:rsid w:val="00884F7B"/>
    <w:rsid w:val="008859D6"/>
    <w:rsid w:val="00885E5C"/>
    <w:rsid w:val="0088710A"/>
    <w:rsid w:val="008875BA"/>
    <w:rsid w:val="008903A2"/>
    <w:rsid w:val="00892A85"/>
    <w:rsid w:val="0089341D"/>
    <w:rsid w:val="008937CC"/>
    <w:rsid w:val="008938A5"/>
    <w:rsid w:val="008946C0"/>
    <w:rsid w:val="008A4617"/>
    <w:rsid w:val="008A60AD"/>
    <w:rsid w:val="008A676D"/>
    <w:rsid w:val="008A7FCE"/>
    <w:rsid w:val="008B05EA"/>
    <w:rsid w:val="008B0DEB"/>
    <w:rsid w:val="008B3744"/>
    <w:rsid w:val="008B4736"/>
    <w:rsid w:val="008B757B"/>
    <w:rsid w:val="008C1249"/>
    <w:rsid w:val="008C2C1F"/>
    <w:rsid w:val="008C47B1"/>
    <w:rsid w:val="008D1029"/>
    <w:rsid w:val="008D12FC"/>
    <w:rsid w:val="008D2184"/>
    <w:rsid w:val="008D222A"/>
    <w:rsid w:val="008D294F"/>
    <w:rsid w:val="008D3182"/>
    <w:rsid w:val="008D33D3"/>
    <w:rsid w:val="008D4D56"/>
    <w:rsid w:val="008D6DF3"/>
    <w:rsid w:val="008E1AAD"/>
    <w:rsid w:val="008E2849"/>
    <w:rsid w:val="008E3501"/>
    <w:rsid w:val="008E461A"/>
    <w:rsid w:val="008E7496"/>
    <w:rsid w:val="00901559"/>
    <w:rsid w:val="00901C14"/>
    <w:rsid w:val="00901D41"/>
    <w:rsid w:val="00910C89"/>
    <w:rsid w:val="00911621"/>
    <w:rsid w:val="00912AC9"/>
    <w:rsid w:val="009130E3"/>
    <w:rsid w:val="00913CA0"/>
    <w:rsid w:val="009164BC"/>
    <w:rsid w:val="009168F2"/>
    <w:rsid w:val="00920F93"/>
    <w:rsid w:val="00922707"/>
    <w:rsid w:val="00927278"/>
    <w:rsid w:val="0093023C"/>
    <w:rsid w:val="009309E2"/>
    <w:rsid w:val="00936C90"/>
    <w:rsid w:val="0093745C"/>
    <w:rsid w:val="00940501"/>
    <w:rsid w:val="00941A31"/>
    <w:rsid w:val="00942390"/>
    <w:rsid w:val="00944A98"/>
    <w:rsid w:val="00951F7C"/>
    <w:rsid w:val="00952C14"/>
    <w:rsid w:val="009615E5"/>
    <w:rsid w:val="00962AD7"/>
    <w:rsid w:val="009633FA"/>
    <w:rsid w:val="009653A6"/>
    <w:rsid w:val="00970395"/>
    <w:rsid w:val="009718B4"/>
    <w:rsid w:val="00976AE8"/>
    <w:rsid w:val="0097746E"/>
    <w:rsid w:val="00977D1D"/>
    <w:rsid w:val="00980883"/>
    <w:rsid w:val="0098179B"/>
    <w:rsid w:val="00981F40"/>
    <w:rsid w:val="00982524"/>
    <w:rsid w:val="00986FDC"/>
    <w:rsid w:val="00991687"/>
    <w:rsid w:val="00991B36"/>
    <w:rsid w:val="0099244F"/>
    <w:rsid w:val="00993103"/>
    <w:rsid w:val="009961DC"/>
    <w:rsid w:val="00996736"/>
    <w:rsid w:val="00996EA2"/>
    <w:rsid w:val="009A168A"/>
    <w:rsid w:val="009A3D60"/>
    <w:rsid w:val="009A559D"/>
    <w:rsid w:val="009A57CB"/>
    <w:rsid w:val="009B65FF"/>
    <w:rsid w:val="009B6F8E"/>
    <w:rsid w:val="009B7B27"/>
    <w:rsid w:val="009C092D"/>
    <w:rsid w:val="009C2F52"/>
    <w:rsid w:val="009C4BB4"/>
    <w:rsid w:val="009C4F41"/>
    <w:rsid w:val="009C5E1E"/>
    <w:rsid w:val="009C6496"/>
    <w:rsid w:val="009C66EA"/>
    <w:rsid w:val="009C68A3"/>
    <w:rsid w:val="009D2017"/>
    <w:rsid w:val="009D238A"/>
    <w:rsid w:val="009D2480"/>
    <w:rsid w:val="009D6473"/>
    <w:rsid w:val="009D699C"/>
    <w:rsid w:val="009E29D9"/>
    <w:rsid w:val="009E614C"/>
    <w:rsid w:val="009E65BB"/>
    <w:rsid w:val="009E68AF"/>
    <w:rsid w:val="009F07E7"/>
    <w:rsid w:val="009F3DF5"/>
    <w:rsid w:val="009F3F86"/>
    <w:rsid w:val="009F7A6F"/>
    <w:rsid w:val="00A00008"/>
    <w:rsid w:val="00A01FCB"/>
    <w:rsid w:val="00A02D05"/>
    <w:rsid w:val="00A058CC"/>
    <w:rsid w:val="00A10A54"/>
    <w:rsid w:val="00A10F81"/>
    <w:rsid w:val="00A145F8"/>
    <w:rsid w:val="00A153DC"/>
    <w:rsid w:val="00A1544E"/>
    <w:rsid w:val="00A1685E"/>
    <w:rsid w:val="00A221F9"/>
    <w:rsid w:val="00A26DD8"/>
    <w:rsid w:val="00A27F5B"/>
    <w:rsid w:val="00A3355E"/>
    <w:rsid w:val="00A358E7"/>
    <w:rsid w:val="00A3650B"/>
    <w:rsid w:val="00A36830"/>
    <w:rsid w:val="00A37C64"/>
    <w:rsid w:val="00A4246D"/>
    <w:rsid w:val="00A46EE2"/>
    <w:rsid w:val="00A535D4"/>
    <w:rsid w:val="00A54F81"/>
    <w:rsid w:val="00A55222"/>
    <w:rsid w:val="00A5790A"/>
    <w:rsid w:val="00A609A9"/>
    <w:rsid w:val="00A60E92"/>
    <w:rsid w:val="00A72410"/>
    <w:rsid w:val="00A73289"/>
    <w:rsid w:val="00A73496"/>
    <w:rsid w:val="00A741B5"/>
    <w:rsid w:val="00A80862"/>
    <w:rsid w:val="00A810C7"/>
    <w:rsid w:val="00A82440"/>
    <w:rsid w:val="00A83CAD"/>
    <w:rsid w:val="00A93F60"/>
    <w:rsid w:val="00A96E5C"/>
    <w:rsid w:val="00A9772D"/>
    <w:rsid w:val="00AA09FA"/>
    <w:rsid w:val="00AA14AC"/>
    <w:rsid w:val="00AA52E0"/>
    <w:rsid w:val="00AA53CA"/>
    <w:rsid w:val="00AA747E"/>
    <w:rsid w:val="00AB3472"/>
    <w:rsid w:val="00AB3481"/>
    <w:rsid w:val="00AB5617"/>
    <w:rsid w:val="00AB69AB"/>
    <w:rsid w:val="00AC086C"/>
    <w:rsid w:val="00AC2BB7"/>
    <w:rsid w:val="00AC3E5D"/>
    <w:rsid w:val="00AD42A5"/>
    <w:rsid w:val="00AD591C"/>
    <w:rsid w:val="00AD70F2"/>
    <w:rsid w:val="00AD7505"/>
    <w:rsid w:val="00AD7994"/>
    <w:rsid w:val="00AE04AE"/>
    <w:rsid w:val="00AE5814"/>
    <w:rsid w:val="00AE6F86"/>
    <w:rsid w:val="00AF2957"/>
    <w:rsid w:val="00AF3A84"/>
    <w:rsid w:val="00AF499A"/>
    <w:rsid w:val="00AF51DA"/>
    <w:rsid w:val="00AF5BB2"/>
    <w:rsid w:val="00B02959"/>
    <w:rsid w:val="00B0734F"/>
    <w:rsid w:val="00B0767F"/>
    <w:rsid w:val="00B07DFB"/>
    <w:rsid w:val="00B125A9"/>
    <w:rsid w:val="00B20150"/>
    <w:rsid w:val="00B201F2"/>
    <w:rsid w:val="00B23C0A"/>
    <w:rsid w:val="00B2426A"/>
    <w:rsid w:val="00B245F2"/>
    <w:rsid w:val="00B24A0F"/>
    <w:rsid w:val="00B27DCE"/>
    <w:rsid w:val="00B31651"/>
    <w:rsid w:val="00B329F7"/>
    <w:rsid w:val="00B368C0"/>
    <w:rsid w:val="00B36E57"/>
    <w:rsid w:val="00B41B3A"/>
    <w:rsid w:val="00B45D2D"/>
    <w:rsid w:val="00B46A28"/>
    <w:rsid w:val="00B474D2"/>
    <w:rsid w:val="00B51AE3"/>
    <w:rsid w:val="00B528DF"/>
    <w:rsid w:val="00B53001"/>
    <w:rsid w:val="00B54D68"/>
    <w:rsid w:val="00B55976"/>
    <w:rsid w:val="00B600C9"/>
    <w:rsid w:val="00B66C3D"/>
    <w:rsid w:val="00B673F7"/>
    <w:rsid w:val="00B675DC"/>
    <w:rsid w:val="00B71C61"/>
    <w:rsid w:val="00B72713"/>
    <w:rsid w:val="00B72B7C"/>
    <w:rsid w:val="00B74CE4"/>
    <w:rsid w:val="00B771B2"/>
    <w:rsid w:val="00B77AB4"/>
    <w:rsid w:val="00B836F3"/>
    <w:rsid w:val="00B84B23"/>
    <w:rsid w:val="00B868B6"/>
    <w:rsid w:val="00B90809"/>
    <w:rsid w:val="00B910D2"/>
    <w:rsid w:val="00B9636A"/>
    <w:rsid w:val="00B96A38"/>
    <w:rsid w:val="00B97905"/>
    <w:rsid w:val="00BA0CF3"/>
    <w:rsid w:val="00BA59D9"/>
    <w:rsid w:val="00BA66A3"/>
    <w:rsid w:val="00BA6E09"/>
    <w:rsid w:val="00BA6F88"/>
    <w:rsid w:val="00BB7BDD"/>
    <w:rsid w:val="00BC3898"/>
    <w:rsid w:val="00BC4630"/>
    <w:rsid w:val="00BC57C7"/>
    <w:rsid w:val="00BC6D76"/>
    <w:rsid w:val="00BD01D0"/>
    <w:rsid w:val="00BD3230"/>
    <w:rsid w:val="00BD35E4"/>
    <w:rsid w:val="00BD58DD"/>
    <w:rsid w:val="00BD6BF5"/>
    <w:rsid w:val="00BE014B"/>
    <w:rsid w:val="00BE082E"/>
    <w:rsid w:val="00BE0BB7"/>
    <w:rsid w:val="00BE340C"/>
    <w:rsid w:val="00BE388B"/>
    <w:rsid w:val="00BE61E5"/>
    <w:rsid w:val="00BE648E"/>
    <w:rsid w:val="00BE7BD0"/>
    <w:rsid w:val="00BE7EB0"/>
    <w:rsid w:val="00BF19B1"/>
    <w:rsid w:val="00BF254E"/>
    <w:rsid w:val="00BF36BA"/>
    <w:rsid w:val="00BF55F2"/>
    <w:rsid w:val="00C01486"/>
    <w:rsid w:val="00C01B80"/>
    <w:rsid w:val="00C03008"/>
    <w:rsid w:val="00C0373B"/>
    <w:rsid w:val="00C04E42"/>
    <w:rsid w:val="00C07758"/>
    <w:rsid w:val="00C113B6"/>
    <w:rsid w:val="00C15102"/>
    <w:rsid w:val="00C168DB"/>
    <w:rsid w:val="00C16D6E"/>
    <w:rsid w:val="00C172FE"/>
    <w:rsid w:val="00C1799A"/>
    <w:rsid w:val="00C2174C"/>
    <w:rsid w:val="00C237DA"/>
    <w:rsid w:val="00C23C7C"/>
    <w:rsid w:val="00C2421B"/>
    <w:rsid w:val="00C2536B"/>
    <w:rsid w:val="00C30402"/>
    <w:rsid w:val="00C320A3"/>
    <w:rsid w:val="00C3322A"/>
    <w:rsid w:val="00C34FA5"/>
    <w:rsid w:val="00C36F93"/>
    <w:rsid w:val="00C3788D"/>
    <w:rsid w:val="00C411B7"/>
    <w:rsid w:val="00C4161A"/>
    <w:rsid w:val="00C41A46"/>
    <w:rsid w:val="00C4759D"/>
    <w:rsid w:val="00C47C3C"/>
    <w:rsid w:val="00C51F3E"/>
    <w:rsid w:val="00C532E1"/>
    <w:rsid w:val="00C555D7"/>
    <w:rsid w:val="00C56214"/>
    <w:rsid w:val="00C57C35"/>
    <w:rsid w:val="00C608BF"/>
    <w:rsid w:val="00C62A32"/>
    <w:rsid w:val="00C6308A"/>
    <w:rsid w:val="00C63738"/>
    <w:rsid w:val="00C64103"/>
    <w:rsid w:val="00C65163"/>
    <w:rsid w:val="00C65BD9"/>
    <w:rsid w:val="00C721F9"/>
    <w:rsid w:val="00C725D0"/>
    <w:rsid w:val="00C73734"/>
    <w:rsid w:val="00C73B82"/>
    <w:rsid w:val="00C765BA"/>
    <w:rsid w:val="00C77059"/>
    <w:rsid w:val="00C772D8"/>
    <w:rsid w:val="00C779EB"/>
    <w:rsid w:val="00C77C99"/>
    <w:rsid w:val="00C82B13"/>
    <w:rsid w:val="00C839A8"/>
    <w:rsid w:val="00C8405C"/>
    <w:rsid w:val="00C923CB"/>
    <w:rsid w:val="00C93D48"/>
    <w:rsid w:val="00C95200"/>
    <w:rsid w:val="00CA310A"/>
    <w:rsid w:val="00CA5177"/>
    <w:rsid w:val="00CA5E84"/>
    <w:rsid w:val="00CA685A"/>
    <w:rsid w:val="00CA6CB4"/>
    <w:rsid w:val="00CA77D8"/>
    <w:rsid w:val="00CB007B"/>
    <w:rsid w:val="00CB1149"/>
    <w:rsid w:val="00CB4DC2"/>
    <w:rsid w:val="00CB5429"/>
    <w:rsid w:val="00CB6D94"/>
    <w:rsid w:val="00CC4081"/>
    <w:rsid w:val="00CC40EA"/>
    <w:rsid w:val="00CC4491"/>
    <w:rsid w:val="00CC765F"/>
    <w:rsid w:val="00CD214B"/>
    <w:rsid w:val="00CD2B47"/>
    <w:rsid w:val="00CD6D97"/>
    <w:rsid w:val="00CE0183"/>
    <w:rsid w:val="00CE137A"/>
    <w:rsid w:val="00CE2DCE"/>
    <w:rsid w:val="00CE4C9B"/>
    <w:rsid w:val="00CE779F"/>
    <w:rsid w:val="00CF0ED8"/>
    <w:rsid w:val="00CF30B4"/>
    <w:rsid w:val="00D03E3B"/>
    <w:rsid w:val="00D04AD9"/>
    <w:rsid w:val="00D11744"/>
    <w:rsid w:val="00D127A1"/>
    <w:rsid w:val="00D135C9"/>
    <w:rsid w:val="00D1403E"/>
    <w:rsid w:val="00D141A3"/>
    <w:rsid w:val="00D2065C"/>
    <w:rsid w:val="00D257F4"/>
    <w:rsid w:val="00D27CED"/>
    <w:rsid w:val="00D336F6"/>
    <w:rsid w:val="00D34377"/>
    <w:rsid w:val="00D4011B"/>
    <w:rsid w:val="00D40350"/>
    <w:rsid w:val="00D4379D"/>
    <w:rsid w:val="00D44EB7"/>
    <w:rsid w:val="00D46453"/>
    <w:rsid w:val="00D469FD"/>
    <w:rsid w:val="00D47A95"/>
    <w:rsid w:val="00D50E51"/>
    <w:rsid w:val="00D52245"/>
    <w:rsid w:val="00D56E2E"/>
    <w:rsid w:val="00D622BF"/>
    <w:rsid w:val="00D62603"/>
    <w:rsid w:val="00D62DCB"/>
    <w:rsid w:val="00D637C9"/>
    <w:rsid w:val="00D63B11"/>
    <w:rsid w:val="00D63CC3"/>
    <w:rsid w:val="00D65839"/>
    <w:rsid w:val="00D65914"/>
    <w:rsid w:val="00D67132"/>
    <w:rsid w:val="00D710F3"/>
    <w:rsid w:val="00D77162"/>
    <w:rsid w:val="00D80B3C"/>
    <w:rsid w:val="00D83345"/>
    <w:rsid w:val="00D85945"/>
    <w:rsid w:val="00D8693E"/>
    <w:rsid w:val="00D8785A"/>
    <w:rsid w:val="00D87B58"/>
    <w:rsid w:val="00D90196"/>
    <w:rsid w:val="00D915EC"/>
    <w:rsid w:val="00D91A95"/>
    <w:rsid w:val="00D92323"/>
    <w:rsid w:val="00D92B85"/>
    <w:rsid w:val="00D9561D"/>
    <w:rsid w:val="00D95CD2"/>
    <w:rsid w:val="00D974BC"/>
    <w:rsid w:val="00DA23C2"/>
    <w:rsid w:val="00DA3736"/>
    <w:rsid w:val="00DA44A0"/>
    <w:rsid w:val="00DA72EF"/>
    <w:rsid w:val="00DA7855"/>
    <w:rsid w:val="00DB15F5"/>
    <w:rsid w:val="00DB1FB4"/>
    <w:rsid w:val="00DB278C"/>
    <w:rsid w:val="00DB5E1B"/>
    <w:rsid w:val="00DC0B46"/>
    <w:rsid w:val="00DC1375"/>
    <w:rsid w:val="00DC46BE"/>
    <w:rsid w:val="00DC743C"/>
    <w:rsid w:val="00DD126E"/>
    <w:rsid w:val="00DD13CF"/>
    <w:rsid w:val="00DD29D9"/>
    <w:rsid w:val="00DD3B3F"/>
    <w:rsid w:val="00DD4FB7"/>
    <w:rsid w:val="00DD5345"/>
    <w:rsid w:val="00DD64EF"/>
    <w:rsid w:val="00DE12A6"/>
    <w:rsid w:val="00DE146C"/>
    <w:rsid w:val="00DE234C"/>
    <w:rsid w:val="00DE2D08"/>
    <w:rsid w:val="00DE637E"/>
    <w:rsid w:val="00DE66B3"/>
    <w:rsid w:val="00DF0060"/>
    <w:rsid w:val="00DF09CB"/>
    <w:rsid w:val="00DF1131"/>
    <w:rsid w:val="00DF1F10"/>
    <w:rsid w:val="00DF4515"/>
    <w:rsid w:val="00DF50E5"/>
    <w:rsid w:val="00DF6A5F"/>
    <w:rsid w:val="00E077F6"/>
    <w:rsid w:val="00E141CF"/>
    <w:rsid w:val="00E267B2"/>
    <w:rsid w:val="00E306A7"/>
    <w:rsid w:val="00E3377E"/>
    <w:rsid w:val="00E34837"/>
    <w:rsid w:val="00E34B05"/>
    <w:rsid w:val="00E36E6D"/>
    <w:rsid w:val="00E400D4"/>
    <w:rsid w:val="00E41576"/>
    <w:rsid w:val="00E4404A"/>
    <w:rsid w:val="00E44CD8"/>
    <w:rsid w:val="00E46C9F"/>
    <w:rsid w:val="00E508EF"/>
    <w:rsid w:val="00E531A8"/>
    <w:rsid w:val="00E53555"/>
    <w:rsid w:val="00E5357D"/>
    <w:rsid w:val="00E54B4B"/>
    <w:rsid w:val="00E55371"/>
    <w:rsid w:val="00E55598"/>
    <w:rsid w:val="00E61CD6"/>
    <w:rsid w:val="00E81451"/>
    <w:rsid w:val="00E81ACA"/>
    <w:rsid w:val="00E85C5E"/>
    <w:rsid w:val="00E87B85"/>
    <w:rsid w:val="00E90EBD"/>
    <w:rsid w:val="00E92CB9"/>
    <w:rsid w:val="00E9463A"/>
    <w:rsid w:val="00E95139"/>
    <w:rsid w:val="00E95153"/>
    <w:rsid w:val="00E95674"/>
    <w:rsid w:val="00E96514"/>
    <w:rsid w:val="00E975D7"/>
    <w:rsid w:val="00EA0905"/>
    <w:rsid w:val="00EA14EA"/>
    <w:rsid w:val="00EA2F66"/>
    <w:rsid w:val="00EA4B15"/>
    <w:rsid w:val="00EA598E"/>
    <w:rsid w:val="00EA59EC"/>
    <w:rsid w:val="00EA5B6A"/>
    <w:rsid w:val="00EA6766"/>
    <w:rsid w:val="00EA78BD"/>
    <w:rsid w:val="00EA7E27"/>
    <w:rsid w:val="00EB2357"/>
    <w:rsid w:val="00EC0CE8"/>
    <w:rsid w:val="00EC2BB5"/>
    <w:rsid w:val="00EC6256"/>
    <w:rsid w:val="00ED1449"/>
    <w:rsid w:val="00ED191E"/>
    <w:rsid w:val="00ED3981"/>
    <w:rsid w:val="00ED5525"/>
    <w:rsid w:val="00ED625B"/>
    <w:rsid w:val="00ED774D"/>
    <w:rsid w:val="00ED7BA7"/>
    <w:rsid w:val="00EE111E"/>
    <w:rsid w:val="00EE1DCC"/>
    <w:rsid w:val="00EE46F2"/>
    <w:rsid w:val="00EE6413"/>
    <w:rsid w:val="00EE6B40"/>
    <w:rsid w:val="00EE6B6B"/>
    <w:rsid w:val="00EE6E6C"/>
    <w:rsid w:val="00EE705E"/>
    <w:rsid w:val="00EF065A"/>
    <w:rsid w:val="00EF0FEB"/>
    <w:rsid w:val="00EF118D"/>
    <w:rsid w:val="00EF4C8E"/>
    <w:rsid w:val="00EF532F"/>
    <w:rsid w:val="00F006CF"/>
    <w:rsid w:val="00F02F4A"/>
    <w:rsid w:val="00F04069"/>
    <w:rsid w:val="00F10510"/>
    <w:rsid w:val="00F21BF0"/>
    <w:rsid w:val="00F22FE4"/>
    <w:rsid w:val="00F23F91"/>
    <w:rsid w:val="00F249F0"/>
    <w:rsid w:val="00F278A7"/>
    <w:rsid w:val="00F30B7F"/>
    <w:rsid w:val="00F31BD4"/>
    <w:rsid w:val="00F33F66"/>
    <w:rsid w:val="00F34B21"/>
    <w:rsid w:val="00F3507B"/>
    <w:rsid w:val="00F354E9"/>
    <w:rsid w:val="00F359E4"/>
    <w:rsid w:val="00F37B78"/>
    <w:rsid w:val="00F425E8"/>
    <w:rsid w:val="00F42F7B"/>
    <w:rsid w:val="00F46A6F"/>
    <w:rsid w:val="00F50771"/>
    <w:rsid w:val="00F5147B"/>
    <w:rsid w:val="00F527BE"/>
    <w:rsid w:val="00F53C44"/>
    <w:rsid w:val="00F57D66"/>
    <w:rsid w:val="00F57DBB"/>
    <w:rsid w:val="00F60B41"/>
    <w:rsid w:val="00F613F2"/>
    <w:rsid w:val="00F61896"/>
    <w:rsid w:val="00F62764"/>
    <w:rsid w:val="00F65102"/>
    <w:rsid w:val="00F669B6"/>
    <w:rsid w:val="00F71371"/>
    <w:rsid w:val="00F7203F"/>
    <w:rsid w:val="00F7348B"/>
    <w:rsid w:val="00F7380C"/>
    <w:rsid w:val="00F77CA9"/>
    <w:rsid w:val="00F83493"/>
    <w:rsid w:val="00F8777F"/>
    <w:rsid w:val="00F901CC"/>
    <w:rsid w:val="00F903B0"/>
    <w:rsid w:val="00F9182E"/>
    <w:rsid w:val="00F96BFE"/>
    <w:rsid w:val="00FA0231"/>
    <w:rsid w:val="00FA173A"/>
    <w:rsid w:val="00FA18C8"/>
    <w:rsid w:val="00FA3DBB"/>
    <w:rsid w:val="00FA4AC2"/>
    <w:rsid w:val="00FA7278"/>
    <w:rsid w:val="00FA7295"/>
    <w:rsid w:val="00FB1F9D"/>
    <w:rsid w:val="00FB766D"/>
    <w:rsid w:val="00FB7CB6"/>
    <w:rsid w:val="00FB7D17"/>
    <w:rsid w:val="00FB7D40"/>
    <w:rsid w:val="00FC0A61"/>
    <w:rsid w:val="00FC5C86"/>
    <w:rsid w:val="00FD1104"/>
    <w:rsid w:val="00FD2646"/>
    <w:rsid w:val="00FD3AD9"/>
    <w:rsid w:val="00FD7EEB"/>
    <w:rsid w:val="00FE62D0"/>
    <w:rsid w:val="00FE685B"/>
    <w:rsid w:val="00FE7CD8"/>
    <w:rsid w:val="00FF294E"/>
    <w:rsid w:val="00FF3C54"/>
    <w:rsid w:val="00FF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D711D7"/>
  <w15:chartTrackingRefBased/>
  <w15:docId w15:val="{DE18FEFB-3B65-4516-94AA-5CF8769AE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2AC9"/>
    <w:pPr>
      <w:ind w:firstLine="709"/>
      <w:jc w:val="both"/>
    </w:pPr>
    <w:rPr>
      <w:sz w:val="28"/>
      <w:szCs w:val="28"/>
      <w:lang w:eastAsia="en-US"/>
    </w:rPr>
  </w:style>
  <w:style w:type="paragraph" w:styleId="10">
    <w:name w:val="heading 1"/>
    <w:basedOn w:val="a"/>
    <w:next w:val="a"/>
    <w:link w:val="11"/>
    <w:autoRedefine/>
    <w:uiPriority w:val="9"/>
    <w:qFormat/>
    <w:rsid w:val="009164BC"/>
    <w:pPr>
      <w:keepNext/>
      <w:keepLines/>
      <w:spacing w:before="240"/>
      <w:outlineLvl w:val="0"/>
    </w:pPr>
    <w:rPr>
      <w:rFonts w:eastAsia="Times New Roman"/>
      <w:sz w:val="32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D135C9"/>
    <w:pPr>
      <w:keepNext/>
      <w:keepLines/>
      <w:outlineLvl w:val="1"/>
    </w:pPr>
    <w:rPr>
      <w:rFonts w:eastAsia="Times New Roman"/>
      <w:b/>
      <w:szCs w:val="26"/>
    </w:rPr>
  </w:style>
  <w:style w:type="paragraph" w:styleId="30">
    <w:name w:val="heading 3"/>
    <w:basedOn w:val="a"/>
    <w:next w:val="a"/>
    <w:link w:val="31"/>
    <w:autoRedefine/>
    <w:uiPriority w:val="9"/>
    <w:unhideWhenUsed/>
    <w:qFormat/>
    <w:rsid w:val="0012473A"/>
    <w:pPr>
      <w:keepNext/>
      <w:keepLines/>
      <w:spacing w:line="360" w:lineRule="auto"/>
      <w:jc w:val="center"/>
      <w:outlineLvl w:val="2"/>
    </w:pPr>
    <w:rPr>
      <w:rFonts w:eastAsia="Times New Roman"/>
      <w:b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12473A"/>
    <w:pPr>
      <w:contextualSpacing/>
    </w:pPr>
    <w:rPr>
      <w:rFonts w:eastAsia="Times New Roman"/>
      <w:b/>
      <w:spacing w:val="-10"/>
      <w:kern w:val="28"/>
      <w:szCs w:val="56"/>
    </w:rPr>
  </w:style>
  <w:style w:type="character" w:customStyle="1" w:styleId="a4">
    <w:name w:val="Заголовок Знак"/>
    <w:link w:val="a3"/>
    <w:uiPriority w:val="10"/>
    <w:rsid w:val="0012473A"/>
    <w:rPr>
      <w:rFonts w:ascii="Times New Roman" w:eastAsia="Times New Roman" w:hAnsi="Times New Roman" w:cs="Times New Roman"/>
      <w:b/>
      <w:spacing w:val="-10"/>
      <w:kern w:val="28"/>
      <w:szCs w:val="56"/>
    </w:rPr>
  </w:style>
  <w:style w:type="paragraph" w:customStyle="1" w:styleId="12">
    <w:name w:val="Стиль1"/>
    <w:basedOn w:val="a"/>
    <w:qFormat/>
    <w:rsid w:val="0012473A"/>
    <w:pPr>
      <w:spacing w:line="360" w:lineRule="auto"/>
    </w:pPr>
  </w:style>
  <w:style w:type="paragraph" w:customStyle="1" w:styleId="22">
    <w:name w:val="Стиль2"/>
    <w:basedOn w:val="23"/>
    <w:autoRedefine/>
    <w:qFormat/>
    <w:rsid w:val="0012473A"/>
    <w:rPr>
      <w:rFonts w:eastAsia="Times New Roman"/>
      <w:noProof/>
      <w:lang w:eastAsia="ru-RU"/>
    </w:rPr>
  </w:style>
  <w:style w:type="paragraph" w:styleId="23">
    <w:name w:val="toc 2"/>
    <w:next w:val="a"/>
    <w:autoRedefine/>
    <w:uiPriority w:val="39"/>
    <w:unhideWhenUsed/>
    <w:rsid w:val="00C6308A"/>
    <w:pPr>
      <w:tabs>
        <w:tab w:val="right" w:leader="dot" w:pos="9345"/>
      </w:tabs>
      <w:ind w:firstLine="142"/>
      <w:jc w:val="both"/>
    </w:pPr>
    <w:rPr>
      <w:rFonts w:cs="Calibri"/>
      <w:bCs/>
      <w:sz w:val="28"/>
      <w:szCs w:val="22"/>
      <w:lang w:eastAsia="en-US"/>
    </w:rPr>
  </w:style>
  <w:style w:type="paragraph" w:customStyle="1" w:styleId="32">
    <w:name w:val="Стиль3"/>
    <w:basedOn w:val="20"/>
    <w:autoRedefine/>
    <w:qFormat/>
    <w:rsid w:val="0012473A"/>
    <w:pPr>
      <w:spacing w:line="360" w:lineRule="auto"/>
    </w:pPr>
  </w:style>
  <w:style w:type="character" w:customStyle="1" w:styleId="21">
    <w:name w:val="Заголовок 2 Знак"/>
    <w:link w:val="20"/>
    <w:uiPriority w:val="9"/>
    <w:rsid w:val="00D135C9"/>
    <w:rPr>
      <w:rFonts w:eastAsia="Times New Roman" w:cs="Times New Roman"/>
      <w:b/>
      <w:szCs w:val="26"/>
    </w:rPr>
  </w:style>
  <w:style w:type="character" w:styleId="a5">
    <w:name w:val="Hyperlink"/>
    <w:uiPriority w:val="99"/>
    <w:unhideWhenUsed/>
    <w:qFormat/>
    <w:rsid w:val="0012473A"/>
    <w:rPr>
      <w:rFonts w:ascii="Times New Roman" w:hAnsi="Times New Roman"/>
      <w:color w:val="auto"/>
      <w:sz w:val="28"/>
      <w:u w:val="single"/>
    </w:rPr>
  </w:style>
  <w:style w:type="character" w:customStyle="1" w:styleId="31">
    <w:name w:val="Заголовок 3 Знак"/>
    <w:link w:val="30"/>
    <w:uiPriority w:val="9"/>
    <w:rsid w:val="0012473A"/>
    <w:rPr>
      <w:rFonts w:ascii="Times New Roman" w:eastAsia="Times New Roman" w:hAnsi="Times New Roman" w:cs="Times New Roman"/>
      <w:b/>
      <w:szCs w:val="24"/>
    </w:rPr>
  </w:style>
  <w:style w:type="paragraph" w:customStyle="1" w:styleId="4">
    <w:name w:val="Стиль4"/>
    <w:basedOn w:val="a6"/>
    <w:autoRedefine/>
    <w:qFormat/>
    <w:rsid w:val="0012473A"/>
    <w:pPr>
      <w:spacing w:line="360" w:lineRule="auto"/>
    </w:pPr>
    <w:rPr>
      <w:sz w:val="28"/>
      <w:szCs w:val="28"/>
      <w:lang w:eastAsia="ru-RU"/>
    </w:rPr>
  </w:style>
  <w:style w:type="character" w:customStyle="1" w:styleId="11">
    <w:name w:val="Заголовок 1 Знак"/>
    <w:link w:val="10"/>
    <w:uiPriority w:val="9"/>
    <w:rsid w:val="009164BC"/>
    <w:rPr>
      <w:rFonts w:eastAsia="Times New Roman"/>
      <w:sz w:val="32"/>
      <w:szCs w:val="32"/>
      <w:lang w:eastAsia="en-US"/>
    </w:rPr>
  </w:style>
  <w:style w:type="paragraph" w:styleId="a6">
    <w:name w:val="TOC Heading"/>
    <w:basedOn w:val="10"/>
    <w:next w:val="a"/>
    <w:uiPriority w:val="39"/>
    <w:unhideWhenUsed/>
    <w:qFormat/>
    <w:rsid w:val="0012473A"/>
    <w:pPr>
      <w:outlineLvl w:val="9"/>
    </w:pPr>
  </w:style>
  <w:style w:type="paragraph" w:customStyle="1" w:styleId="a7">
    <w:name w:val="Содержание"/>
    <w:basedOn w:val="a8"/>
    <w:link w:val="a9"/>
    <w:autoRedefine/>
    <w:qFormat/>
    <w:rsid w:val="00D710F3"/>
    <w:pPr>
      <w:jc w:val="center"/>
    </w:pPr>
    <w:rPr>
      <w:b/>
    </w:rPr>
  </w:style>
  <w:style w:type="character" w:customStyle="1" w:styleId="a9">
    <w:name w:val="Содержание Знак"/>
    <w:link w:val="a7"/>
    <w:rsid w:val="00D710F3"/>
    <w:rPr>
      <w:b/>
    </w:rPr>
  </w:style>
  <w:style w:type="paragraph" w:styleId="a8">
    <w:name w:val="No Spacing"/>
    <w:uiPriority w:val="1"/>
    <w:qFormat/>
    <w:rsid w:val="00D710F3"/>
    <w:pPr>
      <w:ind w:firstLine="709"/>
      <w:jc w:val="both"/>
    </w:pPr>
    <w:rPr>
      <w:sz w:val="28"/>
      <w:szCs w:val="28"/>
      <w:lang w:eastAsia="en-US"/>
    </w:rPr>
  </w:style>
  <w:style w:type="paragraph" w:customStyle="1" w:styleId="1">
    <w:name w:val="ЗагУр1"/>
    <w:basedOn w:val="10"/>
    <w:next w:val="a"/>
    <w:link w:val="13"/>
    <w:autoRedefine/>
    <w:qFormat/>
    <w:rsid w:val="00005C85"/>
    <w:pPr>
      <w:numPr>
        <w:numId w:val="18"/>
      </w:numPr>
      <w:spacing w:before="0" w:after="280"/>
      <w:ind w:left="851" w:hanging="142"/>
      <w:contextualSpacing/>
      <w:jc w:val="left"/>
    </w:pPr>
    <w:rPr>
      <w:b/>
      <w:caps/>
      <w:sz w:val="28"/>
      <w:lang w:val="en-US"/>
    </w:rPr>
  </w:style>
  <w:style w:type="paragraph" w:customStyle="1" w:styleId="2">
    <w:name w:val="ЗагУр2"/>
    <w:basedOn w:val="20"/>
    <w:next w:val="a"/>
    <w:autoRedefine/>
    <w:qFormat/>
    <w:rsid w:val="0055707D"/>
    <w:pPr>
      <w:numPr>
        <w:ilvl w:val="1"/>
        <w:numId w:val="18"/>
      </w:numPr>
      <w:ind w:left="709" w:firstLine="0"/>
      <w:contextualSpacing/>
      <w:jc w:val="left"/>
    </w:pPr>
    <w:rPr>
      <w:bCs/>
    </w:rPr>
  </w:style>
  <w:style w:type="paragraph" w:customStyle="1" w:styleId="3">
    <w:name w:val="ЗагУр3"/>
    <w:basedOn w:val="30"/>
    <w:next w:val="a"/>
    <w:qFormat/>
    <w:rsid w:val="006365BE"/>
    <w:pPr>
      <w:numPr>
        <w:ilvl w:val="2"/>
        <w:numId w:val="18"/>
      </w:numPr>
      <w:spacing w:after="280" w:line="240" w:lineRule="auto"/>
      <w:ind w:left="0" w:firstLine="709"/>
      <w:jc w:val="left"/>
    </w:pPr>
  </w:style>
  <w:style w:type="character" w:customStyle="1" w:styleId="13">
    <w:name w:val="ЗагУр1 Знак"/>
    <w:link w:val="1"/>
    <w:rsid w:val="00005C85"/>
    <w:rPr>
      <w:rFonts w:eastAsia="Times New Roman"/>
      <w:b/>
      <w:caps/>
      <w:sz w:val="28"/>
      <w:szCs w:val="32"/>
      <w:lang w:val="en-US" w:eastAsia="en-US"/>
    </w:rPr>
  </w:style>
  <w:style w:type="paragraph" w:styleId="aa">
    <w:name w:val="Body Text"/>
    <w:basedOn w:val="a"/>
    <w:link w:val="ab"/>
    <w:uiPriority w:val="99"/>
    <w:semiHidden/>
    <w:unhideWhenUsed/>
    <w:rsid w:val="00EA4B15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semiHidden/>
    <w:rsid w:val="00EA4B15"/>
  </w:style>
  <w:style w:type="paragraph" w:styleId="ac">
    <w:name w:val="Body Text First Indent"/>
    <w:basedOn w:val="aa"/>
    <w:link w:val="ad"/>
    <w:uiPriority w:val="99"/>
    <w:unhideWhenUsed/>
    <w:rsid w:val="00EA4B15"/>
    <w:pPr>
      <w:spacing w:after="160"/>
      <w:ind w:firstLine="360"/>
    </w:pPr>
  </w:style>
  <w:style w:type="character" w:customStyle="1" w:styleId="ad">
    <w:name w:val="Красная строка Знак"/>
    <w:basedOn w:val="ab"/>
    <w:link w:val="ac"/>
    <w:uiPriority w:val="99"/>
    <w:rsid w:val="00EA4B15"/>
  </w:style>
  <w:style w:type="paragraph" w:styleId="14">
    <w:name w:val="toc 1"/>
    <w:aliases w:val="Содержание Уровень 1"/>
    <w:next w:val="a"/>
    <w:autoRedefine/>
    <w:uiPriority w:val="39"/>
    <w:unhideWhenUsed/>
    <w:qFormat/>
    <w:rsid w:val="002B0DB0"/>
    <w:pPr>
      <w:tabs>
        <w:tab w:val="right" w:leader="dot" w:pos="9345"/>
      </w:tabs>
    </w:pPr>
    <w:rPr>
      <w:rFonts w:eastAsia="Times New Roman" w:cs="Calibri"/>
      <w:bCs/>
      <w:sz w:val="28"/>
      <w:szCs w:val="22"/>
      <w:lang w:eastAsia="en-US"/>
    </w:rPr>
  </w:style>
  <w:style w:type="paragraph" w:styleId="33">
    <w:name w:val="toc 3"/>
    <w:next w:val="a"/>
    <w:autoRedefine/>
    <w:uiPriority w:val="39"/>
    <w:unhideWhenUsed/>
    <w:rsid w:val="00B329F7"/>
    <w:pPr>
      <w:ind w:left="454" w:firstLine="709"/>
      <w:jc w:val="both"/>
    </w:pPr>
    <w:rPr>
      <w:rFonts w:cs="Calibri"/>
      <w:sz w:val="28"/>
      <w:szCs w:val="22"/>
      <w:lang w:eastAsia="en-US"/>
    </w:rPr>
  </w:style>
  <w:style w:type="paragraph" w:styleId="40">
    <w:name w:val="toc 4"/>
    <w:basedOn w:val="a"/>
    <w:next w:val="a"/>
    <w:autoRedefine/>
    <w:uiPriority w:val="39"/>
    <w:unhideWhenUsed/>
    <w:rsid w:val="008175BB"/>
    <w:pPr>
      <w:ind w:firstLine="0"/>
      <w:jc w:val="left"/>
    </w:pPr>
    <w:rPr>
      <w:rFonts w:ascii="Calibri" w:hAnsi="Calibri" w:cs="Calibri"/>
      <w:sz w:val="22"/>
      <w:szCs w:val="22"/>
    </w:rPr>
  </w:style>
  <w:style w:type="paragraph" w:styleId="5">
    <w:name w:val="toc 5"/>
    <w:basedOn w:val="a"/>
    <w:next w:val="a"/>
    <w:autoRedefine/>
    <w:uiPriority w:val="39"/>
    <w:unhideWhenUsed/>
    <w:rsid w:val="008175BB"/>
    <w:pPr>
      <w:ind w:firstLine="0"/>
      <w:jc w:val="left"/>
    </w:pPr>
    <w:rPr>
      <w:rFonts w:ascii="Calibri" w:hAnsi="Calibri" w:cs="Calibri"/>
      <w:sz w:val="22"/>
      <w:szCs w:val="22"/>
    </w:rPr>
  </w:style>
  <w:style w:type="paragraph" w:styleId="6">
    <w:name w:val="toc 6"/>
    <w:basedOn w:val="a"/>
    <w:next w:val="a"/>
    <w:autoRedefine/>
    <w:uiPriority w:val="39"/>
    <w:unhideWhenUsed/>
    <w:rsid w:val="008175BB"/>
    <w:pPr>
      <w:ind w:firstLine="0"/>
      <w:jc w:val="left"/>
    </w:pPr>
    <w:rPr>
      <w:rFonts w:ascii="Calibri" w:hAnsi="Calibri" w:cs="Calibri"/>
      <w:sz w:val="22"/>
      <w:szCs w:val="22"/>
    </w:rPr>
  </w:style>
  <w:style w:type="paragraph" w:styleId="7">
    <w:name w:val="toc 7"/>
    <w:basedOn w:val="a"/>
    <w:next w:val="a"/>
    <w:autoRedefine/>
    <w:uiPriority w:val="39"/>
    <w:unhideWhenUsed/>
    <w:rsid w:val="008175BB"/>
    <w:pPr>
      <w:ind w:firstLine="0"/>
      <w:jc w:val="left"/>
    </w:pPr>
    <w:rPr>
      <w:rFonts w:ascii="Calibri" w:hAnsi="Calibri" w:cs="Calibri"/>
      <w:sz w:val="22"/>
      <w:szCs w:val="22"/>
    </w:rPr>
  </w:style>
  <w:style w:type="paragraph" w:styleId="8">
    <w:name w:val="toc 8"/>
    <w:basedOn w:val="a"/>
    <w:next w:val="a"/>
    <w:autoRedefine/>
    <w:uiPriority w:val="39"/>
    <w:unhideWhenUsed/>
    <w:rsid w:val="008175BB"/>
    <w:pPr>
      <w:ind w:firstLine="0"/>
      <w:jc w:val="left"/>
    </w:pPr>
    <w:rPr>
      <w:rFonts w:ascii="Calibri" w:hAnsi="Calibri" w:cs="Calibri"/>
      <w:sz w:val="22"/>
      <w:szCs w:val="22"/>
    </w:rPr>
  </w:style>
  <w:style w:type="paragraph" w:styleId="9">
    <w:name w:val="toc 9"/>
    <w:basedOn w:val="a"/>
    <w:next w:val="a"/>
    <w:autoRedefine/>
    <w:uiPriority w:val="39"/>
    <w:unhideWhenUsed/>
    <w:rsid w:val="008175BB"/>
    <w:pPr>
      <w:ind w:firstLine="0"/>
      <w:jc w:val="left"/>
    </w:pPr>
    <w:rPr>
      <w:rFonts w:ascii="Calibri" w:hAnsi="Calibri" w:cs="Calibri"/>
      <w:sz w:val="22"/>
      <w:szCs w:val="22"/>
    </w:rPr>
  </w:style>
  <w:style w:type="paragraph" w:customStyle="1" w:styleId="ae">
    <w:name w:val="ВЗП"/>
    <w:next w:val="a"/>
    <w:qFormat/>
    <w:rsid w:val="005D7C8B"/>
    <w:pPr>
      <w:jc w:val="center"/>
    </w:pPr>
    <w:rPr>
      <w:rFonts w:eastAsia="Times New Roman" w:cs="Calibri Light"/>
      <w:b/>
      <w:bCs/>
      <w:sz w:val="28"/>
      <w:szCs w:val="24"/>
      <w:lang w:val="en-US" w:eastAsia="en-US"/>
    </w:rPr>
  </w:style>
  <w:style w:type="paragraph" w:customStyle="1" w:styleId="af">
    <w:name w:val="ЗагПриложение"/>
    <w:basedOn w:val="af0"/>
    <w:next w:val="ac"/>
    <w:link w:val="af1"/>
    <w:rsid w:val="00776164"/>
    <w:pPr>
      <w:keepNext/>
      <w:keepLines/>
      <w:widowControl w:val="0"/>
      <w:jc w:val="center"/>
    </w:pPr>
    <w:rPr>
      <w:rFonts w:eastAsia="Times New Roman"/>
      <w:b/>
      <w:bCs/>
      <w:sz w:val="28"/>
      <w:szCs w:val="32"/>
    </w:rPr>
  </w:style>
  <w:style w:type="paragraph" w:customStyle="1" w:styleId="50">
    <w:name w:val="Стиль5"/>
    <w:basedOn w:val="af"/>
    <w:link w:val="51"/>
    <w:rsid w:val="008D294F"/>
  </w:style>
  <w:style w:type="paragraph" w:styleId="af2">
    <w:name w:val="Subtitle"/>
    <w:basedOn w:val="a"/>
    <w:next w:val="a"/>
    <w:link w:val="af3"/>
    <w:uiPriority w:val="11"/>
    <w:qFormat/>
    <w:rsid w:val="00092716"/>
    <w:pPr>
      <w:spacing w:after="60"/>
      <w:jc w:val="center"/>
      <w:outlineLvl w:val="1"/>
    </w:pPr>
    <w:rPr>
      <w:rFonts w:ascii="Calibri Light" w:eastAsia="Times New Roman" w:hAnsi="Calibri Light"/>
      <w:sz w:val="24"/>
      <w:szCs w:val="24"/>
    </w:rPr>
  </w:style>
  <w:style w:type="character" w:customStyle="1" w:styleId="af3">
    <w:name w:val="Подзаголовок Знак"/>
    <w:link w:val="af2"/>
    <w:uiPriority w:val="11"/>
    <w:rsid w:val="00092716"/>
    <w:rPr>
      <w:rFonts w:ascii="Calibri Light" w:eastAsia="Times New Roman" w:hAnsi="Calibri Light" w:cs="Times New Roman"/>
      <w:sz w:val="24"/>
      <w:szCs w:val="24"/>
      <w:lang w:eastAsia="en-US"/>
    </w:rPr>
  </w:style>
  <w:style w:type="paragraph" w:styleId="af4">
    <w:name w:val="List Paragraph"/>
    <w:basedOn w:val="a"/>
    <w:link w:val="af5"/>
    <w:uiPriority w:val="34"/>
    <w:qFormat/>
    <w:rsid w:val="00E400D4"/>
    <w:pPr>
      <w:ind w:left="708"/>
    </w:pPr>
  </w:style>
  <w:style w:type="paragraph" w:customStyle="1" w:styleId="60">
    <w:name w:val="Стиль6"/>
    <w:link w:val="61"/>
    <w:autoRedefine/>
    <w:rsid w:val="00776164"/>
    <w:pPr>
      <w:keepNext/>
      <w:keepLines/>
      <w:widowControl w:val="0"/>
      <w:ind w:firstLine="709"/>
      <w:jc w:val="both"/>
    </w:pPr>
    <w:rPr>
      <w:rFonts w:ascii="Courier New" w:eastAsia="Times New Roman" w:hAnsi="Courier New" w:cs="Courier New"/>
      <w:b/>
      <w:bCs/>
      <w:sz w:val="28"/>
      <w:szCs w:val="32"/>
      <w:lang w:eastAsia="en-US"/>
    </w:rPr>
  </w:style>
  <w:style w:type="character" w:customStyle="1" w:styleId="af1">
    <w:name w:val="ЗагПриложение Знак"/>
    <w:link w:val="af"/>
    <w:rsid w:val="00776164"/>
    <w:rPr>
      <w:rFonts w:ascii="Courier New" w:eastAsia="Times New Roman" w:hAnsi="Courier New" w:cs="Courier New"/>
      <w:b/>
      <w:bCs/>
      <w:sz w:val="28"/>
      <w:szCs w:val="32"/>
      <w:lang w:eastAsia="en-US"/>
    </w:rPr>
  </w:style>
  <w:style w:type="character" w:customStyle="1" w:styleId="51">
    <w:name w:val="Стиль5 Знак"/>
    <w:link w:val="50"/>
    <w:rsid w:val="008D294F"/>
    <w:rPr>
      <w:rFonts w:ascii="Courier New" w:eastAsia="Times New Roman" w:hAnsi="Courier New" w:cs="Courier New"/>
      <w:b/>
      <w:bCs/>
      <w:sz w:val="28"/>
      <w:szCs w:val="32"/>
      <w:lang w:eastAsia="en-US"/>
    </w:rPr>
  </w:style>
  <w:style w:type="paragraph" w:styleId="af6">
    <w:name w:val="annotation text"/>
    <w:basedOn w:val="a"/>
    <w:link w:val="af7"/>
    <w:uiPriority w:val="99"/>
    <w:semiHidden/>
    <w:unhideWhenUsed/>
    <w:rsid w:val="00D4379D"/>
    <w:rPr>
      <w:sz w:val="20"/>
      <w:szCs w:val="20"/>
    </w:rPr>
  </w:style>
  <w:style w:type="character" w:customStyle="1" w:styleId="af7">
    <w:name w:val="Текст примечания Знак"/>
    <w:link w:val="af6"/>
    <w:uiPriority w:val="99"/>
    <w:semiHidden/>
    <w:rsid w:val="00D4379D"/>
    <w:rPr>
      <w:lang w:eastAsia="en-US"/>
    </w:rPr>
  </w:style>
  <w:style w:type="paragraph" w:styleId="af0">
    <w:name w:val="Plain Text"/>
    <w:basedOn w:val="a"/>
    <w:link w:val="af8"/>
    <w:uiPriority w:val="99"/>
    <w:semiHidden/>
    <w:unhideWhenUsed/>
    <w:rsid w:val="00D4379D"/>
    <w:rPr>
      <w:rFonts w:ascii="Courier New" w:hAnsi="Courier New" w:cs="Courier New"/>
      <w:sz w:val="20"/>
      <w:szCs w:val="20"/>
    </w:rPr>
  </w:style>
  <w:style w:type="character" w:customStyle="1" w:styleId="af8">
    <w:name w:val="Текст Знак"/>
    <w:link w:val="af0"/>
    <w:uiPriority w:val="99"/>
    <w:semiHidden/>
    <w:rsid w:val="00D4379D"/>
    <w:rPr>
      <w:rFonts w:ascii="Courier New" w:hAnsi="Courier New" w:cs="Courier New"/>
      <w:lang w:eastAsia="en-US"/>
    </w:rPr>
  </w:style>
  <w:style w:type="table" w:styleId="af9">
    <w:name w:val="Table Grid"/>
    <w:basedOn w:val="a1"/>
    <w:uiPriority w:val="39"/>
    <w:rsid w:val="006600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1">
    <w:name w:val="Стиль6 Знак"/>
    <w:link w:val="60"/>
    <w:rsid w:val="00776164"/>
    <w:rPr>
      <w:rFonts w:ascii="Courier New" w:eastAsia="Times New Roman" w:hAnsi="Courier New" w:cs="Courier New"/>
      <w:b/>
      <w:bCs/>
      <w:sz w:val="28"/>
      <w:szCs w:val="32"/>
      <w:lang w:eastAsia="en-US"/>
    </w:rPr>
  </w:style>
  <w:style w:type="paragraph" w:customStyle="1" w:styleId="Default">
    <w:name w:val="Default"/>
    <w:rsid w:val="0066007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fa">
    <w:name w:val="annotation reference"/>
    <w:uiPriority w:val="99"/>
    <w:semiHidden/>
    <w:unhideWhenUsed/>
    <w:rsid w:val="00660076"/>
    <w:rPr>
      <w:sz w:val="16"/>
      <w:szCs w:val="16"/>
    </w:rPr>
  </w:style>
  <w:style w:type="paragraph" w:styleId="afb">
    <w:name w:val="annotation subject"/>
    <w:basedOn w:val="af6"/>
    <w:next w:val="af6"/>
    <w:link w:val="afc"/>
    <w:uiPriority w:val="99"/>
    <w:semiHidden/>
    <w:unhideWhenUsed/>
    <w:rsid w:val="00660076"/>
    <w:rPr>
      <w:b/>
      <w:bCs/>
    </w:rPr>
  </w:style>
  <w:style w:type="character" w:customStyle="1" w:styleId="afc">
    <w:name w:val="Тема примечания Знак"/>
    <w:link w:val="afb"/>
    <w:uiPriority w:val="99"/>
    <w:semiHidden/>
    <w:rsid w:val="00660076"/>
    <w:rPr>
      <w:b/>
      <w:bCs/>
      <w:lang w:eastAsia="en-US"/>
    </w:rPr>
  </w:style>
  <w:style w:type="paragraph" w:styleId="afd">
    <w:name w:val="Balloon Text"/>
    <w:basedOn w:val="a"/>
    <w:link w:val="afe"/>
    <w:uiPriority w:val="99"/>
    <w:semiHidden/>
    <w:unhideWhenUsed/>
    <w:rsid w:val="00660076"/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link w:val="afd"/>
    <w:uiPriority w:val="99"/>
    <w:semiHidden/>
    <w:rsid w:val="00660076"/>
    <w:rPr>
      <w:rFonts w:ascii="Segoe UI" w:hAnsi="Segoe UI" w:cs="Segoe UI"/>
      <w:sz w:val="18"/>
      <w:szCs w:val="18"/>
      <w:lang w:eastAsia="en-US"/>
    </w:rPr>
  </w:style>
  <w:style w:type="character" w:styleId="aff">
    <w:name w:val="Strong"/>
    <w:uiPriority w:val="22"/>
    <w:qFormat/>
    <w:rsid w:val="009C68A3"/>
    <w:rPr>
      <w:b/>
      <w:bCs/>
    </w:rPr>
  </w:style>
  <w:style w:type="paragraph" w:styleId="aff0">
    <w:name w:val="header"/>
    <w:basedOn w:val="a"/>
    <w:link w:val="aff1"/>
    <w:uiPriority w:val="99"/>
    <w:unhideWhenUsed/>
    <w:rsid w:val="005D7DD0"/>
    <w:pPr>
      <w:tabs>
        <w:tab w:val="center" w:pos="4677"/>
        <w:tab w:val="right" w:pos="9355"/>
      </w:tabs>
    </w:pPr>
  </w:style>
  <w:style w:type="character" w:customStyle="1" w:styleId="aff1">
    <w:name w:val="Верхний колонтитул Знак"/>
    <w:link w:val="aff0"/>
    <w:uiPriority w:val="99"/>
    <w:rsid w:val="005D7DD0"/>
    <w:rPr>
      <w:sz w:val="28"/>
      <w:szCs w:val="28"/>
      <w:lang w:eastAsia="en-US"/>
    </w:rPr>
  </w:style>
  <w:style w:type="paragraph" w:styleId="aff2">
    <w:name w:val="footer"/>
    <w:basedOn w:val="a"/>
    <w:link w:val="aff3"/>
    <w:uiPriority w:val="99"/>
    <w:unhideWhenUsed/>
    <w:rsid w:val="005D7DD0"/>
    <w:pPr>
      <w:tabs>
        <w:tab w:val="center" w:pos="4677"/>
        <w:tab w:val="right" w:pos="9355"/>
      </w:tabs>
    </w:pPr>
  </w:style>
  <w:style w:type="character" w:customStyle="1" w:styleId="aff3">
    <w:name w:val="Нижний колонтитул Знак"/>
    <w:link w:val="aff2"/>
    <w:uiPriority w:val="99"/>
    <w:rsid w:val="005D7DD0"/>
    <w:rPr>
      <w:sz w:val="28"/>
      <w:szCs w:val="28"/>
      <w:lang w:eastAsia="en-US"/>
    </w:rPr>
  </w:style>
  <w:style w:type="character" w:customStyle="1" w:styleId="UnresolvedMention">
    <w:name w:val="Unresolved Mention"/>
    <w:uiPriority w:val="99"/>
    <w:semiHidden/>
    <w:unhideWhenUsed/>
    <w:rsid w:val="006C4D45"/>
    <w:rPr>
      <w:color w:val="605E5C"/>
      <w:shd w:val="clear" w:color="auto" w:fill="E1DFDD"/>
    </w:rPr>
  </w:style>
  <w:style w:type="paragraph" w:styleId="aff4">
    <w:name w:val="Normal (Web)"/>
    <w:basedOn w:val="a"/>
    <w:uiPriority w:val="99"/>
    <w:semiHidden/>
    <w:unhideWhenUsed/>
    <w:rsid w:val="002A188A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ff5">
    <w:name w:val="Placeholder Text"/>
    <w:uiPriority w:val="99"/>
    <w:semiHidden/>
    <w:rsid w:val="00BF254E"/>
    <w:rPr>
      <w:color w:val="808080"/>
    </w:rPr>
  </w:style>
  <w:style w:type="numbering" w:customStyle="1" w:styleId="15">
    <w:name w:val="Нет списка1"/>
    <w:next w:val="a2"/>
    <w:uiPriority w:val="99"/>
    <w:semiHidden/>
    <w:unhideWhenUsed/>
    <w:rsid w:val="00A73289"/>
  </w:style>
  <w:style w:type="character" w:styleId="HTML">
    <w:name w:val="HTML Code"/>
    <w:uiPriority w:val="99"/>
    <w:semiHidden/>
    <w:unhideWhenUsed/>
    <w:rsid w:val="00B84B23"/>
    <w:rPr>
      <w:rFonts w:ascii="Courier New" w:eastAsia="Times New Roman" w:hAnsi="Courier New" w:cs="Courier New"/>
      <w:sz w:val="20"/>
      <w:szCs w:val="20"/>
    </w:rPr>
  </w:style>
  <w:style w:type="paragraph" w:customStyle="1" w:styleId="16">
    <w:name w:val="Заголовок 1 без номера"/>
    <w:basedOn w:val="10"/>
    <w:next w:val="a"/>
    <w:link w:val="17"/>
    <w:qFormat/>
    <w:rsid w:val="00881491"/>
    <w:pPr>
      <w:pageBreakBefore/>
      <w:spacing w:before="0" w:after="360"/>
      <w:ind w:left="964" w:hanging="255"/>
    </w:pPr>
    <w:rPr>
      <w:b/>
      <w:caps/>
      <w:color w:val="2E74B5"/>
    </w:rPr>
  </w:style>
  <w:style w:type="character" w:customStyle="1" w:styleId="17">
    <w:name w:val="Заголовок 1 без номера Знак"/>
    <w:link w:val="16"/>
    <w:rsid w:val="00881491"/>
    <w:rPr>
      <w:rFonts w:eastAsia="Times New Roman"/>
      <w:b/>
      <w:caps/>
      <w:color w:val="2E74B5"/>
      <w:sz w:val="32"/>
      <w:szCs w:val="32"/>
      <w:lang w:eastAsia="en-US"/>
    </w:rPr>
  </w:style>
  <w:style w:type="character" w:customStyle="1" w:styleId="af5">
    <w:name w:val="Абзац списка Знак"/>
    <w:link w:val="af4"/>
    <w:uiPriority w:val="34"/>
    <w:rsid w:val="00881491"/>
    <w:rPr>
      <w:sz w:val="28"/>
      <w:szCs w:val="28"/>
      <w:lang w:eastAsia="en-US"/>
    </w:rPr>
  </w:style>
  <w:style w:type="paragraph" w:customStyle="1" w:styleId="70">
    <w:name w:val="Стиль7"/>
    <w:basedOn w:val="1"/>
    <w:link w:val="71"/>
    <w:qFormat/>
    <w:rsid w:val="00681476"/>
    <w:rPr>
      <w:b w:val="0"/>
      <w:caps w:val="0"/>
    </w:rPr>
  </w:style>
  <w:style w:type="paragraph" w:customStyle="1" w:styleId="80">
    <w:name w:val="Стиль8"/>
    <w:basedOn w:val="70"/>
    <w:link w:val="81"/>
    <w:qFormat/>
    <w:rsid w:val="00681476"/>
    <w:rPr>
      <w:b/>
      <w:lang w:val="ru-RU"/>
    </w:rPr>
  </w:style>
  <w:style w:type="character" w:customStyle="1" w:styleId="71">
    <w:name w:val="Стиль7 Знак"/>
    <w:basedOn w:val="13"/>
    <w:link w:val="70"/>
    <w:rsid w:val="00681476"/>
    <w:rPr>
      <w:rFonts w:eastAsia="Times New Roman"/>
      <w:b w:val="0"/>
      <w:caps w:val="0"/>
      <w:sz w:val="28"/>
      <w:szCs w:val="32"/>
      <w:lang w:val="en-US" w:eastAsia="en-US"/>
    </w:rPr>
  </w:style>
  <w:style w:type="paragraph" w:customStyle="1" w:styleId="90">
    <w:name w:val="Стиль9"/>
    <w:basedOn w:val="80"/>
    <w:link w:val="91"/>
    <w:qFormat/>
    <w:rsid w:val="00681476"/>
    <w:rPr>
      <w:sz w:val="32"/>
    </w:rPr>
  </w:style>
  <w:style w:type="character" w:customStyle="1" w:styleId="81">
    <w:name w:val="Стиль8 Знак"/>
    <w:basedOn w:val="71"/>
    <w:link w:val="80"/>
    <w:rsid w:val="00681476"/>
    <w:rPr>
      <w:rFonts w:eastAsia="Times New Roman"/>
      <w:b/>
      <w:caps w:val="0"/>
      <w:sz w:val="28"/>
      <w:szCs w:val="32"/>
      <w:lang w:val="en-US" w:eastAsia="en-US"/>
    </w:rPr>
  </w:style>
  <w:style w:type="paragraph" w:customStyle="1" w:styleId="100">
    <w:name w:val="Стиль10"/>
    <w:basedOn w:val="70"/>
    <w:link w:val="101"/>
    <w:qFormat/>
    <w:rsid w:val="00681476"/>
    <w:rPr>
      <w:b/>
      <w:sz w:val="32"/>
    </w:rPr>
  </w:style>
  <w:style w:type="character" w:customStyle="1" w:styleId="91">
    <w:name w:val="Стиль9 Знак"/>
    <w:basedOn w:val="81"/>
    <w:link w:val="90"/>
    <w:rsid w:val="00681476"/>
    <w:rPr>
      <w:rFonts w:eastAsia="Times New Roman"/>
      <w:b/>
      <w:caps w:val="0"/>
      <w:sz w:val="32"/>
      <w:szCs w:val="32"/>
      <w:lang w:val="en-US" w:eastAsia="en-US"/>
    </w:rPr>
  </w:style>
  <w:style w:type="character" w:customStyle="1" w:styleId="101">
    <w:name w:val="Стиль10 Знак"/>
    <w:basedOn w:val="71"/>
    <w:link w:val="100"/>
    <w:rsid w:val="00681476"/>
    <w:rPr>
      <w:rFonts w:eastAsia="Times New Roman"/>
      <w:b/>
      <w:caps w:val="0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133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3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6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22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25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880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710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1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7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2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5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3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8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2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7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4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204"/>
    <w:rsid w:val="00AB1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AB1204"/>
    <w:rPr>
      <w:color w:val="808080"/>
    </w:rPr>
  </w:style>
  <w:style w:type="paragraph" w:customStyle="1" w:styleId="13D9E4314AEC4489A4E068BA5132DA26">
    <w:name w:val="13D9E4314AEC4489A4E068BA5132DA26"/>
    <w:rsid w:val="00AB1204"/>
  </w:style>
  <w:style w:type="paragraph" w:customStyle="1" w:styleId="866769E0BDCA483D82C3089DB7253E9D">
    <w:name w:val="866769E0BDCA483D82C3089DB7253E9D"/>
    <w:rsid w:val="00AB1204"/>
  </w:style>
  <w:style w:type="paragraph" w:customStyle="1" w:styleId="4829B149369C4836B4142E2760D43656">
    <w:name w:val="4829B149369C4836B4142E2760D43656"/>
    <w:rsid w:val="00AB120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A8671C-CBF4-4D84-8B31-A5B519091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2992</Words>
  <Characters>17056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20008</CharactersWithSpaces>
  <SharedDoc>false</SharedDoc>
  <HLinks>
    <vt:vector size="60" baseType="variant">
      <vt:variant>
        <vt:i4>1769529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_Toc208915204</vt:lpwstr>
      </vt:variant>
      <vt:variant>
        <vt:i4>1769529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_Toc208915203</vt:lpwstr>
      </vt:variant>
      <vt:variant>
        <vt:i4>1769529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_Toc208915202</vt:lpwstr>
      </vt:variant>
      <vt:variant>
        <vt:i4>1769529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_Toc208915201</vt:lpwstr>
      </vt:variant>
      <vt:variant>
        <vt:i4>1769529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_Toc208915200</vt:lpwstr>
      </vt:variant>
      <vt:variant>
        <vt:i4>1179706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_Toc208915199</vt:lpwstr>
      </vt:variant>
      <vt:variant>
        <vt:i4>1179706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_Toc208915198</vt:lpwstr>
      </vt:variant>
      <vt:variant>
        <vt:i4>1179706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_Toc208915197</vt:lpwstr>
      </vt:variant>
      <vt:variant>
        <vt:i4>1179706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_Toc208915196</vt:lpwstr>
      </vt:variant>
      <vt:variant>
        <vt:i4>1179706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_Toc208915195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Даник Мигулин</dc:creator>
  <cp:keywords/>
  <dc:description/>
  <cp:lastModifiedBy>lapshet</cp:lastModifiedBy>
  <cp:revision>6</cp:revision>
  <cp:lastPrinted>2026-05-03T17:14:00Z</cp:lastPrinted>
  <dcterms:created xsi:type="dcterms:W3CDTF">2026-05-03T17:11:00Z</dcterms:created>
  <dcterms:modified xsi:type="dcterms:W3CDTF">2026-05-03T17:15:00Z</dcterms:modified>
</cp:coreProperties>
</file>