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914916" w14:textId="77777777" w:rsidR="00350869" w:rsidRDefault="00350869" w:rsidP="00350869">
      <w:pPr>
        <w:spacing w:after="0"/>
        <w:jc w:val="center"/>
      </w:pPr>
      <w:r>
        <w:t xml:space="preserve">ДОНЕЦКИЙ ГОСУДАРСТВЕННЫЙ УНИВЕРСИТЕТ </w:t>
      </w:r>
    </w:p>
    <w:p w14:paraId="2EAD8691" w14:textId="77777777" w:rsidR="00350869" w:rsidRDefault="00350869" w:rsidP="00350869">
      <w:pPr>
        <w:spacing w:after="0"/>
        <w:jc w:val="center"/>
      </w:pPr>
    </w:p>
    <w:p w14:paraId="52103DA5" w14:textId="77777777" w:rsidR="00350869" w:rsidRDefault="00350869" w:rsidP="00350869">
      <w:pPr>
        <w:ind w:left="720" w:hanging="360"/>
        <w:jc w:val="center"/>
      </w:pPr>
    </w:p>
    <w:p w14:paraId="5419BC08" w14:textId="77777777" w:rsidR="00350869" w:rsidRDefault="00350869" w:rsidP="00350869">
      <w:pPr>
        <w:ind w:left="720" w:hanging="360"/>
        <w:jc w:val="center"/>
      </w:pPr>
    </w:p>
    <w:p w14:paraId="7A4F579E" w14:textId="77777777" w:rsidR="00350869" w:rsidRDefault="00350869" w:rsidP="00350869">
      <w:pPr>
        <w:ind w:left="720" w:hanging="360"/>
        <w:jc w:val="center"/>
      </w:pPr>
    </w:p>
    <w:p w14:paraId="50E14AFF" w14:textId="77777777" w:rsidR="00350869" w:rsidRDefault="00350869" w:rsidP="00350869">
      <w:pPr>
        <w:ind w:left="720" w:hanging="360"/>
      </w:pPr>
    </w:p>
    <w:p w14:paraId="6E07098D" w14:textId="349ADFE3" w:rsidR="00350869" w:rsidRPr="00B72DD7" w:rsidRDefault="00350869" w:rsidP="00350869">
      <w:pPr>
        <w:spacing w:after="0"/>
        <w:jc w:val="center"/>
      </w:pPr>
      <w:r>
        <w:t>Отчет по итоговому проекту</w:t>
      </w:r>
    </w:p>
    <w:p w14:paraId="1F065C2A" w14:textId="0E0F4BEE" w:rsidR="00350869" w:rsidRPr="00DC63A8" w:rsidRDefault="00350869" w:rsidP="00350869">
      <w:pPr>
        <w:spacing w:after="0"/>
        <w:ind w:left="720" w:hanging="360"/>
        <w:jc w:val="center"/>
      </w:pPr>
      <w:r>
        <w:t>Тема «</w:t>
      </w:r>
      <w:r w:rsidRPr="00350869">
        <w:t>Прогнозирование результативности игроков National Basketball Association на основе игровой статистики матчей с использованием методов машинного обучения и интерпретации модели</w:t>
      </w:r>
      <w:r>
        <w:t>»</w:t>
      </w:r>
    </w:p>
    <w:p w14:paraId="520A6723" w14:textId="77777777" w:rsidR="00350869" w:rsidRDefault="00350869" w:rsidP="00350869">
      <w:pPr>
        <w:spacing w:after="0"/>
        <w:ind w:left="720" w:hanging="360"/>
        <w:jc w:val="center"/>
      </w:pPr>
    </w:p>
    <w:p w14:paraId="7423862C" w14:textId="77777777" w:rsidR="00350869" w:rsidRDefault="00350869" w:rsidP="00350869">
      <w:pPr>
        <w:spacing w:after="0"/>
        <w:ind w:left="720" w:hanging="360"/>
        <w:jc w:val="center"/>
      </w:pPr>
    </w:p>
    <w:p w14:paraId="11DF4BBC" w14:textId="77777777" w:rsidR="00350869" w:rsidRDefault="00350869" w:rsidP="00350869">
      <w:pPr>
        <w:spacing w:after="0"/>
        <w:ind w:left="720" w:hanging="360"/>
        <w:jc w:val="center"/>
      </w:pPr>
    </w:p>
    <w:p w14:paraId="3E69279D" w14:textId="77777777" w:rsidR="00350869" w:rsidRDefault="00350869" w:rsidP="00350869">
      <w:pPr>
        <w:spacing w:after="0"/>
        <w:ind w:left="720" w:hanging="360"/>
        <w:jc w:val="center"/>
      </w:pPr>
    </w:p>
    <w:p w14:paraId="63219457" w14:textId="77777777" w:rsidR="00350869" w:rsidRDefault="00350869" w:rsidP="00350869">
      <w:pPr>
        <w:spacing w:after="0"/>
        <w:ind w:left="720" w:hanging="360"/>
        <w:jc w:val="center"/>
      </w:pPr>
    </w:p>
    <w:p w14:paraId="1A44B370" w14:textId="77777777" w:rsidR="00350869" w:rsidRDefault="00350869" w:rsidP="00350869">
      <w:pPr>
        <w:spacing w:after="0"/>
        <w:ind w:left="720" w:hanging="360"/>
        <w:jc w:val="center"/>
      </w:pPr>
    </w:p>
    <w:p w14:paraId="58A47D65" w14:textId="77777777" w:rsidR="00350869" w:rsidRDefault="00350869" w:rsidP="00350869">
      <w:pPr>
        <w:spacing w:after="0"/>
        <w:ind w:left="720" w:hanging="360"/>
        <w:jc w:val="center"/>
      </w:pPr>
    </w:p>
    <w:p w14:paraId="396B5DE3" w14:textId="77777777" w:rsidR="00350869" w:rsidRDefault="00350869" w:rsidP="00350869">
      <w:pPr>
        <w:spacing w:after="0"/>
        <w:ind w:left="720" w:hanging="360"/>
        <w:jc w:val="center"/>
      </w:pPr>
    </w:p>
    <w:p w14:paraId="2D867BCF" w14:textId="77777777" w:rsidR="00350869" w:rsidRDefault="00350869" w:rsidP="00350869">
      <w:pPr>
        <w:spacing w:after="0"/>
      </w:pPr>
    </w:p>
    <w:p w14:paraId="1B488294" w14:textId="77777777" w:rsidR="00350869" w:rsidRDefault="00350869" w:rsidP="00350869">
      <w:pPr>
        <w:spacing w:after="0"/>
        <w:ind w:left="720" w:hanging="360"/>
        <w:jc w:val="right"/>
      </w:pPr>
    </w:p>
    <w:p w14:paraId="47C61B17" w14:textId="77777777" w:rsidR="00350869" w:rsidRDefault="00350869" w:rsidP="00350869">
      <w:pPr>
        <w:spacing w:after="0"/>
        <w:ind w:left="720" w:hanging="360"/>
        <w:jc w:val="right"/>
      </w:pPr>
    </w:p>
    <w:p w14:paraId="160A2B75" w14:textId="77777777" w:rsidR="00350869" w:rsidRDefault="00350869" w:rsidP="00350869">
      <w:pPr>
        <w:spacing w:after="0"/>
        <w:ind w:left="720" w:hanging="360"/>
        <w:jc w:val="right"/>
      </w:pPr>
      <w:r>
        <w:t>Выполнил: студент Бережецкий К.Т.</w:t>
      </w:r>
    </w:p>
    <w:p w14:paraId="1F31E2C6" w14:textId="77777777" w:rsidR="00350869" w:rsidRDefault="00350869" w:rsidP="00350869">
      <w:pPr>
        <w:spacing w:after="0"/>
        <w:ind w:left="720" w:hanging="360"/>
        <w:jc w:val="right"/>
      </w:pPr>
      <w:r>
        <w:t>ИВТ-2, 2 курс</w:t>
      </w:r>
    </w:p>
    <w:p w14:paraId="57D59368" w14:textId="77777777" w:rsidR="00350869" w:rsidRDefault="00350869" w:rsidP="00350869">
      <w:pPr>
        <w:spacing w:after="0"/>
        <w:ind w:left="720" w:hanging="360"/>
        <w:jc w:val="right"/>
      </w:pPr>
    </w:p>
    <w:p w14:paraId="3784CF94" w14:textId="77777777" w:rsidR="00350869" w:rsidRDefault="00350869" w:rsidP="00350869">
      <w:pPr>
        <w:spacing w:after="0"/>
        <w:ind w:left="720" w:hanging="360"/>
        <w:jc w:val="right"/>
      </w:pPr>
    </w:p>
    <w:p w14:paraId="7D1C2F96" w14:textId="77777777" w:rsidR="00350869" w:rsidRDefault="00350869" w:rsidP="00350869">
      <w:pPr>
        <w:spacing w:after="0"/>
        <w:ind w:left="720" w:hanging="360"/>
        <w:jc w:val="right"/>
      </w:pPr>
    </w:p>
    <w:p w14:paraId="3D5A90FE" w14:textId="77777777" w:rsidR="00350869" w:rsidRDefault="00350869" w:rsidP="00350869">
      <w:pPr>
        <w:spacing w:after="0"/>
        <w:ind w:left="720" w:hanging="360"/>
        <w:jc w:val="right"/>
      </w:pPr>
    </w:p>
    <w:p w14:paraId="567931B8" w14:textId="77777777" w:rsidR="00350869" w:rsidRDefault="00350869" w:rsidP="00350869">
      <w:pPr>
        <w:spacing w:after="0"/>
        <w:ind w:left="720" w:hanging="360"/>
        <w:jc w:val="right"/>
      </w:pPr>
    </w:p>
    <w:p w14:paraId="02754AB2" w14:textId="77777777" w:rsidR="00350869" w:rsidRDefault="00350869" w:rsidP="00350869">
      <w:pPr>
        <w:spacing w:after="0"/>
        <w:ind w:left="720" w:hanging="360"/>
        <w:jc w:val="right"/>
      </w:pPr>
    </w:p>
    <w:p w14:paraId="68BF42E3" w14:textId="77777777" w:rsidR="00350869" w:rsidRDefault="00350869" w:rsidP="00350869">
      <w:pPr>
        <w:spacing w:after="0"/>
        <w:ind w:left="720" w:hanging="360"/>
        <w:jc w:val="right"/>
      </w:pPr>
    </w:p>
    <w:p w14:paraId="0C75EF76" w14:textId="77777777" w:rsidR="00350869" w:rsidRDefault="00350869" w:rsidP="00350869">
      <w:pPr>
        <w:spacing w:after="0"/>
        <w:ind w:left="720" w:hanging="360"/>
        <w:jc w:val="right"/>
      </w:pPr>
    </w:p>
    <w:p w14:paraId="2370490D" w14:textId="77777777" w:rsidR="00350869" w:rsidRDefault="00350869" w:rsidP="00350869">
      <w:pPr>
        <w:spacing w:after="0"/>
        <w:ind w:left="720" w:hanging="360"/>
        <w:jc w:val="right"/>
      </w:pPr>
    </w:p>
    <w:p w14:paraId="25AF40A1" w14:textId="77777777" w:rsidR="00350869" w:rsidRDefault="00350869" w:rsidP="00350869">
      <w:pPr>
        <w:spacing w:after="0"/>
        <w:ind w:left="720" w:hanging="360"/>
        <w:jc w:val="right"/>
      </w:pPr>
    </w:p>
    <w:p w14:paraId="4F4F3036" w14:textId="77777777" w:rsidR="00350869" w:rsidRDefault="00350869" w:rsidP="00350869">
      <w:pPr>
        <w:spacing w:after="0"/>
        <w:ind w:left="720" w:hanging="360"/>
        <w:jc w:val="right"/>
      </w:pPr>
    </w:p>
    <w:p w14:paraId="1AA38597" w14:textId="752420F2" w:rsidR="00350869" w:rsidRDefault="00350869" w:rsidP="00350869">
      <w:pPr>
        <w:spacing w:after="0"/>
      </w:pPr>
    </w:p>
    <w:p w14:paraId="0E48B3DF" w14:textId="77777777" w:rsidR="00350869" w:rsidRDefault="00350869" w:rsidP="00350869">
      <w:pPr>
        <w:spacing w:after="0"/>
        <w:jc w:val="center"/>
      </w:pPr>
    </w:p>
    <w:p w14:paraId="16292677" w14:textId="77777777" w:rsidR="00350869" w:rsidRDefault="00350869" w:rsidP="00350869">
      <w:pPr>
        <w:spacing w:after="0"/>
        <w:jc w:val="center"/>
      </w:pPr>
      <w:r>
        <w:t>Донецк, 2026 г.</w:t>
      </w:r>
    </w:p>
    <w:p w14:paraId="3D77DA52" w14:textId="6BA24FDB" w:rsidR="00911553" w:rsidRDefault="00911553" w:rsidP="00911553">
      <w:pPr>
        <w:jc w:val="center"/>
        <w:rPr>
          <w:b/>
          <w:bCs/>
        </w:rPr>
      </w:pPr>
      <w:r>
        <w:rPr>
          <w:b/>
          <w:bCs/>
        </w:rPr>
        <w:lastRenderedPageBreak/>
        <w:t>СОДЕРЖАНИЕ</w:t>
      </w:r>
    </w:p>
    <w:p w14:paraId="340CE077" w14:textId="2C89C27F" w:rsidR="00F8509C" w:rsidRDefault="0091155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r>
        <w:rPr>
          <w:b/>
          <w:bCs/>
        </w:rPr>
        <w:fldChar w:fldCharType="begin"/>
      </w:r>
      <w:r>
        <w:rPr>
          <w:b/>
          <w:bCs/>
        </w:rPr>
        <w:instrText xml:space="preserve"> TOC \o "1-3" \h \z \u </w:instrText>
      </w:r>
      <w:r>
        <w:rPr>
          <w:b/>
          <w:bCs/>
        </w:rPr>
        <w:fldChar w:fldCharType="separate"/>
      </w:r>
      <w:hyperlink w:anchor="_Toc228816575" w:history="1">
        <w:r w:rsidR="00F8509C" w:rsidRPr="00070310">
          <w:rPr>
            <w:rStyle w:val="a6"/>
            <w:noProof/>
          </w:rPr>
          <w:t>ВВЕДЕНИЕ</w:t>
        </w:r>
        <w:r w:rsidR="00F8509C">
          <w:rPr>
            <w:noProof/>
            <w:webHidden/>
          </w:rPr>
          <w:tab/>
        </w:r>
        <w:r w:rsidR="00F8509C">
          <w:rPr>
            <w:noProof/>
            <w:webHidden/>
          </w:rPr>
          <w:fldChar w:fldCharType="begin"/>
        </w:r>
        <w:r w:rsidR="00F8509C">
          <w:rPr>
            <w:noProof/>
            <w:webHidden/>
          </w:rPr>
          <w:instrText xml:space="preserve"> PAGEREF _Toc228816575 \h </w:instrText>
        </w:r>
        <w:r w:rsidR="00F8509C">
          <w:rPr>
            <w:noProof/>
            <w:webHidden/>
          </w:rPr>
        </w:r>
        <w:r w:rsidR="00F8509C">
          <w:rPr>
            <w:noProof/>
            <w:webHidden/>
          </w:rPr>
          <w:fldChar w:fldCharType="separate"/>
        </w:r>
        <w:r w:rsidR="00F8509C">
          <w:rPr>
            <w:noProof/>
            <w:webHidden/>
          </w:rPr>
          <w:t>3</w:t>
        </w:r>
        <w:r w:rsidR="00F8509C">
          <w:rPr>
            <w:noProof/>
            <w:webHidden/>
          </w:rPr>
          <w:fldChar w:fldCharType="end"/>
        </w:r>
      </w:hyperlink>
    </w:p>
    <w:p w14:paraId="6D0BF3A5" w14:textId="3780FB7E" w:rsidR="00F8509C" w:rsidRDefault="00F8509C">
      <w:pPr>
        <w:pStyle w:val="11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76" w:history="1">
        <w:r w:rsidRPr="00070310">
          <w:rPr>
            <w:rStyle w:val="a6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ОПИСАНИЕ НАБОРА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E8EE68A" w14:textId="1FD4E8D1" w:rsidR="00F8509C" w:rsidRDefault="00F8509C">
      <w:pPr>
        <w:pStyle w:val="11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77" w:history="1">
        <w:r w:rsidRPr="00070310">
          <w:rPr>
            <w:rStyle w:val="a6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 xml:space="preserve">ПРЕДВАРИТЕЛЬНЫЙ АНАЛИЗ ДАННЫХ: </w:t>
        </w:r>
        <w:r w:rsidRPr="00070310">
          <w:rPr>
            <w:rStyle w:val="a6"/>
            <w:noProof/>
            <w:lang w:val="en-US"/>
          </w:rPr>
          <w:t>EDA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B2F4806" w14:textId="20F53D13" w:rsidR="00F8509C" w:rsidRDefault="00F8509C">
      <w:pPr>
        <w:pStyle w:val="21"/>
        <w:tabs>
          <w:tab w:val="left" w:pos="110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78" w:history="1">
        <w:r w:rsidRPr="00070310">
          <w:rPr>
            <w:rStyle w:val="a6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Общая информация о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FEAECD0" w14:textId="00FA7AA3" w:rsidR="00F8509C" w:rsidRDefault="00F8509C">
      <w:pPr>
        <w:pStyle w:val="21"/>
        <w:tabs>
          <w:tab w:val="left" w:pos="110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79" w:history="1">
        <w:r w:rsidRPr="00070310">
          <w:rPr>
            <w:rStyle w:val="a6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Визуализация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28BD137" w14:textId="5A17A2B2" w:rsidR="00F8509C" w:rsidRDefault="00F8509C">
      <w:pPr>
        <w:pStyle w:val="3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0" w:history="1">
        <w:r w:rsidRPr="00070310">
          <w:rPr>
            <w:rStyle w:val="a6"/>
            <w:noProof/>
          </w:rPr>
          <w:t>2.2.1.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Гистограммы распределения признаков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8E5E2F3" w14:textId="7B9FA979" w:rsidR="00F8509C" w:rsidRDefault="00F8509C">
      <w:pPr>
        <w:pStyle w:val="3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1" w:history="1">
        <w:r w:rsidRPr="00070310">
          <w:rPr>
            <w:rStyle w:val="a6"/>
            <w:noProof/>
          </w:rPr>
          <w:t>2.2.2.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Корреляционная матрица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640786A" w14:textId="72134B99" w:rsidR="00F8509C" w:rsidRDefault="00F8509C">
      <w:pPr>
        <w:pStyle w:val="31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2" w:history="1">
        <w:r w:rsidRPr="00070310">
          <w:rPr>
            <w:rStyle w:val="a6"/>
            <w:noProof/>
          </w:rPr>
          <w:t>2.2.3.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Распределение целевой переменной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258692E" w14:textId="06922C85" w:rsidR="00F8509C" w:rsidRDefault="00F8509C">
      <w:pPr>
        <w:pStyle w:val="21"/>
        <w:tabs>
          <w:tab w:val="left" w:pos="110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3" w:history="1">
        <w:r w:rsidRPr="00070310">
          <w:rPr>
            <w:rStyle w:val="a6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 xml:space="preserve">Выводы о </w:t>
        </w:r>
        <w:r w:rsidRPr="00070310">
          <w:rPr>
            <w:rStyle w:val="a6"/>
            <w:noProof/>
            <w:lang w:val="en-US"/>
          </w:rPr>
          <w:t>EDA</w:t>
        </w:r>
        <w:r w:rsidRPr="00070310">
          <w:rPr>
            <w:rStyle w:val="a6"/>
            <w:noProof/>
          </w:rPr>
          <w:t>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4C7C80E" w14:textId="3F4B8814" w:rsidR="00F8509C" w:rsidRDefault="00F8509C">
      <w:pPr>
        <w:pStyle w:val="11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4" w:history="1">
        <w:r w:rsidRPr="00070310">
          <w:rPr>
            <w:rStyle w:val="a6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ПРЕДОБРАБОТКА ДАННЫХ И ПОСТРОЕНИЕ 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F52795C" w14:textId="1381CC18" w:rsidR="00F8509C" w:rsidRDefault="00F8509C">
      <w:pPr>
        <w:pStyle w:val="21"/>
        <w:tabs>
          <w:tab w:val="left" w:pos="110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5" w:history="1">
        <w:r w:rsidRPr="00070310">
          <w:rPr>
            <w:rStyle w:val="a6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Подготовка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0698B6" w14:textId="53DB232C" w:rsidR="00F8509C" w:rsidRDefault="00F8509C">
      <w:pPr>
        <w:pStyle w:val="21"/>
        <w:tabs>
          <w:tab w:val="left" w:pos="110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6" w:history="1">
        <w:r w:rsidRPr="00070310">
          <w:rPr>
            <w:rStyle w:val="a6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Построение</w:t>
        </w:r>
        <w:r w:rsidRPr="00070310">
          <w:rPr>
            <w:rStyle w:val="a6"/>
            <w:noProof/>
            <w:lang w:val="en-US"/>
          </w:rPr>
          <w:t xml:space="preserve"> </w:t>
        </w:r>
        <w:r w:rsidRPr="00070310">
          <w:rPr>
            <w:rStyle w:val="a6"/>
            <w:noProof/>
          </w:rPr>
          <w:t>модели</w:t>
        </w:r>
        <w:r w:rsidRPr="00070310">
          <w:rPr>
            <w:rStyle w:val="a6"/>
            <w:noProof/>
            <w:lang w:val="en-US"/>
          </w:rPr>
          <w:t xml:space="preserve"> Random Forest Classifier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A1D533C" w14:textId="1CB305A6" w:rsidR="00F8509C" w:rsidRDefault="00F8509C">
      <w:pPr>
        <w:pStyle w:val="11"/>
        <w:tabs>
          <w:tab w:val="left" w:pos="560"/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7" w:history="1">
        <w:r w:rsidRPr="00070310">
          <w:rPr>
            <w:rStyle w:val="a6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ru-RU"/>
          </w:rPr>
          <w:tab/>
        </w:r>
        <w:r w:rsidRPr="00070310">
          <w:rPr>
            <w:rStyle w:val="a6"/>
            <w:noProof/>
          </w:rPr>
          <w:t>ИНТЕРПРЕТАЦИЯ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0F0BD3" w14:textId="16ABFD6B" w:rsidR="00F8509C" w:rsidRDefault="00F8509C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szCs w:val="22"/>
          <w:lang w:eastAsia="ru-RU"/>
        </w:rPr>
      </w:pPr>
      <w:hyperlink w:anchor="_Toc228816588" w:history="1">
        <w:r w:rsidRPr="00070310">
          <w:rPr>
            <w:rStyle w:val="a6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_Toc228816588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6994AC" w14:textId="06456E21" w:rsidR="00911553" w:rsidRDefault="00911553" w:rsidP="00911553">
      <w:pPr>
        <w:jc w:val="center"/>
        <w:rPr>
          <w:b/>
          <w:bCs/>
        </w:rPr>
      </w:pPr>
      <w:r>
        <w:rPr>
          <w:b/>
          <w:bCs/>
        </w:rPr>
        <w:fldChar w:fldCharType="end"/>
      </w:r>
    </w:p>
    <w:p w14:paraId="163FECEB" w14:textId="62D44B7B" w:rsidR="00911553" w:rsidRPr="00911553" w:rsidRDefault="00911553" w:rsidP="00911553">
      <w:pPr>
        <w:rPr>
          <w:b/>
          <w:bCs/>
        </w:rPr>
      </w:pPr>
      <w:r>
        <w:rPr>
          <w:b/>
          <w:bCs/>
        </w:rPr>
        <w:br w:type="page"/>
      </w:r>
    </w:p>
    <w:p w14:paraId="43F3DCBB" w14:textId="3BEE3BC5" w:rsidR="00DE689F" w:rsidRDefault="00350869" w:rsidP="00350869">
      <w:pPr>
        <w:pStyle w:val="1"/>
      </w:pPr>
      <w:bookmarkStart w:id="0" w:name="_Toc228816575"/>
      <w:r w:rsidRPr="00350869">
        <w:lastRenderedPageBreak/>
        <w:t>ВВЕДЕНИЕ</w:t>
      </w:r>
      <w:bookmarkEnd w:id="0"/>
    </w:p>
    <w:p w14:paraId="1E35C14C" w14:textId="77777777" w:rsidR="00350869" w:rsidRDefault="00350869" w:rsidP="00350869">
      <w:pPr>
        <w:pStyle w:val="a4"/>
        <w:spacing w:before="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350869">
        <w:rPr>
          <w:sz w:val="28"/>
          <w:szCs w:val="28"/>
        </w:rPr>
        <w:t xml:space="preserve">Целью данной работы является закрепление и демонстрация навыков проведения полного цикла статистического анализа данных с использованием современных методов машинного обучения и интерпретации моделей. Практическая часть работы выполняется в среде </w:t>
      </w:r>
      <w:r w:rsidRPr="00350869">
        <w:rPr>
          <w:rStyle w:val="whitespace-normal"/>
          <w:rFonts w:eastAsiaTheme="majorEastAsia"/>
          <w:sz w:val="28"/>
          <w:szCs w:val="28"/>
        </w:rPr>
        <w:t>Jupyter Notebook</w:t>
      </w:r>
      <w:r w:rsidRPr="00350869">
        <w:rPr>
          <w:sz w:val="28"/>
          <w:szCs w:val="28"/>
        </w:rPr>
        <w:t xml:space="preserve"> с использованием языка программирования Python и библиотек для анализа данных и визуализации, таких как </w:t>
      </w:r>
      <w:r w:rsidRPr="00350869">
        <w:rPr>
          <w:rStyle w:val="whitespace-normal"/>
          <w:rFonts w:eastAsiaTheme="majorEastAsia"/>
          <w:sz w:val="28"/>
          <w:szCs w:val="28"/>
        </w:rPr>
        <w:t>Pandas</w:t>
      </w:r>
      <w:r w:rsidRPr="00350869">
        <w:rPr>
          <w:sz w:val="28"/>
          <w:szCs w:val="28"/>
        </w:rPr>
        <w:t xml:space="preserve">, </w:t>
      </w:r>
      <w:r w:rsidRPr="00350869">
        <w:rPr>
          <w:rStyle w:val="whitespace-normal"/>
          <w:rFonts w:eastAsiaTheme="majorEastAsia"/>
          <w:sz w:val="28"/>
          <w:szCs w:val="28"/>
        </w:rPr>
        <w:t>NumPy</w:t>
      </w:r>
      <w:r w:rsidRPr="00350869">
        <w:rPr>
          <w:sz w:val="28"/>
          <w:szCs w:val="28"/>
        </w:rPr>
        <w:t xml:space="preserve">, </w:t>
      </w:r>
      <w:r w:rsidRPr="00350869">
        <w:rPr>
          <w:rStyle w:val="whitespace-normal"/>
          <w:rFonts w:eastAsiaTheme="majorEastAsia"/>
          <w:sz w:val="28"/>
          <w:szCs w:val="28"/>
        </w:rPr>
        <w:t>Matplotlib</w:t>
      </w:r>
      <w:r w:rsidRPr="00350869">
        <w:rPr>
          <w:sz w:val="28"/>
          <w:szCs w:val="28"/>
        </w:rPr>
        <w:t xml:space="preserve">, </w:t>
      </w:r>
      <w:r w:rsidRPr="00350869">
        <w:rPr>
          <w:rStyle w:val="whitespace-normal"/>
          <w:rFonts w:eastAsiaTheme="majorEastAsia"/>
          <w:sz w:val="28"/>
          <w:szCs w:val="28"/>
        </w:rPr>
        <w:t>Seaborn</w:t>
      </w:r>
      <w:r w:rsidRPr="00350869">
        <w:rPr>
          <w:sz w:val="28"/>
          <w:szCs w:val="28"/>
        </w:rPr>
        <w:t xml:space="preserve"> и </w:t>
      </w:r>
      <w:r w:rsidRPr="00350869">
        <w:rPr>
          <w:rStyle w:val="whitespace-normal"/>
          <w:rFonts w:eastAsiaTheme="majorEastAsia"/>
          <w:sz w:val="28"/>
          <w:szCs w:val="28"/>
        </w:rPr>
        <w:t>scikit-learn</w:t>
      </w:r>
      <w:r w:rsidRPr="00350869">
        <w:rPr>
          <w:sz w:val="28"/>
          <w:szCs w:val="28"/>
        </w:rPr>
        <w:t>.</w:t>
      </w:r>
    </w:p>
    <w:p w14:paraId="1AE6CE3C" w14:textId="12E2B490" w:rsidR="00350869" w:rsidRPr="00350869" w:rsidRDefault="00350869" w:rsidP="00350869">
      <w:pPr>
        <w:pStyle w:val="a4"/>
        <w:spacing w:before="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350869">
        <w:rPr>
          <w:sz w:val="28"/>
          <w:szCs w:val="28"/>
        </w:rPr>
        <w:t xml:space="preserve">В рамках работы рассматривается полный процесс анализа данных на примере набора сезонной статистики игроков </w:t>
      </w:r>
      <w:r w:rsidRPr="00350869">
        <w:rPr>
          <w:rStyle w:val="whitespace-normal"/>
          <w:rFonts w:eastAsiaTheme="majorEastAsia"/>
          <w:sz w:val="28"/>
          <w:szCs w:val="28"/>
        </w:rPr>
        <w:t>National Basketball Association</w:t>
      </w:r>
      <w:r w:rsidRPr="00350869">
        <w:rPr>
          <w:sz w:val="28"/>
          <w:szCs w:val="28"/>
        </w:rPr>
        <w:t xml:space="preserve">: от загрузки исходного датасета и его первичного изучения до предобработки данных, построения и оценки моделей машинного обучения. Для интерпретации полученных результатов может использоваться библиотека </w:t>
      </w:r>
      <w:r w:rsidRPr="00350869">
        <w:rPr>
          <w:rStyle w:val="whitespace-normal"/>
          <w:rFonts w:eastAsiaTheme="majorEastAsia"/>
          <w:sz w:val="28"/>
          <w:szCs w:val="28"/>
        </w:rPr>
        <w:t>SHAP</w:t>
      </w:r>
      <w:r w:rsidRPr="00350869">
        <w:rPr>
          <w:sz w:val="28"/>
          <w:szCs w:val="28"/>
        </w:rPr>
        <w:t>, позволяющая оценить вклад каждого признака в итоговое предсказание модели.</w:t>
      </w:r>
    </w:p>
    <w:p w14:paraId="23829450" w14:textId="77777777" w:rsidR="00350869" w:rsidRPr="00350869" w:rsidRDefault="00350869" w:rsidP="00350869">
      <w:pPr>
        <w:pStyle w:val="a4"/>
        <w:spacing w:before="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350869">
        <w:rPr>
          <w:sz w:val="28"/>
          <w:szCs w:val="28"/>
        </w:rPr>
        <w:t xml:space="preserve">Для достижения поставленной цели в работе решаются следующие задачи: загрузка и первичный анализ данных в </w:t>
      </w:r>
      <w:r w:rsidRPr="00350869">
        <w:rPr>
          <w:rStyle w:val="whitespace-normal"/>
          <w:rFonts w:eastAsiaTheme="majorEastAsia"/>
          <w:sz w:val="28"/>
          <w:szCs w:val="28"/>
        </w:rPr>
        <w:t>Jupyter Notebook</w:t>
      </w:r>
      <w:r w:rsidRPr="00350869">
        <w:rPr>
          <w:sz w:val="28"/>
          <w:szCs w:val="28"/>
        </w:rPr>
        <w:t xml:space="preserve">, исследование структуры и статистических характеристик набора данных, выявление и обработка пропущенных значений, визуализация распределений признаков и зависимостей между ними, подготовка данных к обучению моделей, построение модели машинного обучения с использованием библиотеки </w:t>
      </w:r>
      <w:r w:rsidRPr="00350869">
        <w:rPr>
          <w:rStyle w:val="whitespace-normal"/>
          <w:rFonts w:eastAsiaTheme="majorEastAsia"/>
          <w:sz w:val="28"/>
          <w:szCs w:val="28"/>
        </w:rPr>
        <w:t>scikit-learn</w:t>
      </w:r>
      <w:r w:rsidRPr="00350869">
        <w:rPr>
          <w:sz w:val="28"/>
          <w:szCs w:val="28"/>
        </w:rPr>
        <w:t>, интерпретация полученных результатов и формулирование обоснованных выводов.</w:t>
      </w:r>
    </w:p>
    <w:p w14:paraId="63808399" w14:textId="77777777" w:rsidR="00350869" w:rsidRPr="00350869" w:rsidRDefault="00350869" w:rsidP="00350869">
      <w:pPr>
        <w:pStyle w:val="a4"/>
        <w:spacing w:before="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350869">
        <w:rPr>
          <w:sz w:val="28"/>
          <w:szCs w:val="28"/>
        </w:rPr>
        <w:t xml:space="preserve">Актуальность работы обусловлена широким применением статистического анализа данных и методов машинного обучения в профессиональном спорте. В современном баскетболе аналитика играет важную роль при оценке эффективности игроков, формировании состава команды и принятии тактических решений. Прогнозирование результативности игроков позволяет выявлять ключевые факторы, влияющие </w:t>
      </w:r>
      <w:r w:rsidRPr="00350869">
        <w:rPr>
          <w:sz w:val="28"/>
          <w:szCs w:val="28"/>
        </w:rPr>
        <w:lastRenderedPageBreak/>
        <w:t>на их индивидуальную эффективность, а также использовать статистические закономерности для поддержки управленческих решений в спортивной сфере.</w:t>
      </w:r>
    </w:p>
    <w:p w14:paraId="544569CF" w14:textId="4D39C82F" w:rsidR="00350869" w:rsidRDefault="00350869" w:rsidP="00350869">
      <w:pPr>
        <w:pStyle w:val="a4"/>
        <w:spacing w:before="0" w:beforeAutospacing="0" w:after="120" w:afterAutospacing="0" w:line="360" w:lineRule="auto"/>
        <w:ind w:firstLine="709"/>
        <w:jc w:val="both"/>
        <w:rPr>
          <w:sz w:val="28"/>
          <w:szCs w:val="28"/>
        </w:rPr>
      </w:pPr>
      <w:r w:rsidRPr="00350869">
        <w:rPr>
          <w:sz w:val="28"/>
          <w:szCs w:val="28"/>
        </w:rPr>
        <w:t>В результате выполнения работы проводится комплексный анализ выбранного набора данных, реализуется полный цикл построения прогностической модели и формируются обоснованные выводы о качестве алгоритма, а также о значимости отдельных игровых статистических показателей для прогнозирования результативности игроков.</w:t>
      </w:r>
    </w:p>
    <w:p w14:paraId="3CC195AE" w14:textId="77777777" w:rsidR="00350869" w:rsidRDefault="00350869">
      <w:pPr>
        <w:rPr>
          <w:rFonts w:eastAsia="Times New Roman"/>
          <w:kern w:val="0"/>
          <w:lang w:eastAsia="ru-RU"/>
          <w14:ligatures w14:val="none"/>
        </w:rPr>
      </w:pPr>
      <w:r>
        <w:br w:type="page"/>
      </w:r>
    </w:p>
    <w:p w14:paraId="5D20C531" w14:textId="2E2CEFBE" w:rsidR="00350869" w:rsidRPr="00350869" w:rsidRDefault="00350869" w:rsidP="00350869">
      <w:pPr>
        <w:pStyle w:val="1"/>
        <w:numPr>
          <w:ilvl w:val="0"/>
          <w:numId w:val="1"/>
        </w:numPr>
      </w:pPr>
      <w:bookmarkStart w:id="1" w:name="_Toc228816576"/>
      <w:r>
        <w:lastRenderedPageBreak/>
        <w:t>ОПИСАНИЕ НАБОРА ДАННЫХ</w:t>
      </w:r>
      <w:bookmarkEnd w:id="1"/>
    </w:p>
    <w:p w14:paraId="67FB2756" w14:textId="77777777" w:rsidR="00350869" w:rsidRPr="00350869" w:rsidRDefault="00350869" w:rsidP="00350869">
      <w:pPr>
        <w:rPr>
          <w:b/>
          <w:bCs/>
        </w:rPr>
      </w:pPr>
      <w:r w:rsidRPr="00350869">
        <w:rPr>
          <w:b/>
          <w:bCs/>
        </w:rPr>
        <w:t>Источник данных</w:t>
      </w:r>
    </w:p>
    <w:p w14:paraId="29210109" w14:textId="77777777" w:rsidR="00350869" w:rsidRPr="00350869" w:rsidRDefault="00350869" w:rsidP="00350869">
      <w:r w:rsidRPr="00350869">
        <w:t>В работе используется открытый набор данных сезонной статистики игроков National Basketball Association, размещённый на платформе Kaggle. Данный датасет содержит статистические показатели игроков за один или несколько сезонов и широко применяется для задач спортивной аналитики, регрессионного анализа и прогнозирования. Данные загружаются в Jupyter Notebook в формате CSV и обрабатываются с помощью библиотеки Pandas.</w:t>
      </w:r>
    </w:p>
    <w:p w14:paraId="7231743C" w14:textId="77777777" w:rsidR="00350869" w:rsidRPr="00350869" w:rsidRDefault="00350869" w:rsidP="00350869">
      <w:pPr>
        <w:rPr>
          <w:b/>
          <w:bCs/>
        </w:rPr>
      </w:pPr>
      <w:r w:rsidRPr="00350869">
        <w:rPr>
          <w:b/>
          <w:bCs/>
        </w:rPr>
        <w:t>Тип задачи</w:t>
      </w:r>
    </w:p>
    <w:p w14:paraId="6E4503F3" w14:textId="77777777" w:rsidR="00350869" w:rsidRPr="00350869" w:rsidRDefault="00350869" w:rsidP="00350869">
      <w:r w:rsidRPr="00350869">
        <w:t>Рассматриваемая задача относится к задаче регрессии. Требуется построить модель, которая по набору игровых статистических характеристик игрока прогнозирует его результативность. В качестве целевой переменной используется показатель количества набранных очков за игру.</w:t>
      </w:r>
    </w:p>
    <w:p w14:paraId="68B57FAE" w14:textId="77777777" w:rsidR="00350869" w:rsidRPr="00350869" w:rsidRDefault="00350869" w:rsidP="00350869">
      <w:pPr>
        <w:rPr>
          <w:b/>
          <w:bCs/>
        </w:rPr>
      </w:pPr>
      <w:r w:rsidRPr="00350869">
        <w:rPr>
          <w:b/>
          <w:bCs/>
        </w:rPr>
        <w:t>Размер данных</w:t>
      </w:r>
    </w:p>
    <w:p w14:paraId="15F02089" w14:textId="77777777" w:rsidR="00350869" w:rsidRPr="00350869" w:rsidRDefault="00350869" w:rsidP="00350869">
      <w:r w:rsidRPr="00350869">
        <w:t>Используемый датасет содержит несколько сотен наблюдений (строк), где каждая строка соответствует одному игроку за определённый сезон. Количество признаков зависит от выбранной версии набора данных и обычно составляет от 15 до 25 статистических показателей.</w:t>
      </w:r>
    </w:p>
    <w:p w14:paraId="381CF7F2" w14:textId="77777777" w:rsidR="00350869" w:rsidRPr="00350869" w:rsidRDefault="00350869" w:rsidP="00350869">
      <w:pPr>
        <w:rPr>
          <w:b/>
          <w:bCs/>
        </w:rPr>
      </w:pPr>
      <w:r w:rsidRPr="00350869">
        <w:rPr>
          <w:b/>
          <w:bCs/>
        </w:rPr>
        <w:t>Описание признаков</w:t>
      </w:r>
    </w:p>
    <w:p w14:paraId="4A60C007" w14:textId="7BAE83E6" w:rsidR="00350869" w:rsidRPr="00350869" w:rsidRDefault="00350869" w:rsidP="00350869">
      <w:r w:rsidRPr="00350869">
        <w:t>В датасете представлены числовые игровые показатели, характеризующие эффективность игроков.</w:t>
      </w:r>
      <w:r w:rsidR="00F8509C">
        <w:t xml:space="preserve"> Это лишь некоторые из них</w:t>
      </w:r>
      <w:r w:rsidR="00E01390">
        <w:t>, так как всего их 115:</w:t>
      </w:r>
    </w:p>
    <w:p w14:paraId="7CB3A076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Age</w:t>
      </w:r>
      <w:r w:rsidRPr="00350869">
        <w:t xml:space="preserve"> — возраст игрока. </w:t>
      </w:r>
    </w:p>
    <w:p w14:paraId="121FB97E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GP</w:t>
      </w:r>
      <w:r w:rsidRPr="00350869">
        <w:t xml:space="preserve"> — количество сыгранных матчей. </w:t>
      </w:r>
    </w:p>
    <w:p w14:paraId="661BDC88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MIN</w:t>
      </w:r>
      <w:r w:rsidRPr="00350869">
        <w:t xml:space="preserve"> — среднее количество минут на площадке за матч. </w:t>
      </w:r>
    </w:p>
    <w:p w14:paraId="55E82B5E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FGM</w:t>
      </w:r>
      <w:r w:rsidRPr="00350869">
        <w:t xml:space="preserve"> — среднее количество точных бросков с игры за матч. </w:t>
      </w:r>
    </w:p>
    <w:p w14:paraId="46D48672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FGA</w:t>
      </w:r>
      <w:r w:rsidRPr="00350869">
        <w:t xml:space="preserve"> — среднее количество попыток бросков с игры за матч. </w:t>
      </w:r>
    </w:p>
    <w:p w14:paraId="6236A053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FGP</w:t>
      </w:r>
      <w:r w:rsidRPr="00350869">
        <w:t xml:space="preserve"> — процент попаданий с игры. </w:t>
      </w:r>
    </w:p>
    <w:p w14:paraId="64B172FB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FTM</w:t>
      </w:r>
      <w:r w:rsidRPr="00350869">
        <w:t xml:space="preserve"> — среднее количество точных штрафных бросков за матч. </w:t>
      </w:r>
    </w:p>
    <w:p w14:paraId="0694F76E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FTA</w:t>
      </w:r>
      <w:r w:rsidRPr="00350869">
        <w:t xml:space="preserve"> — среднее количество попыток штрафных бросков за матч. </w:t>
      </w:r>
    </w:p>
    <w:p w14:paraId="1BE4EE30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FTP</w:t>
      </w:r>
      <w:r w:rsidRPr="00350869">
        <w:t xml:space="preserve"> — процент попаданий штрафных бросков. </w:t>
      </w:r>
    </w:p>
    <w:p w14:paraId="389255E5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TPM</w:t>
      </w:r>
      <w:r w:rsidRPr="00350869">
        <w:t xml:space="preserve"> — среднее количество точных трёхочковых бросков за матч. </w:t>
      </w:r>
    </w:p>
    <w:p w14:paraId="60F5FD58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lastRenderedPageBreak/>
        <w:t>TPA</w:t>
      </w:r>
      <w:r w:rsidRPr="00350869">
        <w:t xml:space="preserve"> — среднее количество попыток трёхочковых бросков за матч. </w:t>
      </w:r>
    </w:p>
    <w:p w14:paraId="5804F9ED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TPP</w:t>
      </w:r>
      <w:r w:rsidRPr="00350869">
        <w:t xml:space="preserve"> — процент попаданий трёхочковых бросков. </w:t>
      </w:r>
    </w:p>
    <w:p w14:paraId="51F4D496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REB</w:t>
      </w:r>
      <w:r w:rsidRPr="00350869">
        <w:t xml:space="preserve"> — среднее количество подборов за матч. </w:t>
      </w:r>
    </w:p>
    <w:p w14:paraId="388C5004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AST</w:t>
      </w:r>
      <w:r w:rsidRPr="00350869">
        <w:t xml:space="preserve"> — среднее количество результативных передач за матч. </w:t>
      </w:r>
    </w:p>
    <w:p w14:paraId="79E674E7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STL</w:t>
      </w:r>
      <w:r w:rsidRPr="00350869">
        <w:t xml:space="preserve"> — среднее количество перехватов за матч. </w:t>
      </w:r>
    </w:p>
    <w:p w14:paraId="191FBEC0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BLK</w:t>
      </w:r>
      <w:r w:rsidRPr="00350869">
        <w:t xml:space="preserve"> — среднее количество блок-шотов за матч. </w:t>
      </w:r>
    </w:p>
    <w:p w14:paraId="71E596E6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TOV</w:t>
      </w:r>
      <w:r w:rsidRPr="00350869">
        <w:t xml:space="preserve"> — среднее количество потерь за матч. </w:t>
      </w:r>
    </w:p>
    <w:p w14:paraId="0FDAFCE1" w14:textId="77777777" w:rsidR="00350869" w:rsidRPr="00350869" w:rsidRDefault="00350869" w:rsidP="00350869">
      <w:pPr>
        <w:numPr>
          <w:ilvl w:val="0"/>
          <w:numId w:val="2"/>
        </w:numPr>
      </w:pPr>
      <w:r w:rsidRPr="00350869">
        <w:rPr>
          <w:b/>
          <w:bCs/>
        </w:rPr>
        <w:t>PTS</w:t>
      </w:r>
      <w:r w:rsidRPr="00350869">
        <w:t xml:space="preserve"> — среднее количество набранных очков за матч. </w:t>
      </w:r>
    </w:p>
    <w:p w14:paraId="5F23F903" w14:textId="77777777" w:rsidR="00350869" w:rsidRPr="00350869" w:rsidRDefault="00350869" w:rsidP="00350869">
      <w:pPr>
        <w:rPr>
          <w:b/>
          <w:bCs/>
        </w:rPr>
      </w:pPr>
      <w:r w:rsidRPr="00350869">
        <w:rPr>
          <w:b/>
          <w:bCs/>
        </w:rPr>
        <w:t>Целевая переменная</w:t>
      </w:r>
    </w:p>
    <w:p w14:paraId="0214C78D" w14:textId="77777777" w:rsidR="00350869" w:rsidRDefault="00350869" w:rsidP="00350869">
      <w:r w:rsidRPr="00350869">
        <w:t xml:space="preserve">Целевой переменной является </w:t>
      </w:r>
      <w:r w:rsidRPr="00350869">
        <w:rPr>
          <w:b/>
          <w:bCs/>
        </w:rPr>
        <w:t>PTS</w:t>
      </w:r>
      <w:r w:rsidRPr="00350869">
        <w:t>. Она используется в качестве зависимой переменной при обучении моделей машинного обучения. Все остальные показатели рассматриваются как входные (независимые) переменные. Основная задача модели — выявить зависимости между игровыми статистическими характеристиками и уровнем результативности игрока.</w:t>
      </w:r>
    </w:p>
    <w:p w14:paraId="03CD5FDE" w14:textId="6703D46B" w:rsidR="00D74607" w:rsidRDefault="00D74607" w:rsidP="00D74607">
      <w:pPr>
        <w:pStyle w:val="1"/>
        <w:numPr>
          <w:ilvl w:val="0"/>
          <w:numId w:val="1"/>
        </w:numPr>
      </w:pPr>
      <w:bookmarkStart w:id="2" w:name="_Toc228816577"/>
      <w:r>
        <w:t xml:space="preserve">ПРЕДВАРИТЕЛЬНЫЙ АНАЛИЗ ДАННЫХ: </w:t>
      </w:r>
      <w:r>
        <w:rPr>
          <w:lang w:val="en-US"/>
        </w:rPr>
        <w:t>EDA</w:t>
      </w:r>
      <w:bookmarkEnd w:id="2"/>
    </w:p>
    <w:p w14:paraId="2526E733" w14:textId="27D3BDCD" w:rsidR="00D74607" w:rsidRDefault="00D74607" w:rsidP="00D74607">
      <w:pPr>
        <w:pStyle w:val="2"/>
      </w:pPr>
      <w:bookmarkStart w:id="3" w:name="_Toc228816578"/>
      <w:r w:rsidRPr="00D74607">
        <w:t>Общая информация о данных</w:t>
      </w:r>
      <w:bookmarkEnd w:id="3"/>
    </w:p>
    <w:p w14:paraId="21C24756" w14:textId="25E84331" w:rsidR="00D74607" w:rsidRDefault="00D74607" w:rsidP="00D74607">
      <w:pPr>
        <w:ind w:firstLine="709"/>
      </w:pPr>
      <w:r w:rsidRPr="00D74607">
        <w:t>Набор данных был загружен с использованием библиотеки Pandas из CSV-файла player_data.csv. Поскольку файл содержит заголовки столбцов, дополнительное задание имён признаков не потребовалось. Для первичного анализа структуры данных применялись методы .info() и .describe().</w:t>
      </w:r>
      <w:r>
        <w:t xml:space="preserve"> </w:t>
      </w:r>
    </w:p>
    <w:p w14:paraId="26397F6E" w14:textId="3C08CA02" w:rsidR="00D74607" w:rsidRDefault="00D74607" w:rsidP="00D74607">
      <w:pPr>
        <w:ind w:firstLine="709"/>
      </w:pPr>
      <w:r w:rsidRPr="00D74607">
        <w:rPr>
          <w:noProof/>
          <w:lang w:val="en-US"/>
        </w:rPr>
        <w:drawing>
          <wp:inline distT="0" distB="0" distL="0" distR="0" wp14:anchorId="383A844C" wp14:editId="596F7E5E">
            <wp:extent cx="3278026" cy="2552700"/>
            <wp:effectExtent l="0" t="0" r="0" b="0"/>
            <wp:docPr id="15161966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966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2085" cy="255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FEB40" w14:textId="04A39153" w:rsidR="00C06E5C" w:rsidRPr="00C06E5C" w:rsidRDefault="00C06E5C" w:rsidP="00C06E5C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>Рис. 1 – Код программы для первичного анализа структуры данных</w:t>
      </w:r>
    </w:p>
    <w:p w14:paraId="12F81D93" w14:textId="48D00B40" w:rsidR="00D74607" w:rsidRDefault="00D74607" w:rsidP="00D74607">
      <w:pPr>
        <w:ind w:firstLine="709"/>
      </w:pPr>
      <w:r>
        <w:lastRenderedPageBreak/>
        <w:t xml:space="preserve">Метод </w:t>
      </w:r>
      <w:r w:rsidRPr="00D74607">
        <w:t>.</w:t>
      </w:r>
      <w:r>
        <w:rPr>
          <w:lang w:val="en-US"/>
        </w:rPr>
        <w:t>info</w:t>
      </w:r>
      <w:r w:rsidRPr="00D74607">
        <w:t xml:space="preserve">() </w:t>
      </w:r>
      <w:r>
        <w:t xml:space="preserve">показал следующие данные: </w:t>
      </w:r>
    </w:p>
    <w:p w14:paraId="6F7AAB76" w14:textId="17E6CC83" w:rsidR="00D74607" w:rsidRDefault="00D74607" w:rsidP="00D74607">
      <w:pPr>
        <w:ind w:firstLine="709"/>
      </w:pPr>
      <w:r w:rsidRPr="00D74607">
        <w:rPr>
          <w:noProof/>
        </w:rPr>
        <w:drawing>
          <wp:inline distT="0" distB="0" distL="0" distR="0" wp14:anchorId="0C407E1B" wp14:editId="21329459">
            <wp:extent cx="3334215" cy="1200318"/>
            <wp:effectExtent l="0" t="0" r="0" b="0"/>
            <wp:docPr id="91902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28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DCBBB" w14:textId="798A9A84" w:rsidR="00C06E5C" w:rsidRPr="00C06E5C" w:rsidRDefault="00C06E5C" w:rsidP="00C06E5C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2 – Данные, полученные с помощью метода </w:t>
      </w:r>
      <w:r w:rsidRPr="00C06E5C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info</w:t>
      </w:r>
      <w:r w:rsidRPr="00C06E5C">
        <w:rPr>
          <w:sz w:val="24"/>
          <w:szCs w:val="24"/>
        </w:rPr>
        <w:t>()</w:t>
      </w:r>
    </w:p>
    <w:p w14:paraId="5BEF35D9" w14:textId="77777777" w:rsidR="00D74607" w:rsidRDefault="00D74607" w:rsidP="00D74607">
      <w:pPr>
        <w:pStyle w:val="a0"/>
        <w:numPr>
          <w:ilvl w:val="0"/>
          <w:numId w:val="3"/>
        </w:numPr>
        <w:tabs>
          <w:tab w:val="left" w:pos="1134"/>
        </w:tabs>
        <w:ind w:left="0" w:firstLine="709"/>
      </w:pPr>
      <w:r w:rsidRPr="00D74607">
        <w:t xml:space="preserve">в наборе данных содержится </w:t>
      </w:r>
      <w:r w:rsidRPr="00D74607">
        <w:rPr>
          <w:b/>
          <w:bCs/>
        </w:rPr>
        <w:t>255 914 записей</w:t>
      </w:r>
      <w:r w:rsidRPr="00D74607">
        <w:t xml:space="preserve"> и </w:t>
      </w:r>
      <w:r w:rsidRPr="00D74607">
        <w:rPr>
          <w:b/>
          <w:bCs/>
        </w:rPr>
        <w:t>115 признаков</w:t>
      </w:r>
      <w:r w:rsidRPr="00D74607">
        <w:t xml:space="preserve">; </w:t>
      </w:r>
    </w:p>
    <w:p w14:paraId="38040AFB" w14:textId="77777777" w:rsidR="00D74607" w:rsidRDefault="00D74607" w:rsidP="00D74607">
      <w:pPr>
        <w:pStyle w:val="a0"/>
        <w:numPr>
          <w:ilvl w:val="0"/>
          <w:numId w:val="3"/>
        </w:numPr>
        <w:tabs>
          <w:tab w:val="left" w:pos="1134"/>
        </w:tabs>
        <w:ind w:left="0" w:firstLine="709"/>
      </w:pPr>
      <w:r w:rsidRPr="00D74607">
        <w:t xml:space="preserve">каждая строка соответствует </w:t>
      </w:r>
      <w:r w:rsidRPr="00D74607">
        <w:rPr>
          <w:b/>
          <w:bCs/>
        </w:rPr>
        <w:t>статистике одного игрока в отдельном матче</w:t>
      </w:r>
      <w:r w:rsidRPr="00D74607">
        <w:t xml:space="preserve">; </w:t>
      </w:r>
    </w:p>
    <w:p w14:paraId="65349556" w14:textId="77777777" w:rsidR="00D74607" w:rsidRDefault="00D74607" w:rsidP="00D74607">
      <w:pPr>
        <w:pStyle w:val="a0"/>
        <w:numPr>
          <w:ilvl w:val="0"/>
          <w:numId w:val="3"/>
        </w:numPr>
        <w:tabs>
          <w:tab w:val="left" w:pos="1134"/>
        </w:tabs>
        <w:ind w:left="0" w:firstLine="709"/>
      </w:pPr>
      <w:r w:rsidRPr="00D74607">
        <w:t xml:space="preserve">в наборе данных присутствуют как </w:t>
      </w:r>
      <w:r w:rsidRPr="00D74607">
        <w:rPr>
          <w:b/>
          <w:bCs/>
        </w:rPr>
        <w:t>числовые</w:t>
      </w:r>
      <w:r w:rsidRPr="00D74607">
        <w:t xml:space="preserve">, так и </w:t>
      </w:r>
      <w:r w:rsidRPr="00D74607">
        <w:rPr>
          <w:b/>
          <w:bCs/>
        </w:rPr>
        <w:t>категориальные</w:t>
      </w:r>
      <w:r w:rsidRPr="00D74607">
        <w:t xml:space="preserve"> признаки; </w:t>
      </w:r>
    </w:p>
    <w:p w14:paraId="520EDA49" w14:textId="77777777" w:rsidR="00D74607" w:rsidRDefault="00D74607" w:rsidP="00D74607">
      <w:pPr>
        <w:pStyle w:val="a0"/>
        <w:numPr>
          <w:ilvl w:val="0"/>
          <w:numId w:val="3"/>
        </w:numPr>
        <w:tabs>
          <w:tab w:val="left" w:pos="1134"/>
        </w:tabs>
        <w:ind w:left="0" w:firstLine="709"/>
      </w:pPr>
      <w:r w:rsidRPr="00D74607">
        <w:t xml:space="preserve">часть признаков содержит </w:t>
      </w:r>
      <w:r w:rsidRPr="00D74607">
        <w:rPr>
          <w:b/>
          <w:bCs/>
        </w:rPr>
        <w:t>пропущенные значения</w:t>
      </w:r>
      <w:r w:rsidRPr="00D74607">
        <w:t xml:space="preserve">, что требует дополнительной обработки на следующих этапах анализа; </w:t>
      </w:r>
    </w:p>
    <w:p w14:paraId="40F622B3" w14:textId="218538A5" w:rsidR="00D74607" w:rsidRDefault="00D74607" w:rsidP="00D74607">
      <w:pPr>
        <w:pStyle w:val="a0"/>
        <w:numPr>
          <w:ilvl w:val="0"/>
          <w:numId w:val="3"/>
        </w:numPr>
        <w:tabs>
          <w:tab w:val="left" w:pos="1134"/>
        </w:tabs>
        <w:ind w:left="0" w:firstLine="709"/>
      </w:pPr>
      <w:r w:rsidRPr="00D74607">
        <w:t>для большинства числовых показателей тип данных автоматически определился как float64 или int64.</w:t>
      </w:r>
    </w:p>
    <w:p w14:paraId="4A3DA44A" w14:textId="4044FC4C" w:rsidR="00D74607" w:rsidRDefault="00D74607" w:rsidP="00D74607">
      <w:pPr>
        <w:ind w:firstLine="709"/>
      </w:pPr>
      <w:r>
        <w:t xml:space="preserve">Метод </w:t>
      </w:r>
      <w:r w:rsidRPr="00D74607">
        <w:t>.</w:t>
      </w:r>
      <w:r>
        <w:rPr>
          <w:lang w:val="en-US"/>
        </w:rPr>
        <w:t>describe</w:t>
      </w:r>
      <w:r w:rsidRPr="00D74607">
        <w:t xml:space="preserve">() </w:t>
      </w:r>
      <w:r>
        <w:t>показал следующие данные:</w:t>
      </w:r>
    </w:p>
    <w:p w14:paraId="710856C9" w14:textId="0E258780" w:rsidR="00D74607" w:rsidRDefault="00D74607" w:rsidP="00D74607">
      <w:r w:rsidRPr="00D74607">
        <w:rPr>
          <w:noProof/>
        </w:rPr>
        <w:drawing>
          <wp:inline distT="0" distB="0" distL="0" distR="0" wp14:anchorId="50CBF6DE" wp14:editId="2C5A28CD">
            <wp:extent cx="6298693" cy="1172210"/>
            <wp:effectExtent l="0" t="0" r="6985" b="8890"/>
            <wp:docPr id="2118120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20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027" cy="117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8221E" w14:textId="5387952A" w:rsidR="00C06E5C" w:rsidRPr="001E5A73" w:rsidRDefault="00C06E5C" w:rsidP="00C06E5C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3 – Данные, полученные с помощью метода </w:t>
      </w:r>
      <w:r w:rsidRPr="00C06E5C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describe</w:t>
      </w:r>
      <w:r w:rsidRPr="00C06E5C">
        <w:rPr>
          <w:sz w:val="24"/>
          <w:szCs w:val="24"/>
        </w:rPr>
        <w:t>()</w:t>
      </w:r>
    </w:p>
    <w:p w14:paraId="463630A9" w14:textId="77777777" w:rsidR="00D74607" w:rsidRPr="00D74607" w:rsidRDefault="00D74607" w:rsidP="00D74607">
      <w:pPr>
        <w:ind w:firstLine="709"/>
        <w:rPr>
          <w:b/>
          <w:bCs/>
        </w:rPr>
      </w:pPr>
      <w:r w:rsidRPr="00D74607">
        <w:rPr>
          <w:b/>
          <w:bCs/>
        </w:rPr>
        <w:t>Общие наблюдения:</w:t>
      </w:r>
    </w:p>
    <w:p w14:paraId="27F58A94" w14:textId="77777777" w:rsidR="00D74607" w:rsidRPr="00D74607" w:rsidRDefault="00D74607" w:rsidP="00D74607">
      <w:pPr>
        <w:numPr>
          <w:ilvl w:val="0"/>
          <w:numId w:val="4"/>
        </w:numPr>
        <w:tabs>
          <w:tab w:val="clear" w:pos="720"/>
          <w:tab w:val="left" w:pos="1134"/>
        </w:tabs>
        <w:spacing w:line="240" w:lineRule="auto"/>
        <w:ind w:left="0" w:firstLine="709"/>
      </w:pPr>
      <w:r w:rsidRPr="00D74607">
        <w:t xml:space="preserve">Объём данных достаточно большой, что позволяет применять методы машинного обучения без риска переобучения на малой выборке. </w:t>
      </w:r>
    </w:p>
    <w:p w14:paraId="11D218AD" w14:textId="77777777" w:rsidR="00D74607" w:rsidRPr="00D74607" w:rsidRDefault="00D74607" w:rsidP="00D74607">
      <w:pPr>
        <w:numPr>
          <w:ilvl w:val="0"/>
          <w:numId w:val="4"/>
        </w:numPr>
        <w:tabs>
          <w:tab w:val="clear" w:pos="720"/>
          <w:tab w:val="left" w:pos="1134"/>
        </w:tabs>
        <w:spacing w:line="240" w:lineRule="auto"/>
        <w:ind w:left="0" w:firstLine="709"/>
      </w:pPr>
      <w:r w:rsidRPr="00D74607">
        <w:t xml:space="preserve">Большинство признаков являются </w:t>
      </w:r>
      <w:r w:rsidRPr="00D74607">
        <w:rPr>
          <w:b/>
          <w:bCs/>
        </w:rPr>
        <w:t>нормированными коэффициентами (0–1)</w:t>
      </w:r>
      <w:r w:rsidRPr="00D74607">
        <w:t xml:space="preserve">, что упрощает дальнейшую обработку. </w:t>
      </w:r>
    </w:p>
    <w:p w14:paraId="44094E35" w14:textId="77777777" w:rsidR="00D74607" w:rsidRDefault="00D74607" w:rsidP="00D74607">
      <w:pPr>
        <w:numPr>
          <w:ilvl w:val="0"/>
          <w:numId w:val="4"/>
        </w:numPr>
        <w:tabs>
          <w:tab w:val="clear" w:pos="720"/>
          <w:tab w:val="left" w:pos="1134"/>
        </w:tabs>
        <w:spacing w:line="240" w:lineRule="auto"/>
        <w:ind w:left="0" w:firstLine="709"/>
      </w:pPr>
      <w:r w:rsidRPr="00D74607">
        <w:t>Присутствуют признаки с выраженной вариативностью и выбросами.</w:t>
      </w:r>
    </w:p>
    <w:p w14:paraId="32572126" w14:textId="3978711F" w:rsidR="00D74607" w:rsidRDefault="00D74607" w:rsidP="00D74607">
      <w:pPr>
        <w:tabs>
          <w:tab w:val="left" w:pos="1134"/>
        </w:tabs>
        <w:spacing w:line="240" w:lineRule="auto"/>
        <w:ind w:left="709"/>
        <w:rPr>
          <w:b/>
          <w:bCs/>
        </w:rPr>
      </w:pPr>
      <w:r w:rsidRPr="00D74607">
        <w:rPr>
          <w:b/>
          <w:bCs/>
        </w:rPr>
        <w:t>Анализ ключевых признаков</w:t>
      </w:r>
      <w:r>
        <w:rPr>
          <w:b/>
          <w:bCs/>
        </w:rPr>
        <w:t>:</w:t>
      </w:r>
    </w:p>
    <w:p w14:paraId="273B16A3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lastRenderedPageBreak/>
        <w:t>GAME_ID</w:t>
      </w:r>
      <w:r w:rsidRPr="00E4577B">
        <w:t>: идентификаторы игр варьируются в широком диапазоне (от 1.14e+07 до 5.21e+07), что соответствует различным сезонам и матчам выборки.</w:t>
      </w:r>
    </w:p>
    <w:p w14:paraId="561FF1D2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TEAM_ID</w:t>
      </w:r>
      <w:r w:rsidRPr="00E4577B">
        <w:t>: идентификаторы команд практически не интерпретируются как числовая величина, однако наблюдается стабильный диапазон значений с небольшим разбросом.</w:t>
      </w:r>
    </w:p>
    <w:p w14:paraId="10EE6355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PLAYER_ID</w:t>
      </w:r>
      <w:r w:rsidRPr="00E4577B">
        <w:t>: значения идентификаторов игроков имеют значительную вариативность (от 255 до ~1.97e+09), что указывает на объединение разных источников данных или лиг.</w:t>
      </w:r>
    </w:p>
    <w:p w14:paraId="3B914BF9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PCT_FGA_2PT</w:t>
      </w:r>
      <w:r w:rsidRPr="00E4577B">
        <w:t>: средняя доля двухочковых бросков составляет 0.529 (медиана 0.583), что говорит о преобладании двухочковых попыток у большинства игроков; разброс значений достаточно высокий (std ≈ 0.378).</w:t>
      </w:r>
    </w:p>
    <w:p w14:paraId="50DB5342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PCT_AST_2PM</w:t>
      </w:r>
      <w:r w:rsidRPr="00E4577B">
        <w:t>: среднее значение 0.343 указывает на умеренную долю ассистов при двухочковых попаданиях, при этом медиана (0.167) значительно ниже среднего, что свидетельствует о наличии игроков с высокой передачей роли.</w:t>
      </w:r>
    </w:p>
    <w:p w14:paraId="753CF9C3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PCT_PTS_2PT</w:t>
      </w:r>
      <w:r w:rsidRPr="00E4577B">
        <w:t>: среднее значение 0.419 (медиана 0.400) показывает, что примерно 40–42% очков в среднем набирается с двухочковых атак.</w:t>
      </w:r>
    </w:p>
    <w:p w14:paraId="7F44BB50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AST_PCT</w:t>
      </w:r>
      <w:r w:rsidRPr="00E4577B">
        <w:t>: среднее значение 0.112 указывает на то, что доля ассистируемых действий в общей статистике игрока относительно невелика, однако присутствуют игроки с более выраженной плеймейкерской ролью (до 1.0).</w:t>
      </w:r>
    </w:p>
    <w:p w14:paraId="1057E010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PCT_FG3M</w:t>
      </w:r>
      <w:r w:rsidRPr="00E4577B">
        <w:t>: среднее значение 0.139 свидетельствует о сравнительно меньшей доле трёхочковых попаданий по сравнению с двухочковыми.</w:t>
      </w:r>
    </w:p>
    <w:p w14:paraId="5CE0AC3A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PCT_BLKA / PCT_BLK</w:t>
      </w:r>
      <w:r w:rsidRPr="00E4577B">
        <w:t>: средние значения около 0.13 показывают умеренную вовлечённость игроков в защитные действия (блоки и попытки блоков), при этом распределение сильно неоднородно.</w:t>
      </w:r>
    </w:p>
    <w:p w14:paraId="41AD6576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E_PACE</w:t>
      </w:r>
      <w:r w:rsidRPr="00E4577B">
        <w:t>: средний темп игры составляет 81.73 владения, однако наблюдается крайне широкий разброс значений (min отрицательные аномалии, max до 7200), что указывает на наличие выбросов или ошибок данных.</w:t>
      </w:r>
    </w:p>
    <w:p w14:paraId="569FD963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lastRenderedPageBreak/>
        <w:t>AST_RATIO</w:t>
      </w:r>
      <w:r w:rsidRPr="00E4577B">
        <w:t>: среднее значение 12.79 (медиана 9.1) отражает умеренный уровень эффективности передач, при этом верхний квартиль достигает 21.1, что характерно для плеймейкеров.</w:t>
      </w:r>
    </w:p>
    <w:p w14:paraId="0F2EFE57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DIST</w:t>
      </w:r>
      <w:r w:rsidRPr="00E4577B">
        <w:t>: средняя дистанция передвижения игрока составляет 1.03 условных единиц, с максимальным значением 4.37, что указывает на различия в стиле игры (периметральные vs. подкольцевые роли).</w:t>
      </w:r>
    </w:p>
    <w:p w14:paraId="6FDBCD02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AST_TOV</w:t>
      </w:r>
      <w:r w:rsidRPr="00E4577B">
        <w:t>: среднее значение 0.807 показывает умеренное соотношение ассистов к потерям, однако медиана равна 0, что говорит о большом количестве игроков без передачевой активности.</w:t>
      </w:r>
    </w:p>
    <w:p w14:paraId="4CB15FC5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FTA_RATE</w:t>
      </w:r>
      <w:r w:rsidRPr="00E4577B">
        <w:t>: среднее значение 0.229 указывает на умеренную частоту штрафных бросков, при этом распределение смещено к низким значениям.</w:t>
      </w:r>
    </w:p>
    <w:p w14:paraId="399716A1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OPP_FTA_RATE</w:t>
      </w:r>
      <w:r w:rsidRPr="00E4577B">
        <w:t>: среднее 0.238 говорит о сопоставимом уровне фолов со стороны соперников.</w:t>
      </w:r>
    </w:p>
    <w:p w14:paraId="4702ED18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MIN</w:t>
      </w:r>
      <w:r w:rsidRPr="00E4577B">
        <w:t>: среднее игровое время составляет 18.4 минуты, однако медиана выше (19.46), что указывает на наличие большого числа игроков с низким временем на паркете.</w:t>
      </w:r>
    </w:p>
    <w:p w14:paraId="087072EE" w14:textId="77777777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PACE / PACE_PER40</w:t>
      </w:r>
      <w:r w:rsidRPr="00E4577B">
        <w:t>: средние значения 83.02 и 69.18 соответственно отражают темп игры, однако присутствуют экстремальные выбросы (до 14405), что требует очистки данных.</w:t>
      </w:r>
    </w:p>
    <w:p w14:paraId="04306DA1" w14:textId="285CBAA1" w:rsidR="00E4577B" w:rsidRDefault="00E4577B" w:rsidP="00BC27F7">
      <w:pPr>
        <w:pStyle w:val="a0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</w:pPr>
      <w:r w:rsidRPr="00E4577B">
        <w:rPr>
          <w:b/>
          <w:bCs/>
        </w:rPr>
        <w:t>PIE</w:t>
      </w:r>
      <w:r w:rsidRPr="00E4577B">
        <w:t>: среднее значение 0.071 (медиана 0.067) указывает на относительно низкое среднее влияние игрока на итоговый результат матча, при этом верхние значения доходят до 9.0.</w:t>
      </w:r>
    </w:p>
    <w:p w14:paraId="5F42C6C3" w14:textId="239B7A79" w:rsidR="00C06E5C" w:rsidRDefault="00BC27F7" w:rsidP="00C06E5C">
      <w:pPr>
        <w:pStyle w:val="2"/>
      </w:pPr>
      <w:bookmarkStart w:id="4" w:name="_Toc228816579"/>
      <w:r>
        <w:t>Визуализация данных</w:t>
      </w:r>
      <w:bookmarkEnd w:id="4"/>
    </w:p>
    <w:p w14:paraId="509A3663" w14:textId="17FB9789" w:rsidR="00C06E5C" w:rsidRPr="00F03624" w:rsidRDefault="00C06E5C" w:rsidP="00F03624">
      <w:pPr>
        <w:pStyle w:val="3"/>
      </w:pPr>
      <w:bookmarkStart w:id="5" w:name="_Toc228816580"/>
      <w:r w:rsidRPr="00F03624">
        <w:t>Гистограммы распределения признаков</w:t>
      </w:r>
      <w:bookmarkEnd w:id="5"/>
    </w:p>
    <w:p w14:paraId="7F6930CF" w14:textId="77777777" w:rsidR="00BC27F7" w:rsidRDefault="00BC27F7" w:rsidP="00BC27F7">
      <w:pPr>
        <w:ind w:firstLine="709"/>
      </w:pPr>
      <w:r>
        <w:t xml:space="preserve">Для построения гистограмм были взяты следующие пункты: </w:t>
      </w:r>
    </w:p>
    <w:p w14:paraId="5B2DDD81" w14:textId="77777777" w:rsidR="00BC27F7" w:rsidRDefault="00BC27F7" w:rsidP="00BC27F7">
      <w:pPr>
        <w:pStyle w:val="a0"/>
        <w:numPr>
          <w:ilvl w:val="0"/>
          <w:numId w:val="8"/>
        </w:numPr>
        <w:tabs>
          <w:tab w:val="left" w:pos="1134"/>
        </w:tabs>
        <w:ind w:left="0" w:firstLine="709"/>
      </w:pPr>
      <w:r w:rsidRPr="00BC27F7">
        <w:t xml:space="preserve">PTS — очки </w:t>
      </w:r>
    </w:p>
    <w:p w14:paraId="6F04BAD2" w14:textId="77777777" w:rsidR="00BC27F7" w:rsidRDefault="00BC27F7" w:rsidP="00BC27F7">
      <w:pPr>
        <w:pStyle w:val="a0"/>
        <w:numPr>
          <w:ilvl w:val="0"/>
          <w:numId w:val="8"/>
        </w:numPr>
        <w:tabs>
          <w:tab w:val="left" w:pos="1134"/>
        </w:tabs>
        <w:ind w:left="0" w:firstLine="709"/>
      </w:pPr>
      <w:r w:rsidRPr="00BC27F7">
        <w:t xml:space="preserve">MIN — игровое время </w:t>
      </w:r>
    </w:p>
    <w:p w14:paraId="21CD55D6" w14:textId="77777777" w:rsidR="00BC27F7" w:rsidRDefault="00BC27F7" w:rsidP="00BC27F7">
      <w:pPr>
        <w:pStyle w:val="a0"/>
        <w:numPr>
          <w:ilvl w:val="0"/>
          <w:numId w:val="8"/>
        </w:numPr>
        <w:tabs>
          <w:tab w:val="left" w:pos="1134"/>
        </w:tabs>
        <w:ind w:left="0" w:firstLine="709"/>
      </w:pPr>
      <w:r w:rsidRPr="00BC27F7">
        <w:t xml:space="preserve">AST_PCT — доля передач </w:t>
      </w:r>
    </w:p>
    <w:p w14:paraId="256AAACD" w14:textId="77777777" w:rsidR="00BC27F7" w:rsidRDefault="00BC27F7" w:rsidP="00BC27F7">
      <w:pPr>
        <w:pStyle w:val="a0"/>
        <w:numPr>
          <w:ilvl w:val="0"/>
          <w:numId w:val="8"/>
        </w:numPr>
        <w:tabs>
          <w:tab w:val="left" w:pos="1134"/>
        </w:tabs>
        <w:ind w:left="0" w:firstLine="709"/>
      </w:pPr>
      <w:r w:rsidRPr="00BC27F7">
        <w:t xml:space="preserve">REB_PCT — доля подборов </w:t>
      </w:r>
    </w:p>
    <w:p w14:paraId="26CE27BA" w14:textId="27BE01AC" w:rsidR="00BC27F7" w:rsidRDefault="00BC27F7" w:rsidP="00BC27F7">
      <w:pPr>
        <w:pStyle w:val="a0"/>
        <w:numPr>
          <w:ilvl w:val="0"/>
          <w:numId w:val="8"/>
        </w:numPr>
        <w:tabs>
          <w:tab w:val="left" w:pos="1134"/>
        </w:tabs>
        <w:ind w:left="0" w:firstLine="709"/>
      </w:pPr>
      <w:r w:rsidRPr="00BC27F7">
        <w:lastRenderedPageBreak/>
        <w:t>PIE — общий вклад игрока</w:t>
      </w:r>
    </w:p>
    <w:p w14:paraId="2BDFE802" w14:textId="2523577E" w:rsidR="00C06E5C" w:rsidRDefault="00C06E5C" w:rsidP="00C06E5C">
      <w:pPr>
        <w:tabs>
          <w:tab w:val="left" w:pos="1134"/>
        </w:tabs>
        <w:ind w:firstLine="709"/>
      </w:pPr>
      <w:r w:rsidRPr="00C06E5C">
        <w:rPr>
          <w:noProof/>
        </w:rPr>
        <w:drawing>
          <wp:inline distT="0" distB="0" distL="0" distR="0" wp14:anchorId="57E05616" wp14:editId="165B147D">
            <wp:extent cx="4025347" cy="3086100"/>
            <wp:effectExtent l="0" t="0" r="0" b="0"/>
            <wp:docPr id="2037980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9809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7676" cy="308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2CE2" w14:textId="38280E76" w:rsidR="00BC27F7" w:rsidRPr="00C06E5C" w:rsidRDefault="00C06E5C" w:rsidP="00C06E5C">
      <w:pPr>
        <w:ind w:firstLine="709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</w:t>
      </w:r>
      <w:r w:rsidRPr="00C06E5C">
        <w:rPr>
          <w:sz w:val="24"/>
          <w:szCs w:val="24"/>
        </w:rPr>
        <w:t>5</w:t>
      </w:r>
      <w:r>
        <w:rPr>
          <w:sz w:val="24"/>
          <w:szCs w:val="24"/>
        </w:rPr>
        <w:t xml:space="preserve"> – Код для построения гистограмм</w:t>
      </w:r>
    </w:p>
    <w:p w14:paraId="64707A0C" w14:textId="5342D9CC" w:rsidR="00BC27F7" w:rsidRDefault="00BC27F7" w:rsidP="00BC27F7">
      <w:pPr>
        <w:ind w:firstLine="709"/>
      </w:pPr>
      <w:r>
        <w:t xml:space="preserve">Графики выглядят следующим образом: </w:t>
      </w:r>
    </w:p>
    <w:p w14:paraId="13C9E3F9" w14:textId="1D58C797" w:rsidR="00D74607" w:rsidRDefault="00BC27F7" w:rsidP="00EA354D">
      <w:r w:rsidRPr="00BC27F7">
        <w:rPr>
          <w:noProof/>
        </w:rPr>
        <w:drawing>
          <wp:inline distT="0" distB="0" distL="0" distR="0" wp14:anchorId="1DFAC1D8" wp14:editId="35523D57">
            <wp:extent cx="5940425" cy="3945890"/>
            <wp:effectExtent l="0" t="0" r="3175" b="0"/>
            <wp:docPr id="845052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521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C17D" w14:textId="0055212A" w:rsidR="000F3002" w:rsidRPr="000F3002" w:rsidRDefault="000F3002" w:rsidP="000F3002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6 – Гистограммы распределения</w:t>
      </w:r>
    </w:p>
    <w:p w14:paraId="6AFE8B27" w14:textId="422D5160" w:rsidR="00C06E5C" w:rsidRDefault="00F03624" w:rsidP="00F03624">
      <w:pPr>
        <w:rPr>
          <w:b/>
          <w:bCs/>
        </w:rPr>
      </w:pPr>
      <w:r>
        <w:rPr>
          <w:b/>
          <w:bCs/>
        </w:rPr>
        <w:br w:type="page"/>
      </w:r>
    </w:p>
    <w:p w14:paraId="09135A31" w14:textId="0D34A5DF" w:rsidR="00EA354D" w:rsidRPr="00EA354D" w:rsidRDefault="00EA354D" w:rsidP="00EA354D">
      <w:pPr>
        <w:spacing w:line="360" w:lineRule="auto"/>
        <w:ind w:firstLine="709"/>
        <w:rPr>
          <w:b/>
          <w:bCs/>
        </w:rPr>
      </w:pPr>
      <w:r w:rsidRPr="00EA354D">
        <w:rPr>
          <w:b/>
          <w:bCs/>
        </w:rPr>
        <w:lastRenderedPageBreak/>
        <w:t>Анализ графиков показывает:</w:t>
      </w:r>
    </w:p>
    <w:p w14:paraId="4677C7C4" w14:textId="77777777" w:rsidR="00EA354D" w:rsidRPr="00EA354D" w:rsidRDefault="00EA354D" w:rsidP="00EA354D">
      <w:pPr>
        <w:numPr>
          <w:ilvl w:val="0"/>
          <w:numId w:val="9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EA354D">
        <w:rPr>
          <w:b/>
          <w:bCs/>
        </w:rPr>
        <w:t>PTS</w:t>
      </w:r>
      <w:r w:rsidRPr="00EA354D">
        <w:t xml:space="preserve"> — распределение имеет выраженную правостороннюю асимметрию. Большинство наблюдений соответствует матчам с невысокой результативностью, тогда как высокие значения встречаются существенно реже. </w:t>
      </w:r>
    </w:p>
    <w:p w14:paraId="7C378C5B" w14:textId="77777777" w:rsidR="00EA354D" w:rsidRPr="00EA354D" w:rsidRDefault="00EA354D" w:rsidP="00EA354D">
      <w:pPr>
        <w:numPr>
          <w:ilvl w:val="0"/>
          <w:numId w:val="9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EA354D">
        <w:rPr>
          <w:b/>
          <w:bCs/>
        </w:rPr>
        <w:t>MIN</w:t>
      </w:r>
      <w:r w:rsidRPr="00EA354D">
        <w:t xml:space="preserve"> — распределение близко к одновершинному, однако наблюдается значительная концентрация значений в области малого и среднего игрового времени. Это связано с присутствием как игроков стартового состава, так и игроков ротации. </w:t>
      </w:r>
    </w:p>
    <w:p w14:paraId="7A107D4F" w14:textId="77777777" w:rsidR="00EA354D" w:rsidRPr="00EA354D" w:rsidRDefault="00EA354D" w:rsidP="00EA354D">
      <w:pPr>
        <w:numPr>
          <w:ilvl w:val="0"/>
          <w:numId w:val="9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EA354D">
        <w:rPr>
          <w:b/>
          <w:bCs/>
        </w:rPr>
        <w:t xml:space="preserve">AST_PCT </w:t>
      </w:r>
      <w:r w:rsidRPr="00EA354D">
        <w:t xml:space="preserve">— большинство значений сосредоточено вблизи нуля, что свидетельствует о том, что лишь ограниченная часть игроков активно участвует в создании результативных передач. </w:t>
      </w:r>
    </w:p>
    <w:p w14:paraId="65A44272" w14:textId="77777777" w:rsidR="00EA354D" w:rsidRPr="00EA354D" w:rsidRDefault="00EA354D" w:rsidP="00EA354D">
      <w:pPr>
        <w:numPr>
          <w:ilvl w:val="0"/>
          <w:numId w:val="9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EA354D">
        <w:rPr>
          <w:b/>
          <w:bCs/>
        </w:rPr>
        <w:t xml:space="preserve">REB_PCT </w:t>
      </w:r>
      <w:r w:rsidRPr="00EA354D">
        <w:t xml:space="preserve">— распределение также имеет правостороннюю асимметрию; высокие значения характерны лишь для ограниченного числа игроков, специализирующихся на борьбе за подбор. </w:t>
      </w:r>
    </w:p>
    <w:p w14:paraId="69960E44" w14:textId="37B2ED36" w:rsidR="003F600C" w:rsidRDefault="00EA354D" w:rsidP="00EA354D">
      <w:pPr>
        <w:numPr>
          <w:ilvl w:val="0"/>
          <w:numId w:val="9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EA354D">
        <w:rPr>
          <w:b/>
          <w:bCs/>
        </w:rPr>
        <w:t>PIE</w:t>
      </w:r>
      <w:r w:rsidRPr="00EA354D">
        <w:t xml:space="preserve"> — основная масса наблюдений сосредоточена около нуля, при этом присутствуют отдельные высокие и отрицательные значения, отражающие различный вклад игроков в эффективность команды.</w:t>
      </w:r>
    </w:p>
    <w:p w14:paraId="6945D96C" w14:textId="31F57EB5" w:rsidR="00EA354D" w:rsidRPr="001E5A73" w:rsidRDefault="003F600C" w:rsidP="003F600C">
      <w:r>
        <w:br w:type="page"/>
      </w:r>
    </w:p>
    <w:p w14:paraId="612CEB2C" w14:textId="6D93AEB5" w:rsidR="00D74607" w:rsidRDefault="00F03624" w:rsidP="00F03624">
      <w:pPr>
        <w:pStyle w:val="3"/>
      </w:pPr>
      <w:bookmarkStart w:id="6" w:name="_Toc228816581"/>
      <w:r>
        <w:lastRenderedPageBreak/>
        <w:t>Корреляционная матрица</w:t>
      </w:r>
      <w:bookmarkEnd w:id="6"/>
    </w:p>
    <w:p w14:paraId="4D4D2668" w14:textId="65CF2A50" w:rsidR="00F03624" w:rsidRPr="001E5A73" w:rsidRDefault="00F03624" w:rsidP="00F03624">
      <w:pPr>
        <w:spacing w:line="360" w:lineRule="auto"/>
        <w:ind w:firstLine="709"/>
      </w:pPr>
      <w:r w:rsidRPr="00F03624">
        <w:t>Для анализа взаимосвязей между основными признаками была построена корреляционная матрица с использованием библиотек Pandas и Seaborn.</w:t>
      </w:r>
    </w:p>
    <w:p w14:paraId="178793DD" w14:textId="5BE57F92" w:rsidR="003F600C" w:rsidRDefault="003F600C" w:rsidP="00F03624">
      <w:pPr>
        <w:spacing w:line="360" w:lineRule="auto"/>
        <w:ind w:firstLine="709"/>
      </w:pPr>
      <w:r w:rsidRPr="003F600C">
        <w:rPr>
          <w:noProof/>
          <w:lang w:val="en-US"/>
        </w:rPr>
        <w:drawing>
          <wp:inline distT="0" distB="0" distL="0" distR="0" wp14:anchorId="0E5BEB5E" wp14:editId="402A840E">
            <wp:extent cx="4826000" cy="3836554"/>
            <wp:effectExtent l="0" t="0" r="0" b="0"/>
            <wp:docPr id="1897763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763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2041" cy="384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AA53" w14:textId="12EF0A8F" w:rsidR="000F3002" w:rsidRPr="000F3002" w:rsidRDefault="000F3002" w:rsidP="000F3002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7 – Корреляционная матрица</w:t>
      </w:r>
    </w:p>
    <w:p w14:paraId="115AB98A" w14:textId="77777777" w:rsidR="00F03624" w:rsidRPr="00F03624" w:rsidRDefault="00F03624" w:rsidP="00F03624">
      <w:pPr>
        <w:spacing w:line="360" w:lineRule="auto"/>
        <w:ind w:firstLine="709"/>
      </w:pPr>
      <w:r w:rsidRPr="00F03624">
        <w:rPr>
          <w:b/>
          <w:bCs/>
        </w:rPr>
        <w:t>Анализ матрицы показывает следующие зависимости:</w:t>
      </w:r>
    </w:p>
    <w:p w14:paraId="608C8AD8" w14:textId="77777777" w:rsidR="00F03624" w:rsidRPr="00F03624" w:rsidRDefault="00F03624" w:rsidP="00F03624">
      <w:pPr>
        <w:numPr>
          <w:ilvl w:val="0"/>
          <w:numId w:val="11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F03624">
        <w:t xml:space="preserve">Наиболее сильная положительная корреляция с целевой переменной </w:t>
      </w:r>
      <w:r w:rsidRPr="00F03624">
        <w:rPr>
          <w:b/>
          <w:bCs/>
        </w:rPr>
        <w:t>PTS</w:t>
      </w:r>
      <w:r w:rsidRPr="00F03624">
        <w:t xml:space="preserve"> наблюдается у признака </w:t>
      </w:r>
      <w:r w:rsidRPr="00F03624">
        <w:rPr>
          <w:b/>
          <w:bCs/>
        </w:rPr>
        <w:t>MIN</w:t>
      </w:r>
      <w:r w:rsidRPr="00F03624">
        <w:t xml:space="preserve"> (</w:t>
      </w:r>
      <w:r w:rsidRPr="00F03624">
        <w:rPr>
          <w:b/>
          <w:bCs/>
        </w:rPr>
        <w:t>+0.79</w:t>
      </w:r>
      <w:r w:rsidRPr="00F03624">
        <w:t xml:space="preserve">). Это означает, что увеличение игрового времени, как правило, сопровождается ростом результативности игрока. </w:t>
      </w:r>
    </w:p>
    <w:p w14:paraId="0AB764A7" w14:textId="77777777" w:rsidR="00F03624" w:rsidRPr="00F03624" w:rsidRDefault="00F03624" w:rsidP="00F03624">
      <w:pPr>
        <w:numPr>
          <w:ilvl w:val="0"/>
          <w:numId w:val="11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F03624">
        <w:t xml:space="preserve">Существенная положительная корреляция также наблюдается между </w:t>
      </w:r>
      <w:r w:rsidRPr="00F03624">
        <w:rPr>
          <w:b/>
          <w:bCs/>
        </w:rPr>
        <w:t>PTS</w:t>
      </w:r>
      <w:r w:rsidRPr="00F03624">
        <w:t xml:space="preserve"> и </w:t>
      </w:r>
      <w:r w:rsidRPr="00F03624">
        <w:rPr>
          <w:b/>
          <w:bCs/>
        </w:rPr>
        <w:t>USG_PCT</w:t>
      </w:r>
      <w:r w:rsidRPr="00F03624">
        <w:t xml:space="preserve"> (</w:t>
      </w:r>
      <w:r w:rsidRPr="00F03624">
        <w:rPr>
          <w:b/>
          <w:bCs/>
        </w:rPr>
        <w:t>+0.68</w:t>
      </w:r>
      <w:r w:rsidRPr="00F03624">
        <w:t xml:space="preserve">). Данный показатель отражает степень вовлечённости игрока в атакующие действия команды, поэтому его связь с количеством набранных очков является закономерной. </w:t>
      </w:r>
    </w:p>
    <w:p w14:paraId="389D0886" w14:textId="77777777" w:rsidR="00F03624" w:rsidRPr="00F03624" w:rsidRDefault="00F03624" w:rsidP="00F03624">
      <w:pPr>
        <w:numPr>
          <w:ilvl w:val="0"/>
          <w:numId w:val="11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F03624">
        <w:lastRenderedPageBreak/>
        <w:t xml:space="preserve">Признак </w:t>
      </w:r>
      <w:r w:rsidRPr="00F03624">
        <w:rPr>
          <w:b/>
          <w:bCs/>
        </w:rPr>
        <w:t>FG_PCT</w:t>
      </w:r>
      <w:r w:rsidRPr="00F03624">
        <w:t xml:space="preserve"> имеет умеренную положительную корреляцию с </w:t>
      </w:r>
      <w:r w:rsidRPr="00F03624">
        <w:rPr>
          <w:b/>
          <w:bCs/>
        </w:rPr>
        <w:t>PTS</w:t>
      </w:r>
      <w:r w:rsidRPr="00F03624">
        <w:t xml:space="preserve"> (</w:t>
      </w:r>
      <w:r w:rsidRPr="00F03624">
        <w:rPr>
          <w:b/>
          <w:bCs/>
        </w:rPr>
        <w:t>+0.46</w:t>
      </w:r>
      <w:r w:rsidRPr="00F03624">
        <w:t xml:space="preserve">), что свидетельствует о влиянии точности бросков на результативность игрока. </w:t>
      </w:r>
    </w:p>
    <w:p w14:paraId="6A6B8D36" w14:textId="72FD765B" w:rsidR="00F03624" w:rsidRPr="00F03624" w:rsidRDefault="00F03624" w:rsidP="003F600C">
      <w:pPr>
        <w:numPr>
          <w:ilvl w:val="0"/>
          <w:numId w:val="11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F03624">
        <w:t xml:space="preserve">Полученные зависимости показывают, что наиболее значимыми факторами прогнозирования результативности являются </w:t>
      </w:r>
      <w:r w:rsidRPr="00F03624">
        <w:rPr>
          <w:b/>
          <w:bCs/>
        </w:rPr>
        <w:t>игровое время</w:t>
      </w:r>
      <w:r w:rsidRPr="00F03624">
        <w:t xml:space="preserve">, </w:t>
      </w:r>
      <w:r w:rsidRPr="00F03624">
        <w:rPr>
          <w:b/>
          <w:bCs/>
        </w:rPr>
        <w:t>уровень участия в атаке</w:t>
      </w:r>
      <w:r w:rsidRPr="00F03624">
        <w:t xml:space="preserve"> и </w:t>
      </w:r>
      <w:r w:rsidRPr="00F03624">
        <w:rPr>
          <w:b/>
          <w:bCs/>
        </w:rPr>
        <w:t>эффективность бросков</w:t>
      </w:r>
      <w:r w:rsidRPr="00F03624">
        <w:t>.</w:t>
      </w:r>
    </w:p>
    <w:p w14:paraId="289D26C2" w14:textId="7CFF3FF6" w:rsidR="00D74607" w:rsidRDefault="003F600C" w:rsidP="003F600C">
      <w:pPr>
        <w:pStyle w:val="3"/>
      </w:pPr>
      <w:bookmarkStart w:id="7" w:name="_Toc228816582"/>
      <w:r>
        <w:t>Распределение целевой переменной</w:t>
      </w:r>
      <w:bookmarkEnd w:id="7"/>
    </w:p>
    <w:p w14:paraId="76D776CA" w14:textId="2614237E" w:rsidR="003F600C" w:rsidRDefault="003F600C" w:rsidP="003F600C">
      <w:pPr>
        <w:spacing w:line="360" w:lineRule="auto"/>
        <w:ind w:firstLine="709"/>
        <w:rPr>
          <w:noProof/>
        </w:rPr>
      </w:pPr>
      <w:r w:rsidRPr="003F600C">
        <w:t xml:space="preserve">Для анализа распределения целевой переменной </w:t>
      </w:r>
      <w:r w:rsidRPr="003F600C">
        <w:rPr>
          <w:b/>
          <w:bCs/>
        </w:rPr>
        <w:t>PTS</w:t>
      </w:r>
      <w:r w:rsidRPr="003F600C">
        <w:t xml:space="preserve"> (количество набранных очков игроком за матч) была построена гистограмма распределения.</w:t>
      </w:r>
      <w:r w:rsidR="00F31C2F" w:rsidRPr="00F31C2F">
        <w:rPr>
          <w:noProof/>
        </w:rPr>
        <w:t xml:space="preserve"> </w:t>
      </w:r>
      <w:r w:rsidR="00F31C2F" w:rsidRPr="00F31C2F">
        <w:rPr>
          <w:noProof/>
        </w:rPr>
        <w:drawing>
          <wp:inline distT="0" distB="0" distL="0" distR="0" wp14:anchorId="1E0259CE" wp14:editId="7EC4CDF9">
            <wp:extent cx="5940425" cy="3872230"/>
            <wp:effectExtent l="0" t="0" r="3175" b="0"/>
            <wp:docPr id="976211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211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C898" w14:textId="43AF5ED9" w:rsidR="000F3002" w:rsidRPr="000F3002" w:rsidRDefault="000F3002" w:rsidP="000F300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8 – Гистограмма распределения целевой переменной </w:t>
      </w:r>
      <w:r>
        <w:rPr>
          <w:sz w:val="24"/>
          <w:szCs w:val="24"/>
          <w:lang w:val="en-US"/>
        </w:rPr>
        <w:t>PTS</w:t>
      </w:r>
    </w:p>
    <w:p w14:paraId="2EE691F3" w14:textId="77777777" w:rsidR="003F600C" w:rsidRPr="003F600C" w:rsidRDefault="003F600C" w:rsidP="003F600C">
      <w:pPr>
        <w:spacing w:line="360" w:lineRule="auto"/>
        <w:ind w:firstLine="709"/>
        <w:rPr>
          <w:b/>
          <w:bCs/>
        </w:rPr>
      </w:pPr>
      <w:r w:rsidRPr="003F600C">
        <w:rPr>
          <w:b/>
          <w:bCs/>
        </w:rPr>
        <w:t>Анализ графика показывает:</w:t>
      </w:r>
    </w:p>
    <w:p w14:paraId="5E79D3BE" w14:textId="77777777" w:rsidR="003F600C" w:rsidRPr="003F600C" w:rsidRDefault="003F600C" w:rsidP="00F942DE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3F600C">
        <w:t xml:space="preserve">распределение целевой переменной имеет </w:t>
      </w:r>
      <w:r w:rsidRPr="003F600C">
        <w:rPr>
          <w:b/>
          <w:bCs/>
        </w:rPr>
        <w:t>выраженную правостороннюю асимметрию</w:t>
      </w:r>
      <w:r w:rsidRPr="003F600C">
        <w:t xml:space="preserve">; </w:t>
      </w:r>
    </w:p>
    <w:p w14:paraId="02BD1045" w14:textId="77777777" w:rsidR="003F600C" w:rsidRPr="003F600C" w:rsidRDefault="003F600C" w:rsidP="00F942DE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3F600C">
        <w:lastRenderedPageBreak/>
        <w:t xml:space="preserve">наибольшее число наблюдений сосредоточено в области </w:t>
      </w:r>
      <w:r w:rsidRPr="003F600C">
        <w:rPr>
          <w:b/>
          <w:bCs/>
        </w:rPr>
        <w:t>невысокой результативности</w:t>
      </w:r>
      <w:r w:rsidRPr="003F600C">
        <w:t xml:space="preserve">; </w:t>
      </w:r>
    </w:p>
    <w:p w14:paraId="2A25DE4A" w14:textId="77777777" w:rsidR="003F600C" w:rsidRPr="003F600C" w:rsidRDefault="003F600C" w:rsidP="00F942DE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3F600C">
        <w:t xml:space="preserve">высокие значения </w:t>
      </w:r>
      <w:r w:rsidRPr="003F600C">
        <w:rPr>
          <w:b/>
          <w:bCs/>
        </w:rPr>
        <w:t>PTS</w:t>
      </w:r>
      <w:r w:rsidRPr="003F600C">
        <w:t xml:space="preserve"> встречаются существенно реже, что характерно для спортивной статистики; </w:t>
      </w:r>
    </w:p>
    <w:p w14:paraId="09CD91B5" w14:textId="77777777" w:rsidR="003F600C" w:rsidRPr="003F600C" w:rsidRDefault="003F600C" w:rsidP="00F942DE">
      <w:pPr>
        <w:numPr>
          <w:ilvl w:val="0"/>
          <w:numId w:val="12"/>
        </w:numPr>
        <w:tabs>
          <w:tab w:val="clear" w:pos="720"/>
          <w:tab w:val="left" w:pos="1134"/>
        </w:tabs>
        <w:spacing w:line="360" w:lineRule="auto"/>
        <w:ind w:left="0" w:firstLine="709"/>
      </w:pPr>
      <w:r w:rsidRPr="003F600C">
        <w:t xml:space="preserve">наличие длинного правого хвоста связано с отдельными матчами высокой результативности. </w:t>
      </w:r>
    </w:p>
    <w:p w14:paraId="2E5B888C" w14:textId="29347BA0" w:rsidR="003F600C" w:rsidRDefault="003F600C" w:rsidP="003F600C">
      <w:pPr>
        <w:spacing w:line="360" w:lineRule="auto"/>
        <w:ind w:firstLine="709"/>
      </w:pPr>
      <w:r w:rsidRPr="003F600C">
        <w:t xml:space="preserve">Такое распределение показывает, что задача прогнозирования </w:t>
      </w:r>
      <w:r w:rsidRPr="003F600C">
        <w:rPr>
          <w:b/>
          <w:bCs/>
        </w:rPr>
        <w:t>PTS</w:t>
      </w:r>
      <w:r w:rsidRPr="003F600C">
        <w:t xml:space="preserve"> относится к задаче </w:t>
      </w:r>
      <w:r w:rsidRPr="003F600C">
        <w:rPr>
          <w:b/>
          <w:bCs/>
        </w:rPr>
        <w:t>регрессии</w:t>
      </w:r>
      <w:r>
        <w:t>.</w:t>
      </w:r>
    </w:p>
    <w:p w14:paraId="39C17482" w14:textId="50008060" w:rsidR="00F31C2F" w:rsidRDefault="00F31C2F" w:rsidP="00F31C2F">
      <w:pPr>
        <w:pStyle w:val="2"/>
      </w:pPr>
      <w:bookmarkStart w:id="8" w:name="_Toc228816583"/>
      <w:r>
        <w:t xml:space="preserve">Выводы о </w:t>
      </w:r>
      <w:r>
        <w:rPr>
          <w:lang w:val="en-US"/>
        </w:rPr>
        <w:t>EDA</w:t>
      </w:r>
      <w:r>
        <w:t>:</w:t>
      </w:r>
      <w:bookmarkEnd w:id="8"/>
    </w:p>
    <w:p w14:paraId="3BD94702" w14:textId="77777777" w:rsidR="00F31C2F" w:rsidRPr="00F31C2F" w:rsidRDefault="00F31C2F" w:rsidP="00F31C2F">
      <w:pPr>
        <w:ind w:firstLine="709"/>
      </w:pPr>
      <w:r w:rsidRPr="00F31C2F">
        <w:t>В результате предварительного анализа данных были получены следующие выводы:</w:t>
      </w:r>
    </w:p>
    <w:p w14:paraId="1985DEB0" w14:textId="77777777" w:rsidR="00F31C2F" w:rsidRPr="00F31C2F" w:rsidRDefault="00F31C2F" w:rsidP="00F31C2F">
      <w:pPr>
        <w:numPr>
          <w:ilvl w:val="0"/>
          <w:numId w:val="13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</w:pPr>
      <w:r w:rsidRPr="00F31C2F">
        <w:t xml:space="preserve">Набор данных содержит </w:t>
      </w:r>
      <w:r w:rsidRPr="00F31C2F">
        <w:rPr>
          <w:b/>
          <w:bCs/>
        </w:rPr>
        <w:t>255 914 наблюдений</w:t>
      </w:r>
      <w:r w:rsidRPr="00F31C2F">
        <w:t xml:space="preserve"> и </w:t>
      </w:r>
      <w:r w:rsidRPr="00F31C2F">
        <w:rPr>
          <w:b/>
          <w:bCs/>
        </w:rPr>
        <w:t>115 признаков</w:t>
      </w:r>
      <w:r w:rsidRPr="00F31C2F">
        <w:t xml:space="preserve">, характеризующих статистику игроков National Basketball Association в отдельных матчах. </w:t>
      </w:r>
    </w:p>
    <w:p w14:paraId="3FBCB9F0" w14:textId="77777777" w:rsidR="00F31C2F" w:rsidRPr="00F31C2F" w:rsidRDefault="00F31C2F" w:rsidP="00F31C2F">
      <w:pPr>
        <w:numPr>
          <w:ilvl w:val="0"/>
          <w:numId w:val="13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</w:pPr>
      <w:r w:rsidRPr="00F31C2F">
        <w:t xml:space="preserve">Данные имеют достаточный объём для построения устойчивых моделей машинного обучения и удовлетворяют требованиям итогового проекта по размерности выборки. </w:t>
      </w:r>
    </w:p>
    <w:p w14:paraId="46360846" w14:textId="77777777" w:rsidR="00F31C2F" w:rsidRPr="00F31C2F" w:rsidRDefault="00F31C2F" w:rsidP="00F31C2F">
      <w:pPr>
        <w:numPr>
          <w:ilvl w:val="0"/>
          <w:numId w:val="13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</w:pPr>
      <w:r w:rsidRPr="00F31C2F">
        <w:t xml:space="preserve">В качестве целевой переменной используется </w:t>
      </w:r>
      <w:r w:rsidRPr="00F31C2F">
        <w:rPr>
          <w:b/>
          <w:bCs/>
        </w:rPr>
        <w:t>PTS</w:t>
      </w:r>
      <w:r w:rsidRPr="00F31C2F">
        <w:t xml:space="preserve"> — количество очков, набранных игроком за матч. Анализ распределения показал, что переменная имеет </w:t>
      </w:r>
      <w:r w:rsidRPr="00F31C2F">
        <w:rPr>
          <w:b/>
          <w:bCs/>
        </w:rPr>
        <w:t>правостороннюю асимметрию</w:t>
      </w:r>
      <w:r w:rsidRPr="00F31C2F">
        <w:t xml:space="preserve">: большинство наблюдений соответствует матчам с невысокой результативностью, а высокие значения встречаются существенно реже. </w:t>
      </w:r>
    </w:p>
    <w:p w14:paraId="21E84856" w14:textId="77777777" w:rsidR="00F31C2F" w:rsidRPr="00F31C2F" w:rsidRDefault="00F31C2F" w:rsidP="00F31C2F">
      <w:pPr>
        <w:numPr>
          <w:ilvl w:val="0"/>
          <w:numId w:val="13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</w:pPr>
      <w:r w:rsidRPr="00F31C2F">
        <w:t>Корреляционный анализ выявил наиболее значимые предикторы результативности:</w:t>
      </w:r>
      <w:r w:rsidRPr="00F31C2F">
        <w:br/>
      </w:r>
      <w:r w:rsidRPr="00F31C2F">
        <w:rPr>
          <w:b/>
          <w:bCs/>
        </w:rPr>
        <w:t>MIN</w:t>
      </w:r>
      <w:r w:rsidRPr="00F31C2F">
        <w:t xml:space="preserve"> (</w:t>
      </w:r>
      <w:r w:rsidRPr="00F31C2F">
        <w:rPr>
          <w:b/>
          <w:bCs/>
        </w:rPr>
        <w:t>+0.79</w:t>
      </w:r>
      <w:r w:rsidRPr="00F31C2F">
        <w:t xml:space="preserve">), </w:t>
      </w:r>
      <w:r w:rsidRPr="00F31C2F">
        <w:rPr>
          <w:b/>
          <w:bCs/>
        </w:rPr>
        <w:t>USG_PCT</w:t>
      </w:r>
      <w:r w:rsidRPr="00F31C2F">
        <w:t xml:space="preserve"> (</w:t>
      </w:r>
      <w:r w:rsidRPr="00F31C2F">
        <w:rPr>
          <w:b/>
          <w:bCs/>
        </w:rPr>
        <w:t>+0.68</w:t>
      </w:r>
      <w:r w:rsidRPr="00F31C2F">
        <w:t xml:space="preserve">) и </w:t>
      </w:r>
      <w:r w:rsidRPr="00F31C2F">
        <w:rPr>
          <w:b/>
          <w:bCs/>
        </w:rPr>
        <w:t>FG_PCT</w:t>
      </w:r>
      <w:r w:rsidRPr="00F31C2F">
        <w:t xml:space="preserve"> (</w:t>
      </w:r>
      <w:r w:rsidRPr="00F31C2F">
        <w:rPr>
          <w:b/>
          <w:bCs/>
        </w:rPr>
        <w:t>+0.46</w:t>
      </w:r>
      <w:r w:rsidRPr="00F31C2F">
        <w:t>).</w:t>
      </w:r>
      <w:r w:rsidRPr="00F31C2F">
        <w:br/>
        <w:t xml:space="preserve">Это показывает, что на количество набранных очков наибольшее влияние </w:t>
      </w:r>
      <w:r w:rsidRPr="00F31C2F">
        <w:lastRenderedPageBreak/>
        <w:t xml:space="preserve">оказывают игровое время, степень участия игрока в атакующих действиях и эффективность бросков. </w:t>
      </w:r>
    </w:p>
    <w:p w14:paraId="672BDC16" w14:textId="77777777" w:rsidR="00F31C2F" w:rsidRPr="000F3002" w:rsidRDefault="00F31C2F" w:rsidP="00F31C2F">
      <w:pPr>
        <w:numPr>
          <w:ilvl w:val="0"/>
          <w:numId w:val="13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</w:pPr>
      <w:r w:rsidRPr="00F31C2F">
        <w:t xml:space="preserve">Визуальный анализ распределений показал наличие </w:t>
      </w:r>
      <w:r w:rsidRPr="00F31C2F">
        <w:rPr>
          <w:b/>
          <w:bCs/>
        </w:rPr>
        <w:t>выбросов и экстремальных значений</w:t>
      </w:r>
      <w:r w:rsidRPr="00F31C2F">
        <w:t xml:space="preserve"> в отдельных признаках (например, </w:t>
      </w:r>
      <w:r w:rsidRPr="00F31C2F">
        <w:rPr>
          <w:b/>
          <w:bCs/>
        </w:rPr>
        <w:t>PACE</w:t>
      </w:r>
      <w:r w:rsidRPr="00F31C2F">
        <w:t xml:space="preserve">, </w:t>
      </w:r>
      <w:r w:rsidRPr="00F31C2F">
        <w:rPr>
          <w:b/>
          <w:bCs/>
        </w:rPr>
        <w:t>PACE_PER40</w:t>
      </w:r>
      <w:r w:rsidRPr="00F31C2F">
        <w:t>), что требует дополнительной обработки на последующих этапах моделирования.</w:t>
      </w:r>
    </w:p>
    <w:p w14:paraId="75EEA92E" w14:textId="5C705BD6" w:rsidR="000F3002" w:rsidRDefault="000F3002" w:rsidP="000F3002">
      <w:pPr>
        <w:pStyle w:val="1"/>
        <w:numPr>
          <w:ilvl w:val="0"/>
          <w:numId w:val="1"/>
        </w:numPr>
      </w:pPr>
      <w:bookmarkStart w:id="9" w:name="_Toc228816584"/>
      <w:r w:rsidRPr="000F3002">
        <w:t>ПРЕДОБРАБОТКА ДАННЫХ И ПОСТРОЕНИЕ МОДЕЛИ</w:t>
      </w:r>
      <w:bookmarkEnd w:id="9"/>
    </w:p>
    <w:p w14:paraId="6E5637DF" w14:textId="50BD91FD" w:rsidR="000F3002" w:rsidRDefault="000F3002" w:rsidP="000F3002">
      <w:pPr>
        <w:pStyle w:val="2"/>
      </w:pPr>
      <w:bookmarkStart w:id="10" w:name="_Toc228816585"/>
      <w:r>
        <w:t>Подготовка данных</w:t>
      </w:r>
      <w:bookmarkEnd w:id="10"/>
    </w:p>
    <w:p w14:paraId="3ED11644" w14:textId="08E346A2" w:rsidR="000F3002" w:rsidRDefault="000F3002" w:rsidP="000F3002">
      <w:pPr>
        <w:pStyle w:val="a4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>На этапе предобработки была выполнена подготовка признаков для обучения модели.</w:t>
      </w:r>
      <w:r>
        <w:rPr>
          <w:sz w:val="28"/>
          <w:szCs w:val="28"/>
        </w:rPr>
        <w:t xml:space="preserve"> </w:t>
      </w:r>
      <w:r w:rsidRPr="000F3002">
        <w:rPr>
          <w:sz w:val="28"/>
          <w:szCs w:val="28"/>
        </w:rPr>
        <w:t xml:space="preserve">В качестве целевой переменной использовался признак </w:t>
      </w:r>
      <w:r w:rsidRPr="000F3002">
        <w:rPr>
          <w:rStyle w:val="HTML"/>
          <w:rFonts w:ascii="Times New Roman" w:hAnsi="Times New Roman" w:cs="Times New Roman"/>
          <w:b/>
          <w:bCs/>
          <w:sz w:val="28"/>
          <w:szCs w:val="28"/>
        </w:rPr>
        <w:t>PTS</w:t>
      </w:r>
      <w:r w:rsidRPr="000F3002">
        <w:rPr>
          <w:sz w:val="28"/>
          <w:szCs w:val="28"/>
        </w:rPr>
        <w:t>, отражающий количество очков, набранных игроком за матч</w:t>
      </w:r>
      <w:r>
        <w:rPr>
          <w:sz w:val="28"/>
          <w:szCs w:val="28"/>
        </w:rPr>
        <w:t>.</w:t>
      </w:r>
    </w:p>
    <w:p w14:paraId="3971EBBB" w14:textId="77777777" w:rsidR="000F3002" w:rsidRPr="000F3002" w:rsidRDefault="000F3002" w:rsidP="000F3002">
      <w:pPr>
        <w:pStyle w:val="a4"/>
        <w:spacing w:before="0" w:beforeAutospacing="0" w:line="360" w:lineRule="auto"/>
        <w:ind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>На основе результатов предварительного анализа в качестве входных признаков были выбраны показатели:</w:t>
      </w:r>
    </w:p>
    <w:p w14:paraId="626D3661" w14:textId="77777777" w:rsidR="000F3002" w:rsidRPr="000F3002" w:rsidRDefault="000F3002" w:rsidP="000F3002">
      <w:pPr>
        <w:pStyle w:val="a4"/>
        <w:numPr>
          <w:ilvl w:val="0"/>
          <w:numId w:val="14"/>
        </w:numPr>
        <w:tabs>
          <w:tab w:val="clear" w:pos="720"/>
          <w:tab w:val="left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 xml:space="preserve">MIN </w:t>
      </w:r>
    </w:p>
    <w:p w14:paraId="12CC1217" w14:textId="77777777" w:rsidR="000F3002" w:rsidRPr="000F3002" w:rsidRDefault="000F3002" w:rsidP="000F3002">
      <w:pPr>
        <w:pStyle w:val="a4"/>
        <w:numPr>
          <w:ilvl w:val="0"/>
          <w:numId w:val="14"/>
        </w:numPr>
        <w:tabs>
          <w:tab w:val="clear" w:pos="720"/>
          <w:tab w:val="left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 xml:space="preserve">USG_PCT </w:t>
      </w:r>
    </w:p>
    <w:p w14:paraId="39DEB095" w14:textId="77777777" w:rsidR="000F3002" w:rsidRPr="000F3002" w:rsidRDefault="000F3002" w:rsidP="000F3002">
      <w:pPr>
        <w:pStyle w:val="a4"/>
        <w:numPr>
          <w:ilvl w:val="0"/>
          <w:numId w:val="14"/>
        </w:numPr>
        <w:tabs>
          <w:tab w:val="clear" w:pos="720"/>
          <w:tab w:val="left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 xml:space="preserve">FG_PCT </w:t>
      </w:r>
    </w:p>
    <w:p w14:paraId="2F290EC2" w14:textId="77777777" w:rsidR="000F3002" w:rsidRPr="000F3002" w:rsidRDefault="000F3002" w:rsidP="000F3002">
      <w:pPr>
        <w:pStyle w:val="a4"/>
        <w:numPr>
          <w:ilvl w:val="0"/>
          <w:numId w:val="14"/>
        </w:numPr>
        <w:tabs>
          <w:tab w:val="clear" w:pos="720"/>
          <w:tab w:val="left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 xml:space="preserve">AST_PCT </w:t>
      </w:r>
    </w:p>
    <w:p w14:paraId="5527FF05" w14:textId="77777777" w:rsidR="000F3002" w:rsidRPr="000F3002" w:rsidRDefault="000F3002" w:rsidP="000F3002">
      <w:pPr>
        <w:pStyle w:val="a4"/>
        <w:numPr>
          <w:ilvl w:val="0"/>
          <w:numId w:val="14"/>
        </w:numPr>
        <w:tabs>
          <w:tab w:val="clear" w:pos="720"/>
          <w:tab w:val="left" w:pos="1134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 xml:space="preserve">REB_PCT </w:t>
      </w:r>
    </w:p>
    <w:p w14:paraId="7A6F34C9" w14:textId="77777777" w:rsidR="000F3002" w:rsidRDefault="000F3002" w:rsidP="000F3002">
      <w:pPr>
        <w:pStyle w:val="a4"/>
        <w:numPr>
          <w:ilvl w:val="0"/>
          <w:numId w:val="14"/>
        </w:numPr>
        <w:tabs>
          <w:tab w:val="clear" w:pos="720"/>
          <w:tab w:val="left" w:pos="1134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>PIE</w:t>
      </w:r>
    </w:p>
    <w:p w14:paraId="50B0A781" w14:textId="77777777" w:rsidR="000F3002" w:rsidRPr="000F3002" w:rsidRDefault="000F3002" w:rsidP="000F300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3002">
        <w:rPr>
          <w:sz w:val="28"/>
          <w:szCs w:val="28"/>
        </w:rPr>
        <w:t xml:space="preserve">Все используемые признаки являются числовыми, поэтому дополнительное масштабирование не применялось, поскольку алгоритм </w:t>
      </w:r>
      <w:r w:rsidRPr="000F3002">
        <w:rPr>
          <w:b/>
          <w:bCs/>
          <w:sz w:val="28"/>
          <w:szCs w:val="28"/>
        </w:rPr>
        <w:t>Random Forest</w:t>
      </w:r>
      <w:r w:rsidRPr="000F3002">
        <w:rPr>
          <w:sz w:val="28"/>
          <w:szCs w:val="28"/>
        </w:rPr>
        <w:t xml:space="preserve"> не чувствителен к масштабу признаков.</w:t>
      </w:r>
      <w:r>
        <w:rPr>
          <w:sz w:val="28"/>
          <w:szCs w:val="28"/>
        </w:rPr>
        <w:t xml:space="preserve"> </w:t>
      </w:r>
      <w:r w:rsidRPr="000F3002">
        <w:rPr>
          <w:sz w:val="28"/>
          <w:szCs w:val="28"/>
        </w:rPr>
        <w:t xml:space="preserve">Данные были разделены на обучающую и тестовую выборки в соотношении </w:t>
      </w:r>
      <w:r w:rsidRPr="000F3002">
        <w:rPr>
          <w:b/>
          <w:bCs/>
          <w:sz w:val="28"/>
          <w:szCs w:val="28"/>
        </w:rPr>
        <w:t>80% к 20%</w:t>
      </w:r>
      <w:r w:rsidRPr="000F3002">
        <w:rPr>
          <w:sz w:val="28"/>
          <w:szCs w:val="28"/>
        </w:rPr>
        <w:t xml:space="preserve"> с использованием функции train_test_split() из библиотеки scikit-learn при фиксированном значении random_state = 42, что обеспечивает воспроизводимость результатов.</w:t>
      </w:r>
    </w:p>
    <w:p w14:paraId="2416E911" w14:textId="77777777" w:rsidR="000F3002" w:rsidRPr="000F3002" w:rsidRDefault="000F3002" w:rsidP="000F3002">
      <w:pPr>
        <w:pStyle w:val="a4"/>
        <w:numPr>
          <w:ilvl w:val="0"/>
          <w:numId w:val="15"/>
        </w:numPr>
        <w:tabs>
          <w:tab w:val="clear" w:pos="720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0F3002">
        <w:rPr>
          <w:b/>
          <w:bCs/>
          <w:sz w:val="28"/>
          <w:szCs w:val="28"/>
        </w:rPr>
        <w:t>Размер обучающей выборки:</w:t>
      </w:r>
      <w:r w:rsidRPr="000F3002">
        <w:rPr>
          <w:sz w:val="28"/>
          <w:szCs w:val="28"/>
        </w:rPr>
        <w:t xml:space="preserve"> </w:t>
      </w:r>
      <w:r w:rsidRPr="000F3002">
        <w:rPr>
          <w:b/>
          <w:bCs/>
          <w:sz w:val="28"/>
          <w:szCs w:val="28"/>
        </w:rPr>
        <w:t>204 731 наблюдение</w:t>
      </w:r>
      <w:r w:rsidRPr="000F3002">
        <w:rPr>
          <w:sz w:val="28"/>
          <w:szCs w:val="28"/>
        </w:rPr>
        <w:t xml:space="preserve"> </w:t>
      </w:r>
    </w:p>
    <w:p w14:paraId="1DF7E58E" w14:textId="77777777" w:rsidR="000F3002" w:rsidRPr="000F3002" w:rsidRDefault="000F3002" w:rsidP="000F3002">
      <w:pPr>
        <w:pStyle w:val="a4"/>
        <w:numPr>
          <w:ilvl w:val="0"/>
          <w:numId w:val="15"/>
        </w:numPr>
        <w:tabs>
          <w:tab w:val="clear" w:pos="720"/>
        </w:tabs>
        <w:spacing w:before="0" w:beforeAutospacing="0" w:line="360" w:lineRule="auto"/>
        <w:ind w:left="0" w:firstLine="709"/>
        <w:jc w:val="both"/>
        <w:rPr>
          <w:sz w:val="28"/>
          <w:szCs w:val="28"/>
        </w:rPr>
      </w:pPr>
      <w:r w:rsidRPr="000F3002">
        <w:rPr>
          <w:b/>
          <w:bCs/>
          <w:sz w:val="28"/>
          <w:szCs w:val="28"/>
        </w:rPr>
        <w:t>Размер тестовой выборки:</w:t>
      </w:r>
      <w:r w:rsidRPr="000F3002">
        <w:rPr>
          <w:sz w:val="28"/>
          <w:szCs w:val="28"/>
        </w:rPr>
        <w:t xml:space="preserve"> </w:t>
      </w:r>
      <w:r w:rsidRPr="000F3002">
        <w:rPr>
          <w:b/>
          <w:bCs/>
          <w:sz w:val="28"/>
          <w:szCs w:val="28"/>
        </w:rPr>
        <w:t>51 183 наблюдения</w:t>
      </w:r>
    </w:p>
    <w:p w14:paraId="7F6A9554" w14:textId="73C684EE" w:rsidR="000F3002" w:rsidRDefault="000F3002" w:rsidP="000F3002">
      <w:pPr>
        <w:pStyle w:val="a4"/>
        <w:spacing w:before="0" w:beforeAutospacing="0" w:line="360" w:lineRule="auto"/>
        <w:jc w:val="center"/>
        <w:rPr>
          <w:sz w:val="28"/>
          <w:szCs w:val="28"/>
        </w:rPr>
      </w:pPr>
      <w:r w:rsidRPr="000F3002">
        <w:rPr>
          <w:noProof/>
          <w:sz w:val="28"/>
          <w:szCs w:val="28"/>
        </w:rPr>
        <w:lastRenderedPageBreak/>
        <w:drawing>
          <wp:inline distT="0" distB="0" distL="0" distR="0" wp14:anchorId="21E69B5E" wp14:editId="26E33732">
            <wp:extent cx="5391902" cy="4610743"/>
            <wp:effectExtent l="0" t="0" r="0" b="0"/>
            <wp:docPr id="11033419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419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4CD9" w14:textId="1D103200" w:rsidR="000F3002" w:rsidRDefault="000F3002" w:rsidP="000F3002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9 – Код для обучения модели</w:t>
      </w:r>
    </w:p>
    <w:p w14:paraId="1B797FE9" w14:textId="1F61EC9B" w:rsidR="000B3DFC" w:rsidRDefault="000B3DFC" w:rsidP="000B3DFC">
      <w:pPr>
        <w:pStyle w:val="2"/>
      </w:pPr>
      <w:bookmarkStart w:id="11" w:name="_Toc228816586"/>
      <w:r>
        <w:t>Построение</w:t>
      </w:r>
      <w:r w:rsidRPr="000B3DFC">
        <w:rPr>
          <w:lang w:val="en-US"/>
        </w:rPr>
        <w:t xml:space="preserve"> </w:t>
      </w:r>
      <w:r>
        <w:t>модели</w:t>
      </w:r>
      <w:r w:rsidRPr="000B3DFC">
        <w:rPr>
          <w:lang w:val="en-US"/>
        </w:rPr>
        <w:t xml:space="preserve"> </w:t>
      </w:r>
      <w:r>
        <w:rPr>
          <w:lang w:val="en-US"/>
        </w:rPr>
        <w:t>Random</w:t>
      </w:r>
      <w:r w:rsidRPr="000B3DFC">
        <w:rPr>
          <w:lang w:val="en-US"/>
        </w:rPr>
        <w:t xml:space="preserve"> </w:t>
      </w:r>
      <w:r>
        <w:rPr>
          <w:lang w:val="en-US"/>
        </w:rPr>
        <w:t>Forest</w:t>
      </w:r>
      <w:r w:rsidRPr="000B3DFC">
        <w:rPr>
          <w:lang w:val="en-US"/>
        </w:rPr>
        <w:t xml:space="preserve"> </w:t>
      </w:r>
      <w:r>
        <w:rPr>
          <w:lang w:val="en-US"/>
        </w:rPr>
        <w:t>Classifier</w:t>
      </w:r>
      <w:bookmarkEnd w:id="11"/>
    </w:p>
    <w:p w14:paraId="32FD6150" w14:textId="77777777" w:rsidR="000B3DFC" w:rsidRPr="000B3DFC" w:rsidRDefault="000B3DFC" w:rsidP="000B3DFC">
      <w:pPr>
        <w:spacing w:line="360" w:lineRule="auto"/>
        <w:ind w:firstLine="709"/>
      </w:pPr>
      <w:r w:rsidRPr="000B3DFC">
        <w:t xml:space="preserve">Для решения задачи прогнозирования результативности игроков была использована модель </w:t>
      </w:r>
      <w:r w:rsidRPr="000B3DFC">
        <w:rPr>
          <w:b/>
          <w:bCs/>
        </w:rPr>
        <w:t>Random Forest RandomForestRegressor</w:t>
      </w:r>
      <w:r w:rsidRPr="000B3DFC">
        <w:t xml:space="preserve"> из библиотеки scikit-learn со следующими параметрами:</w:t>
      </w:r>
    </w:p>
    <w:p w14:paraId="3D8B05BE" w14:textId="77777777" w:rsidR="000B3DFC" w:rsidRPr="000B3DFC" w:rsidRDefault="000B3DFC" w:rsidP="000B3DFC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</w:pPr>
      <w:r w:rsidRPr="000B3DFC">
        <w:t xml:space="preserve">количество деревьев — </w:t>
      </w:r>
      <w:r w:rsidRPr="000B3DFC">
        <w:rPr>
          <w:b/>
          <w:bCs/>
        </w:rPr>
        <w:t>100</w:t>
      </w:r>
      <w:r w:rsidRPr="000B3DFC">
        <w:t xml:space="preserve"> </w:t>
      </w:r>
    </w:p>
    <w:p w14:paraId="19680F09" w14:textId="77777777" w:rsidR="000B3DFC" w:rsidRPr="000B3DFC" w:rsidRDefault="000B3DFC" w:rsidP="000B3DFC">
      <w:pPr>
        <w:numPr>
          <w:ilvl w:val="0"/>
          <w:numId w:val="16"/>
        </w:numPr>
        <w:tabs>
          <w:tab w:val="clear" w:pos="720"/>
        </w:tabs>
        <w:spacing w:after="0" w:line="360" w:lineRule="auto"/>
        <w:ind w:left="0" w:firstLine="709"/>
      </w:pPr>
      <w:r w:rsidRPr="000B3DFC">
        <w:t>random_state = 42</w:t>
      </w:r>
    </w:p>
    <w:p w14:paraId="46AE5A01" w14:textId="77777777" w:rsidR="000B3DFC" w:rsidRPr="000B3DFC" w:rsidRDefault="000B3DFC" w:rsidP="000B3DFC">
      <w:pPr>
        <w:spacing w:line="360" w:lineRule="auto"/>
        <w:ind w:firstLine="709"/>
        <w:jc w:val="both"/>
      </w:pPr>
      <w:r w:rsidRPr="000B3DFC">
        <w:t>Данный алгоритм был выбран благодаря его устойчивости к выбросам, способности моделировать нелинейные зависимости и возможности оценки важности признаков.</w:t>
      </w:r>
    </w:p>
    <w:p w14:paraId="00C8C890" w14:textId="31C2DBC9" w:rsidR="000B3DFC" w:rsidRPr="000B3DFC" w:rsidRDefault="000B3DFC" w:rsidP="000B3DFC">
      <w:pPr>
        <w:spacing w:line="360" w:lineRule="auto"/>
        <w:ind w:firstLine="709"/>
        <w:jc w:val="both"/>
      </w:pPr>
      <w:r w:rsidRPr="000B3DFC">
        <w:t>По результатам тестирования на тестовой выборке были получены следующие значения метрик качества:</w:t>
      </w:r>
    </w:p>
    <w:p w14:paraId="3A52447E" w14:textId="1EF7B7FD" w:rsidR="000B3DFC" w:rsidRPr="000B3DFC" w:rsidRDefault="000B3DFC" w:rsidP="000B3DFC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0B3DFC">
        <w:rPr>
          <w:b/>
          <w:bCs/>
        </w:rPr>
        <w:t>MAE</w:t>
      </w:r>
      <w:r w:rsidRPr="000B3DFC">
        <w:t xml:space="preserve"> = </w:t>
      </w:r>
      <w:r w:rsidR="00137CC7" w:rsidRPr="00137CC7">
        <w:rPr>
          <w:b/>
          <w:bCs/>
        </w:rPr>
        <w:t>1.0188048407189212</w:t>
      </w:r>
    </w:p>
    <w:p w14:paraId="011A79F5" w14:textId="2F47E67B" w:rsidR="000B3DFC" w:rsidRPr="000B3DFC" w:rsidRDefault="000B3DFC" w:rsidP="000B3DFC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0B3DFC">
        <w:rPr>
          <w:b/>
          <w:bCs/>
        </w:rPr>
        <w:lastRenderedPageBreak/>
        <w:t>RMSE</w:t>
      </w:r>
      <w:r w:rsidRPr="000B3DFC">
        <w:t xml:space="preserve"> = </w:t>
      </w:r>
      <w:r w:rsidR="00137CC7" w:rsidRPr="00137CC7">
        <w:rPr>
          <w:b/>
          <w:bCs/>
        </w:rPr>
        <w:t>1.6150598622251695</w:t>
      </w:r>
    </w:p>
    <w:p w14:paraId="6FC559DC" w14:textId="47235B0F" w:rsidR="000B3DFC" w:rsidRPr="000B3DFC" w:rsidRDefault="000B3DFC" w:rsidP="000B3DFC">
      <w:pPr>
        <w:numPr>
          <w:ilvl w:val="0"/>
          <w:numId w:val="17"/>
        </w:numPr>
        <w:tabs>
          <w:tab w:val="clear" w:pos="720"/>
        </w:tabs>
        <w:spacing w:after="0" w:line="360" w:lineRule="auto"/>
        <w:ind w:left="0" w:firstLine="709"/>
        <w:jc w:val="both"/>
      </w:pPr>
      <w:r w:rsidRPr="000B3DFC">
        <w:rPr>
          <w:b/>
          <w:bCs/>
        </w:rPr>
        <w:t>R²</w:t>
      </w:r>
      <w:r w:rsidRPr="000B3DFC">
        <w:t xml:space="preserve"> = </w:t>
      </w:r>
      <w:r w:rsidR="00137CC7" w:rsidRPr="00137CC7">
        <w:rPr>
          <w:b/>
          <w:bCs/>
        </w:rPr>
        <w:t>0.9610911863499507</w:t>
      </w:r>
    </w:p>
    <w:p w14:paraId="01152D0F" w14:textId="77777777" w:rsidR="000B3DFC" w:rsidRPr="000B3DFC" w:rsidRDefault="000B3DFC" w:rsidP="000B3DFC">
      <w:pPr>
        <w:spacing w:line="360" w:lineRule="auto"/>
        <w:ind w:firstLine="709"/>
        <w:jc w:val="both"/>
      </w:pPr>
      <w:r w:rsidRPr="000B3DFC">
        <w:t xml:space="preserve">Полученные результаты показывают, что средняя абсолютная ошибка прогноза составляет около </w:t>
      </w:r>
      <w:r w:rsidRPr="000B3DFC">
        <w:rPr>
          <w:b/>
          <w:bCs/>
        </w:rPr>
        <w:t>1 очка за матч</w:t>
      </w:r>
      <w:r w:rsidRPr="000B3DFC">
        <w:t xml:space="preserve">, а модель объясняет примерно </w:t>
      </w:r>
      <w:r w:rsidRPr="000B3DFC">
        <w:rPr>
          <w:b/>
          <w:bCs/>
        </w:rPr>
        <w:t>96.1% вариации целевой переменной</w:t>
      </w:r>
      <w:r w:rsidRPr="000B3DFC">
        <w:t>.</w:t>
      </w:r>
    </w:p>
    <w:p w14:paraId="246E5944" w14:textId="77777777" w:rsidR="000B3DFC" w:rsidRDefault="000B3DFC" w:rsidP="000B3DFC">
      <w:pPr>
        <w:spacing w:line="360" w:lineRule="auto"/>
        <w:ind w:firstLine="709"/>
        <w:jc w:val="both"/>
      </w:pPr>
      <w:r w:rsidRPr="000B3DFC">
        <w:t>Высокое значение коэффициента детерминации свидетельствует о том, что выбранные игровые статистические показатели обладают высокой прогностической способностью при моделировании результативности игроков.</w:t>
      </w:r>
    </w:p>
    <w:p w14:paraId="29308F2C" w14:textId="592D0F1A" w:rsidR="000B3DFC" w:rsidRDefault="000B3DFC" w:rsidP="000B3DFC">
      <w:pPr>
        <w:spacing w:line="360" w:lineRule="auto"/>
        <w:ind w:firstLine="709"/>
        <w:jc w:val="both"/>
      </w:pPr>
      <w:r>
        <w:t>Также был создан график с реальными значениями и ожидаемыми результатами:</w:t>
      </w:r>
    </w:p>
    <w:p w14:paraId="693F668E" w14:textId="09B8D7C5" w:rsidR="000B3DFC" w:rsidRDefault="000B3DFC" w:rsidP="000B3DFC">
      <w:pPr>
        <w:spacing w:line="360" w:lineRule="auto"/>
        <w:jc w:val="both"/>
      </w:pPr>
      <w:r w:rsidRPr="000B3DFC">
        <w:rPr>
          <w:noProof/>
        </w:rPr>
        <w:drawing>
          <wp:inline distT="0" distB="0" distL="0" distR="0" wp14:anchorId="133A559E" wp14:editId="5AF43418">
            <wp:extent cx="5940425" cy="4736465"/>
            <wp:effectExtent l="0" t="0" r="3175" b="6985"/>
            <wp:docPr id="995973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737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3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FA7D5" w14:textId="4B5A62A5" w:rsidR="000B3DFC" w:rsidRDefault="000B3DFC" w:rsidP="000B3DF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Рис. 10 – График «ожидание </w:t>
      </w:r>
      <w:r>
        <w:rPr>
          <w:sz w:val="24"/>
          <w:szCs w:val="24"/>
          <w:lang w:val="en-US"/>
        </w:rPr>
        <w:t>VS</w:t>
      </w:r>
      <w:r>
        <w:rPr>
          <w:sz w:val="24"/>
          <w:szCs w:val="24"/>
        </w:rPr>
        <w:t xml:space="preserve"> реальность»</w:t>
      </w:r>
    </w:p>
    <w:p w14:paraId="1035E956" w14:textId="77777777" w:rsidR="000B3DFC" w:rsidRDefault="000B3DFC" w:rsidP="000B3DFC">
      <w:pPr>
        <w:spacing w:line="360" w:lineRule="auto"/>
        <w:jc w:val="center"/>
        <w:rPr>
          <w:sz w:val="24"/>
          <w:szCs w:val="24"/>
        </w:rPr>
      </w:pPr>
    </w:p>
    <w:p w14:paraId="20585944" w14:textId="299818BF" w:rsidR="000B3DFC" w:rsidRDefault="00137CC7" w:rsidP="000B3DFC">
      <w:pPr>
        <w:spacing w:line="360" w:lineRule="auto"/>
        <w:jc w:val="center"/>
        <w:rPr>
          <w:sz w:val="24"/>
          <w:szCs w:val="24"/>
        </w:rPr>
      </w:pPr>
      <w:r w:rsidRPr="00137CC7">
        <w:rPr>
          <w:noProof/>
          <w:sz w:val="24"/>
          <w:szCs w:val="24"/>
        </w:rPr>
        <w:lastRenderedPageBreak/>
        <w:drawing>
          <wp:inline distT="0" distB="0" distL="0" distR="0" wp14:anchorId="4AFA13DA" wp14:editId="4440F623">
            <wp:extent cx="5940425" cy="5838825"/>
            <wp:effectExtent l="0" t="0" r="3175" b="9525"/>
            <wp:docPr id="634064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641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B711" w14:textId="642C3DB9" w:rsidR="00137CC7" w:rsidRPr="000B3DFC" w:rsidRDefault="00137CC7" w:rsidP="000B3DF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Рис. 11 – Код реализации модели</w:t>
      </w:r>
    </w:p>
    <w:p w14:paraId="51D75AEC" w14:textId="3A636366" w:rsidR="000B3DFC" w:rsidRDefault="001E5A73" w:rsidP="001E5A73">
      <w:pPr>
        <w:pStyle w:val="1"/>
        <w:numPr>
          <w:ilvl w:val="0"/>
          <w:numId w:val="1"/>
        </w:numPr>
      </w:pPr>
      <w:bookmarkStart w:id="12" w:name="_Toc228816587"/>
      <w:r>
        <w:t>ИНТЕРПРЕТАЦИЯ РЕЗУЛЬТАТОВ</w:t>
      </w:r>
      <w:bookmarkEnd w:id="12"/>
    </w:p>
    <w:p w14:paraId="385F5340" w14:textId="77777777" w:rsidR="001E5A73" w:rsidRPr="001E5A73" w:rsidRDefault="001E5A73" w:rsidP="001E5A73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kern w:val="0"/>
          <w:lang w:eastAsia="ru-RU"/>
          <w14:ligatures w14:val="none"/>
        </w:rPr>
        <w:t xml:space="preserve">Для интерпретации модели и оценки вклада каждого признака в предсказание использовалась библиотека </w:t>
      </w: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SHAP (SHapley Additive exPlanations)</w:t>
      </w:r>
      <w:r w:rsidRPr="001E5A73">
        <w:rPr>
          <w:rFonts w:eastAsia="Times New Roman"/>
          <w:kern w:val="0"/>
          <w:lang w:eastAsia="ru-RU"/>
          <w14:ligatures w14:val="none"/>
        </w:rPr>
        <w:t>.</w:t>
      </w:r>
    </w:p>
    <w:p w14:paraId="3C098549" w14:textId="77777777" w:rsidR="001E5A73" w:rsidRPr="001E5A73" w:rsidRDefault="001E5A73" w:rsidP="001E5A73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Топ-3 наиболее важных признака для прогнозирования PTS:</w:t>
      </w:r>
    </w:p>
    <w:p w14:paraId="544B137D" w14:textId="77777777" w:rsidR="001E5A73" w:rsidRPr="001E5A73" w:rsidRDefault="001E5A73" w:rsidP="001E5A73">
      <w:pPr>
        <w:numPr>
          <w:ilvl w:val="0"/>
          <w:numId w:val="18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MIN</w:t>
      </w:r>
      <w:r w:rsidRPr="001E5A73">
        <w:rPr>
          <w:rFonts w:eastAsia="Times New Roman"/>
          <w:kern w:val="0"/>
          <w:lang w:eastAsia="ru-RU"/>
          <w14:ligatures w14:val="none"/>
        </w:rPr>
        <w:t xml:space="preserve"> — игровое время на площадке. Чем дольше игрок проводит время в матче, тем выше прогнозируемое количество очков. </w:t>
      </w:r>
    </w:p>
    <w:p w14:paraId="5F3797AC" w14:textId="77777777" w:rsidR="001E5A73" w:rsidRPr="001E5A73" w:rsidRDefault="001E5A73" w:rsidP="001E5A73">
      <w:pPr>
        <w:numPr>
          <w:ilvl w:val="0"/>
          <w:numId w:val="18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USG_PCT</w:t>
      </w:r>
      <w:r w:rsidRPr="001E5A73">
        <w:rPr>
          <w:rFonts w:eastAsia="Times New Roman"/>
          <w:kern w:val="0"/>
          <w:lang w:eastAsia="ru-RU"/>
          <w14:ligatures w14:val="none"/>
        </w:rPr>
        <w:t xml:space="preserve"> — процент вовлечённости игрока в атаки команды. Игроки с высоким USG_PCT обычно набирают больше очков. </w:t>
      </w:r>
    </w:p>
    <w:p w14:paraId="72C28596" w14:textId="77777777" w:rsidR="001E5A73" w:rsidRPr="001E5A73" w:rsidRDefault="001E5A73" w:rsidP="001E5A73">
      <w:pPr>
        <w:numPr>
          <w:ilvl w:val="0"/>
          <w:numId w:val="18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FG_PCT</w:t>
      </w:r>
      <w:r w:rsidRPr="001E5A73">
        <w:rPr>
          <w:rFonts w:eastAsia="Times New Roman"/>
          <w:kern w:val="0"/>
          <w:lang w:eastAsia="ru-RU"/>
          <w14:ligatures w14:val="none"/>
        </w:rPr>
        <w:t xml:space="preserve"> — эффективность бросков с игры. Высокий процент попаданий напрямую повышает PTS. </w:t>
      </w:r>
    </w:p>
    <w:p w14:paraId="2B8BBF1C" w14:textId="77777777" w:rsidR="001E5A73" w:rsidRPr="001E5A73" w:rsidRDefault="001E5A73" w:rsidP="001E5A73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kern w:val="0"/>
          <w:lang w:eastAsia="ru-RU"/>
          <w14:ligatures w14:val="none"/>
        </w:rPr>
        <w:lastRenderedPageBreak/>
        <w:t xml:space="preserve">Дополнительно значимыми признаками оказались: </w:t>
      </w: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AST_PCT</w:t>
      </w:r>
      <w:r w:rsidRPr="001E5A73">
        <w:rPr>
          <w:rFonts w:eastAsia="Times New Roman"/>
          <w:kern w:val="0"/>
          <w:lang w:eastAsia="ru-RU"/>
          <w14:ligatures w14:val="none"/>
        </w:rPr>
        <w:t xml:space="preserve">, </w:t>
      </w: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REB_PCT</w:t>
      </w:r>
      <w:r w:rsidRPr="001E5A73">
        <w:rPr>
          <w:rFonts w:eastAsia="Times New Roman"/>
          <w:kern w:val="0"/>
          <w:lang w:eastAsia="ru-RU"/>
          <w14:ligatures w14:val="none"/>
        </w:rPr>
        <w:t xml:space="preserve">, </w:t>
      </w: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PIE</w:t>
      </w:r>
      <w:r w:rsidRPr="001E5A73">
        <w:rPr>
          <w:rFonts w:eastAsia="Times New Roman"/>
          <w:kern w:val="0"/>
          <w:lang w:eastAsia="ru-RU"/>
          <w14:ligatures w14:val="none"/>
        </w:rPr>
        <w:t>.</w:t>
      </w:r>
    </w:p>
    <w:p w14:paraId="2B2F5324" w14:textId="77777777" w:rsidR="001E5A73" w:rsidRPr="001E5A73" w:rsidRDefault="001E5A73" w:rsidP="001E5A73">
      <w:pPr>
        <w:spacing w:before="100" w:beforeAutospacing="1" w:after="100" w:afterAutospacing="1" w:line="24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Интерпретация графиков:</w:t>
      </w:r>
    </w:p>
    <w:p w14:paraId="519547DF" w14:textId="77777777" w:rsidR="001E5A73" w:rsidRPr="001E5A73" w:rsidRDefault="001E5A73" w:rsidP="001E5A73">
      <w:pPr>
        <w:numPr>
          <w:ilvl w:val="0"/>
          <w:numId w:val="19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kern w:val="0"/>
          <w:lang w:eastAsia="ru-RU"/>
          <w14:ligatures w14:val="none"/>
        </w:rPr>
        <w:t xml:space="preserve">Бар-плот показывает </w:t>
      </w: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глобальную важность признаков</w:t>
      </w:r>
      <w:r w:rsidRPr="001E5A73">
        <w:rPr>
          <w:rFonts w:eastAsia="Times New Roman"/>
          <w:kern w:val="0"/>
          <w:lang w:eastAsia="ru-RU"/>
          <w14:ligatures w14:val="none"/>
        </w:rPr>
        <w:t xml:space="preserve"> (среднее влияние на предсказания). </w:t>
      </w:r>
    </w:p>
    <w:p w14:paraId="66F30DE7" w14:textId="77777777" w:rsidR="001E5A73" w:rsidRPr="001E5A73" w:rsidRDefault="001E5A73" w:rsidP="001E5A73">
      <w:pPr>
        <w:numPr>
          <w:ilvl w:val="0"/>
          <w:numId w:val="19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kern w:val="0"/>
          <w:lang w:eastAsia="ru-RU"/>
          <w14:ligatures w14:val="none"/>
        </w:rPr>
        <w:t xml:space="preserve">Beeswarm-график демонстрирует, как изменение каждого признака влияет на PTS для отдельных матчей (локальное влияние). </w:t>
      </w:r>
    </w:p>
    <w:p w14:paraId="1569333C" w14:textId="77777777" w:rsidR="001E5A73" w:rsidRPr="001E5A73" w:rsidRDefault="001E5A73" w:rsidP="001E5A73">
      <w:pPr>
        <w:numPr>
          <w:ilvl w:val="0"/>
          <w:numId w:val="19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1E5A73">
        <w:rPr>
          <w:rFonts w:eastAsia="Times New Roman"/>
          <w:kern w:val="0"/>
          <w:lang w:eastAsia="ru-RU"/>
          <w14:ligatures w14:val="none"/>
        </w:rPr>
        <w:t xml:space="preserve">Полученные выводы согласуются с корреляционным анализом: </w:t>
      </w:r>
      <w:r w:rsidRPr="001E5A73">
        <w:rPr>
          <w:rFonts w:eastAsia="Times New Roman"/>
          <w:b/>
          <w:bCs/>
          <w:kern w:val="0"/>
          <w:lang w:eastAsia="ru-RU"/>
          <w14:ligatures w14:val="none"/>
        </w:rPr>
        <w:t>MIN, USG_PCT и FG_PCT</w:t>
      </w:r>
      <w:r w:rsidRPr="001E5A73">
        <w:rPr>
          <w:rFonts w:eastAsia="Times New Roman"/>
          <w:kern w:val="0"/>
          <w:lang w:eastAsia="ru-RU"/>
          <w14:ligatures w14:val="none"/>
        </w:rPr>
        <w:t xml:space="preserve"> имеют наибольшее влияние на результативность игрока.</w:t>
      </w:r>
    </w:p>
    <w:p w14:paraId="349F0E5E" w14:textId="5A02C3D7" w:rsidR="001E5A73" w:rsidRDefault="001E5A73" w:rsidP="001E5A73">
      <w:pPr>
        <w:jc w:val="center"/>
      </w:pPr>
      <w:r w:rsidRPr="001E5A73">
        <w:drawing>
          <wp:inline distT="0" distB="0" distL="0" distR="0" wp14:anchorId="371FFFE0" wp14:editId="25B04E6B">
            <wp:extent cx="5940425" cy="4606925"/>
            <wp:effectExtent l="0" t="0" r="3175" b="3175"/>
            <wp:docPr id="5107655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65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DA9BB" w14:textId="5636281F" w:rsidR="001E5A73" w:rsidRPr="001E5A73" w:rsidRDefault="001E5A73" w:rsidP="001E5A73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Рис. 12 – График важности признаков</w:t>
      </w:r>
    </w:p>
    <w:p w14:paraId="46E9C5E4" w14:textId="77777777" w:rsidR="000F3002" w:rsidRPr="000F3002" w:rsidRDefault="000F3002" w:rsidP="000F3002">
      <w:pPr>
        <w:pStyle w:val="a4"/>
        <w:spacing w:before="0" w:beforeAutospacing="0" w:line="360" w:lineRule="auto"/>
        <w:jc w:val="center"/>
        <w:rPr>
          <w:sz w:val="28"/>
          <w:szCs w:val="28"/>
        </w:rPr>
      </w:pPr>
    </w:p>
    <w:p w14:paraId="09E8E0C1" w14:textId="4A2E2ACA" w:rsidR="000F3002" w:rsidRPr="000F3002" w:rsidRDefault="000F3002" w:rsidP="000F3002">
      <w:pPr>
        <w:pStyle w:val="a4"/>
        <w:spacing w:before="0" w:beforeAutospacing="0" w:line="360" w:lineRule="auto"/>
        <w:ind w:firstLine="709"/>
        <w:jc w:val="both"/>
        <w:rPr>
          <w:sz w:val="28"/>
          <w:szCs w:val="28"/>
        </w:rPr>
      </w:pPr>
    </w:p>
    <w:p w14:paraId="7D2E56A5" w14:textId="77777777" w:rsidR="003F600C" w:rsidRDefault="003F600C" w:rsidP="00AF2B7B">
      <w:pPr>
        <w:spacing w:line="360" w:lineRule="auto"/>
      </w:pPr>
    </w:p>
    <w:p w14:paraId="28085D4C" w14:textId="77777777" w:rsidR="00AF2B7B" w:rsidRDefault="00AF2B7B" w:rsidP="00AF2B7B">
      <w:pPr>
        <w:spacing w:line="360" w:lineRule="auto"/>
      </w:pPr>
    </w:p>
    <w:p w14:paraId="0987C336" w14:textId="031C4FE4" w:rsidR="00AF2B7B" w:rsidRDefault="00AF2B7B" w:rsidP="00AF2B7B">
      <w:pPr>
        <w:pStyle w:val="1"/>
      </w:pPr>
      <w:bookmarkStart w:id="13" w:name="_Toc228816588"/>
      <w:r>
        <w:lastRenderedPageBreak/>
        <w:t>ЗАКЛЮЧЕНИЕ</w:t>
      </w:r>
      <w:bookmarkEnd w:id="13"/>
    </w:p>
    <w:p w14:paraId="4BE8ED1C" w14:textId="77777777" w:rsidR="00AF2B7B" w:rsidRPr="00AF2B7B" w:rsidRDefault="00AF2B7B" w:rsidP="00773B8F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>В ходе выполнения работы был реализован полный цикл анализа данных на примере датасета статистики игроков NBA: от загрузки и первичного исследования до предобработки признаков, построения модели машинного обучения и интерпретации результатов.</w:t>
      </w:r>
    </w:p>
    <w:p w14:paraId="41DD363F" w14:textId="77777777" w:rsidR="00AF2B7B" w:rsidRPr="00AF2B7B" w:rsidRDefault="00AF2B7B" w:rsidP="00773B8F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 xml:space="preserve">На этапе предварительного анализа (EDA) были изучены структура данных, выполнена визуализация распределений ключевых признаков и корреляционный анализ. Выявлено, что наиболее сильная связь с целевой переменной PTS наблюдается у признаков </w:t>
      </w: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MIN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, </w:t>
      </w: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USG_PCT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 и </w:t>
      </w: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FG_PCT</w:t>
      </w:r>
      <w:r w:rsidRPr="00AF2B7B">
        <w:rPr>
          <w:rFonts w:eastAsia="Times New Roman"/>
          <w:kern w:val="0"/>
          <w:lang w:eastAsia="ru-RU"/>
          <w14:ligatures w14:val="none"/>
        </w:rPr>
        <w:t>.</w:t>
      </w:r>
    </w:p>
    <w:p w14:paraId="5E76D804" w14:textId="77777777" w:rsidR="00AF2B7B" w:rsidRPr="00AF2B7B" w:rsidRDefault="00AF2B7B" w:rsidP="00773B8F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 xml:space="preserve">Для решения задачи регрессии использовалась модель </w:t>
      </w: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Random Forest Regressor</w:t>
      </w:r>
      <w:r w:rsidRPr="00AF2B7B">
        <w:rPr>
          <w:rFonts w:eastAsia="Times New Roman"/>
          <w:kern w:val="0"/>
          <w:lang w:eastAsia="ru-RU"/>
          <w14:ligatures w14:val="none"/>
        </w:rPr>
        <w:t>. На тестовой выборке модель показала высокое качество:</w:t>
      </w:r>
    </w:p>
    <w:p w14:paraId="1049F616" w14:textId="77777777" w:rsidR="00AF2B7B" w:rsidRPr="00AF2B7B" w:rsidRDefault="00AF2B7B" w:rsidP="00773B8F">
      <w:pPr>
        <w:numPr>
          <w:ilvl w:val="0"/>
          <w:numId w:val="20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MAE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 = 1.019 очка </w:t>
      </w:r>
    </w:p>
    <w:p w14:paraId="00725B4D" w14:textId="77777777" w:rsidR="00AF2B7B" w:rsidRPr="00AF2B7B" w:rsidRDefault="00AF2B7B" w:rsidP="00773B8F">
      <w:pPr>
        <w:numPr>
          <w:ilvl w:val="0"/>
          <w:numId w:val="20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RMSE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 = 1.615 очка </w:t>
      </w:r>
    </w:p>
    <w:p w14:paraId="3E253A04" w14:textId="77777777" w:rsidR="00AF2B7B" w:rsidRPr="00AF2B7B" w:rsidRDefault="00AF2B7B" w:rsidP="00773B8F">
      <w:pPr>
        <w:numPr>
          <w:ilvl w:val="0"/>
          <w:numId w:val="20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R²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 = 0.961 </w:t>
      </w:r>
    </w:p>
    <w:p w14:paraId="352F8944" w14:textId="77777777" w:rsidR="00AF2B7B" w:rsidRPr="00AF2B7B" w:rsidRDefault="00AF2B7B" w:rsidP="00773B8F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>Это свидетельствует о том, что модель способна точно прогнозировать количество очков, набранных игроком в матче, и объясняет около 96% вариации целевой переменной.</w:t>
      </w:r>
    </w:p>
    <w:p w14:paraId="7BB1C486" w14:textId="77777777" w:rsidR="00AF2B7B" w:rsidRPr="00AF2B7B" w:rsidRDefault="00AF2B7B" w:rsidP="00773B8F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 xml:space="preserve">С помощью </w:t>
      </w: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SHAP-анализа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 установлено, что наибольший вклад в прогноз вносят признаки:</w:t>
      </w:r>
    </w:p>
    <w:p w14:paraId="6DCD4C2D" w14:textId="77777777" w:rsidR="00AF2B7B" w:rsidRPr="00AF2B7B" w:rsidRDefault="00AF2B7B" w:rsidP="00773B8F">
      <w:pPr>
        <w:numPr>
          <w:ilvl w:val="0"/>
          <w:numId w:val="21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MIN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 — игровое время, </w:t>
      </w:r>
    </w:p>
    <w:p w14:paraId="77F05228" w14:textId="77777777" w:rsidR="00AF2B7B" w:rsidRPr="00AF2B7B" w:rsidRDefault="00AF2B7B" w:rsidP="00773B8F">
      <w:pPr>
        <w:numPr>
          <w:ilvl w:val="0"/>
          <w:numId w:val="21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USG_PCT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 — степень вовлечённости игрока в атакующие действия, </w:t>
      </w:r>
    </w:p>
    <w:p w14:paraId="598CB374" w14:textId="77777777" w:rsidR="00AF2B7B" w:rsidRPr="00AF2B7B" w:rsidRDefault="00AF2B7B" w:rsidP="00773B8F">
      <w:pPr>
        <w:numPr>
          <w:ilvl w:val="0"/>
          <w:numId w:val="21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b/>
          <w:bCs/>
          <w:kern w:val="0"/>
          <w:lang w:eastAsia="ru-RU"/>
          <w14:ligatures w14:val="none"/>
        </w:rPr>
        <w:t>FG_PCT</w:t>
      </w:r>
      <w:r w:rsidRPr="00AF2B7B">
        <w:rPr>
          <w:rFonts w:eastAsia="Times New Roman"/>
          <w:kern w:val="0"/>
          <w:lang w:eastAsia="ru-RU"/>
          <w14:ligatures w14:val="none"/>
        </w:rPr>
        <w:t xml:space="preserve"> — эффективность бросков. </w:t>
      </w:r>
    </w:p>
    <w:p w14:paraId="05CD4AC7" w14:textId="77777777" w:rsidR="00AF2B7B" w:rsidRPr="00AF2B7B" w:rsidRDefault="00AF2B7B" w:rsidP="00773B8F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>Полученные результаты полностью согласуются с корреляционным анализом и логикой игры, что повышает интерпретируемость модели.</w:t>
      </w:r>
    </w:p>
    <w:p w14:paraId="2FBA5B68" w14:textId="77777777" w:rsidR="00AF2B7B" w:rsidRPr="00AF2B7B" w:rsidRDefault="00AF2B7B" w:rsidP="00773B8F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>Практическая ценность работы заключается в демонстрации воспроизводимого подхода к анализу спортивной статистики, который может быть использован для:</w:t>
      </w:r>
    </w:p>
    <w:p w14:paraId="1B517794" w14:textId="77777777" w:rsidR="00AF2B7B" w:rsidRPr="00AF2B7B" w:rsidRDefault="00AF2B7B" w:rsidP="00773B8F">
      <w:pPr>
        <w:numPr>
          <w:ilvl w:val="0"/>
          <w:numId w:val="22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lastRenderedPageBreak/>
        <w:t xml:space="preserve">прогнозирования результативности игроков, </w:t>
      </w:r>
    </w:p>
    <w:p w14:paraId="1F653798" w14:textId="77777777" w:rsidR="00AF2B7B" w:rsidRPr="00AF2B7B" w:rsidRDefault="00AF2B7B" w:rsidP="00773B8F">
      <w:pPr>
        <w:numPr>
          <w:ilvl w:val="0"/>
          <w:numId w:val="22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 xml:space="preserve">анализа эффективности командных стратегий, </w:t>
      </w:r>
    </w:p>
    <w:p w14:paraId="091278FF" w14:textId="77777777" w:rsidR="00AF2B7B" w:rsidRPr="00AF2B7B" w:rsidRDefault="00AF2B7B" w:rsidP="00773B8F">
      <w:pPr>
        <w:numPr>
          <w:ilvl w:val="0"/>
          <w:numId w:val="22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 xml:space="preserve">подготовки аналитических отчетов для тренеров и менеджеров. </w:t>
      </w:r>
    </w:p>
    <w:p w14:paraId="24B879A6" w14:textId="77777777" w:rsidR="00AF2B7B" w:rsidRPr="00AF2B7B" w:rsidRDefault="00AF2B7B" w:rsidP="00773B8F">
      <w:pPr>
        <w:spacing w:before="100" w:beforeAutospacing="1" w:after="100" w:afterAutospacing="1" w:line="360" w:lineRule="auto"/>
        <w:ind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>В дальнейшем качество модели можно повысить за счёт:</w:t>
      </w:r>
    </w:p>
    <w:p w14:paraId="541F92D2" w14:textId="77777777" w:rsidR="00AF2B7B" w:rsidRPr="00AF2B7B" w:rsidRDefault="00AF2B7B" w:rsidP="00773B8F">
      <w:pPr>
        <w:numPr>
          <w:ilvl w:val="0"/>
          <w:numId w:val="23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 xml:space="preserve">Увеличения объёма данных (использование нескольких сезонов и расширенных статистических показателей). </w:t>
      </w:r>
    </w:p>
    <w:p w14:paraId="5A5060FF" w14:textId="77777777" w:rsidR="00AF2B7B" w:rsidRPr="00AF2B7B" w:rsidRDefault="00AF2B7B" w:rsidP="00773B8F">
      <w:pPr>
        <w:numPr>
          <w:ilvl w:val="0"/>
          <w:numId w:val="23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 xml:space="preserve">Применения ансамблевых методов (XGBoost, LightGBM) для улучшения прогнозной точности. </w:t>
      </w:r>
    </w:p>
    <w:p w14:paraId="58A60741" w14:textId="77777777" w:rsidR="00AF2B7B" w:rsidRPr="00AF2B7B" w:rsidRDefault="00AF2B7B" w:rsidP="00773B8F">
      <w:pPr>
        <w:numPr>
          <w:ilvl w:val="0"/>
          <w:numId w:val="23"/>
        </w:numPr>
        <w:tabs>
          <w:tab w:val="clear" w:pos="720"/>
          <w:tab w:val="left" w:pos="1134"/>
        </w:tabs>
        <w:spacing w:before="100" w:beforeAutospacing="1" w:after="100" w:afterAutospacing="1" w:line="240" w:lineRule="auto"/>
        <w:ind w:left="0" w:firstLine="709"/>
        <w:jc w:val="both"/>
        <w:rPr>
          <w:rFonts w:eastAsia="Times New Roman"/>
          <w:kern w:val="0"/>
          <w:lang w:eastAsia="ru-RU"/>
          <w14:ligatures w14:val="none"/>
        </w:rPr>
      </w:pPr>
      <w:r w:rsidRPr="00AF2B7B">
        <w:rPr>
          <w:rFonts w:eastAsia="Times New Roman"/>
          <w:kern w:val="0"/>
          <w:lang w:eastAsia="ru-RU"/>
          <w14:ligatures w14:val="none"/>
        </w:rPr>
        <w:t>Тонкой настройки гиперпараметров с помощью GridSearchCV или RandomizedSearchCV.</w:t>
      </w:r>
    </w:p>
    <w:p w14:paraId="37EDF707" w14:textId="77777777" w:rsidR="00AF2B7B" w:rsidRPr="00AF2B7B" w:rsidRDefault="00AF2B7B" w:rsidP="00773B8F">
      <w:pPr>
        <w:spacing w:line="360" w:lineRule="auto"/>
      </w:pPr>
    </w:p>
    <w:p w14:paraId="0739115F" w14:textId="569ACC9D" w:rsidR="00D74607" w:rsidRPr="000B3DFC" w:rsidRDefault="00D74607" w:rsidP="00D74607">
      <w:pPr>
        <w:pStyle w:val="a0"/>
        <w:tabs>
          <w:tab w:val="left" w:pos="1134"/>
        </w:tabs>
        <w:ind w:left="709"/>
      </w:pPr>
    </w:p>
    <w:p w14:paraId="0CDBFA5E" w14:textId="77777777" w:rsidR="00350869" w:rsidRPr="000B3DFC" w:rsidRDefault="00350869" w:rsidP="00350869"/>
    <w:p w14:paraId="49ED688D" w14:textId="77777777" w:rsidR="00C06E5C" w:rsidRPr="00F8509C" w:rsidRDefault="00C06E5C" w:rsidP="00350869"/>
    <w:sectPr w:rsidR="00C06E5C" w:rsidRPr="00F850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4D62FA"/>
    <w:multiLevelType w:val="multilevel"/>
    <w:tmpl w:val="A3520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CF4B45"/>
    <w:multiLevelType w:val="multilevel"/>
    <w:tmpl w:val="50320D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pStyle w:val="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09BF147C"/>
    <w:multiLevelType w:val="multilevel"/>
    <w:tmpl w:val="BE7C3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A2668"/>
    <w:multiLevelType w:val="hybridMultilevel"/>
    <w:tmpl w:val="55BC70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AD461E"/>
    <w:multiLevelType w:val="multilevel"/>
    <w:tmpl w:val="362C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E75DB"/>
    <w:multiLevelType w:val="hybridMultilevel"/>
    <w:tmpl w:val="93F80A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8B058C"/>
    <w:multiLevelType w:val="multilevel"/>
    <w:tmpl w:val="6E7C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678E3"/>
    <w:multiLevelType w:val="multilevel"/>
    <w:tmpl w:val="C4269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EE7ECC"/>
    <w:multiLevelType w:val="multilevel"/>
    <w:tmpl w:val="74DA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37E21"/>
    <w:multiLevelType w:val="multilevel"/>
    <w:tmpl w:val="2EF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3215C5"/>
    <w:multiLevelType w:val="multilevel"/>
    <w:tmpl w:val="DE3C3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8563F"/>
    <w:multiLevelType w:val="multilevel"/>
    <w:tmpl w:val="E0BA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31332D"/>
    <w:multiLevelType w:val="hybridMultilevel"/>
    <w:tmpl w:val="F09AE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85149D"/>
    <w:multiLevelType w:val="multilevel"/>
    <w:tmpl w:val="CC3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9D3C52"/>
    <w:multiLevelType w:val="multilevel"/>
    <w:tmpl w:val="1E7A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F3A6F"/>
    <w:multiLevelType w:val="multilevel"/>
    <w:tmpl w:val="1B223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9558B"/>
    <w:multiLevelType w:val="multilevel"/>
    <w:tmpl w:val="EDE4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B127AB"/>
    <w:multiLevelType w:val="multilevel"/>
    <w:tmpl w:val="B2E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52CCB"/>
    <w:multiLevelType w:val="multilevel"/>
    <w:tmpl w:val="50C8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5100B7"/>
    <w:multiLevelType w:val="multilevel"/>
    <w:tmpl w:val="56C2B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76DB5"/>
    <w:multiLevelType w:val="hybridMultilevel"/>
    <w:tmpl w:val="080898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C023498"/>
    <w:multiLevelType w:val="multilevel"/>
    <w:tmpl w:val="FF1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3418A0"/>
    <w:multiLevelType w:val="hybridMultilevel"/>
    <w:tmpl w:val="B00660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35710767">
    <w:abstractNumId w:val="1"/>
  </w:num>
  <w:num w:numId="2" w16cid:durableId="942953383">
    <w:abstractNumId w:val="19"/>
  </w:num>
  <w:num w:numId="3" w16cid:durableId="1657029081">
    <w:abstractNumId w:val="20"/>
  </w:num>
  <w:num w:numId="4" w16cid:durableId="995452385">
    <w:abstractNumId w:val="15"/>
  </w:num>
  <w:num w:numId="5" w16cid:durableId="745227160">
    <w:abstractNumId w:val="6"/>
  </w:num>
  <w:num w:numId="6" w16cid:durableId="1269586950">
    <w:abstractNumId w:val="5"/>
  </w:num>
  <w:num w:numId="7" w16cid:durableId="1708948226">
    <w:abstractNumId w:val="12"/>
  </w:num>
  <w:num w:numId="8" w16cid:durableId="353770347">
    <w:abstractNumId w:val="22"/>
  </w:num>
  <w:num w:numId="9" w16cid:durableId="1582836089">
    <w:abstractNumId w:val="9"/>
  </w:num>
  <w:num w:numId="10" w16cid:durableId="956529155">
    <w:abstractNumId w:val="3"/>
  </w:num>
  <w:num w:numId="11" w16cid:durableId="960695669">
    <w:abstractNumId w:val="4"/>
  </w:num>
  <w:num w:numId="12" w16cid:durableId="511802058">
    <w:abstractNumId w:val="11"/>
  </w:num>
  <w:num w:numId="13" w16cid:durableId="1115439401">
    <w:abstractNumId w:val="18"/>
  </w:num>
  <w:num w:numId="14" w16cid:durableId="1048920447">
    <w:abstractNumId w:val="8"/>
  </w:num>
  <w:num w:numId="15" w16cid:durableId="1508251062">
    <w:abstractNumId w:val="16"/>
  </w:num>
  <w:num w:numId="16" w16cid:durableId="337273505">
    <w:abstractNumId w:val="13"/>
  </w:num>
  <w:num w:numId="17" w16cid:durableId="1226720834">
    <w:abstractNumId w:val="17"/>
  </w:num>
  <w:num w:numId="18" w16cid:durableId="795950936">
    <w:abstractNumId w:val="7"/>
  </w:num>
  <w:num w:numId="19" w16cid:durableId="1406948430">
    <w:abstractNumId w:val="14"/>
  </w:num>
  <w:num w:numId="20" w16cid:durableId="1684280462">
    <w:abstractNumId w:val="2"/>
  </w:num>
  <w:num w:numId="21" w16cid:durableId="320162586">
    <w:abstractNumId w:val="10"/>
  </w:num>
  <w:num w:numId="22" w16cid:durableId="1111701574">
    <w:abstractNumId w:val="21"/>
  </w:num>
  <w:num w:numId="23" w16cid:durableId="1918903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337"/>
    <w:rsid w:val="000B3DFC"/>
    <w:rsid w:val="000F25D5"/>
    <w:rsid w:val="000F3002"/>
    <w:rsid w:val="00137CC7"/>
    <w:rsid w:val="001E5A73"/>
    <w:rsid w:val="002A687A"/>
    <w:rsid w:val="00350869"/>
    <w:rsid w:val="003C4F84"/>
    <w:rsid w:val="003F600C"/>
    <w:rsid w:val="0056584E"/>
    <w:rsid w:val="00661337"/>
    <w:rsid w:val="006902E0"/>
    <w:rsid w:val="00773B8F"/>
    <w:rsid w:val="00911553"/>
    <w:rsid w:val="00AF2B7B"/>
    <w:rsid w:val="00BC27F7"/>
    <w:rsid w:val="00C06E5C"/>
    <w:rsid w:val="00D74607"/>
    <w:rsid w:val="00DE689F"/>
    <w:rsid w:val="00E01390"/>
    <w:rsid w:val="00E4577B"/>
    <w:rsid w:val="00EA354D"/>
    <w:rsid w:val="00F03624"/>
    <w:rsid w:val="00F31C2F"/>
    <w:rsid w:val="00F8509C"/>
    <w:rsid w:val="00F9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0654B3"/>
  <w15:chartTrackingRefBased/>
  <w15:docId w15:val="{9073812D-4B04-40A9-90D0-59341BC52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3002"/>
  </w:style>
  <w:style w:type="paragraph" w:styleId="1">
    <w:name w:val="heading 1"/>
    <w:basedOn w:val="a"/>
    <w:next w:val="a"/>
    <w:link w:val="10"/>
    <w:uiPriority w:val="9"/>
    <w:qFormat/>
    <w:rsid w:val="00350869"/>
    <w:pPr>
      <w:jc w:val="center"/>
      <w:outlineLvl w:val="0"/>
    </w:pPr>
    <w:rPr>
      <w:b/>
      <w:bCs/>
    </w:rPr>
  </w:style>
  <w:style w:type="paragraph" w:styleId="2">
    <w:name w:val="heading 2"/>
    <w:basedOn w:val="a0"/>
    <w:next w:val="a"/>
    <w:link w:val="20"/>
    <w:uiPriority w:val="9"/>
    <w:unhideWhenUsed/>
    <w:qFormat/>
    <w:rsid w:val="00D74607"/>
    <w:pPr>
      <w:numPr>
        <w:ilvl w:val="1"/>
        <w:numId w:val="1"/>
      </w:numPr>
      <w:outlineLvl w:val="1"/>
    </w:pPr>
  </w:style>
  <w:style w:type="paragraph" w:styleId="3">
    <w:name w:val="heading 3"/>
    <w:basedOn w:val="2"/>
    <w:next w:val="a"/>
    <w:link w:val="30"/>
    <w:uiPriority w:val="9"/>
    <w:unhideWhenUsed/>
    <w:qFormat/>
    <w:rsid w:val="00F03624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7460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50869"/>
    <w:rPr>
      <w:b/>
      <w:bCs/>
    </w:rPr>
  </w:style>
  <w:style w:type="paragraph" w:styleId="a4">
    <w:name w:val="Normal (Web)"/>
    <w:basedOn w:val="a"/>
    <w:uiPriority w:val="99"/>
    <w:unhideWhenUsed/>
    <w:rsid w:val="00350869"/>
    <w:pPr>
      <w:spacing w:before="100" w:beforeAutospacing="1" w:after="100" w:afterAutospacing="1" w:line="240" w:lineRule="auto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whitespace-normal">
    <w:name w:val="whitespace-normal"/>
    <w:basedOn w:val="a1"/>
    <w:rsid w:val="00350869"/>
  </w:style>
  <w:style w:type="character" w:customStyle="1" w:styleId="30">
    <w:name w:val="Заголовок 3 Знак"/>
    <w:basedOn w:val="a1"/>
    <w:link w:val="3"/>
    <w:uiPriority w:val="9"/>
    <w:rsid w:val="00F03624"/>
  </w:style>
  <w:style w:type="paragraph" w:styleId="a0">
    <w:name w:val="List Paragraph"/>
    <w:basedOn w:val="a"/>
    <w:uiPriority w:val="34"/>
    <w:qFormat/>
    <w:rsid w:val="00D74607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D74607"/>
  </w:style>
  <w:style w:type="character" w:customStyle="1" w:styleId="40">
    <w:name w:val="Заголовок 4 Знак"/>
    <w:basedOn w:val="a1"/>
    <w:link w:val="4"/>
    <w:uiPriority w:val="9"/>
    <w:semiHidden/>
    <w:rsid w:val="00D74607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HTML">
    <w:name w:val="HTML Code"/>
    <w:basedOn w:val="a1"/>
    <w:uiPriority w:val="99"/>
    <w:semiHidden/>
    <w:unhideWhenUsed/>
    <w:rsid w:val="000F3002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1"/>
    <w:uiPriority w:val="22"/>
    <w:qFormat/>
    <w:rsid w:val="001E5A73"/>
    <w:rPr>
      <w:b/>
      <w:bCs/>
    </w:rPr>
  </w:style>
  <w:style w:type="paragraph" w:styleId="11">
    <w:name w:val="toc 1"/>
    <w:basedOn w:val="a"/>
    <w:next w:val="a"/>
    <w:autoRedefine/>
    <w:uiPriority w:val="39"/>
    <w:unhideWhenUsed/>
    <w:rsid w:val="0091155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911553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unhideWhenUsed/>
    <w:rsid w:val="00911553"/>
    <w:pPr>
      <w:spacing w:after="100"/>
      <w:ind w:left="560"/>
    </w:pPr>
  </w:style>
  <w:style w:type="character" w:styleId="a6">
    <w:name w:val="Hyperlink"/>
    <w:basedOn w:val="a1"/>
    <w:uiPriority w:val="99"/>
    <w:unhideWhenUsed/>
    <w:rsid w:val="0091155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1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8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3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3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9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5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6A261-AB4B-4D0C-AA1E-70EC4FA02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21</Pages>
  <Words>2944</Words>
  <Characters>16781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Berezhetskij</dc:creator>
  <cp:keywords/>
  <dc:description/>
  <cp:lastModifiedBy>Kirill Berezhetskij</cp:lastModifiedBy>
  <cp:revision>18</cp:revision>
  <dcterms:created xsi:type="dcterms:W3CDTF">2026-05-02T21:39:00Z</dcterms:created>
  <dcterms:modified xsi:type="dcterms:W3CDTF">2026-05-04T16:50:00Z</dcterms:modified>
</cp:coreProperties>
</file>