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</w:p>
    <w:p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E27A4E" w:rsidRPr="007C596B" w:rsidRDefault="00E27A4E" w:rsidP="00E27A4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E27A4E" w:rsidRPr="007C596B" w:rsidRDefault="00E27A4E" w:rsidP="00E27A4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E27A4E">
        <w:rPr>
          <w:rFonts w:eastAsia="Calibri"/>
          <w:b/>
          <w:color w:val="000000"/>
          <w:szCs w:val="28"/>
        </w:rPr>
        <w:t>2</w:t>
      </w:r>
      <w:r w:rsidRPr="007C596B">
        <w:rPr>
          <w:rFonts w:eastAsia="Calibri"/>
          <w:color w:val="000000"/>
          <w:szCs w:val="28"/>
        </w:rPr>
        <w:t>:</w:t>
      </w:r>
    </w:p>
    <w:p w:rsidR="00E27A4E" w:rsidRDefault="00E27A4E" w:rsidP="00E27A4E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:rsidR="00E27A4E" w:rsidRPr="00540A04" w:rsidRDefault="00E27A4E" w:rsidP="00E27A4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:rsidR="00E27A4E" w:rsidRDefault="00E27A4E" w:rsidP="00E27A4E">
      <w:pPr>
        <w:rPr>
          <w:rFonts w:eastAsia="Calibri"/>
          <w:color w:val="000000"/>
          <w:szCs w:val="28"/>
        </w:rPr>
      </w:pPr>
    </w:p>
    <w:p w:rsidR="00E27A4E" w:rsidRDefault="00E27A4E" w:rsidP="00E27A4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Трошко В.Н.</w:t>
      </w:r>
    </w:p>
    <w:p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Нистюк</w:t>
      </w:r>
      <w:proofErr w:type="spellEnd"/>
      <w:r>
        <w:rPr>
          <w:rFonts w:eastAsia="Calibri"/>
          <w:szCs w:val="28"/>
        </w:rPr>
        <w:t xml:space="preserve"> О</w:t>
      </w:r>
      <w:r w:rsidR="000A6314">
        <w:rPr>
          <w:rFonts w:eastAsia="Calibri"/>
          <w:szCs w:val="28"/>
        </w:rPr>
        <w:t xml:space="preserve">льга </w:t>
      </w:r>
      <w:r>
        <w:rPr>
          <w:rFonts w:eastAsia="Calibri"/>
          <w:szCs w:val="28"/>
        </w:rPr>
        <w:t>А</w:t>
      </w:r>
      <w:r w:rsidR="000A6314">
        <w:rPr>
          <w:rFonts w:eastAsia="Calibri"/>
          <w:szCs w:val="28"/>
        </w:rPr>
        <w:t>лександровна</w:t>
      </w:r>
    </w:p>
    <w:p w:rsidR="00E27A4E" w:rsidRPr="00540A04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27A4E" w:rsidRPr="00540A04" w:rsidRDefault="00E27A4E" w:rsidP="00E27A4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E27A4E" w:rsidRDefault="00E27A4E" w:rsidP="00E27A4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E27A4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E27A4E" w:rsidRPr="001C531F" w:rsidRDefault="00E27A4E" w:rsidP="00E27A4E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eastAsia="Calibri"/>
          <w:color w:val="000000"/>
        </w:rPr>
        <w:t>Диффи</w:t>
      </w:r>
      <w:proofErr w:type="spellEnd"/>
      <w:r w:rsidRPr="000C131B">
        <w:rPr>
          <w:rFonts w:eastAsia="Calibri"/>
          <w:color w:val="000000"/>
        </w:rPr>
        <w:t xml:space="preserve">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</w:t>
      </w:r>
      <w:proofErr w:type="gramStart"/>
      <w:r w:rsidRPr="000C131B">
        <w:rPr>
          <w:rFonts w:eastAsia="Calibri"/>
          <w:color w:val="000000"/>
        </w:rPr>
        <w:t>создаются по существу</w:t>
      </w:r>
      <w:proofErr w:type="gramEnd"/>
      <w:r w:rsidRPr="000C131B">
        <w:rPr>
          <w:rFonts w:eastAsia="Calibri"/>
          <w:color w:val="000000"/>
        </w:rPr>
        <w:t xml:space="preserve"> две симметричные системы: между отправителем и посредником и между посредником и получателем. </w:t>
      </w:r>
      <w:r w:rsidRPr="000C131B">
        <w:rPr>
          <w:rFonts w:eastAsia="Calibri"/>
          <w:color w:val="000000"/>
        </w:rPr>
        <w:lastRenderedPageBreak/>
        <w:t xml:space="preserve">Причем посредник выдает двум сторонам различный тайный (для иных субъектов системы) ключ. 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E27A4E" w:rsidRPr="00534853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</w:t>
      </w:r>
      <w:proofErr w:type="spellStart"/>
      <w:r w:rsidRPr="000C131B">
        <w:rPr>
          <w:rFonts w:eastAsia="Calibri"/>
          <w:color w:val="000000"/>
        </w:rPr>
        <w:t>Mo</w:t>
      </w:r>
      <w:proofErr w:type="spellEnd"/>
      <w:proofErr w:type="gramStart"/>
      <w:r w:rsidRPr="000C131B">
        <w:rPr>
          <w:rFonts w:eastAsia="Calibri"/>
          <w:color w:val="000000"/>
        </w:rPr>
        <w:t>))^</w:t>
      </w:r>
      <w:proofErr w:type="gramEnd"/>
      <w:r w:rsidRPr="000C131B">
        <w:rPr>
          <w:rFonts w:eastAsia="Calibri"/>
          <w:color w:val="000000"/>
        </w:rPr>
        <w:t>d</w:t>
      </w:r>
      <w:r>
        <w:rPr>
          <w:rFonts w:eastAsia="Calibri"/>
          <w:color w:val="000000"/>
        </w:rPr>
        <w:t xml:space="preserve">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 xml:space="preserve">е0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</w:t>
      </w:r>
      <w:r w:rsidRPr="00AB348F">
        <w:rPr>
          <w:rFonts w:eastAsia="Calibri"/>
          <w:color w:val="000000"/>
        </w:rPr>
        <w:t>.2)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</w:t>
      </w:r>
      <w:proofErr w:type="spellStart"/>
      <w:r>
        <w:rPr>
          <w:rFonts w:eastAsia="Calibri"/>
          <w:color w:val="000000"/>
        </w:rPr>
        <w:t>Mп</w:t>
      </w:r>
      <w:proofErr w:type="spellEnd"/>
      <w:r>
        <w:rPr>
          <w:rFonts w:eastAsia="Calibri"/>
          <w:color w:val="000000"/>
        </w:rPr>
        <w:t>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>
        <w:rPr>
          <w:rFonts w:eastAsia="Calibri"/>
          <w:color w:val="000000"/>
        </w:rPr>
        <w:t>еn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lastRenderedPageBreak/>
        <w:t xml:space="preserve">послание своим тайным ключом: </w:t>
      </w:r>
      <w:proofErr w:type="spellStart"/>
      <w:r>
        <w:rPr>
          <w:rFonts w:eastAsia="Calibri"/>
          <w:color w:val="000000"/>
        </w:rPr>
        <w:t>dn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proofErr w:type="gram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 .</w:t>
      </w:r>
      <w:proofErr w:type="gramEnd"/>
      <w:r w:rsidRPr="00545126">
        <w:rPr>
          <w:rFonts w:eastAsia="Calibri"/>
          <w:color w:val="000000"/>
        </w:rPr>
        <w:t xml:space="preserve"> Далее осуществляются вычисления и анализ, как и в первом случае.</w:t>
      </w:r>
    </w:p>
    <w:p w:rsidR="00E27A4E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</w:t>
      </w:r>
      <w:proofErr w:type="spellStart"/>
      <w:r>
        <w:rPr>
          <w:rFonts w:eastAsia="Calibri"/>
          <w:b/>
          <w:color w:val="000000"/>
        </w:rPr>
        <w:t>Гамаля</w:t>
      </w:r>
      <w:proofErr w:type="spellEnd"/>
      <w:r w:rsidRPr="00534853">
        <w:rPr>
          <w:rFonts w:eastAsia="Calibri"/>
          <w:b/>
          <w:color w:val="000000"/>
        </w:rPr>
        <w:t>: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Н(M0</w:t>
      </w:r>
      <w:r w:rsidRPr="005E7072">
        <w:rPr>
          <w:rFonts w:eastAsia="Calibri"/>
          <w:color w:val="000000"/>
        </w:rPr>
        <w:t>).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:rsidR="00E27A4E" w:rsidRPr="00E528E8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a = </w:t>
      </w:r>
      <w:proofErr w:type="spellStart"/>
      <w:r w:rsidRPr="005E7072">
        <w:rPr>
          <w:rFonts w:eastAsia="Calibri"/>
          <w:color w:val="000000"/>
        </w:rPr>
        <w:t>g^</w:t>
      </w:r>
      <w:r>
        <w:rPr>
          <w:rFonts w:eastAsia="Calibri"/>
          <w:color w:val="000000"/>
        </w:rPr>
        <w:t>k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1.3)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</w:t>
      </w:r>
      <w:proofErr w:type="spellStart"/>
      <w:r w:rsidRPr="005E7072">
        <w:rPr>
          <w:rFonts w:eastAsia="Calibri"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5E7072">
        <w:rPr>
          <w:rFonts w:eastAsia="Calibri"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</w:t>
      </w:r>
      <w:proofErr w:type="gramStart"/>
      <w:r w:rsidRPr="00823B69"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1.4)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Н(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:rsidR="00E27A4E" w:rsidRPr="00823B69" w:rsidRDefault="00E27A4E" w:rsidP="00E27A4E">
      <w:pPr>
        <w:ind w:firstLine="709"/>
        <w:rPr>
          <w:rFonts w:eastAsia="Calibri"/>
          <w:color w:val="000000"/>
          <w:lang w:val="en-US"/>
        </w:rPr>
      </w:pPr>
      <w:proofErr w:type="spellStart"/>
      <w:r w:rsidRPr="00823B69">
        <w:rPr>
          <w:rFonts w:eastAsia="Calibri"/>
          <w:color w:val="000000"/>
          <w:lang w:val="en-US"/>
        </w:rPr>
        <w:t>y^a</w:t>
      </w:r>
      <w:proofErr w:type="spellEnd"/>
      <w:r w:rsidRPr="00823B69">
        <w:rPr>
          <w:rFonts w:eastAsia="Calibri"/>
          <w:color w:val="000000"/>
          <w:lang w:val="en-US"/>
        </w:rPr>
        <w:t xml:space="preserve"> * </w:t>
      </w:r>
      <w:proofErr w:type="spellStart"/>
      <w:r w:rsidRPr="00823B69">
        <w:rPr>
          <w:rFonts w:eastAsia="Calibri"/>
          <w:color w:val="000000"/>
          <w:lang w:val="en-US"/>
        </w:rPr>
        <w:t>a^b</w:t>
      </w:r>
      <w:proofErr w:type="spellEnd"/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823B69">
        <w:rPr>
          <w:rFonts w:eastAsia="Calibri"/>
          <w:color w:val="000000"/>
          <w:lang w:val="en-US"/>
        </w:rPr>
        <w:t>g^h</w:t>
      </w:r>
      <w:proofErr w:type="spellEnd"/>
      <w:r w:rsidRPr="00823B69">
        <w:rPr>
          <w:rFonts w:eastAsia="Calibri"/>
          <w:color w:val="000000"/>
          <w:lang w:val="en-US"/>
        </w:rPr>
        <w:t xml:space="preserve">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</w:t>
      </w:r>
      <w:proofErr w:type="gramStart"/>
      <w:r>
        <w:rPr>
          <w:rFonts w:eastAsia="Calibri"/>
          <w:color w:val="000000"/>
          <w:lang w:val="en-US"/>
        </w:rPr>
        <w:t xml:space="preserve">   </w:t>
      </w:r>
      <w:r w:rsidRPr="00823B69">
        <w:rPr>
          <w:rFonts w:eastAsia="Calibri"/>
          <w:color w:val="000000"/>
          <w:lang w:val="en-US"/>
        </w:rPr>
        <w:t>(</w:t>
      </w:r>
      <w:proofErr w:type="gramEnd"/>
      <w:r w:rsidRPr="00823B69">
        <w:rPr>
          <w:rFonts w:eastAsia="Calibri"/>
          <w:color w:val="000000"/>
          <w:lang w:val="en-US"/>
        </w:rPr>
        <w:t>1.5)</w:t>
      </w:r>
    </w:p>
    <w:p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:rsidR="00E27A4E" w:rsidRPr="00FD69D8" w:rsidRDefault="00E27A4E" w:rsidP="00E27A4E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>) является вариантом алгоритма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Одной из особенностей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proofErr w:type="spellStart"/>
      <w:r w:rsidRPr="0012165A">
        <w:rPr>
          <w:rFonts w:eastAsia="Calibri"/>
          <w:color w:val="000000"/>
        </w:rPr>
        <w:t>g^q</w:t>
      </w:r>
      <w:proofErr w:type="spellEnd"/>
      <w:r w:rsidRPr="0012165A">
        <w:rPr>
          <w:rFonts w:eastAsia="Calibri"/>
          <w:color w:val="000000"/>
        </w:rPr>
        <w:t xml:space="preserve">=1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</w:t>
      </w:r>
      <w:proofErr w:type="gramStart"/>
      <w:r w:rsidRPr="00153D44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1.6)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</w:t>
      </w:r>
      <w:proofErr w:type="gramEnd"/>
      <w:r w:rsidRPr="0012165A">
        <w:rPr>
          <w:rFonts w:eastAsia="Calibri"/>
          <w:color w:val="000000"/>
        </w:rPr>
        <w:t xml:space="preserve"> (х является тайным ключом) и вычисляется последний элемент открытого ключа: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1.7)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proofErr w:type="gramEnd"/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</w:t>
      </w:r>
      <w:proofErr w:type="spellStart"/>
      <w:r w:rsidRPr="0012165A">
        <w:rPr>
          <w:rFonts w:eastAsia="Calibri"/>
          <w:color w:val="000000"/>
        </w:rPr>
        <w:t>g^k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proofErr w:type="spellStart"/>
      <w:r w:rsidRPr="0012165A">
        <w:rPr>
          <w:rFonts w:eastAsia="Calibri"/>
          <w:color w:val="000000"/>
        </w:rPr>
        <w:t>к</w:t>
      </w:r>
      <w:r>
        <w:rPr>
          <w:rFonts w:eastAsia="Calibri"/>
          <w:color w:val="000000"/>
        </w:rPr>
        <w:t>анкатенации</w:t>
      </w:r>
      <w:proofErr w:type="spellEnd"/>
      <w:r>
        <w:rPr>
          <w:rFonts w:eastAsia="Calibri"/>
          <w:color w:val="000000"/>
        </w:rPr>
        <w:t xml:space="preserve">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>-образ подписываемого сообщения, спереди присоединенного к числу а. Далее вычисляется значение b: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b = (k + </w:t>
      </w:r>
      <w:proofErr w:type="spellStart"/>
      <w:r w:rsidRPr="0012165A">
        <w:rPr>
          <w:rFonts w:eastAsia="Calibri"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</w:t>
      </w:r>
      <w:proofErr w:type="gramStart"/>
      <w:r w:rsidRPr="00722E11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1.9)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:rsidR="00E27A4E" w:rsidRPr="00CF4B47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</w:t>
      </w:r>
      <w:proofErr w:type="spellStart"/>
      <w:r w:rsidRPr="0012165A">
        <w:rPr>
          <w:rFonts w:eastAsia="Calibri"/>
          <w:color w:val="000000"/>
        </w:rPr>
        <w:t>g^b</w:t>
      </w:r>
      <w:proofErr w:type="spellEnd"/>
      <w:r w:rsidRPr="0012165A">
        <w:rPr>
          <w:rFonts w:eastAsia="Calibri"/>
          <w:color w:val="000000"/>
        </w:rPr>
        <w:t>*</w:t>
      </w:r>
      <w:proofErr w:type="spellStart"/>
      <w:r w:rsidRPr="0012165A">
        <w:rPr>
          <w:rFonts w:eastAsia="Calibri"/>
          <w:color w:val="000000"/>
        </w:rPr>
        <w:t>y^h</w:t>
      </w:r>
      <w:proofErr w:type="spellEnd"/>
      <w:r w:rsidRPr="0012165A">
        <w:rPr>
          <w:rFonts w:eastAsia="Calibri"/>
          <w:color w:val="000000"/>
        </w:rPr>
        <w:t xml:space="preserve"> (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proofErr w:type="gramStart"/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1.10)</w:t>
      </w:r>
    </w:p>
    <w:p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</w:t>
      </w:r>
      <w:proofErr w:type="spellStart"/>
      <w:r>
        <w:rPr>
          <w:rFonts w:eastAsia="Calibri"/>
          <w:color w:val="000000"/>
        </w:rPr>
        <w:t>Mn</w:t>
      </w:r>
      <w:proofErr w:type="spellEnd"/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:rsidR="00A85B2D" w:rsidRPr="008730DA" w:rsidRDefault="00E27A4E" w:rsidP="008730DA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E27A4E" w:rsidRPr="00D142F5" w:rsidRDefault="00E27A4E" w:rsidP="008730DA">
      <w:pPr>
        <w:pStyle w:val="a5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:rsidR="00E27A4E" w:rsidRDefault="00E27A4E" w:rsidP="00E27A4E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</w:t>
      </w:r>
      <w:proofErr w:type="spellStart"/>
      <w:r w:rsidRPr="00D567A1">
        <w:rPr>
          <w:color w:val="000000"/>
          <w:szCs w:val="32"/>
        </w:rPr>
        <w:t>Гамаля</w:t>
      </w:r>
      <w:proofErr w:type="spellEnd"/>
      <w:r w:rsidRPr="00D567A1">
        <w:rPr>
          <w:color w:val="000000"/>
          <w:szCs w:val="32"/>
        </w:rPr>
        <w:t xml:space="preserve">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</w:t>
      </w:r>
    </w:p>
    <w:p w:rsidR="00E27A4E" w:rsidRPr="00E01EEC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). Для генерации и верификации ЭЦП на основе алгоритма </w:t>
      </w:r>
      <w:r>
        <w:rPr>
          <w:rFonts w:eastAsia="Calibri"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:rsidR="00E27A4E" w:rsidRPr="00644D5B" w:rsidRDefault="00E27A4E" w:rsidP="00A85B2D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4292F676" wp14:editId="4EFB48BF">
            <wp:extent cx="4464000" cy="3029604"/>
            <wp:effectExtent l="19050" t="19050" r="1333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296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A4E" w:rsidRPr="0002588B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 xml:space="preserve">последовательность чисел). ЭЦП в данном случае служит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>, полученный на предыдущем этапе.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полученный </w:t>
      </w:r>
      <w:proofErr w:type="spellStart"/>
      <w:r>
        <w:rPr>
          <w:rFonts w:eastAsia="Calibri"/>
          <w:color w:val="000000"/>
        </w:rPr>
        <w:t>шифротекст</w:t>
      </w:r>
      <w:proofErr w:type="spellEnd"/>
      <w:r>
        <w:rPr>
          <w:rFonts w:eastAsia="Calibri"/>
          <w:color w:val="000000"/>
        </w:rPr>
        <w:t xml:space="preserve">. В результате должен получится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:rsidR="00E27A4E" w:rsidRPr="006928C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генерации и верификации ЭЦП на основе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 была разработана функция, 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. По итогу функция возвращает числовые пары и ЭЦП –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. Аналогично с предыдущим заданием, если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>
        <w:rPr>
          <w:rFonts w:eastAsia="Calibri"/>
          <w:color w:val="000000"/>
        </w:rPr>
        <w:t>хешем</w:t>
      </w:r>
      <w:proofErr w:type="spellEnd"/>
      <w:r>
        <w:rPr>
          <w:rFonts w:eastAsia="Calibri"/>
          <w:color w:val="000000"/>
        </w:rPr>
        <w:t xml:space="preserve"> на предыдущем этапе, то ЭЦП верна.</w:t>
      </w:r>
    </w:p>
    <w:p w:rsidR="00E27A4E" w:rsidRDefault="00AC1C21" w:rsidP="00A85B2D">
      <w:pPr>
        <w:spacing w:before="280"/>
        <w:ind w:firstLine="0"/>
        <w:jc w:val="center"/>
        <w:rPr>
          <w:b/>
          <w:color w:val="000000"/>
          <w:szCs w:val="32"/>
        </w:rPr>
      </w:pPr>
      <w:r w:rsidRPr="00AC1C21">
        <w:rPr>
          <w:b/>
          <w:noProof/>
          <w:color w:val="000000"/>
          <w:szCs w:val="32"/>
        </w:rPr>
        <w:drawing>
          <wp:inline distT="0" distB="0" distL="0" distR="0" wp14:anchorId="4BECCD1A" wp14:editId="1E6FF075">
            <wp:extent cx="4464000" cy="3030086"/>
            <wp:effectExtent l="19050" t="19050" r="1333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300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A4E" w:rsidRPr="00380E55" w:rsidRDefault="00E27A4E" w:rsidP="00A85B2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="006A79BC"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="006A79BC">
        <w:rPr>
          <w:rFonts w:eastAsia="Calibri"/>
          <w:color w:val="000000"/>
          <w:lang w:val="en-US"/>
        </w:rPr>
        <w:t>g</w:t>
      </w:r>
      <w:r w:rsidR="006A79BC"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 w:rsidR="006A79BC">
        <w:t xml:space="preserve">любое число g (g ≠ 1) такое, что </w:t>
      </w:r>
      <w:proofErr w:type="spellStart"/>
      <w:r w:rsidR="006A79BC">
        <w:t>g</w:t>
      </w:r>
      <w:r w:rsidR="006A79BC" w:rsidRPr="006A79BC">
        <w:rPr>
          <w:vertAlign w:val="superscript"/>
        </w:rPr>
        <w:t>q</w:t>
      </w:r>
      <w:proofErr w:type="spellEnd"/>
      <w:r w:rsidR="006A79BC">
        <w:t xml:space="preserve"> ≡ 1 </w:t>
      </w:r>
      <w:proofErr w:type="spellStart"/>
      <w:r w:rsidR="006A79BC">
        <w:t>mod</w:t>
      </w:r>
      <w:proofErr w:type="spellEnd"/>
      <w:r w:rsidR="006A79BC">
        <w:t xml:space="preserve"> 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="006A79BC" w:rsidRPr="006A79BC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</w:rPr>
        <w:t>так же</w:t>
      </w:r>
      <w:r>
        <w:rPr>
          <w:rFonts w:eastAsia="Calibri"/>
          <w:color w:val="000000"/>
        </w:rPr>
        <w:t xml:space="preserve"> один из наших открытых ключей.</w:t>
      </w:r>
    </w:p>
    <w:p w:rsidR="00E27A4E" w:rsidRPr="00D5226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="006A3DE2">
        <w:rPr>
          <w:rFonts w:eastAsia="Calibri"/>
          <w:color w:val="000000"/>
          <w:lang w:val="en-US"/>
        </w:rPr>
        <w:t>q</w:t>
      </w:r>
      <w:r w:rsidR="006A3DE2" w:rsidRPr="006A3DE2">
        <w:rPr>
          <w:rFonts w:eastAsia="Calibri"/>
          <w:color w:val="000000"/>
        </w:rPr>
        <w:t>-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:rsidR="00E27A4E" w:rsidRPr="00003CF4" w:rsidRDefault="00E27A4E" w:rsidP="006A3DE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 w:rsidR="006A3DE2"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 w:rsidR="006A79BC">
        <w:t>и вычисляет последний элемент открытого ключа: y ≡ g</w:t>
      </w:r>
      <w:r w:rsidR="006A79BC" w:rsidRPr="006A3DE2">
        <w:rPr>
          <w:vertAlign w:val="superscript"/>
        </w:rPr>
        <w:t>–х</w:t>
      </w:r>
      <w:r w:rsidR="006A79BC">
        <w:t xml:space="preserve"> </w:t>
      </w:r>
      <w:proofErr w:type="spellStart"/>
      <w:r w:rsidR="006A79BC">
        <w:t>mod</w:t>
      </w:r>
      <w:proofErr w:type="spellEnd"/>
      <w:r w:rsidR="006A79BC">
        <w:t xml:space="preserve"> p.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="006A79BC">
        <w:rPr>
          <w:rFonts w:eastAsia="Calibri"/>
          <w:color w:val="000000"/>
          <w:lang w:val="en-US"/>
        </w:rPr>
        <w:t>k</w:t>
      </w:r>
      <w:r w:rsidR="006A3DE2">
        <w:rPr>
          <w:rFonts w:eastAsia="Calibri"/>
          <w:color w:val="000000"/>
        </w:rPr>
        <w:t xml:space="preserve"> (1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k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q</w:t>
      </w:r>
      <w:r w:rsidR="006A3DE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</w:rPr>
        <w:t>и р</w:t>
      </w:r>
      <w:r>
        <w:rPr>
          <w:rFonts w:eastAsia="Calibri"/>
          <w:color w:val="000000"/>
        </w:rPr>
        <w:t>ассчит</w:t>
      </w:r>
      <w:r w:rsidR="006A3DE2">
        <w:rPr>
          <w:rFonts w:eastAsia="Calibri"/>
          <w:color w:val="000000"/>
        </w:rPr>
        <w:t>ывает</w:t>
      </w:r>
      <w:r>
        <w:rPr>
          <w:rFonts w:eastAsia="Calibri"/>
          <w:color w:val="000000"/>
        </w:rPr>
        <w:t xml:space="preserve"> тайный ключ </w:t>
      </w:r>
      <w:r w:rsidR="006A79BC">
        <w:rPr>
          <w:rFonts w:eastAsia="Calibri"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proofErr w:type="spellStart"/>
      <w:r w:rsidR="006A79BC">
        <w:rPr>
          <w:rFonts w:eastAsia="Calibri"/>
          <w:color w:val="000000"/>
          <w:lang w:val="en-US"/>
        </w:rPr>
        <w:t>g</w:t>
      </w:r>
      <w:r w:rsidR="006A79BC" w:rsidRPr="006A3DE2">
        <w:rPr>
          <w:rFonts w:eastAsia="Calibri"/>
          <w:color w:val="000000"/>
          <w:vertAlign w:val="superscript"/>
          <w:lang w:val="en-US"/>
        </w:rPr>
        <w:t>k</w:t>
      </w:r>
      <w:proofErr w:type="spellEnd"/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:rsidR="00E27A4E" w:rsidRPr="00612F8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="00736F27">
        <w:rPr>
          <w:rFonts w:eastAsia="Calibri"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="006A79BC">
        <w:rPr>
          <w:rFonts w:eastAsia="Calibri"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proofErr w:type="gramStart"/>
      <w:r w:rsidR="006A79BC"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>(</w:t>
      </w:r>
      <w:proofErr w:type="gramEnd"/>
      <w:r>
        <w:rPr>
          <w:rFonts w:eastAsia="Calibri"/>
          <w:color w:val="000000"/>
        </w:rPr>
        <w:t>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="006A79BC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:rsidR="00E27A4E" w:rsidRPr="000F041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b</w:t>
      </w:r>
      <w:r w:rsidRPr="000F0410"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h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:rsidR="00E27A4E" w:rsidRPr="0069451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 w:rsidR="006A79BC">
        <w:rPr>
          <w:rFonts w:eastAsia="Calibri"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:rsidR="00E27A4E" w:rsidRDefault="006A3DE2" w:rsidP="00A85B2D">
      <w:pPr>
        <w:spacing w:before="280" w:after="240"/>
        <w:ind w:firstLine="0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drawing>
          <wp:inline distT="0" distB="0" distL="0" distR="0" wp14:anchorId="6EB360E2" wp14:editId="03E50CB6">
            <wp:extent cx="5940425" cy="2788285"/>
            <wp:effectExtent l="19050" t="19050" r="222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A4E" w:rsidRPr="007D35B0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FB17A1" w:rsidRPr="000A6314" w:rsidRDefault="00E27A4E" w:rsidP="000A6314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 w:rsidR="000A6314">
        <w:rPr>
          <w:color w:val="000000"/>
          <w:szCs w:val="32"/>
        </w:rPr>
        <w:t>в</w:t>
      </w:r>
      <w:r w:rsidR="000A6314" w:rsidRPr="000A6314">
        <w:rPr>
          <w:color w:val="000000"/>
          <w:szCs w:val="32"/>
        </w:rPr>
        <w:t xml:space="preserve"> данной лабораторно</w:t>
      </w:r>
      <w:r w:rsidR="000A6314">
        <w:rPr>
          <w:color w:val="000000"/>
          <w:szCs w:val="32"/>
        </w:rPr>
        <w:t xml:space="preserve">й работе, я более ясно для себя разобрала принципы алгоритмов шифрования </w:t>
      </w:r>
      <w:r w:rsidR="000A6314">
        <w:rPr>
          <w:color w:val="000000"/>
          <w:szCs w:val="32"/>
          <w:lang w:val="en-US"/>
        </w:rPr>
        <w:t>RSA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>и Эль-</w:t>
      </w:r>
      <w:proofErr w:type="spellStart"/>
      <w:r w:rsidR="000A6314">
        <w:rPr>
          <w:color w:val="000000"/>
          <w:szCs w:val="32"/>
        </w:rPr>
        <w:t>Гамаль</w:t>
      </w:r>
      <w:proofErr w:type="spellEnd"/>
      <w:r w:rsidR="000A6314">
        <w:rPr>
          <w:color w:val="000000"/>
          <w:szCs w:val="32"/>
        </w:rPr>
        <w:t xml:space="preserve">, познакомилась с алгоритмом </w:t>
      </w:r>
      <w:proofErr w:type="spellStart"/>
      <w:r w:rsidR="000A6314">
        <w:rPr>
          <w:color w:val="000000"/>
          <w:szCs w:val="32"/>
        </w:rPr>
        <w:t>Шнорра</w:t>
      </w:r>
      <w:proofErr w:type="spellEnd"/>
      <w:r w:rsidR="000A6314">
        <w:rPr>
          <w:color w:val="000000"/>
          <w:szCs w:val="32"/>
        </w:rPr>
        <w:t>. Применила знания алгоритмов в составлении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 xml:space="preserve">ЭЦП, прочитала про криптостойкость данных алгоритмов. Закрепила </w:t>
      </w:r>
      <w:r w:rsidR="000A6314">
        <w:rPr>
          <w:rFonts w:eastAsia="Calibri"/>
          <w:color w:val="000000"/>
          <w:szCs w:val="28"/>
        </w:rPr>
        <w:t>теоретические знания по алгебраическому описанию, алгоритмам реализации операций генерации и верификации электронной цифровой подписи (ЭЦП)</w:t>
      </w:r>
      <w:r w:rsidR="000A6314">
        <w:rPr>
          <w:rFonts w:eastAsia="Calibri"/>
          <w:color w:val="000000"/>
          <w:szCs w:val="28"/>
        </w:rPr>
        <w:t xml:space="preserve">. И как результат лабораторной работы: </w:t>
      </w:r>
      <w:r w:rsidR="000A6314">
        <w:rPr>
          <w:rFonts w:eastAsia="Calibri"/>
          <w:color w:val="000000"/>
          <w:szCs w:val="28"/>
        </w:rPr>
        <w:t>разработала приложение для реализации заданных алгоритмов генерации и верификации ЭЦП.</w:t>
      </w:r>
      <w:bookmarkStart w:id="0" w:name="_GoBack"/>
      <w:bookmarkEnd w:id="0"/>
    </w:p>
    <w:sectPr w:rsidR="00FB17A1" w:rsidRPr="000A6314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C96" w:rsidRDefault="00981C96">
      <w:r>
        <w:separator/>
      </w:r>
    </w:p>
  </w:endnote>
  <w:endnote w:type="continuationSeparator" w:id="0">
    <w:p w:rsidR="00981C96" w:rsidRDefault="0098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20" w:rsidRDefault="00981C96" w:rsidP="00CF6A6B">
    <w:pPr>
      <w:pStyle w:val="a3"/>
      <w:ind w:firstLine="0"/>
    </w:pPr>
  </w:p>
  <w:p w:rsidR="00E41420" w:rsidRDefault="00981C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C96" w:rsidRDefault="00981C96">
      <w:r>
        <w:separator/>
      </w:r>
    </w:p>
  </w:footnote>
  <w:footnote w:type="continuationSeparator" w:id="0">
    <w:p w:rsidR="00981C96" w:rsidRDefault="00981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4E"/>
    <w:rsid w:val="000A6314"/>
    <w:rsid w:val="004B1262"/>
    <w:rsid w:val="006A3DE2"/>
    <w:rsid w:val="006A79BC"/>
    <w:rsid w:val="00736F27"/>
    <w:rsid w:val="008730DA"/>
    <w:rsid w:val="00981C96"/>
    <w:rsid w:val="00A85B2D"/>
    <w:rsid w:val="00AC1C21"/>
    <w:rsid w:val="00AF2C38"/>
    <w:rsid w:val="00BE522F"/>
    <w:rsid w:val="00DA04F6"/>
    <w:rsid w:val="00E27A4E"/>
    <w:rsid w:val="00E33E3F"/>
    <w:rsid w:val="00EF7D1B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DA3D"/>
  <w15:chartTrackingRefBased/>
  <w15:docId w15:val="{F95C0C21-6FC0-4EA8-A136-36B1E9D3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A4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7A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27A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7A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27A4E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5</cp:revision>
  <dcterms:created xsi:type="dcterms:W3CDTF">2022-05-05T06:52:00Z</dcterms:created>
  <dcterms:modified xsi:type="dcterms:W3CDTF">2022-05-16T05:58:00Z</dcterms:modified>
</cp:coreProperties>
</file>