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4D0179" w:rsidRDefault="00A40470">
      <w:pPr>
        <w:pStyle w:val="2"/>
      </w:pPr>
      <w:bookmarkStart w:id="0" w:name="_idhu9pwd95kf" w:colFirst="0" w:colLast="0"/>
      <w:bookmarkEnd w:id="0"/>
      <w:r>
        <w:t xml:space="preserve">Работа №1. Знакомство с </w:t>
      </w:r>
      <w:proofErr w:type="spellStart"/>
      <w:r>
        <w:t>tkinter</w:t>
      </w:r>
      <w:proofErr w:type="spellEnd"/>
    </w:p>
    <w:p w14:paraId="00000002" w14:textId="77777777" w:rsidR="004D0179" w:rsidRDefault="00A40470">
      <w:pPr>
        <w:pStyle w:val="3"/>
      </w:pPr>
      <w:bookmarkStart w:id="1" w:name="_wto6u3hpy0kr" w:colFirst="0" w:colLast="0"/>
      <w:bookmarkEnd w:id="1"/>
      <w:r>
        <w:t>Цель работы</w:t>
      </w:r>
    </w:p>
    <w:p w14:paraId="00000003" w14:textId="7F169CCB" w:rsidR="004D0179" w:rsidRPr="00E41F11" w:rsidRDefault="00A40470">
      <w:pPr>
        <w:rPr>
          <w:lang w:val="ru-RU"/>
        </w:rPr>
      </w:pPr>
      <w:r>
        <w:t xml:space="preserve">Познакомиться с основными приемами и возможностями работы с библиотекой </w:t>
      </w:r>
      <w:proofErr w:type="spellStart"/>
      <w:r>
        <w:t>tkinter</w:t>
      </w:r>
      <w:proofErr w:type="spellEnd"/>
      <w:r w:rsidR="00E41F11" w:rsidRPr="00E41F11">
        <w:rPr>
          <w:lang w:val="ru-RU"/>
        </w:rPr>
        <w:t>/</w:t>
      </w:r>
      <w:proofErr w:type="spellStart"/>
      <w:r w:rsidR="00E41F11">
        <w:rPr>
          <w:lang w:val="en-US"/>
        </w:rPr>
        <w:t>pyqt</w:t>
      </w:r>
      <w:proofErr w:type="spellEnd"/>
      <w:r w:rsidR="00E41F11" w:rsidRPr="00E41F11">
        <w:rPr>
          <w:lang w:val="ru-RU"/>
        </w:rPr>
        <w:t xml:space="preserve">. </w:t>
      </w:r>
    </w:p>
    <w:p w14:paraId="00000004" w14:textId="77777777" w:rsidR="004D0179" w:rsidRDefault="00A40470">
      <w:pPr>
        <w:pStyle w:val="3"/>
      </w:pPr>
      <w:r>
        <w:t>Задания для выполнения</w:t>
      </w:r>
    </w:p>
    <w:p w14:paraId="00000005" w14:textId="3BABD6D6" w:rsidR="004D0179" w:rsidRDefault="00A40470" w:rsidP="00E41F11">
      <w:pPr>
        <w:numPr>
          <w:ilvl w:val="0"/>
          <w:numId w:val="2"/>
        </w:numPr>
      </w:pPr>
      <w:r>
        <w:t xml:space="preserve">Прочитайте краткое </w:t>
      </w:r>
      <w:hyperlink r:id="rId5">
        <w:r>
          <w:rPr>
            <w:color w:val="1155CC"/>
            <w:u w:val="single"/>
          </w:rPr>
          <w:t>введение</w:t>
        </w:r>
      </w:hyperlink>
      <w:r>
        <w:t xml:space="preserve"> в </w:t>
      </w:r>
      <w:proofErr w:type="spellStart"/>
      <w:r>
        <w:t>tkinter</w:t>
      </w:r>
      <w:proofErr w:type="spellEnd"/>
      <w:r w:rsidR="00E41F11" w:rsidRPr="00E41F11">
        <w:rPr>
          <w:lang w:val="ru-RU"/>
        </w:rPr>
        <w:t>/</w:t>
      </w:r>
      <w:proofErr w:type="spellStart"/>
      <w:r w:rsidR="00E41F11" w:rsidRPr="00E41F11">
        <w:rPr>
          <w:lang w:val="en-US"/>
        </w:rPr>
        <w:t>pyqt</w:t>
      </w:r>
      <w:proofErr w:type="spellEnd"/>
      <w:r>
        <w:t>.</w:t>
      </w:r>
    </w:p>
    <w:p w14:paraId="00000006" w14:textId="77777777" w:rsidR="004D0179" w:rsidRDefault="00A40470">
      <w:pPr>
        <w:numPr>
          <w:ilvl w:val="0"/>
          <w:numId w:val="2"/>
        </w:numPr>
        <w:spacing w:before="0"/>
      </w:pPr>
      <w:r>
        <w:t xml:space="preserve">Убедитесь, что </w:t>
      </w:r>
      <w:proofErr w:type="spellStart"/>
      <w:r>
        <w:t>tkinter</w:t>
      </w:r>
      <w:proofErr w:type="spellEnd"/>
      <w:r>
        <w:t xml:space="preserve"> установлен на вашем компьютере. При необходимости установите его.</w:t>
      </w:r>
    </w:p>
    <w:p w14:paraId="00000007" w14:textId="77777777" w:rsidR="004D0179" w:rsidRDefault="00A40470">
      <w:pPr>
        <w:numPr>
          <w:ilvl w:val="0"/>
          <w:numId w:val="2"/>
        </w:numPr>
        <w:spacing w:before="0"/>
      </w:pPr>
      <w:r>
        <w:t>Запустите код из примера 1.</w:t>
      </w:r>
    </w:p>
    <w:p w14:paraId="00000008" w14:textId="77777777" w:rsidR="004D0179" w:rsidRDefault="00A40470">
      <w:pPr>
        <w:numPr>
          <w:ilvl w:val="0"/>
          <w:numId w:val="2"/>
        </w:numPr>
        <w:spacing w:before="0"/>
      </w:pPr>
      <w:r>
        <w:t>Ознакомьтесь с документацией по ссылкам (</w:t>
      </w:r>
      <w:hyperlink r:id="rId6">
        <w:r>
          <w:rPr>
            <w:color w:val="1155CC"/>
            <w:u w:val="single"/>
          </w:rPr>
          <w:t>р</w:t>
        </w:r>
        <w:r>
          <w:rPr>
            <w:color w:val="1155CC"/>
            <w:u w:val="single"/>
          </w:rPr>
          <w:t>а</w:t>
        </w:r>
        <w:r>
          <w:rPr>
            <w:color w:val="1155CC"/>
            <w:u w:val="single"/>
          </w:rPr>
          <w:t>з</w:t>
        </w:r>
      </w:hyperlink>
      <w:r>
        <w:t xml:space="preserve">, </w:t>
      </w:r>
      <w:hyperlink r:id="rId7">
        <w:r>
          <w:rPr>
            <w:color w:val="1155CC"/>
            <w:u w:val="single"/>
          </w:rPr>
          <w:t>два</w:t>
        </w:r>
      </w:hyperlink>
      <w:r>
        <w:t xml:space="preserve">, </w:t>
      </w:r>
      <w:hyperlink r:id="rId8">
        <w:r>
          <w:rPr>
            <w:color w:val="1155CC"/>
            <w:u w:val="single"/>
          </w:rPr>
          <w:t>три</w:t>
        </w:r>
      </w:hyperlink>
      <w:r>
        <w:t>).</w:t>
      </w:r>
    </w:p>
    <w:p w14:paraId="00000009" w14:textId="77777777" w:rsidR="004D0179" w:rsidRDefault="00A40470">
      <w:pPr>
        <w:numPr>
          <w:ilvl w:val="0"/>
          <w:numId w:val="2"/>
        </w:numPr>
        <w:spacing w:before="0"/>
      </w:pPr>
      <w:r>
        <w:t>Напишите программу</w:t>
      </w:r>
      <w:r>
        <w:t xml:space="preserve">, которая отображает квадратное окно размером 600 на 600, полностью заполненное областью для рисования. По центру области должна отображаться окружность радиусом 200. Вдоль этой окружности по часовой стрелке должна двигаться точка. </w:t>
      </w:r>
    </w:p>
    <w:p w14:paraId="0000000A" w14:textId="77777777" w:rsidR="004D0179" w:rsidRDefault="00A40470">
      <w:pPr>
        <w:numPr>
          <w:ilvl w:val="0"/>
          <w:numId w:val="2"/>
        </w:numPr>
        <w:spacing w:before="0"/>
      </w:pPr>
      <w:r>
        <w:t>Попробуйте изменить ско</w:t>
      </w:r>
      <w:r>
        <w:t xml:space="preserve">рость и направление движения точки. Сделайте переменную, которая задает скорость и направление движения. </w:t>
      </w:r>
    </w:p>
    <w:p w14:paraId="0000000B" w14:textId="77777777" w:rsidR="004D0179" w:rsidRDefault="00A40470">
      <w:pPr>
        <w:pStyle w:val="3"/>
      </w:pPr>
      <w:r>
        <w:t>Методические указания</w:t>
      </w:r>
    </w:p>
    <w:p w14:paraId="00000021" w14:textId="0714413C" w:rsidR="004D0179" w:rsidRDefault="00A40470" w:rsidP="00E41F11">
      <w:r>
        <w:t>Для проверки работоспособности библиотеки запустите следующую программу. Попутно разберитесь, что делает каждая строчка.</w:t>
      </w:r>
      <w:bookmarkStart w:id="2" w:name="_GoBack"/>
      <w:bookmarkEnd w:id="2"/>
    </w:p>
    <w:sectPr w:rsidR="004D017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 Medium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C36249"/>
    <w:multiLevelType w:val="multilevel"/>
    <w:tmpl w:val="9B5C85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B14363A"/>
    <w:multiLevelType w:val="multilevel"/>
    <w:tmpl w:val="08144D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179"/>
    <w:rsid w:val="004D0179"/>
    <w:rsid w:val="00A40470"/>
    <w:rsid w:val="00E41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D4302"/>
  <w15:docId w15:val="{D9843CCB-F207-4048-B6BE-25907ADC3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before="20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rFonts w:ascii="Arial" w:eastAsia="Arial" w:hAnsi="Arial" w:cs="Arial"/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jc w:val="left"/>
      <w:outlineLvl w:val="1"/>
    </w:pPr>
    <w:rPr>
      <w:rFonts w:ascii="Arial" w:eastAsia="Arial" w:hAnsi="Arial" w:cs="Arial"/>
      <w:b/>
      <w:i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 w:line="360" w:lineRule="auto"/>
      <w:ind w:firstLine="700"/>
      <w:outlineLvl w:val="3"/>
    </w:pPr>
    <w:rPr>
      <w:rFonts w:ascii="Arial" w:eastAsia="Arial" w:hAnsi="Arial" w:cs="Arial"/>
      <w:i/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left w:val="single" w:sz="12" w:space="5" w:color="6AA84F"/>
      </w:pBdr>
      <w:shd w:val="clear" w:color="auto" w:fill="FFF2CC"/>
      <w:spacing w:before="0"/>
    </w:pPr>
    <w:rPr>
      <w:rFonts w:ascii="Roboto Mono Medium" w:eastAsia="Roboto Mono Medium" w:hAnsi="Roboto Mono Medium" w:cs="Roboto Mono Medium"/>
      <w:color w:val="666666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nglinux.info/tkinter/tkinter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tk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versity.org/wiki/%D0%9A%D1%83%D1%80%D1%81_%D0%BF%D0%BE_%D0%B1%D0%B8%D0%B1%D0%BB%D0%B8%D0%BE%D1%82%D0%B5%D0%BA%D0%B5_Tkinter_%D1%8F%D0%B7%D1%8B%D0%BA%D0%B0_Python" TargetMode="External"/><Relationship Id="rId5" Type="http://schemas.openxmlformats.org/officeDocument/2006/relationships/hyperlink" Target="https://habr.com/ru/post/268531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Клычков Матвей Дмитриевич</dc:creator>
  <cp:lastModifiedBy>Клычков Матвей Дмитриевич</cp:lastModifiedBy>
  <cp:revision>2</cp:revision>
  <dcterms:created xsi:type="dcterms:W3CDTF">2024-09-03T16:31:00Z</dcterms:created>
  <dcterms:modified xsi:type="dcterms:W3CDTF">2024-09-03T16:31:00Z</dcterms:modified>
</cp:coreProperties>
</file>