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7B86" w14:textId="77777777" w:rsidR="00120525" w:rsidRPr="00281A2D" w:rsidRDefault="00120525" w:rsidP="00120525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631E82EB" w14:textId="77777777" w:rsidR="00120525" w:rsidRDefault="00120525" w:rsidP="0012052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568"/>
        <w:gridCol w:w="986"/>
        <w:gridCol w:w="777"/>
        <w:gridCol w:w="976"/>
        <w:gridCol w:w="1601"/>
      </w:tblGrid>
      <w:tr w:rsidR="00120525" w:rsidRPr="008A373D" w14:paraId="6A1EA8D1" w14:textId="77777777" w:rsidTr="00AA4967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249156E7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76BF941C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2EA1FF38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17C8C35D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FB8D39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4C656D4B" w14:textId="77777777" w:rsidR="00120525" w:rsidRPr="008A373D" w:rsidRDefault="00120525" w:rsidP="00AA4967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120525" w:rsidRPr="008A373D" w14:paraId="28D0E54E" w14:textId="77777777" w:rsidTr="00AA4967">
        <w:tc>
          <w:tcPr>
            <w:tcW w:w="234" w:type="pct"/>
            <w:shd w:val="clear" w:color="auto" w:fill="auto"/>
          </w:tcPr>
          <w:p w14:paraId="353F3A36" w14:textId="77777777" w:rsidR="00120525" w:rsidRPr="008A373D" w:rsidRDefault="00120525" w:rsidP="00AA496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559" w:type="pct"/>
            <w:shd w:val="clear" w:color="auto" w:fill="auto"/>
          </w:tcPr>
          <w:p w14:paraId="55A8ECC0" w14:textId="77777777" w:rsidR="00120525" w:rsidRDefault="00120525" w:rsidP="00AA4967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</w:rPr>
              <w:t>Инструктаж по технике безопасности. Определение целей и задач</w:t>
            </w:r>
          </w:p>
          <w:p w14:paraId="4C8F785C" w14:textId="77777777" w:rsidR="00120525" w:rsidRDefault="00120525" w:rsidP="00AA4967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</w:rPr>
              <w:t>практики. Требования к оформлению отчетной документации. Создание</w:t>
            </w:r>
          </w:p>
          <w:p w14:paraId="37094FDE" w14:textId="77777777" w:rsidR="00120525" w:rsidRPr="00984479" w:rsidRDefault="00120525" w:rsidP="00AA4967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</w:rPr>
              <w:t>HTML-документа.</w:t>
            </w:r>
          </w:p>
        </w:tc>
        <w:tc>
          <w:tcPr>
            <w:tcW w:w="412" w:type="pct"/>
            <w:shd w:val="clear" w:color="auto" w:fill="auto"/>
          </w:tcPr>
          <w:p w14:paraId="7B49C772" w14:textId="024035FE" w:rsidR="00120525" w:rsidRPr="008A373D" w:rsidRDefault="00120525" w:rsidP="00AA496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09.12.24</w:t>
            </w:r>
          </w:p>
        </w:tc>
        <w:tc>
          <w:tcPr>
            <w:tcW w:w="416" w:type="pct"/>
            <w:shd w:val="clear" w:color="auto" w:fill="auto"/>
          </w:tcPr>
          <w:p w14:paraId="58754B69" w14:textId="77777777" w:rsidR="00120525" w:rsidRPr="008A373D" w:rsidRDefault="00120525" w:rsidP="00AA496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26DAE3AC" w14:textId="77777777" w:rsidR="00120525" w:rsidRPr="008A373D" w:rsidRDefault="00120525" w:rsidP="00AA4967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365CFFDF" w14:textId="77777777" w:rsidR="00120525" w:rsidRPr="008A373D" w:rsidRDefault="00120525" w:rsidP="00AA4967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70F9AC43" w14:textId="77777777" w:rsidR="00120525" w:rsidRDefault="00120525" w:rsidP="00120525">
      <w:pPr>
        <w:jc w:val="both"/>
        <w:rPr>
          <w:b/>
          <w:sz w:val="22"/>
          <w:szCs w:val="22"/>
        </w:rPr>
      </w:pPr>
    </w:p>
    <w:p w14:paraId="355278C2" w14:textId="77777777" w:rsidR="00120525" w:rsidRDefault="00120525" w:rsidP="0012052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Содержание работ</w:t>
      </w:r>
    </w:p>
    <w:p w14:paraId="37EF6C0A" w14:textId="77777777" w:rsidR="00120525" w:rsidRDefault="00120525" w:rsidP="00120525">
      <w:pPr>
        <w:jc w:val="both"/>
        <w:rPr>
          <w:b/>
          <w:sz w:val="22"/>
          <w:szCs w:val="22"/>
        </w:rPr>
      </w:pPr>
    </w:p>
    <w:p w14:paraId="771092FF" w14:textId="77777777" w:rsidR="00120525" w:rsidRDefault="00120525" w:rsidP="00120525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t xml:space="preserve">Ознакомился с </w:t>
      </w:r>
      <w:r>
        <w:rPr>
          <w:rFonts w:ascii="Helvetica" w:hAnsi="Helvetica" w:cs="Helvetica"/>
          <w:color w:val="1A1A1A"/>
          <w:sz w:val="23"/>
          <w:szCs w:val="23"/>
        </w:rPr>
        <w:t>инструкцией по охране труда.</w:t>
      </w:r>
    </w:p>
    <w:p w14:paraId="51E438E5" w14:textId="77777777" w:rsidR="00120525" w:rsidRDefault="00120525" w:rsidP="00120525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0AEA4331" wp14:editId="582073E2">
            <wp:extent cx="1962150" cy="22093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032" cy="22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790" w14:textId="77777777" w:rsidR="00120525" w:rsidRDefault="00120525" w:rsidP="00120525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 Создал в папке проекта файл index.html.</w:t>
      </w:r>
    </w:p>
    <w:p w14:paraId="102E3825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 xml:space="preserve">Файл index.html должен представлять собой документ </w:t>
      </w:r>
      <w:proofErr w:type="spellStart"/>
      <w:r w:rsidRPr="00FA0CE3">
        <w:rPr>
          <w:rFonts w:ascii="Helvetica" w:hAnsi="Helvetica" w:cs="Helvetica"/>
          <w:color w:val="1A1A1A"/>
          <w:sz w:val="23"/>
          <w:szCs w:val="23"/>
        </w:rPr>
        <w:t>html</w:t>
      </w:r>
      <w:proofErr w:type="spellEnd"/>
      <w:r w:rsidRPr="00FA0CE3">
        <w:rPr>
          <w:rFonts w:ascii="Helvetica" w:hAnsi="Helvetica" w:cs="Helvetica"/>
          <w:color w:val="1A1A1A"/>
          <w:sz w:val="23"/>
          <w:szCs w:val="23"/>
        </w:rPr>
        <w:t xml:space="preserve"> версии 5</w:t>
      </w:r>
    </w:p>
    <w:p w14:paraId="582CAC32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Заголовок документа: «Компания “Рога и копыта”.</w:t>
      </w:r>
    </w:p>
    <w:p w14:paraId="44D6E250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Тело документа выполнено по следующему образцу:</w:t>
      </w:r>
    </w:p>
    <w:p w14:paraId="02B50357" w14:textId="77777777" w:rsidR="00120525" w:rsidRDefault="00120525" w:rsidP="00120525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14:paraId="754DBFC6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“Компания «Рога и копыта»” - заголовок первого уровня.</w:t>
      </w:r>
    </w:p>
    <w:p w14:paraId="42C2FE5A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“Мы работаем для Вас” - заголовок второго уровня.</w:t>
      </w:r>
    </w:p>
    <w:p w14:paraId="4DA490FF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Строка навигации выполнена полужирным шрифтом.</w:t>
      </w:r>
    </w:p>
    <w:p w14:paraId="3D5B595C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“Бендер и компания” выполнено курсивом.</w:t>
      </w:r>
    </w:p>
    <w:p w14:paraId="747FE646" w14:textId="77777777" w:rsidR="00120525" w:rsidRPr="00FA0CE3" w:rsidRDefault="00120525" w:rsidP="00120525">
      <w:pPr>
        <w:pStyle w:val="a3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 w:rsidRPr="00FA0CE3">
        <w:rPr>
          <w:rFonts w:ascii="Helvetica" w:hAnsi="Helvetica" w:cs="Helvetica"/>
          <w:color w:val="1A1A1A"/>
          <w:sz w:val="23"/>
          <w:szCs w:val="23"/>
        </w:rPr>
        <w:t>Горизонтальные разделительные линии выполнены тегом &lt;</w:t>
      </w:r>
      <w:proofErr w:type="spellStart"/>
      <w:r w:rsidRPr="00FA0CE3">
        <w:rPr>
          <w:rFonts w:ascii="Helvetica" w:hAnsi="Helvetica" w:cs="Helvetica"/>
          <w:color w:val="1A1A1A"/>
          <w:sz w:val="23"/>
          <w:szCs w:val="23"/>
        </w:rPr>
        <w:t>hr</w:t>
      </w:r>
      <w:proofErr w:type="spellEnd"/>
      <w:r w:rsidRPr="00FA0CE3">
        <w:rPr>
          <w:rFonts w:ascii="Helvetica" w:hAnsi="Helvetica" w:cs="Helvetica"/>
          <w:color w:val="1A1A1A"/>
          <w:sz w:val="23"/>
          <w:szCs w:val="23"/>
        </w:rPr>
        <w:t>&gt;.</w:t>
      </w:r>
    </w:p>
    <w:p w14:paraId="69B2130C" w14:textId="2FBBE51C" w:rsidR="00120525" w:rsidRDefault="00201166" w:rsidP="00120525">
      <w:r>
        <w:rPr>
          <w:noProof/>
        </w:rPr>
        <w:drawing>
          <wp:inline distT="0" distB="0" distL="0" distR="0" wp14:anchorId="5651379D" wp14:editId="54D6C094">
            <wp:extent cx="5941060" cy="15805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2E21" w14:textId="77777777" w:rsidR="00120525" w:rsidRPr="00EB6D72" w:rsidRDefault="00120525" w:rsidP="00120525"/>
    <w:p w14:paraId="5CFF8306" w14:textId="77777777" w:rsidR="00120525" w:rsidRPr="00EB6D72" w:rsidRDefault="00120525" w:rsidP="00120525"/>
    <w:p w14:paraId="5152719E" w14:textId="77777777" w:rsidR="00120525" w:rsidRDefault="00120525" w:rsidP="00120525"/>
    <w:p w14:paraId="62DD9E93" w14:textId="77777777" w:rsidR="00120525" w:rsidRDefault="00120525" w:rsidP="00120525"/>
    <w:p w14:paraId="6B1967FC" w14:textId="77777777" w:rsidR="00120525" w:rsidRDefault="00120525" w:rsidP="00120525"/>
    <w:p w14:paraId="48B70EAE" w14:textId="77777777" w:rsidR="00120525" w:rsidRDefault="00120525" w:rsidP="00120525">
      <w:pPr>
        <w:spacing w:line="360" w:lineRule="auto"/>
      </w:pPr>
      <w:r>
        <w:br w:type="page"/>
      </w:r>
    </w:p>
    <w:p w14:paraId="34E88A75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lastRenderedPageBreak/>
        <w:t>&lt;!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DOCTYPE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58147AAD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lang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4B3265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07D2121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charset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"UTF-8"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10C272A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http-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equiv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"X-UA-Compatible"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"IE=edge"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6A473BF0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name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"viewport"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"width=device-width, initial-scale=1.0"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9D3638B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Главная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D9EA0EA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59900D8B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body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066473D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6BD2A5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</w:t>
      </w:r>
    </w:p>
    <w:p w14:paraId="320D412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align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proofErr w:type="gramStart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Компания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«Рога и копыта»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188C22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align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proofErr w:type="gramStart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Мы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работаем для Вас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68CC488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hr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</w:p>
    <w:p w14:paraId="515C6CFF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F44747"/>
          <w:sz w:val="21"/>
          <w:szCs w:val="21"/>
          <w:lang w:val="en-US"/>
        </w:rPr>
        <w:t>align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"center"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</w:t>
      </w:r>
      <w:proofErr w:type="gramStart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 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End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"index.html"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Главная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61CE5970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"about.html"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О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компании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4449FF9E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"employee.html"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Наши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сотрудники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| </w:t>
      </w:r>
    </w:p>
    <w:p w14:paraId="65E039B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6143D0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</w:t>
      </w:r>
    </w:p>
    <w:p w14:paraId="31775F2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</w:t>
      </w:r>
    </w:p>
    <w:p w14:paraId="4B8990C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На рынке рогов и копыт с 1931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года.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7837AE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0A0DF51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©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Бендер и компания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481184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14:paraId="778C2A5C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74206D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B12BA12" w14:textId="77777777" w:rsidR="00120525" w:rsidRPr="00341A8A" w:rsidRDefault="00120525" w:rsidP="00120525">
      <w:pPr>
        <w:rPr>
          <w:noProof/>
          <w:sz w:val="16"/>
          <w:szCs w:val="16"/>
        </w:rPr>
      </w:pPr>
    </w:p>
    <w:p w14:paraId="78792711" w14:textId="77777777" w:rsidR="00120525" w:rsidRPr="00AC0992" w:rsidRDefault="00120525" w:rsidP="00120525"/>
    <w:p w14:paraId="5ADCB1E8" w14:textId="77777777" w:rsidR="00120525" w:rsidRDefault="00120525" w:rsidP="00120525">
      <w:pPr>
        <w:tabs>
          <w:tab w:val="left" w:pos="90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 По образцу файла index.html создал файл employee.html, содержащий следующую таблицу:</w:t>
      </w:r>
    </w:p>
    <w:p w14:paraId="531C3241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&lt;!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DOCTYPE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7BC0BF3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lang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C7414B2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7C4AAC3B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charset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"UTF-8"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57BE3CC8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http-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equiv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"X-UA-Compatible"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"IE=edge"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382EAD7B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name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"viewport"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"width=device-width, initial-scale=1.0"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71C225F1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Наши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сотрудники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0367BB9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053534B6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body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6533EF0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466A3C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Компания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«Рога и копыта»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0A521B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Мы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работаем для Вас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A0C4ED1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hr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</w:p>
    <w:p w14:paraId="653864C4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</w:t>
      </w:r>
      <w:proofErr w:type="gramStart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 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End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"index.html"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Главная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3F7E9FED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"about.html"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О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компании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77CA101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"employee.html"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Наши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сотрудники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|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1DD7A5F6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hr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750687FC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F44747"/>
          <w:sz w:val="21"/>
          <w:szCs w:val="21"/>
          <w:lang w:val="en-US"/>
        </w:rPr>
        <w:t>center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169BC28A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table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width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"top"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F44747"/>
          <w:sz w:val="21"/>
          <w:szCs w:val="21"/>
          <w:lang w:val="en-US"/>
        </w:rPr>
        <w:t>border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"3"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</w:p>
    <w:p w14:paraId="7082E280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tr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68383572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№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F67347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ФИО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553F80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Должность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15F96C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Фото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28803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BCBF76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ADFFFF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E6A973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Бендер О.И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A39056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Директор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89239F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proofErr w:type="gramStart"/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"D:\23 Сироткин\УП ПМ 0 5\Задание 1\Кейс\Бендер.jpeg"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CC7370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19740D8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29F5982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639D586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Паниковский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3C154E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Зам. директор по связям с общественностью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AE369A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proofErr w:type="gramStart"/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"D:\23 Сироткин\УП ПМ 0 5\Задание 1\Кейс\Паниковский.jpg"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159F56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3293FCC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0814FD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3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E11067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Балаганов А.В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43EE75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Курьер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C3E60C8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proofErr w:type="gramStart"/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"D:\23 Сироткин\УП ПМ 0 5\Задание 1\Кейс\Балаганов.jpg"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013A08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C01A2D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5D12FD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4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524BF6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Козлевич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А.Д.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DD038D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Водитель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820BF0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proofErr w:type="gramStart"/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"D:\23 Сироткин\УП ПМ 0 5\Задание 1\Кейс\Козлевич.jpg"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4D8195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tr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3770E548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table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0118BED2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hr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D5D3297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©</w:t>
      </w:r>
      <w:r>
        <w:rPr>
          <w:rFonts w:ascii="Consolas" w:hAnsi="Consolas" w:cs="Consolas"/>
          <w:color w:val="D4D4D4"/>
          <w:sz w:val="21"/>
          <w:szCs w:val="21"/>
        </w:rPr>
        <w:t>Бендер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и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компания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i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6B6A9C74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body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7400EC0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B79F0A5" w14:textId="0E88E737" w:rsidR="00120525" w:rsidRDefault="00CB7ED2" w:rsidP="00120525">
      <w:pPr>
        <w:tabs>
          <w:tab w:val="left" w:pos="900"/>
        </w:tabs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51ADB8F" wp14:editId="3B8B44CA">
            <wp:extent cx="5941060" cy="52990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AEEA" w14:textId="77777777" w:rsidR="00120525" w:rsidRDefault="00120525" w:rsidP="00120525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1701559" w14:textId="77777777" w:rsidR="00120525" w:rsidRDefault="00120525" w:rsidP="00120525">
      <w:pPr>
        <w:tabs>
          <w:tab w:val="left" w:pos="90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lastRenderedPageBreak/>
        <w:t>4 Файл about.html (о компании) должен содержать следующий текст:</w:t>
      </w:r>
    </w:p>
    <w:p w14:paraId="03A308D2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&lt;!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DOCTYPE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0960814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html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lang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36C0AC0D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18953ED3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charset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"UTF-8"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3097DECC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http-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equiv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"X-UA-Compatible"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"IE=edge"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4D4B1026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meta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name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"viewport"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content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"width=device-width, initial-scale=1.0"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53B76C0D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О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компании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title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3EB91E4B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head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5ECBE87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FA28A3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99DC137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Компания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«Рога и копыта»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40A354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Мы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работаем для Вас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6AA6D30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spellStart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hr</w:t>
      </w:r>
      <w:proofErr w:type="spellEnd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</w:p>
    <w:p w14:paraId="432B8B1A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</w:t>
      </w:r>
      <w:proofErr w:type="gramStart"/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 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proofErr w:type="gramEnd"/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"index.html"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Главная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788434EA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"about.html"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О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компании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|</w:t>
      </w:r>
    </w:p>
    <w:p w14:paraId="02EEF85C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= 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"employee.html"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Наши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сотрудники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|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b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p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24BAA4E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756318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0B7DF1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18F557C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7356DD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Стремительность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и развитие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7C4D22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4BF5A0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Повседневная практика показывает, что постоянный количественный рост и сфера нашей</w:t>
      </w:r>
    </w:p>
    <w:p w14:paraId="4BEE283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активности способствует подготовке и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реализации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соответствующей насущным потребностям.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A8AC0F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819B9E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v. Дорогие друзья, постоянное информационно-пропагандистское обеспечение </w:t>
      </w:r>
    </w:p>
    <w:p w14:paraId="5DFD4AD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нашей деятельности в значительной степени обуславливает создание системы массового участия.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592C692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 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vi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. Таким образом, начало повседневной работы по формированию позиции в значительной</w:t>
      </w:r>
    </w:p>
    <w:p w14:paraId="17CBCC1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степени обуславливает создание системы обучения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кадров.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0061B26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vii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. Не следует, однако, забывать о том, что реализация намеченных плановых заданий в</w:t>
      </w:r>
    </w:p>
    <w:p w14:paraId="3F04D7C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значительной степени обуславливает создание существующих финансовых и</w:t>
      </w:r>
    </w:p>
    <w:p w14:paraId="37D7C5E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административных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условий.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6BCF8BB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viii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. С другой стороны, рамки и место обучения кадров позволяет оценить значение модели</w:t>
      </w:r>
    </w:p>
    <w:p w14:paraId="142F43F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развития.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74504BC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ix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. Разнообразный и богатый опыт рамки и место обучения кадров способствует подготовке и</w:t>
      </w:r>
    </w:p>
    <w:p w14:paraId="4776F4D8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реализации соответствующих условий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активизации.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399BD21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Дорогие друзья, постоянное информационно-пропагандистское обеспечение нашей деятельности</w:t>
      </w:r>
    </w:p>
    <w:p w14:paraId="29D8A5F6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требуют определения и уточнения соответствующих условий активизации.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76398C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Повседневная практика показывает, что укрепления и развития структуры позволяет выполнить</w:t>
      </w:r>
    </w:p>
    <w:p w14:paraId="42E8A59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                модели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развития.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2248A02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Соображения высшего порядка, а также постоянный количественный рост и сфера нашей</w:t>
      </w:r>
    </w:p>
    <w:p w14:paraId="7ECF62DD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активности обеспечивает широкому кругу специалистов участие в формировании направлений</w:t>
      </w:r>
    </w:p>
    <w:p w14:paraId="7510A71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прогрессивного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развития.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AE7832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E9F995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Значимость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и перспективы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CA18C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324C43C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Значимость этих проблем настолько очевидна, что консультация с широким активом играет важную</w:t>
      </w:r>
    </w:p>
    <w:p w14:paraId="14891202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роль в формировании системы обучения кадров.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98492E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Равным образом консультация с широким активом позволяет оценить значение существующих</w:t>
      </w:r>
    </w:p>
    <w:p w14:paraId="1E042F9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финансовых и административных условий.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1A16F05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92CE623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1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Динамика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 xml:space="preserve"> и устремления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A85A5F4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F44747"/>
          <w:sz w:val="21"/>
          <w:szCs w:val="21"/>
        </w:rPr>
        <w:t>center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43C684B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nbsp&amp;nbsp&amp;nbsp&amp;nbsp&amp;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nbsp«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Рога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и копыта» - молодая, динамично развивающаяся компания, которая за недолгий срок своей</w:t>
      </w:r>
    </w:p>
    <w:p w14:paraId="2C79D93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деятельности на российском рынке сумела зарекомендовать себя как надежный и перспективный партнер.</w:t>
      </w:r>
    </w:p>
    <w:p w14:paraId="598FEAC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Основным направлением компании является покупка рогов и продажа копыт. Наше производство оснащено</w:t>
      </w:r>
    </w:p>
    <w:p w14:paraId="012DAFA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современным оборудованием, которое позволяет осуществлять объемные заказы в сжатые сроки. Также</w:t>
      </w:r>
    </w:p>
    <w:p w14:paraId="50B95737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наша компания занимается оптовой продажей рогов, таких как — рога витые и рога прямые. Ассортимент</w:t>
      </w:r>
    </w:p>
    <w:p w14:paraId="7153AAE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нашей продукции постоянно расширяется в соответствии с потребностями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заказчиков.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1CF4D22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nbsp&amp;nbsp&amp;nbsp&amp;nbsp&amp;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nbsp«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Рога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и копыта» производит рога и копыта из стали российского производства, что гарантирует</w:t>
      </w:r>
    </w:p>
    <w:p w14:paraId="78CEF1A2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    надежность продукции при монтаже и дальнейшей эксплуатации. Учитывая постоянные изменения</w:t>
      </w:r>
    </w:p>
    <w:p w14:paraId="3618BD5A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    валютного курса и правил оформления импортных грузов, работая с российским производителем Вы</w:t>
      </w:r>
    </w:p>
    <w:p w14:paraId="6E24F5F1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    получаете стабильность поставок за конкурентную и прогнозируемую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цену.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AFC0CFF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nbsp&amp;nbsp&amp;nbsp&amp;nbspМы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заинтересованы в долгосрочном и надежном партнерстве, поэтому своим клиентам мы</w:t>
      </w:r>
    </w:p>
    <w:p w14:paraId="528B6296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        предлагаем качественный товар по конкурентоспособным ценам. Компания имеет гибкую систему скидок,</w:t>
      </w:r>
    </w:p>
    <w:p w14:paraId="4851E710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        которая позволит Вам покупать больше, а платить меньше. Приобретая рога оптом на постоянных условиях</w:t>
      </w:r>
    </w:p>
    <w:p w14:paraId="091A3119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        в нашей компании, Вы сможете стать нашим постоянным клиентом максимально выгодные условия приобретения нашей 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продукции!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808080"/>
          <w:sz w:val="21"/>
          <w:szCs w:val="21"/>
        </w:rPr>
        <w:t>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CDA4F38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           </w:t>
      </w:r>
    </w:p>
    <w:p w14:paraId="6E1DE797" w14:textId="77777777" w:rsidR="00512D0A" w:rsidRP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12D0A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512D0A">
        <w:rPr>
          <w:rFonts w:ascii="Consolas" w:hAnsi="Consolas" w:cs="Consolas"/>
          <w:color w:val="CE9178"/>
          <w:sz w:val="21"/>
          <w:szCs w:val="21"/>
          <w:lang w:val="en-US"/>
        </w:rPr>
        <w:t>"#top"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color w:val="D4D4D4"/>
          <w:sz w:val="21"/>
          <w:szCs w:val="21"/>
        </w:rPr>
        <w:t>Наверх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&lt;/</w:t>
      </w:r>
      <w:r w:rsidRPr="00512D0A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Pr="00512D0A">
        <w:rPr>
          <w:rFonts w:ascii="Consolas" w:hAnsi="Consolas" w:cs="Consolas"/>
          <w:color w:val="808080"/>
          <w:sz w:val="21"/>
          <w:szCs w:val="21"/>
          <w:lang w:val="en-US"/>
        </w:rPr>
        <w:t>&gt;</w:t>
      </w:r>
    </w:p>
    <w:p w14:paraId="0C4A7A4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12D0A">
        <w:rPr>
          <w:rFonts w:ascii="Consolas" w:hAnsi="Consolas" w:cs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042ABEC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proofErr w:type="gramStart"/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©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Бендер и компания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8CA4F4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            </w:t>
      </w:r>
    </w:p>
    <w:p w14:paraId="4451439E" w14:textId="77777777" w:rsidR="00512D0A" w:rsidRDefault="00512D0A" w:rsidP="00512D0A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14:paraId="272BC117" w14:textId="77777777" w:rsidR="00120525" w:rsidRDefault="00120525" w:rsidP="0012052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                                                </w:t>
      </w:r>
    </w:p>
    <w:p w14:paraId="549B545D" w14:textId="2F83DAE6" w:rsidR="00120525" w:rsidRDefault="00CB7ED2" w:rsidP="00120525">
      <w:pPr>
        <w:tabs>
          <w:tab w:val="left" w:pos="900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70716AF7" wp14:editId="3F2BF4DD">
            <wp:extent cx="5941060" cy="396684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8C9" w14:textId="77777777" w:rsidR="00120525" w:rsidRPr="00E25768" w:rsidRDefault="00120525" w:rsidP="00120525">
      <w:pPr>
        <w:rPr>
          <w:sz w:val="16"/>
          <w:szCs w:val="16"/>
        </w:rPr>
      </w:pPr>
    </w:p>
    <w:p w14:paraId="365B1187" w14:textId="77777777" w:rsidR="00120525" w:rsidRDefault="00120525" w:rsidP="00120525">
      <w:pPr>
        <w:rPr>
          <w:sz w:val="16"/>
          <w:szCs w:val="16"/>
        </w:rPr>
      </w:pPr>
    </w:p>
    <w:p w14:paraId="5EBC4135" w14:textId="77777777" w:rsidR="00120525" w:rsidRDefault="00120525" w:rsidP="00120525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 При помощи ссылок и якорей создайте оглавление для страницы «О компании», разместил его в начале страницы. В подвале страницы вставил ссылку «Наверх».</w:t>
      </w:r>
    </w:p>
    <w:p w14:paraId="285E30BD" w14:textId="77777777" w:rsidR="0047446F" w:rsidRPr="00201166" w:rsidRDefault="00120525" w:rsidP="0047446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CD332D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="0047446F" w:rsidRPr="00201166">
        <w:rPr>
          <w:rFonts w:ascii="Consolas" w:hAnsi="Consolas" w:cs="Consolas"/>
          <w:color w:val="808080"/>
          <w:sz w:val="21"/>
          <w:szCs w:val="21"/>
        </w:rPr>
        <w:t>&lt;</w:t>
      </w:r>
      <w:r w:rsidR="0047446F" w:rsidRPr="0047446F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="0047446F" w:rsidRPr="00201166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="0047446F" w:rsidRPr="0047446F">
        <w:rPr>
          <w:rFonts w:ascii="Consolas" w:hAnsi="Consolas" w:cs="Consolas"/>
          <w:color w:val="9CDCFE"/>
          <w:sz w:val="21"/>
          <w:szCs w:val="21"/>
          <w:lang w:val="en-US"/>
        </w:rPr>
        <w:t>href</w:t>
      </w:r>
      <w:proofErr w:type="spellEnd"/>
      <w:r w:rsidR="0047446F" w:rsidRPr="00201166">
        <w:rPr>
          <w:rFonts w:ascii="Consolas" w:hAnsi="Consolas" w:cs="Consolas"/>
          <w:color w:val="D4D4D4"/>
          <w:sz w:val="21"/>
          <w:szCs w:val="21"/>
        </w:rPr>
        <w:t>=</w:t>
      </w:r>
      <w:r w:rsidR="0047446F" w:rsidRPr="00201166">
        <w:rPr>
          <w:rFonts w:ascii="Consolas" w:hAnsi="Consolas" w:cs="Consolas"/>
          <w:color w:val="CE9178"/>
          <w:sz w:val="21"/>
          <w:szCs w:val="21"/>
        </w:rPr>
        <w:t>"#</w:t>
      </w:r>
      <w:r w:rsidR="0047446F" w:rsidRPr="0047446F">
        <w:rPr>
          <w:rFonts w:ascii="Consolas" w:hAnsi="Consolas" w:cs="Consolas"/>
          <w:color w:val="CE9178"/>
          <w:sz w:val="21"/>
          <w:szCs w:val="21"/>
          <w:lang w:val="en-US"/>
        </w:rPr>
        <w:t>top</w:t>
      </w:r>
      <w:proofErr w:type="gramStart"/>
      <w:r w:rsidR="0047446F" w:rsidRPr="00201166">
        <w:rPr>
          <w:rFonts w:ascii="Consolas" w:hAnsi="Consolas" w:cs="Consolas"/>
          <w:color w:val="CE9178"/>
          <w:sz w:val="21"/>
          <w:szCs w:val="21"/>
        </w:rPr>
        <w:t>"</w:t>
      </w:r>
      <w:r w:rsidR="0047446F" w:rsidRPr="00201166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="0047446F" w:rsidRPr="00201166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="0047446F" w:rsidRPr="00201166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="0047446F">
        <w:rPr>
          <w:rFonts w:ascii="Consolas" w:hAnsi="Consolas" w:cs="Consolas"/>
          <w:color w:val="D4D4D4"/>
          <w:sz w:val="21"/>
          <w:szCs w:val="21"/>
        </w:rPr>
        <w:t>Наверх</w:t>
      </w:r>
      <w:r w:rsidR="0047446F" w:rsidRPr="00201166">
        <w:rPr>
          <w:rFonts w:ascii="Consolas" w:hAnsi="Consolas" w:cs="Consolas"/>
          <w:color w:val="808080"/>
          <w:sz w:val="21"/>
          <w:szCs w:val="21"/>
        </w:rPr>
        <w:t>&lt;/</w:t>
      </w:r>
      <w:r w:rsidR="0047446F" w:rsidRPr="0047446F">
        <w:rPr>
          <w:rFonts w:ascii="Consolas" w:hAnsi="Consolas" w:cs="Consolas"/>
          <w:color w:val="569CD6"/>
          <w:sz w:val="21"/>
          <w:szCs w:val="21"/>
          <w:lang w:val="en-US"/>
        </w:rPr>
        <w:t>a</w:t>
      </w:r>
      <w:r w:rsidR="0047446F" w:rsidRPr="00201166">
        <w:rPr>
          <w:rFonts w:ascii="Consolas" w:hAnsi="Consolas" w:cs="Consolas"/>
          <w:color w:val="808080"/>
          <w:sz w:val="21"/>
          <w:szCs w:val="21"/>
        </w:rPr>
        <w:t>&gt;</w:t>
      </w:r>
    </w:p>
    <w:p w14:paraId="771E6DEF" w14:textId="40808E6A" w:rsidR="00120525" w:rsidRPr="00201166" w:rsidRDefault="00120525" w:rsidP="0012052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656C684D" w14:textId="77777777" w:rsidR="00120525" w:rsidRPr="00201166" w:rsidRDefault="00120525" w:rsidP="00120525">
      <w:pPr>
        <w:rPr>
          <w:sz w:val="16"/>
          <w:szCs w:val="16"/>
        </w:rPr>
      </w:pPr>
    </w:p>
    <w:p w14:paraId="11FE9D04" w14:textId="77777777" w:rsidR="00AD51F2" w:rsidRPr="00201166" w:rsidRDefault="00AD51F2" w:rsidP="00A82DA2">
      <w:pPr>
        <w:ind w:firstLine="567"/>
      </w:pPr>
      <w:bookmarkStart w:id="0" w:name="_GoBack"/>
      <w:bookmarkEnd w:id="0"/>
    </w:p>
    <w:sectPr w:rsidR="00AD51F2" w:rsidRPr="00201166" w:rsidSect="00984479"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14A0"/>
    <w:multiLevelType w:val="hybridMultilevel"/>
    <w:tmpl w:val="11369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60"/>
    <w:rsid w:val="00084E3A"/>
    <w:rsid w:val="00120525"/>
    <w:rsid w:val="001C566C"/>
    <w:rsid w:val="00201166"/>
    <w:rsid w:val="00283B95"/>
    <w:rsid w:val="002A475E"/>
    <w:rsid w:val="00363819"/>
    <w:rsid w:val="0047446F"/>
    <w:rsid w:val="00512D0A"/>
    <w:rsid w:val="006A785D"/>
    <w:rsid w:val="00A82DA2"/>
    <w:rsid w:val="00AD51F2"/>
    <w:rsid w:val="00CB7ED2"/>
    <w:rsid w:val="00D4227D"/>
    <w:rsid w:val="00D92760"/>
    <w:rsid w:val="00E167AD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2D38"/>
  <w15:chartTrackingRefBased/>
  <w15:docId w15:val="{60452E39-9F48-4EB0-8B2E-EF13225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pacing w:val="20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525"/>
    <w:rPr>
      <w:rFonts w:eastAsia="Times New Roman" w:cs="Times New Roman"/>
      <w:spacing w:val="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ПК10</dc:creator>
  <cp:keywords/>
  <dc:description/>
  <cp:lastModifiedBy>ПК10</cp:lastModifiedBy>
  <cp:revision>5</cp:revision>
  <dcterms:created xsi:type="dcterms:W3CDTF">2024-12-09T08:36:00Z</dcterms:created>
  <dcterms:modified xsi:type="dcterms:W3CDTF">2024-12-09T09:24:00Z</dcterms:modified>
</cp:coreProperties>
</file>