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_Function_name_c1a6d29f"/>
    <w:p w14:paraId="5CECA1FF" w14:textId="326AB576"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CB2DBB">
        <w:fldChar w:fldCharType="separate"/>
      </w:r>
      <w:r w:rsidR="00DB3160">
        <w:t>A0 Обеспечение жильем платежеспособных потребителей</w:t>
      </w:r>
      <w:r w:rsidRPr="005230AE">
        <w:fldChar w:fldCharType="end"/>
      </w:r>
      <w:bookmarkEnd w:id="0"/>
    </w:p>
    <w:p w14:paraId="7D0FA1EE" w14:textId="77777777"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14:paraId="0B9A9FE4" w14:textId="77777777" w:rsidTr="00D86D5D">
        <w:trPr>
          <w:cantSplit/>
          <w:trHeight w:val="8902"/>
          <w:jc w:val="center"/>
        </w:trPr>
        <w:tc>
          <w:tcPr>
            <w:tcW w:w="5000" w:type="pct"/>
          </w:tcPr>
          <w:p w14:paraId="5BC40FAF" w14:textId="0EB96F43" w:rsidR="005D3DA4" w:rsidRPr="005230AE" w:rsidRDefault="00DB3160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273172" wp14:editId="2CEADFCC">
                      <wp:simplePos x="0" y="0"/>
                      <wp:positionH relativeFrom="column">
                        <wp:posOffset>6045690</wp:posOffset>
                      </wp:positionH>
                      <wp:positionV relativeFrom="paragraph">
                        <wp:posOffset>2570480</wp:posOffset>
                      </wp:positionV>
                      <wp:extent cx="2504674" cy="184785"/>
                      <wp:effectExtent l="0" t="0" r="10160" b="24765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4674" cy="184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D1B42" id="Rectangle 2" o:spid="_x0000_s1026" style="position:absolute;margin-left:476.05pt;margin-top:202.4pt;width:197.2pt;height:1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" fillcolor="white [3212]" strokecolor="white [3212]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117558" wp14:editId="73454F4B">
                  <wp:extent cx="8183245" cy="56254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3245" cy="562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4B635" w14:textId="77777777"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3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14:paraId="6BED309C" w14:textId="77777777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14:paraId="57FEFAED" w14:textId="490FAA19" w:rsidR="005B3F0E" w:rsidRPr="005230AE" w:rsidRDefault="00DB3160" w:rsidP="00C46DB9">
            <w:pPr>
              <w:ind w:left="0"/>
              <w:jc w:val="center"/>
            </w:pPr>
            <w:bookmarkStart w:id="4" w:name="Diagram_626ed7b6"/>
            <w:bookmarkEnd w:id="4"/>
            <w:r>
              <w:rPr>
                <w:noProof/>
              </w:rPr>
              <w:drawing>
                <wp:inline distT="0" distB="0" distL="0" distR="0" wp14:anchorId="3FCF8856" wp14:editId="75F1672A">
                  <wp:extent cx="8079105" cy="56254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9105" cy="562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56EBAB3" w14:textId="77777777" w:rsidR="005B3F0E" w:rsidRPr="005230AE" w:rsidRDefault="005B3F0E" w:rsidP="005B3F0E">
      <w:pPr>
        <w:rPr>
          <w:sz w:val="2"/>
          <w:szCs w:val="2"/>
        </w:rPr>
      </w:pPr>
    </w:p>
    <w:p w14:paraId="03FD1968" w14:textId="77777777" w:rsidR="009962D0" w:rsidRDefault="00191BB2" w:rsidP="00191BB2">
      <w:pPr>
        <w:pStyle w:val="4"/>
      </w:pPr>
      <w:bookmarkStart w:id="5" w:name="Section_Current_departme_9179045c"/>
      <w:bookmarkStart w:id="6" w:name="Section_Role_17e57591"/>
      <w:bookmarkEnd w:id="5"/>
      <w:bookmarkEnd w:id="6"/>
      <w:r w:rsidRPr="005230AE">
        <w:lastRenderedPageBreak/>
        <w:t xml:space="preserve">Исполнители </w:t>
      </w:r>
      <w:r w:rsidR="00C0381B">
        <w:t>функции</w:t>
      </w:r>
    </w:p>
    <w:p w14:paraId="1FC45CFC" w14:textId="77777777" w:rsidR="004C6084" w:rsidRPr="005230AE" w:rsidRDefault="00BD4D52" w:rsidP="00013E9F">
      <w:pPr>
        <w:pStyle w:val="4"/>
      </w:pPr>
      <w:bookmarkStart w:id="7" w:name="Section_Current_departme_12052e88"/>
      <w:bookmarkStart w:id="8" w:name="Section_Role_2d34a374"/>
      <w:bookmarkStart w:id="9" w:name="Section_No_actors_08dc1ddc"/>
      <w:bookmarkStart w:id="10" w:name="Section_Current_departme_33e5db1d"/>
      <w:bookmarkStart w:id="11" w:name="Section_Role_8c0d3c96"/>
      <w:bookmarkStart w:id="12" w:name="Other_participants_07c36f6c"/>
      <w:bookmarkStart w:id="13" w:name="S_Inputs_8a68201f"/>
      <w:bookmarkEnd w:id="7"/>
      <w:bookmarkEnd w:id="8"/>
      <w:bookmarkEnd w:id="9"/>
      <w:bookmarkEnd w:id="10"/>
      <w:bookmarkEnd w:id="11"/>
      <w:bookmarkEnd w:id="12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7F713ED8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2FFDD9" w14:textId="77777777"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2A408E" w14:textId="77777777"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EFB4F71" w14:textId="77777777"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A23834F" w14:textId="77777777"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128FC18C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4D9C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9F0F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6D984" w14:textId="77777777"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837957" w14:textId="77777777"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BD2D705" w14:textId="77777777"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74438A1F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00CC89" w14:textId="77777777" w:rsidR="00013E9F" w:rsidRPr="005230AE" w:rsidRDefault="00013E9F">
            <w:pPr>
              <w:pStyle w:val="Tabletext"/>
            </w:pPr>
            <w:bookmarkStart w:id="14" w:name="Inputs_8a68201f"/>
            <w:bookmarkEnd w:id="1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B371D9" w14:textId="77777777" w:rsidR="00013E9F" w:rsidRPr="005230AE" w:rsidRDefault="00013E9F">
            <w:pPr>
              <w:pStyle w:val="Tabletext"/>
            </w:pPr>
            <w:r>
              <w:t>Заявка на жилье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234FA5" w14:textId="77777777"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B36786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975FD0" w14:textId="77777777"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</w:tbl>
    <w:p w14:paraId="5E16C61D" w14:textId="77777777" w:rsidR="00191BB2" w:rsidRPr="005230AE" w:rsidRDefault="00013E9F" w:rsidP="00013E9F">
      <w:pPr>
        <w:pStyle w:val="4"/>
      </w:pPr>
      <w:bookmarkStart w:id="15" w:name="S_Outputs_77e99dfd"/>
      <w:bookmarkEnd w:id="13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6C430518" w14:textId="77777777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ABB344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D27225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671DF2B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98B337C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14:paraId="79F637F2" w14:textId="77777777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5D08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EAB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1ADDA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37343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0DB591C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5E67BED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CD48A1" w14:textId="77777777"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684EAF" w14:textId="77777777" w:rsidR="00013E9F" w:rsidRPr="005230AE" w:rsidRDefault="00013E9F" w:rsidP="006679FA">
            <w:pPr>
              <w:pStyle w:val="Tabletext"/>
            </w:pPr>
            <w:r>
              <w:t>Доход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9F75B4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7343F8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803692B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0F68BB67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2CFCC1" w14:textId="77777777"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940CB" w14:textId="77777777" w:rsidR="00013E9F" w:rsidRPr="005230AE" w:rsidRDefault="00013E9F" w:rsidP="006679FA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78CE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96507E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99AB6F0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6F11E581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EA2A52" w14:textId="77777777"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6665B5" w14:textId="77777777" w:rsidR="00013E9F" w:rsidRPr="005230AE" w:rsidRDefault="00013E9F" w:rsidP="006679FA">
            <w:pPr>
              <w:pStyle w:val="Tabletext"/>
            </w:pPr>
            <w:proofErr w:type="gramStart"/>
            <w:r>
              <w:t>Отчет</w:t>
            </w:r>
            <w:proofErr w:type="gramEnd"/>
            <w:r>
              <w:t xml:space="preserve"> По взысканию задолженностей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58830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A79F2D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924FF3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14:paraId="7286FD3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9E89F7" w14:textId="77777777" w:rsidR="00013E9F" w:rsidRPr="005230AE" w:rsidRDefault="00013E9F" w:rsidP="006679FA">
            <w:pPr>
              <w:pStyle w:val="Tabletext"/>
            </w:pPr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1F8534" w14:textId="77777777" w:rsidR="00013E9F" w:rsidRPr="005230AE" w:rsidRDefault="00013E9F" w:rsidP="006679FA">
            <w:pPr>
              <w:pStyle w:val="Tabletext"/>
            </w:pPr>
            <w:r>
              <w:t>Счет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45BF69" w14:textId="77777777" w:rsidR="00013E9F" w:rsidRPr="005230AE" w:rsidRDefault="00013E9F" w:rsidP="006679FA">
            <w:pPr>
              <w:pStyle w:val="Tabletext"/>
            </w:pPr>
            <w:r>
              <w:t>Счет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CCD65E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48A8F9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14:paraId="0D3EF30E" w14:textId="77777777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AE3AD8" w14:textId="77777777" w:rsidR="00013E9F" w:rsidRPr="005230AE" w:rsidRDefault="00013E9F" w:rsidP="006679FA">
            <w:pPr>
              <w:pStyle w:val="Tabletext"/>
            </w:pPr>
            <w:bookmarkStart w:id="16" w:name="Outputs_77e99dfd"/>
            <w:bookmarkEnd w:id="16"/>
            <w:r>
              <w:t>5.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144C1C" w14:textId="77777777" w:rsidR="00013E9F" w:rsidRPr="005230AE" w:rsidRDefault="00013E9F" w:rsidP="006679FA">
            <w:pPr>
              <w:pStyle w:val="Tabletext"/>
            </w:pPr>
            <w:r>
              <w:t>Чек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88745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A2548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E4EC02" w14:textId="77777777"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14:paraId="42FF09F9" w14:textId="77777777" w:rsidR="00013E9F" w:rsidRPr="005230AE" w:rsidRDefault="00013E9F" w:rsidP="00013E9F">
      <w:pPr>
        <w:pStyle w:val="4"/>
      </w:pPr>
      <w:bookmarkStart w:id="17" w:name="S_Controls_bc1cb412"/>
      <w:bookmarkEnd w:id="15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5E9D5D4B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2E5D8A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C746EF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5F90376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D068807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36EAAEA1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DD89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C20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ABDD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922522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AA7801C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5B7EEBE5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3A2503" w14:textId="77777777" w:rsidR="00013E9F" w:rsidRPr="005230AE" w:rsidRDefault="00013E9F" w:rsidP="006679FA">
            <w:pPr>
              <w:pStyle w:val="Tabletext"/>
            </w:pPr>
            <w:bookmarkStart w:id="18" w:name="Controls_bc1cb412"/>
            <w:bookmarkEnd w:id="18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AACBB8" w14:textId="77777777"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60D57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4A7EA0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E88690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2F2CA921" w14:textId="77777777" w:rsidR="00013E9F" w:rsidRPr="005230AE" w:rsidRDefault="00013E9F" w:rsidP="00013E9F">
      <w:pPr>
        <w:pStyle w:val="4"/>
      </w:pPr>
      <w:bookmarkStart w:id="19" w:name="S_Mechanisms_cb99d056"/>
      <w:bookmarkEnd w:id="17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14:paraId="762C1495" w14:textId="77777777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F6110E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D27DC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B3031E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2F7595D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14:paraId="67D444F4" w14:textId="77777777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E8321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4B26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D98F" w14:textId="77777777"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7AF408" w14:textId="77777777"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5F08969" w14:textId="77777777"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14:paraId="1493FD73" w14:textId="77777777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662D3D" w14:textId="77777777" w:rsidR="00013E9F" w:rsidRPr="005230AE" w:rsidRDefault="00013E9F" w:rsidP="006679FA">
            <w:pPr>
              <w:pStyle w:val="Tabletext"/>
            </w:pPr>
            <w:bookmarkStart w:id="20" w:name="Mechanisms_cb99d056"/>
            <w:bookmarkEnd w:id="2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E26CE1" w14:textId="77777777" w:rsidR="00013E9F" w:rsidRPr="005230AE" w:rsidRDefault="00013E9F" w:rsidP="006679FA">
            <w:pPr>
              <w:pStyle w:val="Tabletext"/>
            </w:pPr>
            <w:r>
              <w:t>Персонал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77C6E9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16A3F3" w14:textId="77777777"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9C69CF" w14:textId="77777777"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14:paraId="0C6ED0B0" w14:textId="77777777" w:rsidR="00AA00E7" w:rsidRPr="005230AE" w:rsidRDefault="00C557F2" w:rsidP="009E6F5C">
      <w:pPr>
        <w:pStyle w:val="4"/>
      </w:pPr>
      <w:bookmarkStart w:id="21" w:name="S_Children_3a7c92a5"/>
      <w:bookmarkEnd w:id="19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14:paraId="0014D783" w14:textId="77777777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14:paraId="1248B45A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14:paraId="0A3B8DF5" w14:textId="77777777"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14:paraId="29C19864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14:paraId="03000A8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14:paraId="339F7FA2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14:paraId="08F02700" w14:textId="77777777"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14:paraId="224DF350" w14:textId="77777777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14:paraId="3A9C6C05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14:paraId="1DE8D4D6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14:paraId="0839CEC4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14:paraId="2CBDF172" w14:textId="77777777"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14:paraId="0DE47DC1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11B918B4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14:paraId="04F55EBA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14:paraId="543FB4ED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14:paraId="2B0CBA25" w14:textId="77777777"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14:paraId="34E2FF3A" w14:textId="77777777" w:rsidTr="00EF53C8">
        <w:tc>
          <w:tcPr>
            <w:tcW w:w="216" w:type="pct"/>
            <w:vMerge w:val="restart"/>
          </w:tcPr>
          <w:p w14:paraId="237BFDAF" w14:textId="77777777"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14:paraId="66BFF033" w14:textId="77777777" w:rsidR="004A510A" w:rsidRPr="005230AE" w:rsidRDefault="004A510A" w:rsidP="00143E74">
            <w:pPr>
              <w:pStyle w:val="Tabletext"/>
            </w:pPr>
            <w:r>
              <w:t>A1 Прием заявки</w:t>
            </w:r>
          </w:p>
        </w:tc>
        <w:tc>
          <w:tcPr>
            <w:tcW w:w="555" w:type="pct"/>
            <w:vMerge w:val="restart"/>
          </w:tcPr>
          <w:p w14:paraId="6C6EB5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6E2C91E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EE6E8C5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3B7CA5E8" w14:textId="77777777" w:rsidR="004A510A" w:rsidRPr="005230AE" w:rsidRDefault="004A510A" w:rsidP="00143E74">
            <w:pPr>
              <w:pStyle w:val="Tabletext"/>
            </w:pPr>
            <w:r>
              <w:t>Заявка на жилье</w:t>
            </w:r>
          </w:p>
        </w:tc>
        <w:tc>
          <w:tcPr>
            <w:tcW w:w="602" w:type="pct"/>
          </w:tcPr>
          <w:p w14:paraId="37F595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63637FB7" w14:textId="77777777" w:rsidR="004A510A" w:rsidRPr="005230AE" w:rsidRDefault="004A510A" w:rsidP="00143E74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15" w:type="pct"/>
            <w:vMerge w:val="restart"/>
          </w:tcPr>
          <w:p w14:paraId="7B277C9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5F594526" w14:textId="77777777" w:rsidTr="00EF53C8">
        <w:tc>
          <w:tcPr>
            <w:tcW w:w="216" w:type="pct"/>
            <w:vMerge/>
          </w:tcPr>
          <w:p w14:paraId="0366163C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E6FBE2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1FDFE8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BE2292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E519030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7A15652A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1D6F36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4E443C5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2ACB967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6E3B777" w14:textId="77777777" w:rsidTr="00EF53C8">
        <w:tc>
          <w:tcPr>
            <w:tcW w:w="216" w:type="pct"/>
            <w:vMerge/>
          </w:tcPr>
          <w:p w14:paraId="7EBEB9C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5EA65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C3D42F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53EF1A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AC920B5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00F88A76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59E4880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F42CF4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3117BE13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92D4768" w14:textId="77777777" w:rsidTr="00EF53C8">
        <w:tc>
          <w:tcPr>
            <w:tcW w:w="216" w:type="pct"/>
            <w:vMerge w:val="restart"/>
          </w:tcPr>
          <w:p w14:paraId="190244E6" w14:textId="77777777"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14:paraId="0719D7FE" w14:textId="77777777" w:rsidR="004A510A" w:rsidRPr="005230AE" w:rsidRDefault="004A510A" w:rsidP="00143E74">
            <w:pPr>
              <w:pStyle w:val="Tabletext"/>
            </w:pPr>
            <w:r>
              <w:t>A2 Бронирование номера</w:t>
            </w:r>
          </w:p>
        </w:tc>
        <w:tc>
          <w:tcPr>
            <w:tcW w:w="555" w:type="pct"/>
            <w:vMerge w:val="restart"/>
          </w:tcPr>
          <w:p w14:paraId="057FD3B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3EAB07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D7F63B3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B20878C" w14:textId="77777777" w:rsidR="004A510A" w:rsidRPr="005230AE" w:rsidRDefault="004A510A" w:rsidP="00143E74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</w:tcPr>
          <w:p w14:paraId="79FCBE3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019C181" w14:textId="77777777" w:rsidR="004A510A" w:rsidRPr="005230AE" w:rsidRDefault="004A510A" w:rsidP="00143E74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15" w:type="pct"/>
          </w:tcPr>
          <w:p w14:paraId="2721725E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C222115" w14:textId="77777777" w:rsidTr="00EF53C8">
        <w:tc>
          <w:tcPr>
            <w:tcW w:w="216" w:type="pct"/>
            <w:vMerge/>
          </w:tcPr>
          <w:p w14:paraId="691930A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066C68A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7F6F34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7DEEDB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E533F6E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4AB53BA6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25BE1D3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97436AE" w14:textId="77777777" w:rsidR="004A510A" w:rsidRPr="005230AE" w:rsidRDefault="004A510A" w:rsidP="00143E74">
            <w:pPr>
              <w:pStyle w:val="Tabletext"/>
            </w:pPr>
            <w:r>
              <w:t>Отказ от бронирования</w:t>
            </w:r>
          </w:p>
        </w:tc>
        <w:tc>
          <w:tcPr>
            <w:tcW w:w="615" w:type="pct"/>
            <w:vMerge w:val="restart"/>
          </w:tcPr>
          <w:p w14:paraId="4A62674F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0107D25" w14:textId="77777777" w:rsidTr="00EF53C8">
        <w:tc>
          <w:tcPr>
            <w:tcW w:w="216" w:type="pct"/>
            <w:vMerge/>
          </w:tcPr>
          <w:p w14:paraId="045C053D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941AA2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4728C44D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1FF91A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448422D7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1C396428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60C419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5E016B8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787CEA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0F4D878" w14:textId="77777777" w:rsidTr="00EF53C8">
        <w:tc>
          <w:tcPr>
            <w:tcW w:w="216" w:type="pct"/>
            <w:vMerge w:val="restart"/>
          </w:tcPr>
          <w:p w14:paraId="039DB436" w14:textId="77777777"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14:paraId="54171ED5" w14:textId="77777777" w:rsidR="004A510A" w:rsidRPr="005230AE" w:rsidRDefault="004A510A" w:rsidP="00143E74">
            <w:pPr>
              <w:pStyle w:val="Tabletext"/>
            </w:pPr>
            <w:r>
              <w:t>A3 Расчет стоимости проживания</w:t>
            </w:r>
          </w:p>
        </w:tc>
        <w:tc>
          <w:tcPr>
            <w:tcW w:w="555" w:type="pct"/>
            <w:vMerge w:val="restart"/>
          </w:tcPr>
          <w:p w14:paraId="1606B97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B057C7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3C83EB12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2BDDDA39" w14:textId="77777777" w:rsidR="004A510A" w:rsidRPr="005230AE" w:rsidRDefault="004A510A" w:rsidP="00143E74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</w:tcPr>
          <w:p w14:paraId="7909778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7B3B4012" w14:textId="77777777" w:rsidR="004A510A" w:rsidRPr="005230AE" w:rsidRDefault="004A510A" w:rsidP="00143E74">
            <w:pPr>
              <w:pStyle w:val="Tabletext"/>
            </w:pPr>
            <w:r>
              <w:t>Заключение договора</w:t>
            </w:r>
          </w:p>
        </w:tc>
        <w:tc>
          <w:tcPr>
            <w:tcW w:w="615" w:type="pct"/>
          </w:tcPr>
          <w:p w14:paraId="2B15DE1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A95733F" w14:textId="77777777" w:rsidTr="00EF53C8">
        <w:tc>
          <w:tcPr>
            <w:tcW w:w="216" w:type="pct"/>
            <w:vMerge/>
          </w:tcPr>
          <w:p w14:paraId="4C21201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DD95B3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68E17A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42DB85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39047E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C6FF964" w14:textId="77777777" w:rsidR="004A510A" w:rsidRPr="005230AE" w:rsidRDefault="004A510A" w:rsidP="00143E74">
            <w:pPr>
              <w:pStyle w:val="Tabletext"/>
            </w:pPr>
            <w:r>
              <w:t>Объем услуг</w:t>
            </w:r>
          </w:p>
        </w:tc>
        <w:tc>
          <w:tcPr>
            <w:tcW w:w="602" w:type="pct"/>
          </w:tcPr>
          <w:p w14:paraId="6EBF621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3F231ACB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  <w:tc>
          <w:tcPr>
            <w:tcW w:w="615" w:type="pct"/>
            <w:vMerge w:val="restart"/>
          </w:tcPr>
          <w:p w14:paraId="40C7C320" w14:textId="77777777" w:rsidR="004A510A" w:rsidRPr="005230AE" w:rsidRDefault="004A510A" w:rsidP="00143E74">
            <w:pPr>
              <w:pStyle w:val="Tabletext"/>
            </w:pPr>
            <w:r>
              <w:t>Счет</w:t>
            </w:r>
          </w:p>
        </w:tc>
      </w:tr>
      <w:tr w:rsidR="00F14026" w:rsidRPr="005230AE" w14:paraId="7629490B" w14:textId="77777777" w:rsidTr="00EF53C8">
        <w:tc>
          <w:tcPr>
            <w:tcW w:w="216" w:type="pct"/>
            <w:vMerge/>
          </w:tcPr>
          <w:p w14:paraId="627322CF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760B40C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28C018F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6C8B528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7EA4D8D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2ADF6C3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56E056D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76FE17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A2AC73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AD45A73" w14:textId="77777777" w:rsidTr="00EF53C8">
        <w:tc>
          <w:tcPr>
            <w:tcW w:w="216" w:type="pct"/>
            <w:vMerge/>
          </w:tcPr>
          <w:p w14:paraId="28E41073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5057E38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6C033B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268BE6F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60296202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EA1C85C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0F903EE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BC9D05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784ADB84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16C2AA25" w14:textId="77777777" w:rsidTr="00EF53C8">
        <w:tc>
          <w:tcPr>
            <w:tcW w:w="216" w:type="pct"/>
            <w:vMerge w:val="restart"/>
          </w:tcPr>
          <w:p w14:paraId="6F9EE596" w14:textId="77777777"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14:paraId="3DDA966A" w14:textId="77777777" w:rsidR="004A510A" w:rsidRPr="005230AE" w:rsidRDefault="004A510A" w:rsidP="00143E74">
            <w:pPr>
              <w:pStyle w:val="Tabletext"/>
            </w:pPr>
            <w:r>
              <w:t>A4 Заселение и заполнение журнала регистрации</w:t>
            </w:r>
          </w:p>
        </w:tc>
        <w:tc>
          <w:tcPr>
            <w:tcW w:w="555" w:type="pct"/>
            <w:vMerge w:val="restart"/>
          </w:tcPr>
          <w:p w14:paraId="05C9422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14FB2C8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14:paraId="02E91663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430C7C6D" w14:textId="77777777" w:rsidR="004A510A" w:rsidRPr="005230AE" w:rsidRDefault="004A510A" w:rsidP="00143E74">
            <w:pPr>
              <w:pStyle w:val="Tabletext"/>
            </w:pPr>
            <w:r>
              <w:t>Данные о бронировании</w:t>
            </w:r>
          </w:p>
        </w:tc>
        <w:tc>
          <w:tcPr>
            <w:tcW w:w="602" w:type="pct"/>
          </w:tcPr>
          <w:p w14:paraId="510E3EB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2A899AAC" w14:textId="77777777" w:rsidR="004A510A" w:rsidRPr="005230AE" w:rsidRDefault="004A510A" w:rsidP="00143E74">
            <w:pPr>
              <w:pStyle w:val="Tabletext"/>
            </w:pPr>
            <w:r>
              <w:t>Данные о проживании</w:t>
            </w:r>
          </w:p>
        </w:tc>
        <w:tc>
          <w:tcPr>
            <w:tcW w:w="615" w:type="pct"/>
            <w:vMerge w:val="restart"/>
          </w:tcPr>
          <w:p w14:paraId="7BFF934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33A89D7" w14:textId="77777777" w:rsidTr="00EF53C8">
        <w:tc>
          <w:tcPr>
            <w:tcW w:w="216" w:type="pct"/>
            <w:vMerge/>
          </w:tcPr>
          <w:p w14:paraId="450617B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5C7E1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302B832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05315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14:paraId="5E795B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14:paraId="70C0D61E" w14:textId="77777777" w:rsidR="004A510A" w:rsidRPr="005230AE" w:rsidRDefault="004A510A" w:rsidP="00143E74">
            <w:pPr>
              <w:pStyle w:val="Tabletext"/>
            </w:pPr>
            <w:r>
              <w:t>Заключение договора</w:t>
            </w:r>
          </w:p>
        </w:tc>
        <w:tc>
          <w:tcPr>
            <w:tcW w:w="602" w:type="pct"/>
          </w:tcPr>
          <w:p w14:paraId="30E33E27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18D41E6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C9E62A1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C0D8FD2" w14:textId="77777777" w:rsidTr="00EF53C8">
        <w:tc>
          <w:tcPr>
            <w:tcW w:w="216" w:type="pct"/>
            <w:vMerge/>
          </w:tcPr>
          <w:p w14:paraId="77C6BE4A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E7F1E2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DB3FBDC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CD1E3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B215C4E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39DEDD13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35D3F958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20117DD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5A153E8D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2C761151" w14:textId="77777777" w:rsidTr="00EF53C8">
        <w:tc>
          <w:tcPr>
            <w:tcW w:w="216" w:type="pct"/>
            <w:vMerge/>
          </w:tcPr>
          <w:p w14:paraId="2F535B02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BD72EF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931D8B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85442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2381FDAA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4CED387A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439C725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3DC560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6DCB770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4A92E035" w14:textId="77777777" w:rsidTr="00EF53C8">
        <w:tc>
          <w:tcPr>
            <w:tcW w:w="216" w:type="pct"/>
            <w:vMerge w:val="restart"/>
          </w:tcPr>
          <w:p w14:paraId="48830ACB" w14:textId="77777777"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14:paraId="6641FAB1" w14:textId="77777777" w:rsidR="004A510A" w:rsidRPr="005230AE" w:rsidRDefault="004A510A" w:rsidP="00143E74">
            <w:pPr>
              <w:pStyle w:val="Tabletext"/>
            </w:pPr>
            <w:r>
              <w:t>A5 Выселение</w:t>
            </w:r>
          </w:p>
        </w:tc>
        <w:tc>
          <w:tcPr>
            <w:tcW w:w="555" w:type="pct"/>
            <w:vMerge w:val="restart"/>
          </w:tcPr>
          <w:p w14:paraId="0C3B36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569A99C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409D53D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08464142" w14:textId="77777777" w:rsidR="004A510A" w:rsidRPr="005230AE" w:rsidRDefault="004A510A" w:rsidP="00143E74">
            <w:pPr>
              <w:pStyle w:val="Tabletext"/>
            </w:pPr>
            <w:r>
              <w:t>Данные о проживании</w:t>
            </w:r>
          </w:p>
        </w:tc>
        <w:tc>
          <w:tcPr>
            <w:tcW w:w="602" w:type="pct"/>
          </w:tcPr>
          <w:p w14:paraId="0A422805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2705ED48" w14:textId="77777777" w:rsidR="004A510A" w:rsidRPr="005230AE" w:rsidRDefault="004A510A" w:rsidP="00143E74">
            <w:pPr>
              <w:pStyle w:val="Tabletext"/>
            </w:pPr>
            <w:r>
              <w:t>Задолженность</w:t>
            </w:r>
          </w:p>
        </w:tc>
        <w:tc>
          <w:tcPr>
            <w:tcW w:w="615" w:type="pct"/>
          </w:tcPr>
          <w:p w14:paraId="296CB61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616E804" w14:textId="77777777" w:rsidTr="00EF53C8">
        <w:tc>
          <w:tcPr>
            <w:tcW w:w="216" w:type="pct"/>
            <w:vMerge/>
          </w:tcPr>
          <w:p w14:paraId="7FB02625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23B451E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57B7CDEF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16425B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3A069EF0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B0C3A66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0F293366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3AA58973" w14:textId="77777777" w:rsidR="004A510A" w:rsidRPr="005230AE" w:rsidRDefault="004A510A" w:rsidP="00143E74">
            <w:pPr>
              <w:pStyle w:val="Tabletext"/>
            </w:pPr>
            <w:r>
              <w:t>Объем услуг</w:t>
            </w:r>
          </w:p>
        </w:tc>
        <w:tc>
          <w:tcPr>
            <w:tcW w:w="615" w:type="pct"/>
          </w:tcPr>
          <w:p w14:paraId="7B96DFDC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01E2A2E1" w14:textId="77777777" w:rsidTr="00EF53C8">
        <w:tc>
          <w:tcPr>
            <w:tcW w:w="216" w:type="pct"/>
            <w:vMerge/>
          </w:tcPr>
          <w:p w14:paraId="17CFCD47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1A02DEE2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B2D3F8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11EAACBB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72F14C7C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E1026FC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3CB467C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14:paraId="6FFE8CD7" w14:textId="77777777" w:rsidR="004A510A" w:rsidRPr="005230AE" w:rsidRDefault="004A510A" w:rsidP="00143E74">
            <w:pPr>
              <w:pStyle w:val="Tabletext"/>
            </w:pPr>
            <w:r>
              <w:t>Чек</w:t>
            </w:r>
          </w:p>
        </w:tc>
        <w:tc>
          <w:tcPr>
            <w:tcW w:w="615" w:type="pct"/>
          </w:tcPr>
          <w:p w14:paraId="136E19DB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349A69A6" w14:textId="77777777" w:rsidTr="00EF53C8">
        <w:tc>
          <w:tcPr>
            <w:tcW w:w="216" w:type="pct"/>
            <w:vMerge w:val="restart"/>
          </w:tcPr>
          <w:p w14:paraId="6E8F4DAE" w14:textId="77777777" w:rsidR="004A510A" w:rsidRPr="005230AE" w:rsidRDefault="004A510A" w:rsidP="00C36300">
            <w:pPr>
              <w:pStyle w:val="Tabletext"/>
            </w:pPr>
            <w:r>
              <w:t>6.</w:t>
            </w:r>
          </w:p>
        </w:tc>
        <w:tc>
          <w:tcPr>
            <w:tcW w:w="741" w:type="pct"/>
            <w:vMerge w:val="restart"/>
          </w:tcPr>
          <w:p w14:paraId="0AA3F20B" w14:textId="77777777" w:rsidR="004A510A" w:rsidRPr="005230AE" w:rsidRDefault="004A510A" w:rsidP="00143E74">
            <w:pPr>
              <w:pStyle w:val="Tabletext"/>
            </w:pPr>
            <w:r>
              <w:t>A6 Контроль оплаты</w:t>
            </w:r>
          </w:p>
        </w:tc>
        <w:tc>
          <w:tcPr>
            <w:tcW w:w="555" w:type="pct"/>
            <w:vMerge w:val="restart"/>
          </w:tcPr>
          <w:p w14:paraId="4E8954B4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14:paraId="05836CE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1DF4FEBC" w14:textId="77777777"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14:paraId="5ADD2399" w14:textId="77777777" w:rsidR="004A510A" w:rsidRPr="005230AE" w:rsidRDefault="004A510A" w:rsidP="00143E74">
            <w:pPr>
              <w:pStyle w:val="Tabletext"/>
            </w:pPr>
            <w:r>
              <w:t>Задолженность</w:t>
            </w:r>
          </w:p>
        </w:tc>
        <w:tc>
          <w:tcPr>
            <w:tcW w:w="602" w:type="pct"/>
          </w:tcPr>
          <w:p w14:paraId="70AB925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14:paraId="011A6482" w14:textId="77777777" w:rsidR="004A510A" w:rsidRPr="005230AE" w:rsidRDefault="004A510A" w:rsidP="00143E74">
            <w:pPr>
              <w:pStyle w:val="Tabletext"/>
            </w:pPr>
            <w:proofErr w:type="gramStart"/>
            <w:r>
              <w:t>Отчет</w:t>
            </w:r>
            <w:proofErr w:type="gramEnd"/>
            <w:r>
              <w:t xml:space="preserve"> По взысканию задолженностей</w:t>
            </w:r>
          </w:p>
        </w:tc>
        <w:tc>
          <w:tcPr>
            <w:tcW w:w="615" w:type="pct"/>
            <w:vMerge w:val="restart"/>
          </w:tcPr>
          <w:p w14:paraId="6C8E9296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67B552C5" w14:textId="77777777" w:rsidTr="00EF53C8">
        <w:tc>
          <w:tcPr>
            <w:tcW w:w="216" w:type="pct"/>
            <w:vMerge/>
          </w:tcPr>
          <w:p w14:paraId="22D3CC90" w14:textId="77777777"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14:paraId="325B803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7B517D09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0036CD0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5164BB65" w14:textId="77777777"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14:paraId="2075E577" w14:textId="77777777"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14:paraId="65F0CAF0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61A648A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433F1FD7" w14:textId="77777777" w:rsidR="004A510A" w:rsidRPr="005230AE" w:rsidRDefault="004A510A" w:rsidP="00143E74">
            <w:pPr>
              <w:pStyle w:val="Tabletext"/>
            </w:pPr>
          </w:p>
        </w:tc>
      </w:tr>
      <w:tr w:rsidR="00F14026" w:rsidRPr="005230AE" w14:paraId="75660932" w14:textId="77777777" w:rsidTr="00EF53C8">
        <w:tc>
          <w:tcPr>
            <w:tcW w:w="216" w:type="pct"/>
            <w:vMerge/>
          </w:tcPr>
          <w:p w14:paraId="32353D56" w14:textId="77777777" w:rsidR="004A510A" w:rsidRPr="005230AE" w:rsidRDefault="004A510A" w:rsidP="00C36300">
            <w:pPr>
              <w:pStyle w:val="Tabletext"/>
            </w:pPr>
            <w:bookmarkStart w:id="22" w:name="Children_3a7c92a5"/>
            <w:bookmarkEnd w:id="22"/>
          </w:p>
        </w:tc>
        <w:tc>
          <w:tcPr>
            <w:tcW w:w="741" w:type="pct"/>
            <w:vMerge/>
          </w:tcPr>
          <w:p w14:paraId="3F7EEA0E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14:paraId="02E5DE73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14:paraId="4793A091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14:paraId="0583BCC3" w14:textId="77777777"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14:paraId="29ED4667" w14:textId="77777777"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14:paraId="0EB2B4C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14:paraId="78CE54EA" w14:textId="77777777"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14:paraId="1E9C834E" w14:textId="77777777" w:rsidR="004A510A" w:rsidRPr="005230AE" w:rsidRDefault="004A510A" w:rsidP="00143E74">
            <w:pPr>
              <w:pStyle w:val="Tabletext"/>
            </w:pPr>
          </w:p>
        </w:tc>
      </w:tr>
    </w:tbl>
    <w:bookmarkEnd w:id="21"/>
    <w:p w14:paraId="667BB667" w14:textId="77777777"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9AC9" w14:textId="77777777" w:rsidR="004B40F8" w:rsidRDefault="004B40F8" w:rsidP="00C46DB9">
      <w:pPr>
        <w:spacing w:after="0"/>
      </w:pPr>
      <w:r>
        <w:separator/>
      </w:r>
    </w:p>
  </w:endnote>
  <w:endnote w:type="continuationSeparator" w:id="0">
    <w:p w14:paraId="7906CCD5" w14:textId="77777777" w:rsidR="004B40F8" w:rsidRDefault="004B40F8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847"/>
      <w:gridCol w:w="4289"/>
    </w:tblGrid>
    <w:tr w:rsidR="00C46DB9" w14:paraId="3F1EFCBD" w14:textId="77777777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FEB0D19" w14:textId="07001E0C"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CB2DBB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380868">
            <w:rPr>
              <w:rFonts w:cs="Arial"/>
              <w:noProof/>
              <w:sz w:val="18"/>
              <w:szCs w:val="16"/>
              <w:lang w:eastAsia="en-US"/>
            </w:rPr>
            <w:t>A0 Обеспечение жильем платежеспособных потребителей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7623F30" w14:textId="77777777"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3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92DA6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2D2B282" w14:textId="77777777"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4573" w14:textId="77777777" w:rsidR="004B40F8" w:rsidRDefault="004B40F8" w:rsidP="00C46DB9">
      <w:pPr>
        <w:spacing w:after="0"/>
      </w:pPr>
      <w:r>
        <w:separator/>
      </w:r>
    </w:p>
  </w:footnote>
  <w:footnote w:type="continuationSeparator" w:id="0">
    <w:p w14:paraId="0FAA171B" w14:textId="77777777" w:rsidR="004B40F8" w:rsidRDefault="004B40F8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A811" w14:textId="77777777"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SHtml" w:val="False"/>
    <w:docVar w:name="BSInThread" w:val="False"/>
    <w:docVar w:name="BSObjectGUID" w:val="fe72a6c5-7c77-4e37-8b64-6a4aaa80e8b1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жильем платежеспособных потребителей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29C8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80868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B40F8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2DBB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B3160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521AE"/>
  <w15:docId w15:val="{3B65992F-763F-4757-BB41-20D05AB6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2AD5-38F0-42B7-9B8E-1826B244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236</Words>
  <Characters>1596</Characters>
  <Application>Microsoft Office Word</Application>
  <DocSecurity>0</DocSecurity>
  <Lines>399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процесса IDEF0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жильем платежеспособных потребителей</dc:title>
  <dc:subject>'A0 Обеспечение жильем платежеспособных потребителей'</dc:subject>
  <dc:creator>ГК "СТУ"</dc:creator>
  <cp:keywords>Business Studio</cp:keywords>
  <dc:description/>
  <cp:lastModifiedBy>A208-1C</cp:lastModifiedBy>
  <cp:revision>3</cp:revision>
  <dcterms:created xsi:type="dcterms:W3CDTF">2023-10-19T05:14:00Z</dcterms:created>
  <dcterms:modified xsi:type="dcterms:W3CDTF">2023-10-19T05:17:00Z</dcterms:modified>
</cp:coreProperties>
</file>