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Разбор кода сайта «МяуГавкин»</w:t>
      </w:r>
    </w:p>
    <w:p>
      <w:r>
        <w:t>Подробное пояснение каждой части HTML, CSS и JavaScript.</w:t>
      </w:r>
    </w:p>
    <w:p/>
    <w:p>
      <w:pPr>
        <w:pStyle w:val="Heading1"/>
      </w:pPr>
      <w:r>
        <w:t>1. Основа документа</w:t>
      </w:r>
    </w:p>
    <w:p>
      <w:r>
        <w:rPr>
          <w:b/>
          <w:color w:val="E08A28"/>
          <w:sz w:val="20"/>
        </w:rPr>
        <w:t>&lt;!DOCTYPE html&gt;</w:t>
      </w:r>
    </w:p>
    <w:p>
      <w:pPr>
        <w:spacing w:after="160"/>
        <w:ind w:left="432"/>
      </w:pPr>
      <w:r>
        <w:t>Сообщает браузеру, что это современный HTML5. Без этой строки браузер включает "режим совместимости" со старыми стандартами и страница может отображаться криво.</w:t>
      </w:r>
    </w:p>
    <w:p>
      <w:r>
        <w:rPr>
          <w:b/>
          <w:color w:val="E08A28"/>
          <w:sz w:val="20"/>
        </w:rPr>
        <w:t>&lt;html lang="ru"&gt;</w:t>
      </w:r>
    </w:p>
    <w:p>
      <w:pPr>
        <w:spacing w:after="160"/>
        <w:ind w:left="432"/>
      </w:pPr>
      <w:r>
        <w:t>Корневой тег — оборачивает всё содержимое страницы. lang="ru" говорит поисковикам и программам чтения для незрячих, что текст на русском языке.</w:t>
      </w:r>
    </w:p>
    <w:p>
      <w:r>
        <w:rPr>
          <w:b/>
          <w:color w:val="E08A28"/>
          <w:sz w:val="20"/>
        </w:rPr>
        <w:t>&lt;head&gt;</w:t>
      </w:r>
    </w:p>
    <w:p>
      <w:pPr>
        <w:spacing w:after="160"/>
        <w:ind w:left="432"/>
      </w:pPr>
      <w:r>
        <w:t>Невидимая "голова" страницы. Содержит настройки: кодировку, заголовок вкладки, стили. То, что здесь написано, на экране не отображается.</w:t>
      </w:r>
    </w:p>
    <w:p>
      <w:r>
        <w:rPr>
          <w:b/>
          <w:color w:val="E08A28"/>
          <w:sz w:val="20"/>
        </w:rPr>
        <w:t>&lt;meta charset="UTF-8"&gt;</w:t>
      </w:r>
    </w:p>
    <w:p>
      <w:pPr>
        <w:spacing w:after="160"/>
        <w:ind w:left="432"/>
      </w:pPr>
      <w:r>
        <w:t>Кодировка символов. UTF-8 понимает все языки мира, включая кириллицу и эмодзи. Без этого русский текст превращается в кракозябры.</w:t>
      </w:r>
    </w:p>
    <w:p>
      <w:r>
        <w:rPr>
          <w:b/>
          <w:color w:val="E08A28"/>
          <w:sz w:val="20"/>
        </w:rPr>
        <w:t>&lt;meta name="viewport" content="width=device-width, initial-scale=1.0"&gt;</w:t>
      </w:r>
    </w:p>
    <w:p>
      <w:pPr>
        <w:spacing w:after="160"/>
        <w:ind w:left="432"/>
      </w:pPr>
      <w:r>
        <w:t>Настройка для мобильных устройств. Ширина страницы = ширине экрана телефона, начальный зум = 100%. Без этого сайт на телефоне будет крохотным.</w:t>
      </w:r>
    </w:p>
    <w:p>
      <w:r>
        <w:rPr>
          <w:b/>
          <w:color w:val="E08A28"/>
          <w:sz w:val="20"/>
        </w:rPr>
        <w:t>&lt;title&gt;</w:t>
      </w:r>
    </w:p>
    <w:p>
      <w:pPr>
        <w:spacing w:after="160"/>
        <w:ind w:left="432"/>
      </w:pPr>
      <w:r>
        <w:t>Текст, который отображается на вкладке браузера и в поисковой выдаче Google/Яндекс.</w:t>
      </w:r>
    </w:p>
    <w:p>
      <w:r>
        <w:rPr>
          <w:b/>
          <w:color w:val="E08A28"/>
          <w:sz w:val="20"/>
        </w:rPr>
        <w:t>&lt;body&gt;</w:t>
      </w:r>
    </w:p>
    <w:p>
      <w:pPr>
        <w:spacing w:after="160"/>
        <w:ind w:left="432"/>
      </w:pPr>
      <w:r>
        <w:t>Всё видимое содержимое страницы. То, что внутри body — пользователь видит на экране.</w:t>
      </w:r>
    </w:p>
    <w:p>
      <w:pPr>
        <w:pStyle w:val="Heading1"/>
      </w:pPr>
      <w:r>
        <w:t>2. CSS — внешний вид</w:t>
      </w:r>
    </w:p>
    <w:p>
      <w:r>
        <w:rPr>
          <w:b/>
          <w:color w:val="E08A28"/>
          <w:sz w:val="20"/>
        </w:rPr>
        <w:t>&lt;style&gt;</w:t>
      </w:r>
    </w:p>
    <w:p>
      <w:pPr>
        <w:spacing w:after="160"/>
        <w:ind w:left="432"/>
      </w:pPr>
      <w:r>
        <w:t>Тег, внутри которого пишется весь CSS (стили). CSS описывает КАК выглядят элементы: цвет, размер, отступы, шрифты, расположение.</w:t>
      </w:r>
    </w:p>
    <w:p>
      <w:r>
        <w:rPr>
          <w:b/>
          <w:color w:val="E08A28"/>
          <w:sz w:val="20"/>
        </w:rPr>
        <w:t>*, *::before, *::after { box-sizing: border-box; margin: 0; padding: 0; }</w:t>
      </w:r>
    </w:p>
    <w:p>
      <w:pPr>
        <w:spacing w:after="160"/>
        <w:ind w:left="432"/>
      </w:pPr>
      <w:r>
        <w:t>Сброс стилей браузера. * — выбирает ВСЕ элементы. box-sizing: border-box — ширина блока включает padding. margin и padding: 0 — убираем стандартные отступы браузера, чтобы везде выглядело одинаково.</w:t>
      </w:r>
    </w:p>
    <w:p>
      <w:r>
        <w:rPr>
          <w:b/>
          <w:color w:val="E08A28"/>
          <w:sz w:val="20"/>
        </w:rPr>
        <w:t>:root { --accent: #F9A03F; }</w:t>
      </w:r>
    </w:p>
    <w:p>
      <w:pPr>
        <w:spacing w:after="160"/>
        <w:ind w:left="432"/>
      </w:pPr>
      <w:r>
        <w:t>CSS-переменные. :root — корень документа. --accent — кастомная переменная с оранжевым цветом. Используется как var(--accent). Меняешь в одном месте — меняется везде на сайте.</w:t>
      </w:r>
    </w:p>
    <w:p>
      <w:r>
        <w:rPr>
          <w:b/>
          <w:color w:val="E08A28"/>
          <w:sz w:val="20"/>
        </w:rPr>
        <w:t>font-family: -apple-system, BlinkMacSystemFont, "Segoe UI", Roboto, Arial, sans-serif</w:t>
      </w:r>
    </w:p>
    <w:p>
      <w:pPr>
        <w:spacing w:after="160"/>
        <w:ind w:left="432"/>
      </w:pPr>
      <w:r>
        <w:t>Список шрифтов через запятую. Браузер берёт первый доступный: на iPhone — SF, на Windows — Segoe UI, на Android — Roboto. Сайт выглядит "родным" на любом устройстве без загрузки шрифтов.</w:t>
      </w:r>
    </w:p>
    <w:p>
      <w:r>
        <w:rPr>
          <w:b/>
          <w:color w:val="E08A28"/>
          <w:sz w:val="20"/>
        </w:rPr>
        <w:t>display: flex</w:t>
      </w:r>
    </w:p>
    <w:p>
      <w:pPr>
        <w:spacing w:after="160"/>
        <w:ind w:left="432"/>
      </w:pPr>
      <w:r>
        <w:t>Flexbox — система расположения элементов в строку или столбик. Дочерние элементы гибко выстраиваются, растягиваются и выравниваются. Используется для шапки, карточек, иконок.</w:t>
      </w:r>
    </w:p>
    <w:p>
      <w:r>
        <w:rPr>
          <w:b/>
          <w:color w:val="E08A28"/>
          <w:sz w:val="20"/>
        </w:rPr>
        <w:t>display: grid; grid-template-columns: repeat(4, 1fr)</w:t>
      </w:r>
    </w:p>
    <w:p>
      <w:pPr>
        <w:spacing w:after="160"/>
        <w:ind w:left="432"/>
      </w:pPr>
      <w:r>
        <w:t>CSS Grid — двумерная сетка. repeat(4, 1fr) = 4 равные колонки. fr (fraction) — доля доступного пространства. Используется для карточек товаров и преимуществ.</w:t>
      </w:r>
    </w:p>
    <w:p>
      <w:r>
        <w:rPr>
          <w:b/>
          <w:color w:val="E08A28"/>
          <w:sz w:val="20"/>
        </w:rPr>
        <w:t>position: sticky; top: 0</w:t>
      </w:r>
    </w:p>
    <w:p>
      <w:pPr>
        <w:spacing w:after="160"/>
        <w:ind w:left="432"/>
      </w:pPr>
      <w:r>
        <w:t>Шапка "прилипает" к верху экрана при прокрутке страницы. sticky — элемент ведёт себя как обычный, пока не доходит до top: 0, тогда фиксируется.</w:t>
      </w:r>
    </w:p>
    <w:p>
      <w:r>
        <w:rPr>
          <w:b/>
          <w:color w:val="E08A28"/>
          <w:sz w:val="20"/>
        </w:rPr>
        <w:t>transition: background 0.2s</w:t>
      </w:r>
    </w:p>
    <w:p>
      <w:pPr>
        <w:spacing w:after="160"/>
        <w:ind w:left="432"/>
      </w:pPr>
      <w:r>
        <w:t>Плавная анимация при изменении свойства. background 0.2s = фон меняется за 0.2 секунды, а не мгновенно. Используется на кнопках и ссылках при наведении.</w:t>
      </w:r>
    </w:p>
    <w:p>
      <w:r>
        <w:rPr>
          <w:b/>
          <w:color w:val="E08A28"/>
          <w:sz w:val="20"/>
        </w:rPr>
        <w:t>box-shadow: 0 4px 16px rgba(0,0,0,0.10)</w:t>
      </w:r>
    </w:p>
    <w:p>
      <w:pPr>
        <w:spacing w:after="160"/>
        <w:ind w:left="432"/>
      </w:pPr>
      <w:r>
        <w:t>Тень блока. Параметры: горизонтальный сдвиг 0, вертикальный сдвиг 4px, размытие 16px, цвет rgba(0,0,0,0.10) = чёрный с 10% прозрачностью.</w:t>
      </w:r>
    </w:p>
    <w:p>
      <w:r>
        <w:rPr>
          <w:b/>
          <w:color w:val="E08A28"/>
          <w:sz w:val="20"/>
        </w:rPr>
        <w:t>border-radius: 12px</w:t>
      </w:r>
    </w:p>
    <w:p>
      <w:pPr>
        <w:spacing w:after="160"/>
        <w:ind w:left="432"/>
      </w:pPr>
      <w:r>
        <w:t>Скругление углов. 12px — насколько скруглён угол. Даёт карточкам мягкий, современный вид.</w:t>
      </w:r>
    </w:p>
    <w:p>
      <w:r>
        <w:rPr>
          <w:b/>
          <w:color w:val="E08A28"/>
          <w:sz w:val="20"/>
        </w:rPr>
        <w:t>@media (max-width: 640px)</w:t>
      </w:r>
    </w:p>
    <w:p>
      <w:pPr>
        <w:spacing w:after="160"/>
        <w:ind w:left="432"/>
      </w:pPr>
      <w:r>
        <w:t>Медиазапрос — правила применяются только когда ширина экрана ≤ 640px (мобилки). Позволяет менять раскладку для разных устройств.</w:t>
      </w:r>
    </w:p>
    <w:p>
      <w:r>
        <w:rPr>
          <w:b/>
          <w:color w:val="E08A28"/>
          <w:sz w:val="20"/>
        </w:rPr>
        <w:t>clamp(2rem, 6vw, 3.4rem)</w:t>
      </w:r>
    </w:p>
    <w:p>
      <w:pPr>
        <w:spacing w:after="160"/>
        <w:ind w:left="432"/>
      </w:pPr>
      <w:r>
        <w:t>Умный размер шрифта. Минимум 2rem, максимум 3.4rem, а между ними — 6% от ширины экрана. Заголовок сам масштабируется под любой экран.</w:t>
      </w:r>
    </w:p>
    <w:p>
      <w:r>
        <w:rPr>
          <w:b/>
          <w:color w:val="E08A28"/>
          <w:sz w:val="20"/>
        </w:rPr>
        <w:t>.section-title::before { content: ""; position: absolute; }</w:t>
      </w:r>
    </w:p>
    <w:p>
      <w:pPr>
        <w:spacing w:after="160"/>
        <w:ind w:left="432"/>
      </w:pPr>
      <w:r>
        <w:t>Псевдоэлемент ::before — вставляет декоративный элемент перед содержимым без лишнего HTML. Здесь рисует оранжевую вертикальную полоску слева от заголовка секции.</w:t>
      </w:r>
    </w:p>
    <w:p>
      <w:pPr>
        <w:pStyle w:val="Heading1"/>
      </w:pPr>
      <w:r>
        <w:t>3. Бургер-меню (CSS-трюк)</w:t>
      </w:r>
    </w:p>
    <w:p>
      <w:r>
        <w:rPr>
          <w:b/>
          <w:color w:val="E08A28"/>
          <w:sz w:val="20"/>
        </w:rPr>
        <w:t>&lt;input type="checkbox" id="burger-toggle"&gt;</w:t>
      </w:r>
    </w:p>
    <w:p>
      <w:pPr>
        <w:spacing w:after="160"/>
        <w:ind w:left="432"/>
      </w:pPr>
      <w:r>
        <w:t>Скрытый чекбокс — логический переключатель. Сам чекбокс невидим (display: none), но хранит состояние: открыто/закрыто.</w:t>
      </w:r>
    </w:p>
    <w:p>
      <w:r>
        <w:rPr>
          <w:b/>
          <w:color w:val="E08A28"/>
          <w:sz w:val="20"/>
        </w:rPr>
        <w:t>&lt;label for="burger-toggle"&gt;</w:t>
      </w:r>
    </w:p>
    <w:p>
      <w:pPr>
        <w:spacing w:after="160"/>
        <w:ind w:left="432"/>
      </w:pPr>
      <w:r>
        <w:t>Клик по label = клик по чекбоксу. for="burger-toggle" связывает label с чекбоксом по id. Три &lt;span&gt; внутри — три полоски гамбургера.</w:t>
      </w:r>
    </w:p>
    <w:p>
      <w:r>
        <w:rPr>
          <w:b/>
          <w:color w:val="E08A28"/>
          <w:sz w:val="20"/>
        </w:rPr>
        <w:t>#burger-toggle:checked ~ .mobile-menu { display: flex; }</w:t>
      </w:r>
    </w:p>
    <w:p>
      <w:pPr>
        <w:spacing w:after="160"/>
        <w:ind w:left="432"/>
      </w:pPr>
      <w:r>
        <w:t>Магия CSS. :checked — псевдокласс, срабатывает когда чекбокс отмечен. ~ (тильда) — выбирает следующий соседний элемент. Когда чекбокс отмечен — мобильное меню становится видимым. JavaScript не нужен!</w:t>
      </w:r>
    </w:p>
    <w:p>
      <w:r>
        <w:rPr>
          <w:b/>
          <w:color w:val="E08A28"/>
          <w:sz w:val="20"/>
        </w:rPr>
        <w:t>transform: translateY(7px) rotate(45deg)</w:t>
      </w:r>
    </w:p>
    <w:p>
      <w:pPr>
        <w:spacing w:after="160"/>
        <w:ind w:left="432"/>
      </w:pPr>
      <w:r>
        <w:t>Анимация превращения гамбургера в крестик. Первая полоска сдвигается вниз на 7px и поворачивается на 45°. Третья — вверх на 7px и на -45°. Средняя исчезает (opacity: 0). Получается ✕.</w:t>
      </w:r>
    </w:p>
    <w:p>
      <w:pPr>
        <w:pStyle w:val="Heading1"/>
      </w:pPr>
      <w:r>
        <w:t>4. HTML-теги и структура</w:t>
      </w:r>
    </w:p>
    <w:p>
      <w:r>
        <w:rPr>
          <w:b/>
          <w:color w:val="E08A28"/>
          <w:sz w:val="20"/>
        </w:rPr>
        <w:t>&lt;header&gt;, &lt;nav&gt;, &lt;section&gt;, &lt;footer&gt;</w:t>
      </w:r>
    </w:p>
    <w:p>
      <w:pPr>
        <w:spacing w:after="160"/>
        <w:ind w:left="432"/>
      </w:pPr>
      <w:r>
        <w:t>Семантические теги. Описывают СМЫСЛ блока, а не просто обёртку. Помогают поисковикам понять структуру сайта и программам чтения для незрячих. &lt;div&gt; — универсальный контейнер без смысла, когда подходящего тега нет.</w:t>
      </w:r>
    </w:p>
    <w:p>
      <w:r>
        <w:rPr>
          <w:b/>
          <w:color w:val="E08A28"/>
          <w:sz w:val="20"/>
        </w:rPr>
        <w:t>&lt;h1&gt;, &lt;h2&gt;, &lt;h3&gt;</w:t>
      </w:r>
    </w:p>
    <w:p>
      <w:pPr>
        <w:spacing w:after="160"/>
        <w:ind w:left="432"/>
      </w:pPr>
      <w:r>
        <w:t>Заголовки разных уровней. h1 — самый важный, один на странице (влияет на SEO). h2 — заголовки секций. Иерархия: h1 &gt; h2 &gt; h3.</w:t>
      </w:r>
    </w:p>
    <w:p>
      <w:r>
        <w:rPr>
          <w:b/>
          <w:color w:val="E08A28"/>
          <w:sz w:val="20"/>
        </w:rPr>
        <w:t>&lt;ul&gt;, &lt;ol&gt;, &lt;li&gt;</w:t>
      </w:r>
    </w:p>
    <w:p>
      <w:pPr>
        <w:spacing w:after="160"/>
        <w:ind w:left="432"/>
      </w:pPr>
      <w:r>
        <w:t>&lt;ul&gt; — неупорядоченный список (точки). &lt;ol&gt; — упорядоченный (нумерованный). &lt;li&gt; — элемент списка. Используется для пунктов меню.</w:t>
      </w:r>
    </w:p>
    <w:p>
      <w:r>
        <w:rPr>
          <w:b/>
          <w:color w:val="E08A28"/>
          <w:sz w:val="20"/>
        </w:rPr>
        <w:t>&lt;a href="#"&gt;</w:t>
      </w:r>
    </w:p>
    <w:p>
      <w:pPr>
        <w:spacing w:after="160"/>
        <w:ind w:left="432"/>
      </w:pPr>
      <w:r>
        <w:t>Ссылка. href — адрес назначения. href="#" — ссылка в никуда (# — якорь на текущую страницу). href="#catalog" — прокрутка к элементу с id="catalog".</w:t>
      </w:r>
    </w:p>
    <w:p>
      <w:r>
        <w:rPr>
          <w:b/>
          <w:color w:val="E08A28"/>
          <w:sz w:val="20"/>
        </w:rPr>
        <w:t>&lt;input type="text" placeholder="..."&gt;</w:t>
      </w:r>
    </w:p>
    <w:p>
      <w:pPr>
        <w:spacing w:after="160"/>
        <w:ind w:left="432"/>
      </w:pPr>
      <w:r>
        <w:t>Поле ввода текста. placeholder — серый текст-подсказка внутри поля, исчезает при вводе. aria-label — подпись для программ чтения (нужна для доступности).</w:t>
      </w:r>
    </w:p>
    <w:p>
      <w:r>
        <w:rPr>
          <w:b/>
          <w:color w:val="E08A28"/>
          <w:sz w:val="20"/>
        </w:rPr>
        <w:t>&lt;span&gt;</w:t>
      </w:r>
    </w:p>
    <w:p>
      <w:pPr>
        <w:spacing w:after="160"/>
        <w:ind w:left="432"/>
      </w:pPr>
      <w:r>
        <w:t>Строчный контейнер без семантики. Используем чтобы применить стиль к части текста, например покрасить слово в другой цвет.</w:t>
      </w:r>
    </w:p>
    <w:p>
      <w:r>
        <w:rPr>
          <w:b/>
          <w:color w:val="E08A28"/>
          <w:sz w:val="20"/>
        </w:rPr>
        <w:t>class="btn btn-primary btn-sm"</w:t>
      </w:r>
    </w:p>
    <w:p>
      <w:pPr>
        <w:spacing w:after="160"/>
        <w:ind w:left="432"/>
      </w:pPr>
      <w:r>
        <w:t>Несколько классов через пробел. Элемент получает стили всех трёх классов одновременно. Позволяет комбинировать стили.</w:t>
      </w:r>
    </w:p>
    <w:p>
      <w:r>
        <w:rPr>
          <w:b/>
          <w:color w:val="E08A28"/>
          <w:sz w:val="20"/>
        </w:rPr>
        <w:t>&amp;copy;, &amp;nbsp;, &amp;amp;</w:t>
      </w:r>
    </w:p>
    <w:p>
      <w:pPr>
        <w:spacing w:after="160"/>
        <w:ind w:left="432"/>
      </w:pPr>
      <w:r>
        <w:t>HTML-сущности (entities). &amp;copy; = © , &amp;nbsp; = неразрывный пробел, &amp;amp; = &amp;, &amp;lt; = &lt;, &amp;gt; = &gt;. Нужны для символов, которые иначе HTML воспримет как код.</w:t>
      </w:r>
    </w:p>
    <w:p>
      <w:pPr>
        <w:pStyle w:val="Heading1"/>
      </w:pPr>
      <w:r>
        <w:t>5. JavaScript</w:t>
      </w:r>
    </w:p>
    <w:p>
      <w:r>
        <w:rPr>
          <w:b/>
          <w:color w:val="E08A28"/>
          <w:sz w:val="20"/>
        </w:rPr>
        <w:t>function addToCart() { ... }</w:t>
      </w:r>
    </w:p>
    <w:p>
      <w:pPr>
        <w:spacing w:after="160"/>
        <w:ind w:left="432"/>
      </w:pPr>
      <w:r>
        <w:t>Объявление функции. function — ключевое слово. addToCart — имя (произвольное). () — скобки для параметров (здесь пусто). {} — тело функции, код внутри выполняется при вызове.</w:t>
      </w:r>
    </w:p>
    <w:p>
      <w:r>
        <w:rPr>
          <w:b/>
          <w:color w:val="E08A28"/>
          <w:sz w:val="20"/>
        </w:rPr>
        <w:t>alert("Товар добавлен в корзину!")</w:t>
      </w:r>
    </w:p>
    <w:p>
      <w:pPr>
        <w:spacing w:after="160"/>
        <w:ind w:left="432"/>
      </w:pPr>
      <w:r>
        <w:t>Встроенная функция браузера. Показывает всплывающее окно с сообщением и кнопкой OK. В реальных сайтах заменяется красивым всплывающим уведомлением (toast).</w:t>
      </w:r>
    </w:p>
    <w:p>
      <w:r>
        <w:rPr>
          <w:b/>
          <w:color w:val="E08A28"/>
          <w:sz w:val="20"/>
        </w:rPr>
        <w:t>onclick="addToCart()"</w:t>
      </w:r>
    </w:p>
    <w:p>
      <w:pPr>
        <w:spacing w:after="160"/>
        <w:ind w:left="432"/>
      </w:pPr>
      <w:r>
        <w:t>Обработчик события в HTML. При клике на кнопку вызывается функция addToCart(). Альтернатива — addEventListener в JS-файле (более профессиональный подход).</w:t>
      </w:r>
    </w:p>
    <w:p>
      <w:r>
        <w:rPr>
          <w:b/>
          <w:color w:val="E08A28"/>
          <w:sz w:val="20"/>
        </w:rPr>
        <w:t>&lt;script&gt; в конце &lt;body&gt;</w:t>
      </w:r>
    </w:p>
    <w:p>
      <w:pPr>
        <w:spacing w:after="160"/>
        <w:ind w:left="432"/>
      </w:pPr>
      <w:r>
        <w:t>JavaScript подключается в конце body, а не в head. Причина: сначала браузер загружает HTML-элементы, потом JS. Если скрипт в head — он не найдёт кнопки, которые ещё не загружены.</w:t>
      </w:r>
    </w:p>
    <w:p>
      <w:pPr>
        <w:pStyle w:val="Heading1"/>
      </w:pPr>
      <w:r>
        <w:t>6. Единицы измерения в CSS</w:t>
      </w:r>
    </w:p>
    <w:p>
      <w:r>
        <w:rPr>
          <w:b/>
          <w:color w:val="E08A28"/>
          <w:sz w:val="20"/>
        </w:rPr>
        <w:t>px (пиксели)</w:t>
      </w:r>
    </w:p>
    <w:p>
      <w:pPr>
        <w:spacing w:after="160"/>
        <w:ind w:left="432"/>
      </w:pPr>
      <w:r>
        <w:t>Абсолютная единица. 16px = 16 пикселей. Не масштабируется с настройками пользователя. Используют для чётких границ (border: 1px).</w:t>
      </w:r>
    </w:p>
    <w:p>
      <w:r>
        <w:rPr>
          <w:b/>
          <w:color w:val="E08A28"/>
          <w:sz w:val="20"/>
        </w:rPr>
        <w:t>rem</w:t>
      </w:r>
    </w:p>
    <w:p>
      <w:pPr>
        <w:spacing w:after="160"/>
        <w:ind w:left="432"/>
      </w:pPr>
      <w:r>
        <w:t>Относительная единица от базового размера шрифта. Обычно 1rem = 16px. 1.5rem = 24px. Масштабируется если пользователь увеличил шрифт в браузере — предпочтительнее px для текста.</w:t>
      </w:r>
    </w:p>
    <w:p>
      <w:r>
        <w:rPr>
          <w:b/>
          <w:color w:val="E08A28"/>
          <w:sz w:val="20"/>
        </w:rPr>
        <w:t>vw (viewport width)</w:t>
      </w:r>
    </w:p>
    <w:p>
      <w:pPr>
        <w:spacing w:after="160"/>
        <w:ind w:left="432"/>
      </w:pPr>
      <w:r>
        <w:t>1vw = 1% от ширины окна браузера. 6vw = 6% от ширины. Используется в clamp() для адаптивного размера шрифта.</w:t>
      </w:r>
    </w:p>
    <w:p>
      <w:r>
        <w:rPr>
          <w:b/>
          <w:color w:val="E08A28"/>
          <w:sz w:val="20"/>
        </w:rPr>
        <w:t>% (проценты)</w:t>
      </w:r>
    </w:p>
    <w:p>
      <w:pPr>
        <w:spacing w:after="160"/>
        <w:ind w:left="432"/>
      </w:pPr>
      <w:r>
        <w:t>Относительно родительского элемента. width: 100% = вся ширина родителя. Используется для поля поиска (flex: 1).</w:t>
      </w:r>
    </w:p>
    <w:p>
      <w:r>
        <w:rPr>
          <w:b/>
          <w:color w:val="E08A28"/>
          <w:sz w:val="20"/>
        </w:rPr>
        <w:t>fr (fraction)</w:t>
      </w:r>
    </w:p>
    <w:p>
      <w:pPr>
        <w:spacing w:after="160"/>
        <w:ind w:left="432"/>
      </w:pPr>
      <w:r>
        <w:t>Единица CSS Grid. 1fr = одна доля доступного пространства. repeat(4, 1fr) = четыре равные колонки. Автоматически пересчитывается.</w:t>
      </w:r>
    </w:p>
    <w:p>
      <w:pPr>
        <w:pStyle w:val="Heading1"/>
      </w:pPr>
      <w:r>
        <w:t>Итог: как всё связано</w:t>
      </w:r>
    </w:p>
    <w:p>
      <w:r>
        <w:t>HTML — это скелет: описывает структуру и содержимое (теги, текст, изображения).</w:t>
        <w:br/>
        <w:t>CSS — это одежда: описывает внешний вид (цвета, шрифты, расположение, анимации).</w:t>
        <w:br/>
        <w:t>JavaScript — это мышцы: добавляет интерактивность (реакция на клики, динамика).</w:t>
        <w:br/>
        <w:br/>
        <w:t>Браузер читает HTML сверху вниз, применяет CSS и выполняет JS — и рисует страницу.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