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Кафедра Систем Управления и Информатики</w:t>
      </w:r>
    </w:p>
    <w:p w:rsidR="004A0C59" w:rsidRPr="00D8611F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D8611F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D8611F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D8611F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0C59">
        <w:rPr>
          <w:rFonts w:ascii="Times New Roman" w:hAnsi="Times New Roman" w:cs="Times New Roman"/>
          <w:bCs/>
          <w:sz w:val="28"/>
          <w:szCs w:val="28"/>
        </w:rPr>
        <w:t>Микропрограммный автомат с разделенной естественной адресацией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Вариант №3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P4135,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 xml:space="preserve">Антонов Е., </w:t>
      </w:r>
      <w:proofErr w:type="spellStart"/>
      <w:r w:rsidRPr="004A0C59">
        <w:rPr>
          <w:rFonts w:ascii="Times New Roman" w:eastAsia="Times New Roman" w:hAnsi="Times New Roman" w:cs="Times New Roman"/>
          <w:sz w:val="28"/>
          <w:szCs w:val="28"/>
        </w:rPr>
        <w:t>Азбекян</w:t>
      </w:r>
      <w:proofErr w:type="spellEnd"/>
      <w:r w:rsidRPr="004A0C59">
        <w:rPr>
          <w:rFonts w:ascii="Times New Roman" w:eastAsia="Times New Roman" w:hAnsi="Times New Roman" w:cs="Times New Roman"/>
          <w:sz w:val="28"/>
          <w:szCs w:val="28"/>
        </w:rPr>
        <w:t xml:space="preserve"> А., Артемов К.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Проверил: Бойков В. И.</w:t>
      </w: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611F" w:rsidRPr="004A0C59" w:rsidRDefault="00D8611F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0C59" w:rsidRPr="004A0C59" w:rsidRDefault="004A0C59" w:rsidP="00D8611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eastAsia="Times New Roman" w:hAnsi="Times New Roman" w:cs="Times New Roman"/>
          <w:sz w:val="28"/>
          <w:szCs w:val="28"/>
        </w:rPr>
        <w:t>СПб, 2016</w:t>
      </w:r>
    </w:p>
    <w:p w:rsidR="00616E52" w:rsidRDefault="004A0C59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C59">
        <w:rPr>
          <w:rFonts w:ascii="Times New Roman" w:hAnsi="Times New Roman" w:cs="Times New Roman"/>
          <w:sz w:val="28"/>
          <w:szCs w:val="28"/>
        </w:rPr>
        <w:lastRenderedPageBreak/>
        <w:t>1 Задание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C59" w:rsidRDefault="004A0C59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Синтезировать МПА с раздельной естественной адресацией. Напис</w:t>
      </w:r>
      <w:r w:rsidR="00C31C9E">
        <w:rPr>
          <w:rFonts w:ascii="Times New Roman" w:hAnsi="Times New Roman" w:cs="Times New Roman"/>
          <w:sz w:val="28"/>
          <w:szCs w:val="28"/>
        </w:rPr>
        <w:t>ать</w:t>
      </w:r>
      <w:r w:rsidR="00C31C9E" w:rsidRPr="00C31C9E">
        <w:rPr>
          <w:rFonts w:ascii="Times New Roman" w:hAnsi="Times New Roman" w:cs="Times New Roman"/>
          <w:sz w:val="28"/>
          <w:szCs w:val="28"/>
        </w:rPr>
        <w:t xml:space="preserve"> микропрограмму, которая в зависимости от значения входного сигнала </w:t>
      </w:r>
      <w:r w:rsidR="00C31C9E" w:rsidRPr="00C31C9E">
        <w:rPr>
          <w:rFonts w:ascii="Times New Roman" w:hAnsi="Times New Roman" w:cs="Times New Roman"/>
          <w:sz w:val="28"/>
          <w:szCs w:val="28"/>
        </w:rPr>
        <w:t>(Х=0 или Х=1)</w:t>
      </w:r>
      <w:r w:rsidR="00C31C9E" w:rsidRPr="00C31C9E">
        <w:rPr>
          <w:rFonts w:ascii="Times New Roman" w:hAnsi="Times New Roman" w:cs="Times New Roman"/>
          <w:sz w:val="28"/>
          <w:szCs w:val="28"/>
        </w:rPr>
        <w:t xml:space="preserve"> вырабатывает кодовые последовательности, представленные в</w:t>
      </w:r>
      <w:r w:rsidR="00D8611F">
        <w:rPr>
          <w:rFonts w:ascii="Times New Roman" w:hAnsi="Times New Roman" w:cs="Times New Roman"/>
          <w:sz w:val="28"/>
          <w:szCs w:val="28"/>
        </w:rPr>
        <w:t> </w:t>
      </w:r>
      <w:r w:rsidR="00C31C9E" w:rsidRPr="00C31C9E">
        <w:rPr>
          <w:rFonts w:ascii="Times New Roman" w:hAnsi="Times New Roman" w:cs="Times New Roman"/>
          <w:sz w:val="28"/>
          <w:szCs w:val="28"/>
        </w:rPr>
        <w:t>таблице 1.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EC8" w:rsidRPr="000B6EC8" w:rsidRDefault="00C31C9E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 w:rsidR="00E0422A">
        <w:rPr>
          <w:rFonts w:ascii="Times New Roman" w:eastAsia="Times New Roman" w:hAnsi="Times New Roman" w:cs="Times New Roman"/>
          <w:sz w:val="28"/>
          <w:szCs w:val="28"/>
        </w:rPr>
        <w:t xml:space="preserve"> – Задание 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1C9E" w:rsidTr="00C31C9E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C9E" w:rsidRDefault="00C31C9E" w:rsidP="000B6EC8">
            <w:pPr>
              <w:widowControl w:val="0"/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X=0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C9E" w:rsidRDefault="00C31C9E" w:rsidP="000B6EC8">
            <w:pPr>
              <w:widowControl w:val="0"/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X=1</w:t>
            </w:r>
          </w:p>
        </w:tc>
      </w:tr>
      <w:tr w:rsidR="00C31C9E" w:rsidTr="00C31C9E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C9E" w:rsidRDefault="00C31C9E" w:rsidP="000B6EC8">
            <w:pPr>
              <w:widowControl w:val="0"/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0-1-2-3-2-1-0-1...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C9E" w:rsidRDefault="00C31C9E" w:rsidP="000B6EC8">
            <w:pPr>
              <w:widowControl w:val="0"/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стоп</w:t>
            </w:r>
          </w:p>
        </w:tc>
      </w:tr>
    </w:tbl>
    <w:p w:rsidR="00C31C9E" w:rsidRDefault="00C31C9E" w:rsidP="000B6EC8">
      <w:pPr>
        <w:widowControl w:val="0"/>
        <w:spacing w:after="0" w:line="240" w:lineRule="auto"/>
        <w:ind w:firstLine="709"/>
        <w:jc w:val="both"/>
      </w:pPr>
    </w:p>
    <w:p w:rsidR="00C31C9E" w:rsidRPr="00720E73" w:rsidRDefault="00C31C9E" w:rsidP="000B6EC8">
      <w:pPr>
        <w:widowControl w:val="0"/>
        <w:spacing w:after="0" w:line="240" w:lineRule="auto"/>
        <w:ind w:left="-5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Блок-схема работы микропрограммного авт</w:t>
      </w:r>
      <w:r w:rsidR="009D21B7">
        <w:rPr>
          <w:rFonts w:ascii="Times New Roman" w:eastAsia="Times New Roman" w:hAnsi="Times New Roman" w:cs="Times New Roman"/>
          <w:sz w:val="28"/>
          <w:szCs w:val="28"/>
        </w:rPr>
        <w:t>омата</w:t>
      </w:r>
    </w:p>
    <w:p w:rsidR="00720E73" w:rsidRDefault="00720E73" w:rsidP="000B6EC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E27DF" wp14:editId="77DC86DA">
            <wp:extent cx="3930732" cy="5730029"/>
            <wp:effectExtent l="0" t="0" r="0" b="4445"/>
            <wp:docPr id="1" name="Рисунок 1" descr="D:\lib\ifmo\ЦТСУ Цифровая техника систем управления\labs\lab_4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\ifmo\ЦТСУ Цифровая техника систем управления\labs\lab_4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72" cy="57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2A" w:rsidRDefault="00E0422A" w:rsidP="000B6EC8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0B6EC8" w:rsidRDefault="000B6EC8" w:rsidP="000B6EC8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B6EC8" w:rsidRDefault="000B6EC8" w:rsidP="000B6EC8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B6EC8" w:rsidRPr="00E0422A" w:rsidRDefault="000B6EC8" w:rsidP="000B6EC8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0E73" w:rsidRDefault="00720E73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20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“прошивки” ПЗУ ав</w:t>
      </w:r>
      <w:r w:rsidR="009D21B7">
        <w:rPr>
          <w:rFonts w:ascii="Times New Roman" w:eastAsia="Times New Roman" w:hAnsi="Times New Roman" w:cs="Times New Roman"/>
          <w:sz w:val="28"/>
          <w:szCs w:val="28"/>
        </w:rPr>
        <w:t>томата</w:t>
      </w:r>
    </w:p>
    <w:p w:rsidR="000B6EC8" w:rsidRPr="00720E73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0E73" w:rsidRPr="00E0422A" w:rsidRDefault="00720E73" w:rsidP="000B6EC8">
      <w:pPr>
        <w:widowControl w:val="0"/>
        <w:spacing w:after="0" w:line="240" w:lineRule="auto"/>
        <w:ind w:left="-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="00E0422A">
        <w:rPr>
          <w:rFonts w:ascii="Times New Roman" w:eastAsia="Times New Roman" w:hAnsi="Times New Roman" w:cs="Times New Roman"/>
          <w:sz w:val="28"/>
          <w:szCs w:val="28"/>
        </w:rPr>
        <w:t xml:space="preserve"> - Микропрограмма</w:t>
      </w:r>
    </w:p>
    <w:tbl>
      <w:tblPr>
        <w:tblStyle w:val="a5"/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360"/>
        <w:gridCol w:w="2378"/>
        <w:gridCol w:w="2393"/>
      </w:tblGrid>
      <w:tr w:rsidR="00720E73" w:rsidTr="000B6EC8">
        <w:trPr>
          <w:trHeight w:val="340"/>
        </w:trPr>
        <w:tc>
          <w:tcPr>
            <w:tcW w:w="2428" w:type="dxa"/>
            <w:vMerge w:val="restart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</w:rPr>
              <w:t>№ ячейки</w:t>
            </w:r>
          </w:p>
        </w:tc>
        <w:tc>
          <w:tcPr>
            <w:tcW w:w="4857" w:type="dxa"/>
            <w:gridSpan w:val="2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</w:rPr>
              <w:t>Данные ПЗУ</w:t>
            </w:r>
          </w:p>
        </w:tc>
        <w:tc>
          <w:tcPr>
            <w:tcW w:w="2429" w:type="dxa"/>
            <w:vMerge w:val="restart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</w:rPr>
              <w:t xml:space="preserve">Прошивка в </w:t>
            </w: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Merge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 Y / X A</w:t>
            </w:r>
          </w:p>
        </w:tc>
        <w:tc>
          <w:tcPr>
            <w:tcW w:w="2429" w:type="dxa"/>
            <w:vMerge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20E73" w:rsidTr="000B6EC8">
        <w:trPr>
          <w:trHeight w:val="340"/>
        </w:trPr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2428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ind w:firstLine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2429" w:type="dxa"/>
            <w:vAlign w:val="center"/>
          </w:tcPr>
          <w:p w:rsidR="00720E73" w:rsidRPr="00720E73" w:rsidRDefault="00720E73" w:rsidP="000B6EC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</w:tr>
    </w:tbl>
    <w:p w:rsidR="00720E73" w:rsidRPr="00720E73" w:rsidRDefault="00720E73" w:rsidP="000B6EC8">
      <w:pPr>
        <w:widowControl w:val="0"/>
        <w:spacing w:after="0" w:line="240" w:lineRule="auto"/>
        <w:ind w:left="-5" w:firstLine="709"/>
        <w:jc w:val="both"/>
        <w:rPr>
          <w:lang w:val="en-US"/>
        </w:rPr>
      </w:pPr>
    </w:p>
    <w:p w:rsidR="00720E73" w:rsidRDefault="00720E73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E73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Расчет требуемых объемов памяти программ и р</w:t>
      </w:r>
      <w:r>
        <w:rPr>
          <w:rFonts w:ascii="Times New Roman" w:eastAsia="Times New Roman" w:hAnsi="Times New Roman" w:cs="Times New Roman"/>
          <w:sz w:val="28"/>
          <w:szCs w:val="28"/>
        </w:rPr>
        <w:t>азрядности регистра микрокоманд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0E73" w:rsidRDefault="009D21B7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B7">
        <w:rPr>
          <w:rFonts w:ascii="Times New Roman" w:hAnsi="Times New Roman" w:cs="Times New Roman"/>
          <w:sz w:val="28"/>
          <w:szCs w:val="28"/>
        </w:rPr>
        <w:t xml:space="preserve">Как видно из таблицы 2, микрокоманда содержит </w:t>
      </w:r>
      <w:r w:rsidR="00A634CF">
        <w:rPr>
          <w:rFonts w:ascii="Times New Roman" w:hAnsi="Times New Roman" w:cs="Times New Roman"/>
          <w:sz w:val="28"/>
          <w:szCs w:val="28"/>
        </w:rPr>
        <w:t xml:space="preserve">6 бит: 4 младших бита – адрес, затем 1 бит – отчистка счетчика адресов (зацикливание микропрограммы) и 1 бит – тип микрокоманды. </w:t>
      </w:r>
      <w:r w:rsidRPr="009D21B7">
        <w:rPr>
          <w:rFonts w:ascii="Times New Roman" w:hAnsi="Times New Roman" w:cs="Times New Roman"/>
          <w:sz w:val="28"/>
          <w:szCs w:val="28"/>
        </w:rPr>
        <w:t xml:space="preserve"> Всего команд 12.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D21B7">
        <w:rPr>
          <w:rFonts w:ascii="Times New Roman" w:hAnsi="Times New Roman" w:cs="Times New Roman"/>
          <w:sz w:val="28"/>
          <w:szCs w:val="28"/>
        </w:rPr>
        <w:t>бъем ПЗУ</w:t>
      </w:r>
      <w:r>
        <w:rPr>
          <w:rFonts w:ascii="Times New Roman" w:hAnsi="Times New Roman" w:cs="Times New Roman"/>
          <w:sz w:val="28"/>
          <w:szCs w:val="28"/>
        </w:rPr>
        <w:t>, необходимый для</w:t>
      </w:r>
      <w:r w:rsidRPr="009D21B7">
        <w:rPr>
          <w:rFonts w:ascii="Times New Roman" w:hAnsi="Times New Roman" w:cs="Times New Roman"/>
          <w:sz w:val="28"/>
          <w:szCs w:val="28"/>
        </w:rPr>
        <w:t xml:space="preserve"> записи микропрогра</w:t>
      </w:r>
      <w:r w:rsidR="000B6EC8">
        <w:rPr>
          <w:rFonts w:ascii="Times New Roman" w:hAnsi="Times New Roman" w:cs="Times New Roman"/>
          <w:sz w:val="28"/>
          <w:szCs w:val="28"/>
        </w:rPr>
        <w:t>ммы работы автомата с раздельной</w:t>
      </w:r>
      <w:r w:rsidRPr="009D21B7">
        <w:rPr>
          <w:rFonts w:ascii="Times New Roman" w:hAnsi="Times New Roman" w:cs="Times New Roman"/>
          <w:sz w:val="28"/>
          <w:szCs w:val="28"/>
        </w:rPr>
        <w:t xml:space="preserve"> естественной адресацией, составляет М = 12</w:t>
      </w:r>
      <w:r w:rsidR="000B6EC8">
        <w:rPr>
          <w:rFonts w:ascii="Times New Roman" w:hAnsi="Times New Roman" w:cs="Times New Roman"/>
          <w:sz w:val="28"/>
          <w:szCs w:val="28"/>
        </w:rPr>
        <w:t xml:space="preserve"> </w:t>
      </w:r>
      <w:r w:rsidRPr="009D21B7">
        <w:rPr>
          <w:rFonts w:ascii="Times New Roman" w:hAnsi="Times New Roman" w:cs="Times New Roman"/>
          <w:sz w:val="28"/>
          <w:szCs w:val="28"/>
        </w:rPr>
        <w:t>*</w:t>
      </w:r>
      <w:r w:rsidR="000B6EC8">
        <w:rPr>
          <w:rFonts w:ascii="Times New Roman" w:hAnsi="Times New Roman" w:cs="Times New Roman"/>
          <w:sz w:val="28"/>
          <w:szCs w:val="28"/>
        </w:rPr>
        <w:t xml:space="preserve"> </w:t>
      </w:r>
      <w:r w:rsidRPr="009D21B7">
        <w:rPr>
          <w:rFonts w:ascii="Times New Roman" w:hAnsi="Times New Roman" w:cs="Times New Roman"/>
          <w:sz w:val="28"/>
          <w:szCs w:val="28"/>
        </w:rPr>
        <w:t>6 = 72 бита.</w:t>
      </w:r>
    </w:p>
    <w:p w:rsidR="009D21B7" w:rsidRDefault="009D21B7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регистра микрокоманд</w:t>
      </w:r>
      <w:r w:rsidR="000B6EC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 меньше</w:t>
      </w:r>
      <w:r w:rsidR="000B6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 бит.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1B7" w:rsidRDefault="009D21B7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</w:rPr>
        <w:t>Схема разработанного микропрограммного авт</w:t>
      </w:r>
      <w:r>
        <w:rPr>
          <w:rFonts w:ascii="Times New Roman" w:eastAsia="Times New Roman" w:hAnsi="Times New Roman" w:cs="Times New Roman"/>
          <w:sz w:val="28"/>
          <w:szCs w:val="28"/>
        </w:rPr>
        <w:t>омата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</w:pPr>
    </w:p>
    <w:p w:rsidR="009D21B7" w:rsidRDefault="00E0422A" w:rsidP="000B6EC8">
      <w:pPr>
        <w:widowControl w:val="0"/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E482A" wp14:editId="24934D8C">
            <wp:extent cx="6598982" cy="25056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82" cy="25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2A" w:rsidRDefault="00E0422A" w:rsidP="000B6EC8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МПА </w:t>
      </w:r>
      <w:r w:rsidR="00A634C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раздельной естественной адресацией</w:t>
      </w:r>
    </w:p>
    <w:p w:rsidR="00A634CF" w:rsidRDefault="00A634CF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0B6EC8" w:rsidRDefault="000B6EC8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611F" w:rsidRDefault="008E38E9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равнению с МПА с принудительной адресацией и одним адр</w:t>
      </w:r>
      <w:r w:rsidR="000B6EC8">
        <w:rPr>
          <w:rFonts w:ascii="Times New Roman" w:eastAsia="Times New Roman" w:hAnsi="Times New Roman" w:cs="Times New Roman"/>
          <w:sz w:val="28"/>
          <w:szCs w:val="28"/>
        </w:rPr>
        <w:t>есным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полем, схема полученного автомата несколько сложнее –</w:t>
      </w:r>
      <w:r w:rsidR="00D8611F">
        <w:rPr>
          <w:rFonts w:ascii="Times New Roman" w:eastAsia="Times New Roman" w:hAnsi="Times New Roman" w:cs="Times New Roman"/>
          <w:sz w:val="28"/>
          <w:szCs w:val="28"/>
        </w:rPr>
        <w:t xml:space="preserve"> добавлены однобитовые выходные регистры защелки, сумматор заменен на счетчик, для которого необходима отдельная схема управления.</w:t>
      </w:r>
    </w:p>
    <w:p w:rsidR="000B6EC8" w:rsidRPr="000B6EC8" w:rsidRDefault="00D8611F" w:rsidP="000B6EC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разработка микропрограммы стала легче, благодаря более простой логике работы с естественной адресацией.</w:t>
      </w:r>
    </w:p>
    <w:p w:rsidR="00E0422A" w:rsidRPr="009D21B7" w:rsidRDefault="00E0422A" w:rsidP="000B6EC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0422A" w:rsidRPr="009D21B7" w:rsidSect="00D8611F">
      <w:pgSz w:w="11906" w:h="16838" w:code="9"/>
      <w:pgMar w:top="113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59"/>
    <w:rsid w:val="000B6EC8"/>
    <w:rsid w:val="003D61A9"/>
    <w:rsid w:val="004A0C59"/>
    <w:rsid w:val="00616E52"/>
    <w:rsid w:val="00720E73"/>
    <w:rsid w:val="008E38E9"/>
    <w:rsid w:val="009D21B7"/>
    <w:rsid w:val="00A634CF"/>
    <w:rsid w:val="00C31C9E"/>
    <w:rsid w:val="00D8611F"/>
    <w:rsid w:val="00E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59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E73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59"/>
    <w:rsid w:val="0072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59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E73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59"/>
    <w:rsid w:val="0072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kirix</dc:creator>
  <cp:lastModifiedBy>kirix</cp:lastModifiedBy>
  <cp:revision>4</cp:revision>
  <cp:lastPrinted>2016-11-12T17:16:00Z</cp:lastPrinted>
  <dcterms:created xsi:type="dcterms:W3CDTF">2016-11-12T17:16:00Z</dcterms:created>
  <dcterms:modified xsi:type="dcterms:W3CDTF">2016-11-12T17:21:00Z</dcterms:modified>
</cp:coreProperties>
</file>