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AE82F2" w14:textId="7798A580" w:rsidR="006A4D12" w:rsidRPr="000575D1" w:rsidRDefault="000575D1" w:rsidP="000575D1">
      <w:pPr>
        <w:jc w:val="center"/>
        <w:rPr>
          <w:rFonts w:asciiTheme="majorHAnsi" w:hAnsiTheme="majorHAnsi"/>
          <w:b/>
          <w:sz w:val="20"/>
          <w:szCs w:val="20"/>
        </w:rPr>
      </w:pPr>
      <w:r w:rsidRPr="000575D1">
        <w:rPr>
          <w:rFonts w:asciiTheme="majorHAnsi" w:hAnsiTheme="majorHAnsi"/>
          <w:b/>
          <w:sz w:val="20"/>
          <w:szCs w:val="20"/>
        </w:rPr>
        <w:t xml:space="preserve">REEZ: </w:t>
      </w:r>
      <w:r w:rsidR="0015653C">
        <w:rPr>
          <w:rFonts w:asciiTheme="majorHAnsi" w:hAnsiTheme="majorHAnsi"/>
          <w:b/>
          <w:sz w:val="20"/>
          <w:szCs w:val="20"/>
        </w:rPr>
        <w:t>Towards Simplified</w:t>
      </w:r>
      <w:r w:rsidRPr="000575D1">
        <w:rPr>
          <w:rFonts w:asciiTheme="majorHAnsi" w:hAnsiTheme="majorHAnsi"/>
          <w:b/>
          <w:sz w:val="20"/>
          <w:szCs w:val="20"/>
        </w:rPr>
        <w:t xml:space="preserve"> Static Program Analysis</w:t>
      </w:r>
    </w:p>
    <w:p w14:paraId="67E25CFF" w14:textId="77777777" w:rsidR="000575D1" w:rsidRDefault="000575D1" w:rsidP="000575D1">
      <w:pPr>
        <w:jc w:val="center"/>
        <w:rPr>
          <w:rFonts w:asciiTheme="majorHAnsi" w:hAnsiTheme="majorHAnsi"/>
          <w:b/>
          <w:sz w:val="20"/>
          <w:szCs w:val="20"/>
        </w:rPr>
      </w:pPr>
      <w:r w:rsidRPr="000575D1">
        <w:rPr>
          <w:rFonts w:asciiTheme="majorHAnsi" w:hAnsiTheme="majorHAnsi"/>
          <w:b/>
          <w:sz w:val="20"/>
          <w:szCs w:val="20"/>
        </w:rPr>
        <w:t xml:space="preserve">Kirill </w:t>
      </w:r>
      <w:proofErr w:type="spellStart"/>
      <w:r w:rsidRPr="000575D1">
        <w:rPr>
          <w:rFonts w:asciiTheme="majorHAnsi" w:hAnsiTheme="majorHAnsi"/>
          <w:b/>
          <w:sz w:val="20"/>
          <w:szCs w:val="20"/>
        </w:rPr>
        <w:t>Kultinov</w:t>
      </w:r>
      <w:proofErr w:type="spellEnd"/>
    </w:p>
    <w:p w14:paraId="5F6A55E1" w14:textId="77777777" w:rsidR="00F04C22" w:rsidRDefault="00F04C22" w:rsidP="000575D1">
      <w:pPr>
        <w:jc w:val="center"/>
        <w:rPr>
          <w:rFonts w:asciiTheme="majorHAnsi" w:hAnsiTheme="majorHAnsi"/>
          <w:b/>
          <w:sz w:val="20"/>
          <w:szCs w:val="20"/>
        </w:rPr>
      </w:pPr>
    </w:p>
    <w:p w14:paraId="72168FBB" w14:textId="77777777" w:rsidR="000575D1" w:rsidRPr="00B13279" w:rsidRDefault="000575D1" w:rsidP="000575D1">
      <w:pPr>
        <w:rPr>
          <w:rFonts w:ascii="Calibri" w:hAnsi="Calibri"/>
          <w:b/>
          <w:sz w:val="20"/>
          <w:szCs w:val="20"/>
        </w:rPr>
      </w:pPr>
      <w:r>
        <w:rPr>
          <w:rFonts w:ascii="Calibri" w:hAnsi="Calibri"/>
          <w:b/>
          <w:sz w:val="20"/>
          <w:szCs w:val="20"/>
        </w:rPr>
        <w:t>I BACKGROUND</w:t>
      </w:r>
    </w:p>
    <w:p w14:paraId="620DFF4A" w14:textId="6D0ADF91" w:rsidR="00C609AE" w:rsidRDefault="000575D1" w:rsidP="00C8455A">
      <w:pPr>
        <w:ind w:firstLine="708"/>
        <w:rPr>
          <w:rFonts w:ascii="Calibri" w:hAnsi="Calibri"/>
          <w:sz w:val="20"/>
          <w:szCs w:val="20"/>
        </w:rPr>
      </w:pPr>
      <w:r>
        <w:rPr>
          <w:rFonts w:ascii="Calibri" w:hAnsi="Calibri"/>
          <w:sz w:val="20"/>
          <w:szCs w:val="20"/>
        </w:rPr>
        <w:t>Reverse Engineering has been an important area of Computer Science for many years. It helps to complete different tasks associated with program analysis, plan recognition, and architecture recovery. More specifically, purposes of reverse engineering are debugging, re-engineering, and understanding malware. Also, the process of reverse engineering is used to recover APIs and interfaces. Many reverse engineering tools and framework</w:t>
      </w:r>
      <w:r w:rsidR="004B201D">
        <w:rPr>
          <w:rFonts w:ascii="Calibri" w:hAnsi="Calibri"/>
          <w:sz w:val="20"/>
          <w:szCs w:val="20"/>
        </w:rPr>
        <w:t>s have been created in the past. They</w:t>
      </w:r>
      <w:r>
        <w:rPr>
          <w:rFonts w:ascii="Calibri" w:hAnsi="Calibri"/>
          <w:sz w:val="20"/>
          <w:szCs w:val="20"/>
        </w:rPr>
        <w:t xml:space="preserve"> make the process of reverse engineering easier by providing wide variety of APIs and visualization</w:t>
      </w:r>
      <w:r w:rsidR="004B201D">
        <w:rPr>
          <w:rFonts w:ascii="Calibri" w:hAnsi="Calibri"/>
          <w:sz w:val="20"/>
          <w:szCs w:val="20"/>
        </w:rPr>
        <w:t>s</w:t>
      </w:r>
      <w:r>
        <w:rPr>
          <w:rFonts w:ascii="Calibri" w:hAnsi="Calibri"/>
          <w:sz w:val="20"/>
          <w:szCs w:val="20"/>
        </w:rPr>
        <w:t xml:space="preserve">. Examples of these tools and frameworks are </w:t>
      </w:r>
      <w:proofErr w:type="spellStart"/>
      <w:r>
        <w:rPr>
          <w:rFonts w:ascii="Calibri" w:hAnsi="Calibri"/>
          <w:sz w:val="20"/>
          <w:szCs w:val="20"/>
        </w:rPr>
        <w:t>angr</w:t>
      </w:r>
      <w:proofErr w:type="spellEnd"/>
      <w:r>
        <w:rPr>
          <w:rFonts w:ascii="Calibri" w:hAnsi="Calibri"/>
          <w:sz w:val="20"/>
          <w:szCs w:val="20"/>
        </w:rPr>
        <w:t xml:space="preserve">, radare2, and IDA. Despite the list of functionalities provided by these tools, there is room for improvement. Moreover, it is very important to automate the process of reverse engineering and tasks related to it. </w:t>
      </w:r>
      <w:r w:rsidR="00C8455A">
        <w:rPr>
          <w:rFonts w:ascii="Calibri" w:hAnsi="Calibri"/>
          <w:sz w:val="20"/>
          <w:szCs w:val="20"/>
        </w:rPr>
        <w:t xml:space="preserve">Many reverse engineering tools and disassemblers have some disadvantages and limitations. </w:t>
      </w:r>
      <w:r>
        <w:rPr>
          <w:rFonts w:ascii="Calibri" w:hAnsi="Calibri"/>
          <w:sz w:val="20"/>
          <w:szCs w:val="20"/>
        </w:rPr>
        <w:t xml:space="preserve">Fortunately, majority of reverse engineering tools and frameworks allow extensions using scripts and plugins that help to automate </w:t>
      </w:r>
      <w:r w:rsidR="004B201D">
        <w:rPr>
          <w:rFonts w:ascii="Calibri" w:hAnsi="Calibri"/>
          <w:sz w:val="20"/>
          <w:szCs w:val="20"/>
        </w:rPr>
        <w:t>or simplify some parts of program analysis</w:t>
      </w:r>
      <w:r>
        <w:rPr>
          <w:rFonts w:ascii="Calibri" w:hAnsi="Calibri"/>
          <w:sz w:val="20"/>
          <w:szCs w:val="20"/>
        </w:rPr>
        <w:t xml:space="preserve">. </w:t>
      </w:r>
    </w:p>
    <w:p w14:paraId="7918A8A3" w14:textId="1BCB801C" w:rsidR="000575D1" w:rsidRDefault="000575D1" w:rsidP="000575D1">
      <w:pPr>
        <w:ind w:firstLine="708"/>
        <w:rPr>
          <w:rFonts w:ascii="Calibri" w:hAnsi="Calibri"/>
          <w:sz w:val="20"/>
          <w:szCs w:val="20"/>
        </w:rPr>
      </w:pPr>
      <w:r>
        <w:rPr>
          <w:rFonts w:ascii="Calibri" w:hAnsi="Calibri"/>
          <w:sz w:val="20"/>
          <w:szCs w:val="20"/>
        </w:rPr>
        <w:t xml:space="preserve">The purpose of this </w:t>
      </w:r>
      <w:r w:rsidR="00C609AE">
        <w:rPr>
          <w:rFonts w:ascii="Calibri" w:hAnsi="Calibri"/>
          <w:sz w:val="20"/>
          <w:szCs w:val="20"/>
        </w:rPr>
        <w:t>section</w:t>
      </w:r>
      <w:r>
        <w:rPr>
          <w:rFonts w:ascii="Calibri" w:hAnsi="Calibri"/>
          <w:sz w:val="20"/>
          <w:szCs w:val="20"/>
        </w:rPr>
        <w:t xml:space="preserve"> is to explain how the most popular tools and frameworks can be extended. Specifically, this </w:t>
      </w:r>
      <w:r w:rsidR="00C609AE">
        <w:rPr>
          <w:rFonts w:ascii="Calibri" w:hAnsi="Calibri"/>
          <w:sz w:val="20"/>
          <w:szCs w:val="20"/>
        </w:rPr>
        <w:t>section describes</w:t>
      </w:r>
      <w:r>
        <w:rPr>
          <w:rFonts w:ascii="Calibri" w:hAnsi="Calibri"/>
          <w:sz w:val="20"/>
          <w:szCs w:val="20"/>
        </w:rPr>
        <w:t xml:space="preserve"> what must be done to start development of extensions and what tools are required for it. In addition to that, some details of the preparation process </w:t>
      </w:r>
      <w:r w:rsidR="0073309A">
        <w:rPr>
          <w:rFonts w:ascii="Calibri" w:hAnsi="Calibri"/>
          <w:sz w:val="20"/>
          <w:szCs w:val="20"/>
        </w:rPr>
        <w:t>for</w:t>
      </w:r>
      <w:r>
        <w:rPr>
          <w:rFonts w:ascii="Calibri" w:hAnsi="Calibri"/>
          <w:sz w:val="20"/>
          <w:szCs w:val="20"/>
        </w:rPr>
        <w:t xml:space="preserve"> configuring the development environment </w:t>
      </w:r>
      <w:r w:rsidR="0073309A">
        <w:rPr>
          <w:rFonts w:ascii="Calibri" w:hAnsi="Calibri"/>
          <w:sz w:val="20"/>
          <w:szCs w:val="20"/>
        </w:rPr>
        <w:t xml:space="preserve">are </w:t>
      </w:r>
      <w:r>
        <w:rPr>
          <w:rFonts w:ascii="Calibri" w:hAnsi="Calibri"/>
          <w:sz w:val="20"/>
          <w:szCs w:val="20"/>
        </w:rPr>
        <w:t xml:space="preserve">also covered. Finally, this </w:t>
      </w:r>
      <w:r w:rsidR="0095657B">
        <w:rPr>
          <w:rFonts w:ascii="Calibri" w:hAnsi="Calibri"/>
          <w:sz w:val="20"/>
          <w:szCs w:val="20"/>
        </w:rPr>
        <w:t>section</w:t>
      </w:r>
      <w:r>
        <w:rPr>
          <w:rFonts w:ascii="Calibri" w:hAnsi="Calibri"/>
          <w:sz w:val="20"/>
          <w:szCs w:val="20"/>
        </w:rPr>
        <w:t xml:space="preserve"> </w:t>
      </w:r>
      <w:r w:rsidR="00F91B29">
        <w:rPr>
          <w:rFonts w:ascii="Calibri" w:hAnsi="Calibri"/>
          <w:sz w:val="20"/>
          <w:szCs w:val="20"/>
        </w:rPr>
        <w:t>presents sample extension</w:t>
      </w:r>
      <w:r>
        <w:rPr>
          <w:rFonts w:ascii="Calibri" w:hAnsi="Calibri"/>
          <w:sz w:val="20"/>
          <w:szCs w:val="20"/>
        </w:rPr>
        <w:t xml:space="preserve"> scripts to familiarize readers with the process of extending these tools. We will be using Linux Ubuntu in cases where it is possible. In case if some tool</w:t>
      </w:r>
      <w:r w:rsidR="00BB2FC8">
        <w:rPr>
          <w:rFonts w:ascii="Calibri" w:hAnsi="Calibri"/>
          <w:sz w:val="20"/>
          <w:szCs w:val="20"/>
        </w:rPr>
        <w:t>s are</w:t>
      </w:r>
      <w:r>
        <w:rPr>
          <w:rFonts w:ascii="Calibri" w:hAnsi="Calibri"/>
          <w:sz w:val="20"/>
          <w:szCs w:val="20"/>
        </w:rPr>
        <w:t xml:space="preserve"> only available for Windows, we will use Windows 10 OS.</w:t>
      </w:r>
    </w:p>
    <w:p w14:paraId="420A5DF7" w14:textId="77777777" w:rsidR="000575D1" w:rsidRDefault="000575D1" w:rsidP="000575D1">
      <w:pPr>
        <w:rPr>
          <w:rFonts w:ascii="Calibri" w:hAnsi="Calibri"/>
          <w:b/>
          <w:sz w:val="20"/>
          <w:szCs w:val="20"/>
        </w:rPr>
      </w:pPr>
      <w:proofErr w:type="spellStart"/>
      <w:r>
        <w:rPr>
          <w:rFonts w:ascii="Calibri" w:hAnsi="Calibri"/>
          <w:b/>
          <w:sz w:val="20"/>
          <w:szCs w:val="20"/>
        </w:rPr>
        <w:t>Angr</w:t>
      </w:r>
      <w:proofErr w:type="spellEnd"/>
    </w:p>
    <w:p w14:paraId="22C3A42D" w14:textId="3E31BADB" w:rsidR="000575D1" w:rsidRDefault="000575D1" w:rsidP="000575D1">
      <w:pPr>
        <w:rPr>
          <w:rFonts w:ascii="Calibri" w:hAnsi="Calibri"/>
          <w:sz w:val="20"/>
          <w:szCs w:val="20"/>
        </w:rPr>
      </w:pPr>
      <w:r>
        <w:rPr>
          <w:rFonts w:ascii="Calibri" w:hAnsi="Calibri"/>
          <w:sz w:val="20"/>
          <w:szCs w:val="20"/>
        </w:rPr>
        <w:tab/>
      </w:r>
      <w:proofErr w:type="spellStart"/>
      <w:r>
        <w:rPr>
          <w:rFonts w:ascii="Calibri" w:hAnsi="Calibri"/>
          <w:sz w:val="20"/>
          <w:szCs w:val="20"/>
        </w:rPr>
        <w:t>Angr</w:t>
      </w:r>
      <w:proofErr w:type="spellEnd"/>
      <w:r>
        <w:rPr>
          <w:rFonts w:ascii="Calibri" w:hAnsi="Calibri"/>
          <w:sz w:val="20"/>
          <w:szCs w:val="20"/>
        </w:rPr>
        <w:t xml:space="preserve"> is a powerful toolkit for analyzing binaries. Essentially, this is a Python framework that contains all required functions to perform debugging, dynamic symbolic executions, and different forms of static analysis on binaries. This framework is available on many platforms including, Windows, Linux, and Mac OS. Primarily, </w:t>
      </w:r>
      <w:proofErr w:type="spellStart"/>
      <w:r>
        <w:rPr>
          <w:rFonts w:ascii="Calibri" w:hAnsi="Calibri"/>
          <w:sz w:val="20"/>
          <w:szCs w:val="20"/>
        </w:rPr>
        <w:t>angr</w:t>
      </w:r>
      <w:proofErr w:type="spellEnd"/>
      <w:r>
        <w:rPr>
          <w:rFonts w:ascii="Calibri" w:hAnsi="Calibri"/>
          <w:sz w:val="20"/>
          <w:szCs w:val="20"/>
        </w:rPr>
        <w:t xml:space="preserve"> is used with python 2.6 and 2.7. It is also compatible with python 3. However, according to the official </w:t>
      </w:r>
      <w:proofErr w:type="spellStart"/>
      <w:r>
        <w:rPr>
          <w:rFonts w:ascii="Calibri" w:hAnsi="Calibri"/>
          <w:sz w:val="20"/>
          <w:szCs w:val="20"/>
        </w:rPr>
        <w:t>angr</w:t>
      </w:r>
      <w:proofErr w:type="spellEnd"/>
      <w:r>
        <w:rPr>
          <w:rFonts w:ascii="Calibri" w:hAnsi="Calibri"/>
          <w:sz w:val="20"/>
          <w:szCs w:val="20"/>
        </w:rPr>
        <w:t xml:space="preserve"> documentation, it may not work properly with python 3</w:t>
      </w:r>
      <w:r w:rsidR="00B078A4">
        <w:rPr>
          <w:rFonts w:ascii="Calibri" w:hAnsi="Calibri"/>
          <w:sz w:val="20"/>
          <w:szCs w:val="20"/>
        </w:rPr>
        <w:t xml:space="preserve"> (Docs.angr.io, 2018)</w:t>
      </w:r>
      <w:r>
        <w:rPr>
          <w:rFonts w:ascii="Calibri" w:hAnsi="Calibri"/>
          <w:sz w:val="20"/>
          <w:szCs w:val="20"/>
        </w:rPr>
        <w:t xml:space="preserve">. This framework provides many opportunities for extensions by writing scripts using </w:t>
      </w:r>
      <w:proofErr w:type="spellStart"/>
      <w:r>
        <w:rPr>
          <w:rFonts w:ascii="Calibri" w:hAnsi="Calibri"/>
          <w:sz w:val="20"/>
          <w:szCs w:val="20"/>
        </w:rPr>
        <w:t>angr</w:t>
      </w:r>
      <w:proofErr w:type="spellEnd"/>
      <w:r>
        <w:rPr>
          <w:rFonts w:ascii="Calibri" w:hAnsi="Calibri"/>
          <w:sz w:val="20"/>
          <w:szCs w:val="20"/>
        </w:rPr>
        <w:t xml:space="preserve"> API. </w:t>
      </w:r>
      <w:proofErr w:type="spellStart"/>
      <w:r w:rsidR="00B118E7">
        <w:rPr>
          <w:rFonts w:ascii="Calibri" w:hAnsi="Calibri"/>
          <w:sz w:val="20"/>
          <w:szCs w:val="20"/>
        </w:rPr>
        <w:t>Angr</w:t>
      </w:r>
      <w:proofErr w:type="spellEnd"/>
      <w:r>
        <w:rPr>
          <w:rFonts w:ascii="Calibri" w:hAnsi="Calibri"/>
          <w:sz w:val="20"/>
          <w:szCs w:val="20"/>
        </w:rPr>
        <w:t xml:space="preserve"> extensions can be used</w:t>
      </w:r>
      <w:r w:rsidR="00B118E7">
        <w:rPr>
          <w:rFonts w:ascii="Calibri" w:hAnsi="Calibri"/>
          <w:sz w:val="20"/>
          <w:szCs w:val="20"/>
        </w:rPr>
        <w:t xml:space="preserve"> in</w:t>
      </w:r>
      <w:r>
        <w:rPr>
          <w:rFonts w:ascii="Calibri" w:hAnsi="Calibri"/>
          <w:sz w:val="20"/>
          <w:szCs w:val="20"/>
        </w:rPr>
        <w:t xml:space="preserve"> control-flow graph recovery, symbolic execution, and automatic ROP chain building. In addition to that, </w:t>
      </w:r>
      <w:proofErr w:type="spellStart"/>
      <w:r>
        <w:rPr>
          <w:rFonts w:ascii="Calibri" w:hAnsi="Calibri"/>
          <w:sz w:val="20"/>
          <w:szCs w:val="20"/>
        </w:rPr>
        <w:t>angr</w:t>
      </w:r>
      <w:proofErr w:type="spellEnd"/>
      <w:r>
        <w:rPr>
          <w:rFonts w:ascii="Calibri" w:hAnsi="Calibri"/>
          <w:sz w:val="20"/>
          <w:szCs w:val="20"/>
        </w:rPr>
        <w:t xml:space="preserve"> framework can be used in scripts to solve different </w:t>
      </w:r>
      <w:proofErr w:type="spellStart"/>
      <w:r>
        <w:rPr>
          <w:rFonts w:ascii="Calibri" w:hAnsi="Calibri"/>
          <w:sz w:val="20"/>
          <w:szCs w:val="20"/>
        </w:rPr>
        <w:t>crackme</w:t>
      </w:r>
      <w:proofErr w:type="spellEnd"/>
      <w:r>
        <w:rPr>
          <w:rFonts w:ascii="Calibri" w:hAnsi="Calibri"/>
          <w:sz w:val="20"/>
          <w:szCs w:val="20"/>
        </w:rPr>
        <w:t xml:space="preserve"> problems. </w:t>
      </w:r>
    </w:p>
    <w:p w14:paraId="467E04D9" w14:textId="1C1E91ED" w:rsidR="000575D1" w:rsidRDefault="000575D1" w:rsidP="000575D1">
      <w:pPr>
        <w:rPr>
          <w:rFonts w:ascii="Calibri" w:hAnsi="Calibri"/>
          <w:sz w:val="20"/>
          <w:szCs w:val="20"/>
        </w:rPr>
      </w:pPr>
      <w:r>
        <w:rPr>
          <w:rFonts w:ascii="Calibri" w:hAnsi="Calibri"/>
          <w:sz w:val="20"/>
          <w:szCs w:val="20"/>
        </w:rPr>
        <w:tab/>
        <w:t xml:space="preserve">A set of required tools and dependencies must be installed prior working on extending </w:t>
      </w:r>
      <w:proofErr w:type="spellStart"/>
      <w:r>
        <w:rPr>
          <w:rFonts w:ascii="Calibri" w:hAnsi="Calibri"/>
          <w:sz w:val="20"/>
          <w:szCs w:val="20"/>
        </w:rPr>
        <w:t>angr</w:t>
      </w:r>
      <w:proofErr w:type="spellEnd"/>
      <w:r>
        <w:rPr>
          <w:rFonts w:ascii="Calibri" w:hAnsi="Calibri"/>
          <w:sz w:val="20"/>
          <w:szCs w:val="20"/>
        </w:rPr>
        <w:t>. First of all, the following dependencies must be installed: python-</w:t>
      </w:r>
      <w:proofErr w:type="spellStart"/>
      <w:r>
        <w:rPr>
          <w:rFonts w:ascii="Calibri" w:hAnsi="Calibri"/>
          <w:sz w:val="20"/>
          <w:szCs w:val="20"/>
        </w:rPr>
        <w:t>dev</w:t>
      </w:r>
      <w:proofErr w:type="spellEnd"/>
      <w:r>
        <w:rPr>
          <w:rFonts w:ascii="Calibri" w:hAnsi="Calibri"/>
          <w:sz w:val="20"/>
          <w:szCs w:val="20"/>
        </w:rPr>
        <w:t xml:space="preserve">, </w:t>
      </w:r>
      <w:proofErr w:type="spellStart"/>
      <w:r w:rsidRPr="00BC3CC9">
        <w:rPr>
          <w:rFonts w:ascii="Calibri" w:hAnsi="Calibri"/>
          <w:sz w:val="20"/>
          <w:szCs w:val="20"/>
        </w:rPr>
        <w:t>libffi-dev</w:t>
      </w:r>
      <w:proofErr w:type="spellEnd"/>
      <w:r>
        <w:rPr>
          <w:rFonts w:ascii="Calibri" w:hAnsi="Calibri"/>
          <w:sz w:val="20"/>
          <w:szCs w:val="20"/>
        </w:rPr>
        <w:t>,</w:t>
      </w:r>
      <w:r w:rsidRPr="00BC3CC9">
        <w:rPr>
          <w:rFonts w:ascii="Calibri" w:hAnsi="Calibri"/>
          <w:sz w:val="20"/>
          <w:szCs w:val="20"/>
        </w:rPr>
        <w:t xml:space="preserve"> build-essential</w:t>
      </w:r>
      <w:r>
        <w:rPr>
          <w:rFonts w:ascii="Calibri" w:hAnsi="Calibri"/>
          <w:sz w:val="20"/>
          <w:szCs w:val="20"/>
        </w:rPr>
        <w:t>,</w:t>
      </w:r>
      <w:r w:rsidRPr="00BC3CC9">
        <w:rPr>
          <w:rFonts w:ascii="Calibri" w:hAnsi="Calibri"/>
          <w:sz w:val="20"/>
          <w:szCs w:val="20"/>
        </w:rPr>
        <w:t xml:space="preserve"> </w:t>
      </w:r>
      <w:proofErr w:type="spellStart"/>
      <w:r w:rsidRPr="00BC3CC9">
        <w:rPr>
          <w:rFonts w:ascii="Calibri" w:hAnsi="Calibri"/>
          <w:sz w:val="20"/>
          <w:szCs w:val="20"/>
        </w:rPr>
        <w:t>virtualenvwrapper</w:t>
      </w:r>
      <w:proofErr w:type="spellEnd"/>
      <w:r>
        <w:rPr>
          <w:rFonts w:ascii="Calibri" w:hAnsi="Calibri"/>
          <w:sz w:val="20"/>
          <w:szCs w:val="20"/>
        </w:rPr>
        <w:t xml:space="preserve">. In addition to that, virtual environment </w:t>
      </w:r>
      <w:proofErr w:type="spellStart"/>
      <w:r>
        <w:rPr>
          <w:rFonts w:ascii="Calibri" w:hAnsi="Calibri"/>
          <w:sz w:val="20"/>
          <w:szCs w:val="20"/>
        </w:rPr>
        <w:t>virtualenv</w:t>
      </w:r>
      <w:proofErr w:type="spellEnd"/>
      <w:r>
        <w:rPr>
          <w:rFonts w:ascii="Calibri" w:hAnsi="Calibri"/>
          <w:sz w:val="20"/>
          <w:szCs w:val="20"/>
        </w:rPr>
        <w:t xml:space="preserve"> for python must be installed using python pip</w:t>
      </w:r>
      <w:r w:rsidR="00DE5575">
        <w:rPr>
          <w:rFonts w:ascii="Calibri" w:hAnsi="Calibri"/>
          <w:sz w:val="20"/>
          <w:szCs w:val="20"/>
        </w:rPr>
        <w:t xml:space="preserve"> (</w:t>
      </w:r>
      <w:r w:rsidR="00DE5575" w:rsidRPr="00EA367E">
        <w:rPr>
          <w:rFonts w:ascii="Calibri" w:hAnsi="Calibri"/>
          <w:sz w:val="20"/>
          <w:szCs w:val="20"/>
        </w:rPr>
        <w:t>Website &amp; Mobile Application Development, Digital Marketing Agency</w:t>
      </w:r>
      <w:r w:rsidR="00DE5575">
        <w:rPr>
          <w:rFonts w:ascii="Calibri" w:hAnsi="Calibri"/>
          <w:sz w:val="20"/>
          <w:szCs w:val="20"/>
        </w:rPr>
        <w:t>, 2018)</w:t>
      </w:r>
      <w:r>
        <w:rPr>
          <w:rFonts w:ascii="Calibri" w:hAnsi="Calibri"/>
          <w:sz w:val="20"/>
          <w:szCs w:val="20"/>
        </w:rPr>
        <w:t xml:space="preserve">. It is important to notice that </w:t>
      </w:r>
      <w:proofErr w:type="spellStart"/>
      <w:r>
        <w:rPr>
          <w:rFonts w:ascii="Calibri" w:hAnsi="Calibri"/>
          <w:sz w:val="20"/>
          <w:szCs w:val="20"/>
        </w:rPr>
        <w:t>vritualenv</w:t>
      </w:r>
      <w:proofErr w:type="spellEnd"/>
      <w:r>
        <w:rPr>
          <w:rFonts w:ascii="Calibri" w:hAnsi="Calibri"/>
          <w:sz w:val="20"/>
          <w:szCs w:val="20"/>
        </w:rPr>
        <w:t xml:space="preserve"> must be exported to make it available from any directory. First</w:t>
      </w:r>
      <w:r w:rsidR="009F2A49">
        <w:rPr>
          <w:rFonts w:ascii="Calibri" w:hAnsi="Calibri"/>
          <w:sz w:val="20"/>
          <w:szCs w:val="20"/>
        </w:rPr>
        <w:t>,</w:t>
      </w:r>
      <w:r>
        <w:rPr>
          <w:rFonts w:ascii="Calibri" w:hAnsi="Calibri"/>
          <w:sz w:val="20"/>
          <w:szCs w:val="20"/>
        </w:rPr>
        <w:t xml:space="preserve"> we nee to create a directory for virtual environments to reside by using the following command:</w:t>
      </w:r>
    </w:p>
    <w:p w14:paraId="6B8CE301" w14:textId="77777777" w:rsidR="000575D1" w:rsidRDefault="000575D1" w:rsidP="000575D1">
      <w:pPr>
        <w:rPr>
          <w:rFonts w:ascii="Calibri" w:hAnsi="Calibri"/>
          <w:sz w:val="20"/>
          <w:szCs w:val="20"/>
        </w:rPr>
      </w:pPr>
      <w:r>
        <w:rPr>
          <w:rFonts w:ascii="Calibri" w:hAnsi="Calibri"/>
          <w:sz w:val="20"/>
          <w:szCs w:val="20"/>
        </w:rPr>
        <w:tab/>
      </w:r>
      <w:proofErr w:type="spellStart"/>
      <w:proofErr w:type="gramStart"/>
      <w:r>
        <w:rPr>
          <w:rFonts w:ascii="Calibri" w:hAnsi="Calibri"/>
          <w:sz w:val="20"/>
          <w:szCs w:val="20"/>
        </w:rPr>
        <w:t>mkdir</w:t>
      </w:r>
      <w:proofErr w:type="spellEnd"/>
      <w:proofErr w:type="gramEnd"/>
      <w:r>
        <w:rPr>
          <w:rFonts w:ascii="Calibri" w:hAnsi="Calibri"/>
          <w:sz w:val="20"/>
          <w:szCs w:val="20"/>
        </w:rPr>
        <w:t xml:space="preserve"> ~./environment</w:t>
      </w:r>
    </w:p>
    <w:p w14:paraId="16ED85F7" w14:textId="77777777" w:rsidR="000575D1" w:rsidRDefault="000575D1" w:rsidP="000575D1">
      <w:pPr>
        <w:rPr>
          <w:rFonts w:ascii="Calibri" w:hAnsi="Calibri"/>
          <w:sz w:val="20"/>
          <w:szCs w:val="20"/>
        </w:rPr>
      </w:pPr>
      <w:r>
        <w:rPr>
          <w:rFonts w:ascii="Calibri" w:hAnsi="Calibri"/>
          <w:sz w:val="20"/>
          <w:szCs w:val="20"/>
        </w:rPr>
        <w:t>Then the following lines must be added to “~</w:t>
      </w:r>
      <w:proofErr w:type="gramStart"/>
      <w:r>
        <w:rPr>
          <w:rFonts w:ascii="Calibri" w:hAnsi="Calibri"/>
          <w:sz w:val="20"/>
          <w:szCs w:val="20"/>
        </w:rPr>
        <w:t>./</w:t>
      </w:r>
      <w:proofErr w:type="spellStart"/>
      <w:proofErr w:type="gramEnd"/>
      <w:r>
        <w:rPr>
          <w:rFonts w:ascii="Calibri" w:hAnsi="Calibri"/>
          <w:sz w:val="20"/>
          <w:szCs w:val="20"/>
        </w:rPr>
        <w:t>bash.rc</w:t>
      </w:r>
      <w:proofErr w:type="spellEnd"/>
      <w:r>
        <w:rPr>
          <w:rFonts w:ascii="Calibri" w:hAnsi="Calibri"/>
          <w:sz w:val="20"/>
          <w:szCs w:val="20"/>
        </w:rPr>
        <w:t>” file:</w:t>
      </w:r>
    </w:p>
    <w:p w14:paraId="31391E16" w14:textId="77777777" w:rsidR="000575D1" w:rsidRPr="00376919" w:rsidRDefault="000575D1" w:rsidP="000575D1">
      <w:pPr>
        <w:rPr>
          <w:rFonts w:ascii="Calibri" w:hAnsi="Calibri"/>
          <w:sz w:val="20"/>
          <w:szCs w:val="20"/>
        </w:rPr>
      </w:pPr>
      <w:r>
        <w:rPr>
          <w:rFonts w:ascii="Calibri" w:hAnsi="Calibri"/>
          <w:sz w:val="20"/>
          <w:szCs w:val="20"/>
        </w:rPr>
        <w:tab/>
      </w:r>
      <w:proofErr w:type="gramStart"/>
      <w:r w:rsidRPr="00376919">
        <w:rPr>
          <w:rFonts w:ascii="Calibri" w:hAnsi="Calibri"/>
          <w:sz w:val="20"/>
          <w:szCs w:val="20"/>
        </w:rPr>
        <w:t>export</w:t>
      </w:r>
      <w:proofErr w:type="gramEnd"/>
      <w:r w:rsidRPr="00376919">
        <w:rPr>
          <w:rFonts w:ascii="Calibri" w:hAnsi="Calibri"/>
          <w:sz w:val="20"/>
          <w:szCs w:val="20"/>
        </w:rPr>
        <w:t xml:space="preserve"> WORKON_HOME=~/.environments</w:t>
      </w:r>
    </w:p>
    <w:p w14:paraId="77440529" w14:textId="77777777" w:rsidR="000575D1" w:rsidRDefault="000575D1" w:rsidP="000575D1">
      <w:pPr>
        <w:ind w:left="708"/>
        <w:rPr>
          <w:rFonts w:ascii="Calibri" w:hAnsi="Calibri"/>
          <w:sz w:val="20"/>
          <w:szCs w:val="20"/>
        </w:rPr>
      </w:pPr>
      <w:proofErr w:type="gramStart"/>
      <w:r w:rsidRPr="00376919">
        <w:rPr>
          <w:rFonts w:ascii="Calibri" w:hAnsi="Calibri"/>
          <w:sz w:val="20"/>
          <w:szCs w:val="20"/>
        </w:rPr>
        <w:t>source</w:t>
      </w:r>
      <w:proofErr w:type="gramEnd"/>
      <w:r w:rsidRPr="00376919">
        <w:rPr>
          <w:rFonts w:ascii="Calibri" w:hAnsi="Calibri"/>
          <w:sz w:val="20"/>
          <w:szCs w:val="20"/>
        </w:rPr>
        <w:t xml:space="preserve"> /usr/local/bin/virtualenvwrapper.sh</w:t>
      </w:r>
    </w:p>
    <w:p w14:paraId="0786E791" w14:textId="77777777" w:rsidR="000575D1" w:rsidRDefault="000575D1" w:rsidP="009F2A49">
      <w:pPr>
        <w:rPr>
          <w:rFonts w:ascii="Calibri" w:hAnsi="Calibri"/>
          <w:sz w:val="20"/>
          <w:szCs w:val="20"/>
        </w:rPr>
      </w:pPr>
      <w:r>
        <w:rPr>
          <w:rFonts w:ascii="Calibri" w:hAnsi="Calibri"/>
          <w:sz w:val="20"/>
          <w:szCs w:val="20"/>
        </w:rPr>
        <w:t xml:space="preserve">Now everything is ready to start extensions development for </w:t>
      </w:r>
      <w:proofErr w:type="spellStart"/>
      <w:r>
        <w:rPr>
          <w:rFonts w:ascii="Calibri" w:hAnsi="Calibri"/>
          <w:sz w:val="20"/>
          <w:szCs w:val="20"/>
        </w:rPr>
        <w:t>angr</w:t>
      </w:r>
      <w:proofErr w:type="spellEnd"/>
      <w:r>
        <w:rPr>
          <w:rFonts w:ascii="Calibri" w:hAnsi="Calibri"/>
          <w:sz w:val="20"/>
          <w:szCs w:val="20"/>
        </w:rPr>
        <w:t xml:space="preserve">. It is important to understand basic core concepts of </w:t>
      </w:r>
      <w:proofErr w:type="spellStart"/>
      <w:r>
        <w:rPr>
          <w:rFonts w:ascii="Calibri" w:hAnsi="Calibri"/>
          <w:sz w:val="20"/>
          <w:szCs w:val="20"/>
        </w:rPr>
        <w:t>angr</w:t>
      </w:r>
      <w:proofErr w:type="spellEnd"/>
      <w:r>
        <w:rPr>
          <w:rFonts w:ascii="Calibri" w:hAnsi="Calibri"/>
          <w:sz w:val="20"/>
          <w:szCs w:val="20"/>
        </w:rPr>
        <w:t xml:space="preserve"> to create powerful scripts. First of all, creation process of any extensions requires importing </w:t>
      </w:r>
      <w:proofErr w:type="spellStart"/>
      <w:r>
        <w:rPr>
          <w:rFonts w:ascii="Calibri" w:hAnsi="Calibri"/>
          <w:sz w:val="20"/>
          <w:szCs w:val="20"/>
        </w:rPr>
        <w:t>angr</w:t>
      </w:r>
      <w:proofErr w:type="spellEnd"/>
      <w:r>
        <w:rPr>
          <w:rFonts w:ascii="Calibri" w:hAnsi="Calibri"/>
          <w:sz w:val="20"/>
          <w:szCs w:val="20"/>
        </w:rPr>
        <w:t xml:space="preserve"> module and loading the binary file. Every binary file belongs to a Project object under </w:t>
      </w:r>
      <w:proofErr w:type="spellStart"/>
      <w:r>
        <w:rPr>
          <w:rFonts w:ascii="Calibri" w:hAnsi="Calibri"/>
          <w:sz w:val="20"/>
          <w:szCs w:val="20"/>
        </w:rPr>
        <w:t>angr</w:t>
      </w:r>
      <w:proofErr w:type="spellEnd"/>
      <w:r>
        <w:rPr>
          <w:rFonts w:ascii="Calibri" w:hAnsi="Calibri"/>
          <w:sz w:val="20"/>
          <w:szCs w:val="20"/>
        </w:rPr>
        <w:t xml:space="preserve"> API. The code example will look the following:</w:t>
      </w:r>
    </w:p>
    <w:p w14:paraId="5D6E47EB" w14:textId="77777777" w:rsidR="000575D1" w:rsidRPr="00AA5A1F" w:rsidRDefault="000575D1" w:rsidP="000575D1">
      <w:pPr>
        <w:ind w:firstLine="708"/>
        <w:rPr>
          <w:rFonts w:ascii="Calibri" w:hAnsi="Calibri"/>
          <w:sz w:val="20"/>
          <w:szCs w:val="20"/>
        </w:rPr>
      </w:pPr>
      <w:proofErr w:type="gramStart"/>
      <w:r w:rsidRPr="00AA5A1F">
        <w:rPr>
          <w:rFonts w:ascii="Calibri" w:hAnsi="Calibri"/>
          <w:sz w:val="20"/>
          <w:szCs w:val="20"/>
        </w:rPr>
        <w:t>import</w:t>
      </w:r>
      <w:proofErr w:type="gramEnd"/>
      <w:r w:rsidRPr="00AA5A1F">
        <w:rPr>
          <w:rFonts w:ascii="Calibri" w:hAnsi="Calibri"/>
          <w:sz w:val="20"/>
          <w:szCs w:val="20"/>
        </w:rPr>
        <w:t xml:space="preserve"> </w:t>
      </w:r>
      <w:proofErr w:type="spellStart"/>
      <w:r w:rsidRPr="00AA5A1F">
        <w:rPr>
          <w:rFonts w:ascii="Calibri" w:hAnsi="Calibri"/>
          <w:sz w:val="20"/>
          <w:szCs w:val="20"/>
        </w:rPr>
        <w:t>angr</w:t>
      </w:r>
      <w:proofErr w:type="spellEnd"/>
    </w:p>
    <w:p w14:paraId="6AC9DC95" w14:textId="77777777" w:rsidR="000575D1" w:rsidRDefault="000575D1" w:rsidP="000575D1">
      <w:pPr>
        <w:ind w:firstLine="708"/>
        <w:rPr>
          <w:rFonts w:ascii="Calibri" w:hAnsi="Calibri"/>
          <w:sz w:val="20"/>
          <w:szCs w:val="20"/>
        </w:rPr>
      </w:pPr>
      <w:proofErr w:type="spellStart"/>
      <w:proofErr w:type="gramStart"/>
      <w:r w:rsidRPr="00AA5A1F">
        <w:rPr>
          <w:rFonts w:ascii="Calibri" w:hAnsi="Calibri"/>
          <w:sz w:val="20"/>
          <w:szCs w:val="20"/>
        </w:rPr>
        <w:t>proj</w:t>
      </w:r>
      <w:proofErr w:type="spellEnd"/>
      <w:proofErr w:type="gramEnd"/>
      <w:r w:rsidRPr="00AA5A1F">
        <w:rPr>
          <w:rFonts w:ascii="Calibri" w:hAnsi="Calibri"/>
          <w:sz w:val="20"/>
          <w:szCs w:val="20"/>
        </w:rPr>
        <w:t xml:space="preserve"> = </w:t>
      </w:r>
      <w:proofErr w:type="spellStart"/>
      <w:r w:rsidRPr="00AA5A1F">
        <w:rPr>
          <w:rFonts w:ascii="Calibri" w:hAnsi="Calibri"/>
          <w:sz w:val="20"/>
          <w:szCs w:val="20"/>
        </w:rPr>
        <w:t>angr.Project</w:t>
      </w:r>
      <w:proofErr w:type="spellEnd"/>
      <w:r w:rsidRPr="00AA5A1F">
        <w:rPr>
          <w:rFonts w:ascii="Calibri" w:hAnsi="Calibri"/>
          <w:sz w:val="20"/>
          <w:szCs w:val="20"/>
        </w:rPr>
        <w:t>('</w:t>
      </w:r>
      <w:proofErr w:type="spellStart"/>
      <w:r>
        <w:rPr>
          <w:rFonts w:ascii="Calibri" w:hAnsi="Calibri"/>
          <w:sz w:val="20"/>
          <w:szCs w:val="20"/>
        </w:rPr>
        <w:t>sampleProgram</w:t>
      </w:r>
      <w:proofErr w:type="spellEnd"/>
      <w:r>
        <w:rPr>
          <w:rFonts w:ascii="Calibri" w:hAnsi="Calibri"/>
          <w:sz w:val="20"/>
          <w:szCs w:val="20"/>
        </w:rPr>
        <w:t>’</w:t>
      </w:r>
      <w:r w:rsidRPr="00AA5A1F">
        <w:rPr>
          <w:rFonts w:ascii="Calibri" w:hAnsi="Calibri"/>
          <w:sz w:val="20"/>
          <w:szCs w:val="20"/>
        </w:rPr>
        <w:t>)</w:t>
      </w:r>
    </w:p>
    <w:p w14:paraId="5D2034A4" w14:textId="173D2C0D" w:rsidR="000575D1" w:rsidRDefault="000575D1" w:rsidP="0053363A">
      <w:pPr>
        <w:rPr>
          <w:rFonts w:ascii="Calibri" w:hAnsi="Calibri"/>
          <w:sz w:val="20"/>
          <w:szCs w:val="20"/>
        </w:rPr>
      </w:pPr>
      <w:r>
        <w:rPr>
          <w:rFonts w:ascii="Calibri" w:hAnsi="Calibri"/>
          <w:sz w:val="20"/>
          <w:szCs w:val="20"/>
        </w:rPr>
        <w:t xml:space="preserve">Where Project constructor accepts path to the binary file as a parameter. Using instance of a </w:t>
      </w:r>
      <w:proofErr w:type="spellStart"/>
      <w:r>
        <w:rPr>
          <w:rFonts w:ascii="Calibri" w:hAnsi="Calibri"/>
          <w:sz w:val="20"/>
          <w:szCs w:val="20"/>
        </w:rPr>
        <w:t>proj</w:t>
      </w:r>
      <w:proofErr w:type="spellEnd"/>
      <w:r>
        <w:rPr>
          <w:rFonts w:ascii="Calibri" w:hAnsi="Calibri"/>
          <w:sz w:val="20"/>
          <w:szCs w:val="20"/>
        </w:rPr>
        <w:t xml:space="preserve"> we can access basic information about the binary. “</w:t>
      </w:r>
      <w:proofErr w:type="spellStart"/>
      <w:proofErr w:type="gramStart"/>
      <w:r>
        <w:rPr>
          <w:rFonts w:ascii="Calibri" w:hAnsi="Calibri"/>
          <w:sz w:val="20"/>
          <w:szCs w:val="20"/>
        </w:rPr>
        <w:t>proj.arch</w:t>
      </w:r>
      <w:proofErr w:type="spellEnd"/>
      <w:proofErr w:type="gramEnd"/>
      <w:r>
        <w:rPr>
          <w:rFonts w:ascii="Calibri" w:hAnsi="Calibri"/>
          <w:sz w:val="20"/>
          <w:szCs w:val="20"/>
        </w:rPr>
        <w:t>” is used to retrieve info about the CPU architecture. “</w:t>
      </w:r>
      <w:proofErr w:type="spellStart"/>
      <w:proofErr w:type="gramStart"/>
      <w:r>
        <w:rPr>
          <w:rFonts w:ascii="Calibri" w:hAnsi="Calibri"/>
          <w:sz w:val="20"/>
          <w:szCs w:val="20"/>
        </w:rPr>
        <w:t>proj.entry</w:t>
      </w:r>
      <w:proofErr w:type="spellEnd"/>
      <w:proofErr w:type="gramEnd"/>
      <w:r>
        <w:rPr>
          <w:rFonts w:ascii="Calibri" w:hAnsi="Calibri"/>
          <w:sz w:val="20"/>
          <w:szCs w:val="20"/>
        </w:rPr>
        <w:t xml:space="preserve">” will display starting address of a program in virtual memory. </w:t>
      </w:r>
    </w:p>
    <w:p w14:paraId="379062CD" w14:textId="12914BAD" w:rsidR="000575D1" w:rsidRDefault="00DF319A" w:rsidP="000575D1">
      <w:pPr>
        <w:ind w:firstLine="708"/>
        <w:rPr>
          <w:rFonts w:ascii="Calibri" w:hAnsi="Calibri"/>
          <w:sz w:val="20"/>
          <w:szCs w:val="20"/>
        </w:rPr>
      </w:pPr>
      <w:r>
        <w:rPr>
          <w:rFonts w:ascii="Calibri" w:hAnsi="Calibri"/>
          <w:sz w:val="20"/>
          <w:szCs w:val="20"/>
        </w:rPr>
        <w:t>An</w:t>
      </w:r>
      <w:r w:rsidR="000575D1">
        <w:rPr>
          <w:rFonts w:ascii="Calibri" w:hAnsi="Calibri"/>
          <w:sz w:val="20"/>
          <w:szCs w:val="20"/>
        </w:rPr>
        <w:t xml:space="preserve"> interesting example of using </w:t>
      </w:r>
      <w:proofErr w:type="spellStart"/>
      <w:r w:rsidR="000575D1">
        <w:rPr>
          <w:rFonts w:ascii="Calibri" w:hAnsi="Calibri"/>
          <w:sz w:val="20"/>
          <w:szCs w:val="20"/>
        </w:rPr>
        <w:t>angr</w:t>
      </w:r>
      <w:proofErr w:type="spellEnd"/>
      <w:r w:rsidR="000575D1">
        <w:rPr>
          <w:rFonts w:ascii="Calibri" w:hAnsi="Calibri"/>
          <w:sz w:val="20"/>
          <w:szCs w:val="20"/>
        </w:rPr>
        <w:t xml:space="preserve"> is to disas</w:t>
      </w:r>
      <w:r w:rsidR="005F5E97">
        <w:rPr>
          <w:rFonts w:ascii="Calibri" w:hAnsi="Calibri"/>
          <w:sz w:val="20"/>
          <w:szCs w:val="20"/>
        </w:rPr>
        <w:t>semble a binary file. We can ext</w:t>
      </w:r>
      <w:r w:rsidR="000575D1">
        <w:rPr>
          <w:rFonts w:ascii="Calibri" w:hAnsi="Calibri"/>
          <w:sz w:val="20"/>
          <w:szCs w:val="20"/>
        </w:rPr>
        <w:t>ract basic blocks of a binary file by using “</w:t>
      </w:r>
      <w:proofErr w:type="spellStart"/>
      <w:r w:rsidR="000575D1">
        <w:rPr>
          <w:rFonts w:ascii="Calibri" w:hAnsi="Calibri"/>
          <w:sz w:val="20"/>
          <w:szCs w:val="20"/>
        </w:rPr>
        <w:t>proj.factory</w:t>
      </w:r>
      <w:proofErr w:type="spellEnd"/>
      <w:r w:rsidR="000575D1">
        <w:rPr>
          <w:rFonts w:ascii="Calibri" w:hAnsi="Calibri"/>
          <w:sz w:val="20"/>
          <w:szCs w:val="20"/>
        </w:rPr>
        <w:t>“ that contains functions that are used frequently. For example, it is possible to print out disassembly of an entry block of a program by calling “</w:t>
      </w:r>
      <w:proofErr w:type="spellStart"/>
      <w:proofErr w:type="gramStart"/>
      <w:r w:rsidR="000575D1" w:rsidRPr="00FC79D5">
        <w:rPr>
          <w:rFonts w:ascii="Calibri" w:hAnsi="Calibri"/>
          <w:sz w:val="20"/>
          <w:szCs w:val="20"/>
        </w:rPr>
        <w:t>proj.factory.block</w:t>
      </w:r>
      <w:proofErr w:type="spellEnd"/>
      <w:r w:rsidR="000575D1" w:rsidRPr="00FC79D5">
        <w:rPr>
          <w:rFonts w:ascii="Calibri" w:hAnsi="Calibri"/>
          <w:sz w:val="20"/>
          <w:szCs w:val="20"/>
        </w:rPr>
        <w:t>(</w:t>
      </w:r>
      <w:proofErr w:type="spellStart"/>
      <w:proofErr w:type="gramEnd"/>
      <w:r w:rsidR="000575D1" w:rsidRPr="00FC79D5">
        <w:rPr>
          <w:rFonts w:ascii="Calibri" w:hAnsi="Calibri"/>
          <w:sz w:val="20"/>
          <w:szCs w:val="20"/>
        </w:rPr>
        <w:t>proj.entry</w:t>
      </w:r>
      <w:proofErr w:type="spellEnd"/>
      <w:r w:rsidR="000575D1" w:rsidRPr="00FC79D5">
        <w:rPr>
          <w:rFonts w:ascii="Calibri" w:hAnsi="Calibri"/>
          <w:sz w:val="20"/>
          <w:szCs w:val="20"/>
        </w:rPr>
        <w:t>)</w:t>
      </w:r>
      <w:r w:rsidR="000575D1">
        <w:rPr>
          <w:rFonts w:ascii="Calibri" w:hAnsi="Calibri"/>
          <w:sz w:val="20"/>
          <w:szCs w:val="20"/>
        </w:rPr>
        <w:t xml:space="preserve">”. Another useful feature that can be used in </w:t>
      </w:r>
      <w:proofErr w:type="spellStart"/>
      <w:r w:rsidR="000575D1">
        <w:rPr>
          <w:rFonts w:ascii="Calibri" w:hAnsi="Calibri"/>
          <w:sz w:val="20"/>
          <w:szCs w:val="20"/>
        </w:rPr>
        <w:t>angr’s</w:t>
      </w:r>
      <w:proofErr w:type="spellEnd"/>
      <w:r w:rsidR="000575D1">
        <w:rPr>
          <w:rFonts w:ascii="Calibri" w:hAnsi="Calibri"/>
          <w:sz w:val="20"/>
          <w:szCs w:val="20"/>
        </w:rPr>
        <w:t xml:space="preserve"> extensions is to represent a program at any given point in time. A state of a program is retrieved using the following code:</w:t>
      </w:r>
    </w:p>
    <w:p w14:paraId="392B298A" w14:textId="77777777" w:rsidR="000575D1" w:rsidRDefault="000575D1" w:rsidP="000575D1">
      <w:pPr>
        <w:ind w:firstLine="708"/>
        <w:rPr>
          <w:rFonts w:ascii="Calibri" w:hAnsi="Calibri"/>
          <w:sz w:val="20"/>
          <w:szCs w:val="20"/>
        </w:rPr>
      </w:pPr>
      <w:proofErr w:type="gramStart"/>
      <w:r w:rsidRPr="001471B6">
        <w:rPr>
          <w:rFonts w:ascii="Calibri" w:hAnsi="Calibri"/>
          <w:sz w:val="20"/>
          <w:szCs w:val="20"/>
        </w:rPr>
        <w:t>state</w:t>
      </w:r>
      <w:proofErr w:type="gramEnd"/>
      <w:r w:rsidRPr="001471B6">
        <w:rPr>
          <w:rFonts w:ascii="Calibri" w:hAnsi="Calibri"/>
          <w:sz w:val="20"/>
          <w:szCs w:val="20"/>
        </w:rPr>
        <w:t xml:space="preserve"> = </w:t>
      </w:r>
      <w:proofErr w:type="spellStart"/>
      <w:r w:rsidRPr="001471B6">
        <w:rPr>
          <w:rFonts w:ascii="Calibri" w:hAnsi="Calibri"/>
          <w:sz w:val="20"/>
          <w:szCs w:val="20"/>
        </w:rPr>
        <w:t>proj.factory.entry_state</w:t>
      </w:r>
      <w:proofErr w:type="spellEnd"/>
      <w:r w:rsidRPr="001471B6">
        <w:rPr>
          <w:rFonts w:ascii="Calibri" w:hAnsi="Calibri"/>
          <w:sz w:val="20"/>
          <w:szCs w:val="20"/>
        </w:rPr>
        <w:t>()</w:t>
      </w:r>
    </w:p>
    <w:p w14:paraId="47E56F85" w14:textId="77777777" w:rsidR="000575D1" w:rsidRDefault="000575D1" w:rsidP="000575D1">
      <w:pPr>
        <w:ind w:firstLine="708"/>
        <w:rPr>
          <w:rFonts w:ascii="Calibri" w:hAnsi="Calibri"/>
          <w:sz w:val="20"/>
          <w:szCs w:val="20"/>
        </w:rPr>
      </w:pPr>
      <w:proofErr w:type="spellStart"/>
      <w:proofErr w:type="gramStart"/>
      <w:r w:rsidRPr="001471B6">
        <w:rPr>
          <w:rFonts w:ascii="Calibri" w:hAnsi="Calibri"/>
          <w:sz w:val="20"/>
          <w:szCs w:val="20"/>
        </w:rPr>
        <w:t>simgr</w:t>
      </w:r>
      <w:proofErr w:type="spellEnd"/>
      <w:proofErr w:type="gramEnd"/>
      <w:r w:rsidRPr="001471B6">
        <w:rPr>
          <w:rFonts w:ascii="Calibri" w:hAnsi="Calibri"/>
          <w:sz w:val="20"/>
          <w:szCs w:val="20"/>
        </w:rPr>
        <w:t xml:space="preserve"> = </w:t>
      </w:r>
      <w:proofErr w:type="spellStart"/>
      <w:r w:rsidRPr="001471B6">
        <w:rPr>
          <w:rFonts w:ascii="Calibri" w:hAnsi="Calibri"/>
          <w:sz w:val="20"/>
          <w:szCs w:val="20"/>
        </w:rPr>
        <w:t>proj.factory.simulation_manager</w:t>
      </w:r>
      <w:proofErr w:type="spellEnd"/>
      <w:r w:rsidRPr="001471B6">
        <w:rPr>
          <w:rFonts w:ascii="Calibri" w:hAnsi="Calibri"/>
          <w:sz w:val="20"/>
          <w:szCs w:val="20"/>
        </w:rPr>
        <w:t>(state)</w:t>
      </w:r>
    </w:p>
    <w:p w14:paraId="47F419BB" w14:textId="77777777" w:rsidR="000575D1" w:rsidRDefault="000575D1" w:rsidP="000575D1">
      <w:pPr>
        <w:ind w:firstLine="708"/>
        <w:rPr>
          <w:rFonts w:ascii="Calibri" w:hAnsi="Calibri"/>
          <w:sz w:val="20"/>
          <w:szCs w:val="20"/>
        </w:rPr>
      </w:pPr>
      <w:r>
        <w:rPr>
          <w:rFonts w:ascii="Calibri" w:hAnsi="Calibri"/>
          <w:sz w:val="20"/>
          <w:szCs w:val="20"/>
        </w:rPr>
        <w:lastRenderedPageBreak/>
        <w:t xml:space="preserve">We can get a control-flow graph of a binary by writing an extension for </w:t>
      </w:r>
      <w:proofErr w:type="spellStart"/>
      <w:r>
        <w:rPr>
          <w:rFonts w:ascii="Calibri" w:hAnsi="Calibri"/>
          <w:sz w:val="20"/>
          <w:szCs w:val="20"/>
        </w:rPr>
        <w:t>angr</w:t>
      </w:r>
      <w:proofErr w:type="spellEnd"/>
      <w:r>
        <w:rPr>
          <w:rFonts w:ascii="Calibri" w:hAnsi="Calibri"/>
          <w:sz w:val="20"/>
          <w:szCs w:val="20"/>
        </w:rPr>
        <w:t xml:space="preserve"> using Python and </w:t>
      </w:r>
      <w:proofErr w:type="spellStart"/>
      <w:r>
        <w:rPr>
          <w:rFonts w:ascii="Calibri" w:hAnsi="Calibri"/>
          <w:sz w:val="20"/>
          <w:szCs w:val="20"/>
        </w:rPr>
        <w:t>angr</w:t>
      </w:r>
      <w:proofErr w:type="spellEnd"/>
      <w:r>
        <w:rPr>
          <w:rFonts w:ascii="Calibri" w:hAnsi="Calibri"/>
          <w:sz w:val="20"/>
          <w:szCs w:val="20"/>
        </w:rPr>
        <w:t xml:space="preserve"> API. We wrote the following script:</w:t>
      </w:r>
    </w:p>
    <w:p w14:paraId="7A8C01A8" w14:textId="77777777" w:rsidR="000575D1" w:rsidRPr="00C5749C" w:rsidRDefault="000575D1" w:rsidP="000575D1">
      <w:pPr>
        <w:ind w:firstLine="708"/>
        <w:rPr>
          <w:rFonts w:ascii="Calibri" w:hAnsi="Calibri"/>
          <w:sz w:val="20"/>
          <w:szCs w:val="20"/>
        </w:rPr>
      </w:pPr>
      <w:proofErr w:type="gramStart"/>
      <w:r w:rsidRPr="00C5749C">
        <w:rPr>
          <w:rFonts w:ascii="Calibri" w:hAnsi="Calibri"/>
          <w:sz w:val="20"/>
          <w:szCs w:val="20"/>
        </w:rPr>
        <w:t>import</w:t>
      </w:r>
      <w:proofErr w:type="gramEnd"/>
      <w:r w:rsidRPr="00C5749C">
        <w:rPr>
          <w:rFonts w:ascii="Calibri" w:hAnsi="Calibri"/>
          <w:sz w:val="20"/>
          <w:szCs w:val="20"/>
        </w:rPr>
        <w:t xml:space="preserve"> </w:t>
      </w:r>
      <w:proofErr w:type="spellStart"/>
      <w:r w:rsidRPr="00C5749C">
        <w:rPr>
          <w:rFonts w:ascii="Calibri" w:hAnsi="Calibri"/>
          <w:sz w:val="20"/>
          <w:szCs w:val="20"/>
        </w:rPr>
        <w:t>angr</w:t>
      </w:r>
      <w:proofErr w:type="spellEnd"/>
    </w:p>
    <w:p w14:paraId="68288B5B" w14:textId="77777777" w:rsidR="000575D1" w:rsidRPr="00C5749C" w:rsidRDefault="000575D1" w:rsidP="000575D1">
      <w:pPr>
        <w:ind w:firstLine="708"/>
        <w:rPr>
          <w:rFonts w:ascii="Calibri" w:hAnsi="Calibri"/>
          <w:sz w:val="20"/>
          <w:szCs w:val="20"/>
        </w:rPr>
      </w:pPr>
      <w:proofErr w:type="spellStart"/>
      <w:proofErr w:type="gramStart"/>
      <w:r w:rsidRPr="00C5749C">
        <w:rPr>
          <w:rFonts w:ascii="Calibri" w:hAnsi="Calibri"/>
          <w:sz w:val="20"/>
          <w:szCs w:val="20"/>
        </w:rPr>
        <w:t>def</w:t>
      </w:r>
      <w:proofErr w:type="spellEnd"/>
      <w:proofErr w:type="gramEnd"/>
      <w:r w:rsidRPr="00C5749C">
        <w:rPr>
          <w:rFonts w:ascii="Calibri" w:hAnsi="Calibri"/>
          <w:sz w:val="20"/>
          <w:szCs w:val="20"/>
        </w:rPr>
        <w:t xml:space="preserve"> main():</w:t>
      </w:r>
    </w:p>
    <w:p w14:paraId="76770FAD" w14:textId="77777777" w:rsidR="000575D1" w:rsidRPr="00C5749C" w:rsidRDefault="000575D1" w:rsidP="000575D1">
      <w:pPr>
        <w:ind w:left="708" w:firstLine="708"/>
        <w:rPr>
          <w:rFonts w:ascii="Calibri" w:hAnsi="Calibri"/>
          <w:sz w:val="20"/>
          <w:szCs w:val="20"/>
        </w:rPr>
      </w:pPr>
      <w:proofErr w:type="spellStart"/>
      <w:proofErr w:type="gramStart"/>
      <w:r w:rsidRPr="00C5749C">
        <w:rPr>
          <w:rFonts w:ascii="Calibri" w:hAnsi="Calibri"/>
          <w:sz w:val="20"/>
          <w:szCs w:val="20"/>
        </w:rPr>
        <w:t>proj</w:t>
      </w:r>
      <w:proofErr w:type="spellEnd"/>
      <w:proofErr w:type="gramEnd"/>
      <w:r w:rsidRPr="00C5749C">
        <w:rPr>
          <w:rFonts w:ascii="Calibri" w:hAnsi="Calibri"/>
          <w:sz w:val="20"/>
          <w:szCs w:val="20"/>
        </w:rPr>
        <w:t xml:space="preserve"> = </w:t>
      </w:r>
      <w:proofErr w:type="spellStart"/>
      <w:r w:rsidRPr="00C5749C">
        <w:rPr>
          <w:rFonts w:ascii="Calibri" w:hAnsi="Calibri"/>
          <w:sz w:val="20"/>
          <w:szCs w:val="20"/>
        </w:rPr>
        <w:t>angr.Project</w:t>
      </w:r>
      <w:proofErr w:type="spellEnd"/>
      <w:r w:rsidRPr="00C5749C">
        <w:rPr>
          <w:rFonts w:ascii="Calibri" w:hAnsi="Calibri"/>
          <w:sz w:val="20"/>
          <w:szCs w:val="20"/>
        </w:rPr>
        <w:t>("../</w:t>
      </w:r>
      <w:proofErr w:type="spellStart"/>
      <w:r w:rsidRPr="00C5749C">
        <w:rPr>
          <w:rFonts w:ascii="Calibri" w:hAnsi="Calibri"/>
          <w:sz w:val="20"/>
          <w:szCs w:val="20"/>
        </w:rPr>
        <w:t>sampleC</w:t>
      </w:r>
      <w:proofErr w:type="spellEnd"/>
      <w:r w:rsidRPr="00C5749C">
        <w:rPr>
          <w:rFonts w:ascii="Calibri" w:hAnsi="Calibri"/>
          <w:sz w:val="20"/>
          <w:szCs w:val="20"/>
        </w:rPr>
        <w:t xml:space="preserve">/hello", </w:t>
      </w:r>
      <w:proofErr w:type="spellStart"/>
      <w:r w:rsidRPr="00C5749C">
        <w:rPr>
          <w:rFonts w:ascii="Calibri" w:hAnsi="Calibri"/>
          <w:sz w:val="20"/>
          <w:szCs w:val="20"/>
        </w:rPr>
        <w:t>auto_load_libs</w:t>
      </w:r>
      <w:proofErr w:type="spellEnd"/>
      <w:r w:rsidRPr="00C5749C">
        <w:rPr>
          <w:rFonts w:ascii="Calibri" w:hAnsi="Calibri"/>
          <w:sz w:val="20"/>
          <w:szCs w:val="20"/>
        </w:rPr>
        <w:t>=</w:t>
      </w:r>
      <w:proofErr w:type="gramStart"/>
      <w:r w:rsidRPr="00C5749C">
        <w:rPr>
          <w:rFonts w:ascii="Calibri" w:hAnsi="Calibri"/>
          <w:sz w:val="20"/>
          <w:szCs w:val="20"/>
        </w:rPr>
        <w:t>False )</w:t>
      </w:r>
      <w:proofErr w:type="gramEnd"/>
    </w:p>
    <w:p w14:paraId="50A15615" w14:textId="77777777" w:rsidR="000575D1" w:rsidRPr="00C5749C" w:rsidRDefault="000575D1" w:rsidP="000575D1">
      <w:pPr>
        <w:ind w:left="708" w:firstLine="708"/>
        <w:rPr>
          <w:rFonts w:ascii="Calibri" w:hAnsi="Calibri"/>
          <w:sz w:val="20"/>
          <w:szCs w:val="20"/>
        </w:rPr>
      </w:pPr>
      <w:proofErr w:type="spellStart"/>
      <w:proofErr w:type="gramStart"/>
      <w:r w:rsidRPr="00C5749C">
        <w:rPr>
          <w:rFonts w:ascii="Calibri" w:hAnsi="Calibri"/>
          <w:sz w:val="20"/>
          <w:szCs w:val="20"/>
        </w:rPr>
        <w:t>cfg</w:t>
      </w:r>
      <w:proofErr w:type="spellEnd"/>
      <w:proofErr w:type="gramEnd"/>
      <w:r w:rsidRPr="00C5749C">
        <w:rPr>
          <w:rFonts w:ascii="Calibri" w:hAnsi="Calibri"/>
          <w:sz w:val="20"/>
          <w:szCs w:val="20"/>
        </w:rPr>
        <w:t xml:space="preserve"> = </w:t>
      </w:r>
      <w:proofErr w:type="spellStart"/>
      <w:r w:rsidRPr="00C5749C">
        <w:rPr>
          <w:rFonts w:ascii="Calibri" w:hAnsi="Calibri"/>
          <w:sz w:val="20"/>
          <w:szCs w:val="20"/>
        </w:rPr>
        <w:t>proj.analyses.CFG</w:t>
      </w:r>
      <w:proofErr w:type="spellEnd"/>
      <w:r w:rsidRPr="00C5749C">
        <w:rPr>
          <w:rFonts w:ascii="Calibri" w:hAnsi="Calibri"/>
          <w:sz w:val="20"/>
          <w:szCs w:val="20"/>
        </w:rPr>
        <w:t>()</w:t>
      </w:r>
    </w:p>
    <w:p w14:paraId="587055BE" w14:textId="77777777" w:rsidR="000575D1" w:rsidRPr="00C5749C" w:rsidRDefault="000575D1" w:rsidP="000575D1">
      <w:pPr>
        <w:ind w:left="708" w:firstLine="708"/>
        <w:rPr>
          <w:rFonts w:ascii="Calibri" w:hAnsi="Calibri"/>
          <w:sz w:val="20"/>
          <w:szCs w:val="20"/>
        </w:rPr>
      </w:pPr>
      <w:proofErr w:type="gramStart"/>
      <w:r w:rsidRPr="00C5749C">
        <w:rPr>
          <w:rFonts w:ascii="Calibri" w:hAnsi="Calibri"/>
          <w:sz w:val="20"/>
          <w:szCs w:val="20"/>
        </w:rPr>
        <w:t>print</w:t>
      </w:r>
      <w:proofErr w:type="gramEnd"/>
      <w:r w:rsidRPr="00C5749C">
        <w:rPr>
          <w:rFonts w:ascii="Calibri" w:hAnsi="Calibri"/>
          <w:sz w:val="20"/>
          <w:szCs w:val="20"/>
        </w:rPr>
        <w:t>(</w:t>
      </w:r>
      <w:proofErr w:type="spellStart"/>
      <w:r w:rsidRPr="00C5749C">
        <w:rPr>
          <w:rFonts w:ascii="Calibri" w:hAnsi="Calibri"/>
          <w:sz w:val="20"/>
          <w:szCs w:val="20"/>
        </w:rPr>
        <w:t>dict</w:t>
      </w:r>
      <w:proofErr w:type="spellEnd"/>
      <w:r w:rsidRPr="00C5749C">
        <w:rPr>
          <w:rFonts w:ascii="Calibri" w:hAnsi="Calibri"/>
          <w:sz w:val="20"/>
          <w:szCs w:val="20"/>
        </w:rPr>
        <w:t>(</w:t>
      </w:r>
      <w:proofErr w:type="spellStart"/>
      <w:r w:rsidRPr="00C5749C">
        <w:rPr>
          <w:rFonts w:ascii="Calibri" w:hAnsi="Calibri"/>
          <w:sz w:val="20"/>
          <w:szCs w:val="20"/>
        </w:rPr>
        <w:t>proj.kb.functions</w:t>
      </w:r>
      <w:proofErr w:type="spellEnd"/>
      <w:r w:rsidRPr="00C5749C">
        <w:rPr>
          <w:rFonts w:ascii="Calibri" w:hAnsi="Calibri"/>
          <w:sz w:val="20"/>
          <w:szCs w:val="20"/>
        </w:rPr>
        <w:t>))</w:t>
      </w:r>
    </w:p>
    <w:p w14:paraId="68964C5D" w14:textId="77777777" w:rsidR="000575D1" w:rsidRPr="00C5749C" w:rsidRDefault="000575D1" w:rsidP="000575D1">
      <w:pPr>
        <w:ind w:firstLine="708"/>
        <w:rPr>
          <w:rFonts w:ascii="Calibri" w:hAnsi="Calibri"/>
          <w:sz w:val="20"/>
          <w:szCs w:val="20"/>
        </w:rPr>
      </w:pPr>
    </w:p>
    <w:p w14:paraId="68FC6CAA" w14:textId="77777777" w:rsidR="000575D1" w:rsidRPr="00C5749C" w:rsidRDefault="000575D1" w:rsidP="000575D1">
      <w:pPr>
        <w:ind w:firstLine="708"/>
        <w:rPr>
          <w:rFonts w:ascii="Calibri" w:hAnsi="Calibri"/>
          <w:sz w:val="20"/>
          <w:szCs w:val="20"/>
        </w:rPr>
      </w:pPr>
      <w:proofErr w:type="gramStart"/>
      <w:r w:rsidRPr="00C5749C">
        <w:rPr>
          <w:rFonts w:ascii="Calibri" w:hAnsi="Calibri"/>
          <w:sz w:val="20"/>
          <w:szCs w:val="20"/>
        </w:rPr>
        <w:t>if</w:t>
      </w:r>
      <w:proofErr w:type="gramEnd"/>
      <w:r w:rsidRPr="00C5749C">
        <w:rPr>
          <w:rFonts w:ascii="Calibri" w:hAnsi="Calibri"/>
          <w:sz w:val="20"/>
          <w:szCs w:val="20"/>
        </w:rPr>
        <w:t xml:space="preserve"> __name__ == '__main__':</w:t>
      </w:r>
    </w:p>
    <w:p w14:paraId="36E1B0A4" w14:textId="77777777" w:rsidR="000575D1" w:rsidRDefault="000575D1" w:rsidP="000575D1">
      <w:pPr>
        <w:ind w:left="708" w:firstLine="708"/>
        <w:rPr>
          <w:rFonts w:ascii="Calibri" w:hAnsi="Calibri"/>
          <w:sz w:val="20"/>
          <w:szCs w:val="20"/>
        </w:rPr>
      </w:pPr>
      <w:proofErr w:type="gramStart"/>
      <w:r w:rsidRPr="00C5749C">
        <w:rPr>
          <w:rFonts w:ascii="Calibri" w:hAnsi="Calibri"/>
          <w:sz w:val="20"/>
          <w:szCs w:val="20"/>
        </w:rPr>
        <w:t>main</w:t>
      </w:r>
      <w:proofErr w:type="gramEnd"/>
      <w:r w:rsidRPr="00C5749C">
        <w:rPr>
          <w:rFonts w:ascii="Calibri" w:hAnsi="Calibri"/>
          <w:sz w:val="20"/>
          <w:szCs w:val="20"/>
        </w:rPr>
        <w:t>()</w:t>
      </w:r>
    </w:p>
    <w:p w14:paraId="0B42593A" w14:textId="77777777" w:rsidR="000575D1" w:rsidRPr="00A53A34" w:rsidRDefault="000575D1" w:rsidP="000575D1">
      <w:pPr>
        <w:rPr>
          <w:rFonts w:ascii="Calibri" w:hAnsi="Calibri"/>
          <w:sz w:val="20"/>
          <w:szCs w:val="20"/>
        </w:rPr>
      </w:pPr>
      <w:r>
        <w:rPr>
          <w:rFonts w:ascii="Calibri" w:hAnsi="Calibri"/>
          <w:sz w:val="20"/>
          <w:szCs w:val="20"/>
        </w:rPr>
        <w:tab/>
        <w:t>This python script is then simply executed using command line.</w:t>
      </w:r>
    </w:p>
    <w:p w14:paraId="0B65AACA" w14:textId="77777777" w:rsidR="000575D1" w:rsidRDefault="000575D1" w:rsidP="000575D1">
      <w:pPr>
        <w:rPr>
          <w:rFonts w:ascii="Calibri" w:hAnsi="Calibri"/>
          <w:b/>
          <w:sz w:val="20"/>
          <w:szCs w:val="20"/>
        </w:rPr>
      </w:pPr>
      <w:r>
        <w:rPr>
          <w:rFonts w:ascii="Calibri" w:hAnsi="Calibri"/>
          <w:b/>
          <w:sz w:val="20"/>
          <w:szCs w:val="20"/>
        </w:rPr>
        <w:t>Radare2</w:t>
      </w:r>
    </w:p>
    <w:p w14:paraId="5655BB02" w14:textId="77777777" w:rsidR="000575D1" w:rsidRDefault="000575D1" w:rsidP="000575D1">
      <w:pPr>
        <w:rPr>
          <w:rFonts w:ascii="Calibri" w:hAnsi="Calibri"/>
          <w:sz w:val="20"/>
          <w:szCs w:val="20"/>
        </w:rPr>
      </w:pPr>
      <w:r>
        <w:rPr>
          <w:rFonts w:ascii="Calibri" w:hAnsi="Calibri"/>
          <w:b/>
          <w:sz w:val="20"/>
          <w:szCs w:val="20"/>
        </w:rPr>
        <w:tab/>
      </w:r>
      <w:proofErr w:type="spellStart"/>
      <w:r>
        <w:rPr>
          <w:rFonts w:ascii="Calibri" w:hAnsi="Calibri"/>
          <w:sz w:val="20"/>
          <w:szCs w:val="20"/>
        </w:rPr>
        <w:t>Radare</w:t>
      </w:r>
      <w:proofErr w:type="spellEnd"/>
      <w:r>
        <w:rPr>
          <w:rFonts w:ascii="Calibri" w:hAnsi="Calibri"/>
          <w:sz w:val="20"/>
          <w:szCs w:val="20"/>
        </w:rPr>
        <w:t xml:space="preserve"> is a command line utility that allows working with binary files and performing different operations such as disassembling code, debugging programs, and program analysis. It is available on most operating systems. </w:t>
      </w:r>
      <w:proofErr w:type="spellStart"/>
      <w:r>
        <w:rPr>
          <w:rFonts w:ascii="Calibri" w:hAnsi="Calibri"/>
          <w:sz w:val="20"/>
          <w:szCs w:val="20"/>
        </w:rPr>
        <w:t>Radare</w:t>
      </w:r>
      <w:proofErr w:type="spellEnd"/>
      <w:r>
        <w:rPr>
          <w:rFonts w:ascii="Calibri" w:hAnsi="Calibri"/>
          <w:sz w:val="20"/>
          <w:szCs w:val="20"/>
        </w:rPr>
        <w:t xml:space="preserve"> has a wide variety of different commands to perform different operations on binary files. Examples of commands are “</w:t>
      </w:r>
      <w:proofErr w:type="spellStart"/>
      <w:r>
        <w:rPr>
          <w:rFonts w:ascii="Calibri" w:hAnsi="Calibri"/>
          <w:sz w:val="20"/>
          <w:szCs w:val="20"/>
        </w:rPr>
        <w:t>pdf</w:t>
      </w:r>
      <w:proofErr w:type="spellEnd"/>
      <w:r>
        <w:rPr>
          <w:rFonts w:ascii="Calibri" w:hAnsi="Calibri"/>
          <w:sz w:val="20"/>
          <w:szCs w:val="20"/>
        </w:rPr>
        <w:t xml:space="preserve">” (disassemble binary file),  “f </w:t>
      </w:r>
      <w:proofErr w:type="spellStart"/>
      <w:r>
        <w:rPr>
          <w:rFonts w:ascii="Calibri" w:hAnsi="Calibri"/>
          <w:sz w:val="20"/>
          <w:szCs w:val="20"/>
        </w:rPr>
        <w:t>flagName</w:t>
      </w:r>
      <w:proofErr w:type="spellEnd"/>
      <w:r>
        <w:rPr>
          <w:rFonts w:ascii="Calibri" w:hAnsi="Calibri"/>
          <w:sz w:val="20"/>
          <w:szCs w:val="20"/>
        </w:rPr>
        <w:t xml:space="preserve">” (creating a flag type), “r” (resizing binary file), and “w” (write bytes to the binary file). Executing </w:t>
      </w:r>
      <w:proofErr w:type="spellStart"/>
      <w:r>
        <w:rPr>
          <w:rFonts w:ascii="Calibri" w:hAnsi="Calibri"/>
          <w:sz w:val="20"/>
          <w:szCs w:val="20"/>
        </w:rPr>
        <w:t>radare’s</w:t>
      </w:r>
      <w:proofErr w:type="spellEnd"/>
      <w:r>
        <w:rPr>
          <w:rFonts w:ascii="Calibri" w:hAnsi="Calibri"/>
          <w:sz w:val="20"/>
          <w:szCs w:val="20"/>
        </w:rPr>
        <w:t xml:space="preserve"> commands manually is a time-consuming task to achieve certain goals while doing program analysis. That is why this process must be automated. Fortunately, radare2 is a scriptable tool that can be extended writing scripts in many different programming languages including Python, Swift, JavaScript, and </w:t>
      </w:r>
      <w:proofErr w:type="spellStart"/>
      <w:r>
        <w:rPr>
          <w:rFonts w:ascii="Calibri" w:hAnsi="Calibri"/>
          <w:sz w:val="20"/>
          <w:szCs w:val="20"/>
        </w:rPr>
        <w:t>NewLisp</w:t>
      </w:r>
      <w:proofErr w:type="spellEnd"/>
      <w:r>
        <w:rPr>
          <w:rFonts w:ascii="Calibri" w:hAnsi="Calibri"/>
          <w:sz w:val="20"/>
          <w:szCs w:val="20"/>
        </w:rPr>
        <w:t xml:space="preserve">. In addition to that, it is possible to write plugins to extend functionality of </w:t>
      </w:r>
      <w:proofErr w:type="spellStart"/>
      <w:r>
        <w:rPr>
          <w:rFonts w:ascii="Calibri" w:hAnsi="Calibri"/>
          <w:sz w:val="20"/>
          <w:szCs w:val="20"/>
        </w:rPr>
        <w:t>radare</w:t>
      </w:r>
      <w:proofErr w:type="spellEnd"/>
      <w:r>
        <w:rPr>
          <w:rFonts w:ascii="Calibri" w:hAnsi="Calibri"/>
          <w:sz w:val="20"/>
          <w:szCs w:val="20"/>
        </w:rPr>
        <w:t xml:space="preserve"> utility.</w:t>
      </w:r>
    </w:p>
    <w:p w14:paraId="31F41B56" w14:textId="44502A26" w:rsidR="000575D1" w:rsidRDefault="000575D1" w:rsidP="000575D1">
      <w:pPr>
        <w:ind w:firstLine="708"/>
        <w:rPr>
          <w:rFonts w:ascii="Calibri" w:hAnsi="Calibri"/>
          <w:sz w:val="20"/>
          <w:szCs w:val="20"/>
        </w:rPr>
      </w:pPr>
      <w:r>
        <w:rPr>
          <w:rFonts w:ascii="Calibri" w:hAnsi="Calibri"/>
          <w:sz w:val="20"/>
          <w:szCs w:val="20"/>
        </w:rPr>
        <w:t xml:space="preserve">First, </w:t>
      </w:r>
      <w:r w:rsidR="0009182C">
        <w:rPr>
          <w:rFonts w:ascii="Calibri" w:hAnsi="Calibri"/>
          <w:sz w:val="20"/>
          <w:szCs w:val="20"/>
        </w:rPr>
        <w:t>we describe how to extend R</w:t>
      </w:r>
      <w:r>
        <w:rPr>
          <w:rFonts w:ascii="Calibri" w:hAnsi="Calibri"/>
          <w:sz w:val="20"/>
          <w:szCs w:val="20"/>
        </w:rPr>
        <w:t xml:space="preserve">adare2 using scripts. Installation of radare2 requires cloning the </w:t>
      </w:r>
      <w:proofErr w:type="spellStart"/>
      <w:r>
        <w:rPr>
          <w:rFonts w:ascii="Calibri" w:hAnsi="Calibri"/>
          <w:sz w:val="20"/>
          <w:szCs w:val="20"/>
        </w:rPr>
        <w:t>git</w:t>
      </w:r>
      <w:proofErr w:type="spellEnd"/>
      <w:r>
        <w:rPr>
          <w:rFonts w:ascii="Calibri" w:hAnsi="Calibri"/>
          <w:sz w:val="20"/>
          <w:szCs w:val="20"/>
        </w:rPr>
        <w:t xml:space="preserve"> repository and running /sys/install.sh bash script. Automation of program analysis is achieved by using r2pipes, which establish a bidirectional communication using pipes. That is why r2pipe package must be also installed. Writing an extension for radare2 requires import of r2pipe package.  We wrote a sample Python script that analyzes all symbols and calls and prints out a disassembled binary file:</w:t>
      </w:r>
    </w:p>
    <w:p w14:paraId="7CC98363" w14:textId="77777777" w:rsidR="000575D1" w:rsidRPr="005C518E" w:rsidRDefault="000575D1" w:rsidP="000575D1">
      <w:pPr>
        <w:ind w:firstLine="708"/>
        <w:rPr>
          <w:rFonts w:ascii="Calibri" w:hAnsi="Calibri"/>
          <w:sz w:val="20"/>
          <w:szCs w:val="20"/>
        </w:rPr>
      </w:pPr>
      <w:proofErr w:type="gramStart"/>
      <w:r w:rsidRPr="005C518E">
        <w:rPr>
          <w:rFonts w:ascii="Calibri" w:hAnsi="Calibri"/>
          <w:sz w:val="20"/>
          <w:szCs w:val="20"/>
        </w:rPr>
        <w:t>import</w:t>
      </w:r>
      <w:proofErr w:type="gramEnd"/>
      <w:r w:rsidRPr="005C518E">
        <w:rPr>
          <w:rFonts w:ascii="Calibri" w:hAnsi="Calibri"/>
          <w:sz w:val="20"/>
          <w:szCs w:val="20"/>
        </w:rPr>
        <w:t xml:space="preserve"> r2pipe</w:t>
      </w:r>
    </w:p>
    <w:p w14:paraId="59C2624D" w14:textId="77777777" w:rsidR="000575D1" w:rsidRPr="005C518E" w:rsidRDefault="000575D1" w:rsidP="000575D1">
      <w:pPr>
        <w:ind w:firstLine="708"/>
        <w:rPr>
          <w:rFonts w:ascii="Calibri" w:hAnsi="Calibri"/>
          <w:sz w:val="20"/>
          <w:szCs w:val="20"/>
        </w:rPr>
      </w:pPr>
      <w:proofErr w:type="gramStart"/>
      <w:r w:rsidRPr="005C518E">
        <w:rPr>
          <w:rFonts w:ascii="Calibri" w:hAnsi="Calibri"/>
          <w:sz w:val="20"/>
          <w:szCs w:val="20"/>
        </w:rPr>
        <w:t>r2</w:t>
      </w:r>
      <w:proofErr w:type="gramEnd"/>
      <w:r w:rsidRPr="005C518E">
        <w:rPr>
          <w:rFonts w:ascii="Calibri" w:hAnsi="Calibri"/>
          <w:sz w:val="20"/>
          <w:szCs w:val="20"/>
        </w:rPr>
        <w:t xml:space="preserve"> = r2pipe.open("../</w:t>
      </w:r>
      <w:proofErr w:type="spellStart"/>
      <w:r w:rsidRPr="005C518E">
        <w:rPr>
          <w:rFonts w:ascii="Calibri" w:hAnsi="Calibri"/>
          <w:sz w:val="20"/>
          <w:szCs w:val="20"/>
        </w:rPr>
        <w:t>sampleC</w:t>
      </w:r>
      <w:proofErr w:type="spellEnd"/>
      <w:r w:rsidRPr="005C518E">
        <w:rPr>
          <w:rFonts w:ascii="Calibri" w:hAnsi="Calibri"/>
          <w:sz w:val="20"/>
          <w:szCs w:val="20"/>
        </w:rPr>
        <w:t>/hello")</w:t>
      </w:r>
    </w:p>
    <w:p w14:paraId="11420F33" w14:textId="77777777" w:rsidR="000575D1" w:rsidRPr="005C518E" w:rsidRDefault="000575D1" w:rsidP="000575D1">
      <w:pPr>
        <w:ind w:firstLine="708"/>
        <w:rPr>
          <w:rFonts w:ascii="Calibri" w:hAnsi="Calibri"/>
          <w:sz w:val="20"/>
          <w:szCs w:val="20"/>
        </w:rPr>
      </w:pPr>
      <w:proofErr w:type="gramStart"/>
      <w:r w:rsidRPr="005C518E">
        <w:rPr>
          <w:rFonts w:ascii="Calibri" w:hAnsi="Calibri"/>
          <w:sz w:val="20"/>
          <w:szCs w:val="20"/>
        </w:rPr>
        <w:t>r2.cmd</w:t>
      </w:r>
      <w:proofErr w:type="gramEnd"/>
      <w:r w:rsidRPr="005C518E">
        <w:rPr>
          <w:rFonts w:ascii="Calibri" w:hAnsi="Calibri"/>
          <w:sz w:val="20"/>
          <w:szCs w:val="20"/>
        </w:rPr>
        <w:t>('</w:t>
      </w:r>
      <w:proofErr w:type="spellStart"/>
      <w:r w:rsidRPr="005C518E">
        <w:rPr>
          <w:rFonts w:ascii="Calibri" w:hAnsi="Calibri"/>
          <w:sz w:val="20"/>
          <w:szCs w:val="20"/>
        </w:rPr>
        <w:t>aa</w:t>
      </w:r>
      <w:proofErr w:type="spellEnd"/>
      <w:r w:rsidRPr="005C518E">
        <w:rPr>
          <w:rFonts w:ascii="Calibri" w:hAnsi="Calibri"/>
          <w:sz w:val="20"/>
          <w:szCs w:val="20"/>
        </w:rPr>
        <w:t>')</w:t>
      </w:r>
    </w:p>
    <w:p w14:paraId="2E4DC83B" w14:textId="77777777" w:rsidR="000575D1" w:rsidRDefault="000575D1" w:rsidP="000575D1">
      <w:pPr>
        <w:ind w:firstLine="708"/>
        <w:rPr>
          <w:rFonts w:ascii="Calibri" w:hAnsi="Calibri"/>
          <w:sz w:val="20"/>
          <w:szCs w:val="20"/>
        </w:rPr>
      </w:pPr>
      <w:proofErr w:type="gramStart"/>
      <w:r w:rsidRPr="005C518E">
        <w:rPr>
          <w:rFonts w:ascii="Calibri" w:hAnsi="Calibri"/>
          <w:sz w:val="20"/>
          <w:szCs w:val="20"/>
        </w:rPr>
        <w:t>print</w:t>
      </w:r>
      <w:proofErr w:type="gramEnd"/>
      <w:r w:rsidRPr="005C518E">
        <w:rPr>
          <w:rFonts w:ascii="Calibri" w:hAnsi="Calibri"/>
          <w:sz w:val="20"/>
          <w:szCs w:val="20"/>
        </w:rPr>
        <w:t>(r2.cmd("</w:t>
      </w:r>
      <w:proofErr w:type="spellStart"/>
      <w:r w:rsidRPr="005C518E">
        <w:rPr>
          <w:rFonts w:ascii="Calibri" w:hAnsi="Calibri"/>
          <w:sz w:val="20"/>
          <w:szCs w:val="20"/>
        </w:rPr>
        <w:t>pdf@main</w:t>
      </w:r>
      <w:proofErr w:type="spellEnd"/>
      <w:r w:rsidRPr="005C518E">
        <w:rPr>
          <w:rFonts w:ascii="Calibri" w:hAnsi="Calibri"/>
          <w:sz w:val="20"/>
          <w:szCs w:val="20"/>
        </w:rPr>
        <w:t>"))</w:t>
      </w:r>
    </w:p>
    <w:p w14:paraId="79075BD1" w14:textId="77777777" w:rsidR="000575D1" w:rsidRDefault="000575D1" w:rsidP="000575D1">
      <w:pPr>
        <w:ind w:firstLine="708"/>
        <w:rPr>
          <w:rFonts w:ascii="Calibri" w:hAnsi="Calibri"/>
          <w:sz w:val="20"/>
          <w:szCs w:val="20"/>
        </w:rPr>
      </w:pPr>
      <w:r>
        <w:rPr>
          <w:rFonts w:ascii="Calibri" w:hAnsi="Calibri"/>
          <w:sz w:val="20"/>
          <w:szCs w:val="20"/>
        </w:rPr>
        <w:t>Generally speaking, each command that needs to be executed is passed to “</w:t>
      </w:r>
      <w:proofErr w:type="spellStart"/>
      <w:r>
        <w:rPr>
          <w:rFonts w:ascii="Calibri" w:hAnsi="Calibri"/>
          <w:sz w:val="20"/>
          <w:szCs w:val="20"/>
        </w:rPr>
        <w:t>cmd</w:t>
      </w:r>
      <w:proofErr w:type="spellEnd"/>
      <w:r>
        <w:rPr>
          <w:rFonts w:ascii="Calibri" w:hAnsi="Calibri"/>
          <w:sz w:val="20"/>
          <w:szCs w:val="20"/>
        </w:rPr>
        <w:t>” function as a parameter.</w:t>
      </w:r>
    </w:p>
    <w:p w14:paraId="2A5A5FB5" w14:textId="798BBFC3" w:rsidR="000575D1" w:rsidRDefault="000575D1" w:rsidP="000575D1">
      <w:pPr>
        <w:ind w:firstLine="708"/>
        <w:rPr>
          <w:rFonts w:ascii="Calibri" w:hAnsi="Calibri"/>
          <w:sz w:val="20"/>
          <w:szCs w:val="20"/>
        </w:rPr>
      </w:pPr>
      <w:r>
        <w:rPr>
          <w:rFonts w:ascii="Calibri" w:hAnsi="Calibri"/>
          <w:sz w:val="20"/>
          <w:szCs w:val="20"/>
        </w:rPr>
        <w:t xml:space="preserve">A more complicated approach of extending radare2 is to write a plugin. According to </w:t>
      </w:r>
      <w:proofErr w:type="spellStart"/>
      <w:r>
        <w:rPr>
          <w:rFonts w:ascii="Calibri" w:hAnsi="Calibri"/>
          <w:sz w:val="20"/>
          <w:szCs w:val="20"/>
        </w:rPr>
        <w:t>Radare’s</w:t>
      </w:r>
      <w:proofErr w:type="spellEnd"/>
      <w:r>
        <w:rPr>
          <w:rFonts w:ascii="Calibri" w:hAnsi="Calibri"/>
          <w:sz w:val="20"/>
          <w:szCs w:val="20"/>
        </w:rPr>
        <w:t xml:space="preserve"> official web page, plugins must be written in C programming language</w:t>
      </w:r>
      <w:r w:rsidR="003D7BAA">
        <w:rPr>
          <w:rFonts w:ascii="Calibri" w:hAnsi="Calibri"/>
          <w:sz w:val="20"/>
          <w:szCs w:val="20"/>
        </w:rPr>
        <w:t xml:space="preserve"> (</w:t>
      </w:r>
      <w:r w:rsidR="003D7BAA" w:rsidRPr="00EA367E">
        <w:rPr>
          <w:rFonts w:ascii="Calibri" w:hAnsi="Calibri"/>
          <w:sz w:val="20"/>
          <w:szCs w:val="20"/>
        </w:rPr>
        <w:t>Radare.gitbooks.io</w:t>
      </w:r>
      <w:r w:rsidR="003D7BAA">
        <w:rPr>
          <w:rFonts w:ascii="Calibri" w:hAnsi="Calibri"/>
          <w:sz w:val="20"/>
          <w:szCs w:val="20"/>
        </w:rPr>
        <w:t>, 2018)</w:t>
      </w:r>
      <w:r>
        <w:rPr>
          <w:rFonts w:ascii="Calibri" w:hAnsi="Calibri"/>
          <w:sz w:val="20"/>
          <w:szCs w:val="20"/>
        </w:rPr>
        <w:t>. Source code of a plugin must be inserted in the following directory “/</w:t>
      </w:r>
      <w:proofErr w:type="spellStart"/>
      <w:r>
        <w:rPr>
          <w:rFonts w:ascii="Calibri" w:hAnsi="Calibri"/>
          <w:sz w:val="20"/>
          <w:szCs w:val="20"/>
        </w:rPr>
        <w:t>libr</w:t>
      </w:r>
      <w:proofErr w:type="spellEnd"/>
      <w:r>
        <w:rPr>
          <w:rFonts w:ascii="Calibri" w:hAnsi="Calibri"/>
          <w:sz w:val="20"/>
          <w:szCs w:val="20"/>
        </w:rPr>
        <w:t>/</w:t>
      </w:r>
      <w:proofErr w:type="spellStart"/>
      <w:r>
        <w:rPr>
          <w:rFonts w:ascii="Calibri" w:hAnsi="Calibri"/>
          <w:sz w:val="20"/>
          <w:szCs w:val="20"/>
        </w:rPr>
        <w:t>libName</w:t>
      </w:r>
      <w:proofErr w:type="spellEnd"/>
      <w:r>
        <w:rPr>
          <w:rFonts w:ascii="Calibri" w:hAnsi="Calibri"/>
          <w:sz w:val="20"/>
          <w:szCs w:val="20"/>
        </w:rPr>
        <w:t>/p/” where “</w:t>
      </w:r>
      <w:proofErr w:type="spellStart"/>
      <w:r>
        <w:rPr>
          <w:rFonts w:ascii="Calibri" w:hAnsi="Calibri"/>
          <w:sz w:val="20"/>
          <w:szCs w:val="20"/>
        </w:rPr>
        <w:t>libName</w:t>
      </w:r>
      <w:proofErr w:type="spellEnd"/>
      <w:r>
        <w:rPr>
          <w:rFonts w:ascii="Calibri" w:hAnsi="Calibri"/>
          <w:sz w:val="20"/>
          <w:szCs w:val="20"/>
        </w:rPr>
        <w:t xml:space="preserve">” is the name of </w:t>
      </w:r>
      <w:proofErr w:type="spellStart"/>
      <w:r>
        <w:rPr>
          <w:rFonts w:ascii="Calibri" w:hAnsi="Calibri"/>
          <w:sz w:val="20"/>
          <w:szCs w:val="20"/>
        </w:rPr>
        <w:t>radare’s</w:t>
      </w:r>
      <w:proofErr w:type="spellEnd"/>
      <w:r>
        <w:rPr>
          <w:rFonts w:ascii="Calibri" w:hAnsi="Calibri"/>
          <w:sz w:val="20"/>
          <w:szCs w:val="20"/>
        </w:rPr>
        <w:t xml:space="preserve"> component we want to extend. According to the </w:t>
      </w:r>
      <w:proofErr w:type="spellStart"/>
      <w:r>
        <w:rPr>
          <w:rFonts w:ascii="Calibri" w:hAnsi="Calibri"/>
          <w:sz w:val="20"/>
          <w:szCs w:val="20"/>
        </w:rPr>
        <w:t>documentaion</w:t>
      </w:r>
      <w:proofErr w:type="spellEnd"/>
      <w:r>
        <w:rPr>
          <w:rFonts w:ascii="Calibri" w:hAnsi="Calibri"/>
          <w:sz w:val="20"/>
          <w:szCs w:val="20"/>
        </w:rPr>
        <w:t>, the C file must contain the following:</w:t>
      </w:r>
    </w:p>
    <w:p w14:paraId="6816631D" w14:textId="77777777" w:rsidR="000575D1" w:rsidRDefault="000575D1" w:rsidP="000575D1">
      <w:pPr>
        <w:pStyle w:val="a3"/>
        <w:numPr>
          <w:ilvl w:val="0"/>
          <w:numId w:val="1"/>
        </w:numPr>
        <w:rPr>
          <w:rFonts w:ascii="Calibri" w:hAnsi="Calibri"/>
          <w:sz w:val="20"/>
          <w:szCs w:val="20"/>
        </w:rPr>
      </w:pPr>
      <w:r>
        <w:rPr>
          <w:rFonts w:ascii="Calibri" w:hAnsi="Calibri"/>
          <w:sz w:val="20"/>
          <w:szCs w:val="20"/>
        </w:rPr>
        <w:t xml:space="preserve">C </w:t>
      </w:r>
      <w:proofErr w:type="spellStart"/>
      <w:r>
        <w:rPr>
          <w:rFonts w:ascii="Calibri" w:hAnsi="Calibri"/>
          <w:sz w:val="20"/>
          <w:szCs w:val="20"/>
        </w:rPr>
        <w:t>struct</w:t>
      </w:r>
      <w:proofErr w:type="spellEnd"/>
      <w:r>
        <w:rPr>
          <w:rFonts w:ascii="Calibri" w:hAnsi="Calibri"/>
          <w:sz w:val="20"/>
          <w:szCs w:val="20"/>
        </w:rPr>
        <w:t xml:space="preserve"> for </w:t>
      </w:r>
      <w:proofErr w:type="spellStart"/>
      <w:r>
        <w:rPr>
          <w:rFonts w:ascii="Calibri" w:hAnsi="Calibri"/>
          <w:sz w:val="20"/>
          <w:szCs w:val="20"/>
        </w:rPr>
        <w:t>initializng</w:t>
      </w:r>
      <w:proofErr w:type="spellEnd"/>
      <w:r>
        <w:rPr>
          <w:rFonts w:ascii="Calibri" w:hAnsi="Calibri"/>
          <w:sz w:val="20"/>
          <w:szCs w:val="20"/>
        </w:rPr>
        <w:t xml:space="preserve"> the </w:t>
      </w:r>
      <w:proofErr w:type="spellStart"/>
      <w:r>
        <w:rPr>
          <w:rFonts w:ascii="Calibri" w:hAnsi="Calibri"/>
          <w:sz w:val="20"/>
          <w:szCs w:val="20"/>
        </w:rPr>
        <w:t>pluging</w:t>
      </w:r>
      <w:proofErr w:type="spellEnd"/>
      <w:r>
        <w:rPr>
          <w:rFonts w:ascii="Calibri" w:hAnsi="Calibri"/>
          <w:sz w:val="20"/>
          <w:szCs w:val="20"/>
        </w:rPr>
        <w:t xml:space="preserve"> that contains type and data source to the plugin’s information</w:t>
      </w:r>
    </w:p>
    <w:p w14:paraId="3DE550DD" w14:textId="77777777" w:rsidR="000575D1" w:rsidRDefault="000575D1" w:rsidP="000575D1">
      <w:pPr>
        <w:pStyle w:val="a3"/>
        <w:numPr>
          <w:ilvl w:val="0"/>
          <w:numId w:val="1"/>
        </w:numPr>
        <w:rPr>
          <w:rFonts w:ascii="Calibri" w:hAnsi="Calibri"/>
          <w:sz w:val="20"/>
          <w:szCs w:val="20"/>
        </w:rPr>
      </w:pPr>
      <w:r>
        <w:rPr>
          <w:rFonts w:ascii="Calibri" w:hAnsi="Calibri"/>
          <w:sz w:val="20"/>
          <w:szCs w:val="20"/>
        </w:rPr>
        <w:t xml:space="preserve">C </w:t>
      </w:r>
      <w:proofErr w:type="spellStart"/>
      <w:r>
        <w:rPr>
          <w:rFonts w:ascii="Calibri" w:hAnsi="Calibri"/>
          <w:sz w:val="20"/>
          <w:szCs w:val="20"/>
        </w:rPr>
        <w:t>struct</w:t>
      </w:r>
      <w:proofErr w:type="spellEnd"/>
      <w:r>
        <w:rPr>
          <w:rFonts w:ascii="Calibri" w:hAnsi="Calibri"/>
          <w:sz w:val="20"/>
          <w:szCs w:val="20"/>
        </w:rPr>
        <w:t xml:space="preserve"> containing plugin’s information</w:t>
      </w:r>
    </w:p>
    <w:p w14:paraId="215BF565" w14:textId="77777777" w:rsidR="000575D1" w:rsidRDefault="000575D1" w:rsidP="000575D1">
      <w:pPr>
        <w:pStyle w:val="a3"/>
        <w:numPr>
          <w:ilvl w:val="0"/>
          <w:numId w:val="1"/>
        </w:numPr>
        <w:rPr>
          <w:rFonts w:ascii="Calibri" w:hAnsi="Calibri"/>
          <w:sz w:val="20"/>
          <w:szCs w:val="20"/>
        </w:rPr>
      </w:pPr>
      <w:r>
        <w:rPr>
          <w:rFonts w:ascii="Calibri" w:hAnsi="Calibri"/>
          <w:sz w:val="20"/>
          <w:szCs w:val="20"/>
        </w:rPr>
        <w:t>A procedure that will be called when the function is executed</w:t>
      </w:r>
    </w:p>
    <w:p w14:paraId="5FE1E5A0" w14:textId="77777777" w:rsidR="000575D1" w:rsidRDefault="000575D1" w:rsidP="007A2848">
      <w:pPr>
        <w:rPr>
          <w:rFonts w:ascii="Calibri" w:hAnsi="Calibri"/>
          <w:sz w:val="20"/>
          <w:szCs w:val="20"/>
        </w:rPr>
      </w:pPr>
      <w:r>
        <w:rPr>
          <w:rFonts w:ascii="Calibri" w:hAnsi="Calibri"/>
          <w:sz w:val="20"/>
          <w:szCs w:val="20"/>
        </w:rPr>
        <w:t>A skeleton for a basic plugin will have the following form:</w:t>
      </w:r>
    </w:p>
    <w:p w14:paraId="78332554" w14:textId="77777777" w:rsidR="000575D1" w:rsidRDefault="000575D1" w:rsidP="000575D1">
      <w:pPr>
        <w:ind w:left="708"/>
        <w:rPr>
          <w:rFonts w:ascii="Calibri" w:hAnsi="Calibri"/>
          <w:sz w:val="20"/>
          <w:szCs w:val="20"/>
        </w:rPr>
      </w:pPr>
      <w:proofErr w:type="gramStart"/>
      <w:r w:rsidRPr="00744542">
        <w:rPr>
          <w:rFonts w:ascii="Calibri" w:hAnsi="Calibri"/>
          <w:sz w:val="20"/>
          <w:szCs w:val="20"/>
        </w:rPr>
        <w:t>static</w:t>
      </w:r>
      <w:proofErr w:type="gramEnd"/>
      <w:r w:rsidRPr="00744542">
        <w:rPr>
          <w:rFonts w:ascii="Calibri" w:hAnsi="Calibri"/>
          <w:sz w:val="20"/>
          <w:szCs w:val="20"/>
        </w:rPr>
        <w:t xml:space="preserve"> </w:t>
      </w:r>
      <w:proofErr w:type="spellStart"/>
      <w:r w:rsidRPr="00744542">
        <w:rPr>
          <w:rFonts w:ascii="Calibri" w:hAnsi="Calibri"/>
          <w:sz w:val="20"/>
          <w:szCs w:val="20"/>
        </w:rPr>
        <w:t>int</w:t>
      </w:r>
      <w:proofErr w:type="spellEnd"/>
      <w:r w:rsidRPr="00744542">
        <w:rPr>
          <w:rFonts w:ascii="Calibri" w:hAnsi="Calibri"/>
          <w:sz w:val="20"/>
          <w:szCs w:val="20"/>
        </w:rPr>
        <w:t xml:space="preserve"> disassemble(</w:t>
      </w:r>
      <w:proofErr w:type="spellStart"/>
      <w:r w:rsidRPr="00744542">
        <w:rPr>
          <w:rFonts w:ascii="Calibri" w:hAnsi="Calibri"/>
          <w:sz w:val="20"/>
          <w:szCs w:val="20"/>
        </w:rPr>
        <w:t>RAsm</w:t>
      </w:r>
      <w:proofErr w:type="spellEnd"/>
      <w:r w:rsidRPr="00744542">
        <w:rPr>
          <w:rFonts w:ascii="Calibri" w:hAnsi="Calibri"/>
          <w:sz w:val="20"/>
          <w:szCs w:val="20"/>
        </w:rPr>
        <w:t xml:space="preserve"> *a, </w:t>
      </w:r>
      <w:proofErr w:type="spellStart"/>
      <w:r w:rsidRPr="00744542">
        <w:rPr>
          <w:rFonts w:ascii="Calibri" w:hAnsi="Calibri"/>
          <w:sz w:val="20"/>
          <w:szCs w:val="20"/>
        </w:rPr>
        <w:t>RAsmOp</w:t>
      </w:r>
      <w:proofErr w:type="spellEnd"/>
      <w:r w:rsidRPr="00744542">
        <w:rPr>
          <w:rFonts w:ascii="Calibri" w:hAnsi="Calibri"/>
          <w:sz w:val="20"/>
          <w:szCs w:val="20"/>
        </w:rPr>
        <w:t xml:space="preserve"> *op, </w:t>
      </w:r>
      <w:proofErr w:type="spellStart"/>
      <w:r w:rsidRPr="00744542">
        <w:rPr>
          <w:rFonts w:ascii="Calibri" w:hAnsi="Calibri"/>
          <w:sz w:val="20"/>
          <w:szCs w:val="20"/>
        </w:rPr>
        <w:t>const</w:t>
      </w:r>
      <w:proofErr w:type="spellEnd"/>
      <w:r w:rsidRPr="00744542">
        <w:rPr>
          <w:rFonts w:ascii="Calibri" w:hAnsi="Calibri"/>
          <w:sz w:val="20"/>
          <w:szCs w:val="20"/>
        </w:rPr>
        <w:t xml:space="preserve"> ut8 *</w:t>
      </w:r>
      <w:proofErr w:type="spellStart"/>
      <w:r w:rsidRPr="00744542">
        <w:rPr>
          <w:rFonts w:ascii="Calibri" w:hAnsi="Calibri"/>
          <w:sz w:val="20"/>
          <w:szCs w:val="20"/>
        </w:rPr>
        <w:t>buf</w:t>
      </w:r>
      <w:proofErr w:type="spellEnd"/>
      <w:r w:rsidRPr="00744542">
        <w:rPr>
          <w:rFonts w:ascii="Calibri" w:hAnsi="Calibri"/>
          <w:sz w:val="20"/>
          <w:szCs w:val="20"/>
        </w:rPr>
        <w:t xml:space="preserve">, </w:t>
      </w:r>
      <w:proofErr w:type="spellStart"/>
      <w:r w:rsidRPr="00744542">
        <w:rPr>
          <w:rFonts w:ascii="Calibri" w:hAnsi="Calibri"/>
          <w:sz w:val="20"/>
          <w:szCs w:val="20"/>
        </w:rPr>
        <w:t>int</w:t>
      </w:r>
      <w:proofErr w:type="spellEnd"/>
      <w:r w:rsidRPr="00744542">
        <w:rPr>
          <w:rFonts w:ascii="Calibri" w:hAnsi="Calibri"/>
          <w:sz w:val="20"/>
          <w:szCs w:val="20"/>
        </w:rPr>
        <w:t xml:space="preserve"> </w:t>
      </w:r>
      <w:proofErr w:type="spellStart"/>
      <w:r w:rsidRPr="00744542">
        <w:rPr>
          <w:rFonts w:ascii="Calibri" w:hAnsi="Calibri"/>
          <w:sz w:val="20"/>
          <w:szCs w:val="20"/>
        </w:rPr>
        <w:t>len</w:t>
      </w:r>
      <w:proofErr w:type="spellEnd"/>
      <w:r w:rsidRPr="00744542">
        <w:rPr>
          <w:rFonts w:ascii="Calibri" w:hAnsi="Calibri"/>
          <w:sz w:val="20"/>
          <w:szCs w:val="20"/>
        </w:rPr>
        <w:t>) {</w:t>
      </w:r>
    </w:p>
    <w:p w14:paraId="5D2C1188" w14:textId="77777777" w:rsidR="000575D1" w:rsidRDefault="000575D1" w:rsidP="000575D1">
      <w:pPr>
        <w:ind w:left="708"/>
        <w:rPr>
          <w:rFonts w:ascii="Calibri" w:hAnsi="Calibri"/>
          <w:sz w:val="20"/>
          <w:szCs w:val="20"/>
        </w:rPr>
      </w:pPr>
      <w:r>
        <w:rPr>
          <w:rFonts w:ascii="Calibri" w:hAnsi="Calibri"/>
          <w:sz w:val="20"/>
          <w:szCs w:val="20"/>
        </w:rPr>
        <w:tab/>
        <w:t>//TODO</w:t>
      </w:r>
    </w:p>
    <w:p w14:paraId="7EA97EB8" w14:textId="77777777" w:rsidR="000575D1" w:rsidRDefault="000575D1" w:rsidP="000575D1">
      <w:pPr>
        <w:ind w:left="708"/>
        <w:rPr>
          <w:rFonts w:ascii="Calibri" w:hAnsi="Calibri"/>
          <w:sz w:val="20"/>
          <w:szCs w:val="20"/>
        </w:rPr>
      </w:pPr>
      <w:r>
        <w:rPr>
          <w:rFonts w:ascii="Calibri" w:hAnsi="Calibri"/>
          <w:sz w:val="20"/>
          <w:szCs w:val="20"/>
        </w:rPr>
        <w:t>}</w:t>
      </w:r>
    </w:p>
    <w:p w14:paraId="476F63C3" w14:textId="77777777" w:rsidR="000575D1" w:rsidRDefault="000575D1" w:rsidP="000575D1">
      <w:pPr>
        <w:ind w:left="708"/>
        <w:rPr>
          <w:rFonts w:ascii="Calibri" w:hAnsi="Calibri"/>
          <w:sz w:val="20"/>
          <w:szCs w:val="20"/>
        </w:rPr>
      </w:pPr>
      <w:r w:rsidRPr="00A43AD6">
        <w:rPr>
          <w:rFonts w:ascii="Calibri" w:hAnsi="Calibri"/>
          <w:sz w:val="20"/>
          <w:szCs w:val="20"/>
        </w:rPr>
        <w:t xml:space="preserve"> </w:t>
      </w:r>
      <w:proofErr w:type="spellStart"/>
      <w:r>
        <w:rPr>
          <w:rFonts w:ascii="Calibri" w:hAnsi="Calibri"/>
          <w:sz w:val="20"/>
          <w:szCs w:val="20"/>
        </w:rPr>
        <w:t>PluginType</w:t>
      </w:r>
      <w:proofErr w:type="spellEnd"/>
      <w:r>
        <w:rPr>
          <w:rFonts w:ascii="Calibri" w:hAnsi="Calibri"/>
          <w:sz w:val="20"/>
          <w:szCs w:val="20"/>
        </w:rPr>
        <w:t xml:space="preserve"> </w:t>
      </w:r>
      <w:proofErr w:type="spellStart"/>
      <w:r>
        <w:rPr>
          <w:rFonts w:ascii="Calibri" w:hAnsi="Calibri"/>
          <w:sz w:val="20"/>
          <w:szCs w:val="20"/>
        </w:rPr>
        <w:t>pluginName</w:t>
      </w:r>
      <w:proofErr w:type="spellEnd"/>
      <w:r>
        <w:rPr>
          <w:rFonts w:ascii="Calibri" w:hAnsi="Calibri"/>
          <w:sz w:val="20"/>
          <w:szCs w:val="20"/>
        </w:rPr>
        <w:t xml:space="preserve"> = {</w:t>
      </w:r>
    </w:p>
    <w:p w14:paraId="175300B1" w14:textId="77777777" w:rsidR="000575D1" w:rsidRDefault="000575D1" w:rsidP="000575D1">
      <w:pPr>
        <w:ind w:left="708"/>
        <w:rPr>
          <w:rFonts w:ascii="Calibri" w:hAnsi="Calibri"/>
          <w:sz w:val="20"/>
          <w:szCs w:val="20"/>
        </w:rPr>
      </w:pPr>
      <w:r>
        <w:rPr>
          <w:rFonts w:ascii="Calibri" w:hAnsi="Calibri"/>
          <w:sz w:val="20"/>
          <w:szCs w:val="20"/>
        </w:rPr>
        <w:tab/>
      </w:r>
      <w:proofErr w:type="gramStart"/>
      <w:r>
        <w:rPr>
          <w:rFonts w:ascii="Calibri" w:hAnsi="Calibri"/>
          <w:sz w:val="20"/>
          <w:szCs w:val="20"/>
        </w:rPr>
        <w:t>.name</w:t>
      </w:r>
      <w:proofErr w:type="gramEnd"/>
      <w:r>
        <w:rPr>
          <w:rFonts w:ascii="Calibri" w:hAnsi="Calibri"/>
          <w:sz w:val="20"/>
          <w:szCs w:val="20"/>
        </w:rPr>
        <w:t>= “name”</w:t>
      </w:r>
    </w:p>
    <w:p w14:paraId="664E3966" w14:textId="77777777" w:rsidR="000575D1" w:rsidRDefault="000575D1" w:rsidP="000575D1">
      <w:pPr>
        <w:rPr>
          <w:rFonts w:ascii="Calibri" w:hAnsi="Calibri"/>
          <w:sz w:val="20"/>
          <w:szCs w:val="20"/>
        </w:rPr>
      </w:pPr>
      <w:r>
        <w:rPr>
          <w:rFonts w:ascii="Calibri" w:hAnsi="Calibri"/>
          <w:sz w:val="20"/>
          <w:szCs w:val="20"/>
        </w:rPr>
        <w:tab/>
      </w:r>
      <w:r>
        <w:rPr>
          <w:rFonts w:ascii="Calibri" w:hAnsi="Calibri"/>
          <w:sz w:val="20"/>
          <w:szCs w:val="20"/>
        </w:rPr>
        <w:tab/>
      </w:r>
      <w:proofErr w:type="gramStart"/>
      <w:r>
        <w:rPr>
          <w:rFonts w:ascii="Calibri" w:hAnsi="Calibri"/>
          <w:sz w:val="20"/>
          <w:szCs w:val="20"/>
        </w:rPr>
        <w:t>.arch</w:t>
      </w:r>
      <w:proofErr w:type="gramEnd"/>
      <w:r>
        <w:rPr>
          <w:rFonts w:ascii="Calibri" w:hAnsi="Calibri"/>
          <w:sz w:val="20"/>
          <w:szCs w:val="20"/>
        </w:rPr>
        <w:t xml:space="preserve"> = “architecture”</w:t>
      </w:r>
    </w:p>
    <w:p w14:paraId="61FCF99C" w14:textId="77777777" w:rsidR="000575D1" w:rsidRDefault="000575D1" w:rsidP="000575D1">
      <w:pPr>
        <w:rPr>
          <w:rFonts w:ascii="Calibri" w:hAnsi="Calibri"/>
          <w:sz w:val="20"/>
          <w:szCs w:val="20"/>
        </w:rPr>
      </w:pPr>
      <w:r>
        <w:rPr>
          <w:rFonts w:ascii="Calibri" w:hAnsi="Calibri"/>
          <w:sz w:val="20"/>
          <w:szCs w:val="20"/>
        </w:rPr>
        <w:tab/>
      </w:r>
      <w:r>
        <w:rPr>
          <w:rFonts w:ascii="Calibri" w:hAnsi="Calibri"/>
          <w:sz w:val="20"/>
          <w:szCs w:val="20"/>
        </w:rPr>
        <w:tab/>
        <w:t xml:space="preserve">. </w:t>
      </w:r>
      <w:proofErr w:type="gramStart"/>
      <w:r>
        <w:rPr>
          <w:rFonts w:ascii="Calibri" w:hAnsi="Calibri"/>
          <w:sz w:val="20"/>
          <w:szCs w:val="20"/>
        </w:rPr>
        <w:t>bits</w:t>
      </w:r>
      <w:proofErr w:type="gramEnd"/>
      <w:r>
        <w:rPr>
          <w:rFonts w:ascii="Calibri" w:hAnsi="Calibri"/>
          <w:sz w:val="20"/>
          <w:szCs w:val="20"/>
        </w:rPr>
        <w:t xml:space="preserve"> = 16 | 32 | 64</w:t>
      </w:r>
    </w:p>
    <w:p w14:paraId="4100C3AB" w14:textId="77777777" w:rsidR="000575D1" w:rsidRDefault="000575D1" w:rsidP="000575D1">
      <w:pPr>
        <w:rPr>
          <w:rFonts w:ascii="Calibri" w:hAnsi="Calibri"/>
          <w:sz w:val="20"/>
          <w:szCs w:val="20"/>
        </w:rPr>
      </w:pPr>
      <w:r>
        <w:rPr>
          <w:rFonts w:ascii="Calibri" w:hAnsi="Calibri"/>
          <w:sz w:val="20"/>
          <w:szCs w:val="20"/>
        </w:rPr>
        <w:tab/>
      </w:r>
      <w:r>
        <w:rPr>
          <w:rFonts w:ascii="Calibri" w:hAnsi="Calibri"/>
          <w:sz w:val="20"/>
          <w:szCs w:val="20"/>
        </w:rPr>
        <w:tab/>
      </w:r>
      <w:proofErr w:type="gramStart"/>
      <w:r>
        <w:rPr>
          <w:rFonts w:ascii="Calibri" w:hAnsi="Calibri"/>
          <w:sz w:val="20"/>
          <w:szCs w:val="20"/>
        </w:rPr>
        <w:t>.</w:t>
      </w:r>
      <w:proofErr w:type="spellStart"/>
      <w:r>
        <w:rPr>
          <w:rFonts w:ascii="Calibri" w:hAnsi="Calibri"/>
          <w:sz w:val="20"/>
          <w:szCs w:val="20"/>
        </w:rPr>
        <w:t>desc</w:t>
      </w:r>
      <w:proofErr w:type="spellEnd"/>
      <w:proofErr w:type="gramEnd"/>
      <w:r>
        <w:rPr>
          <w:rFonts w:ascii="Calibri" w:hAnsi="Calibri"/>
          <w:sz w:val="20"/>
          <w:szCs w:val="20"/>
        </w:rPr>
        <w:t xml:space="preserve"> = “command description”</w:t>
      </w:r>
    </w:p>
    <w:p w14:paraId="555F4379" w14:textId="77777777" w:rsidR="000575D1" w:rsidRDefault="000575D1" w:rsidP="000575D1">
      <w:pPr>
        <w:rPr>
          <w:rFonts w:ascii="Calibri" w:hAnsi="Calibri"/>
          <w:sz w:val="20"/>
          <w:szCs w:val="20"/>
        </w:rPr>
      </w:pPr>
      <w:r>
        <w:rPr>
          <w:rFonts w:ascii="Calibri" w:hAnsi="Calibri"/>
          <w:sz w:val="20"/>
          <w:szCs w:val="20"/>
        </w:rPr>
        <w:tab/>
      </w:r>
      <w:r>
        <w:rPr>
          <w:rFonts w:ascii="Calibri" w:hAnsi="Calibri"/>
          <w:sz w:val="20"/>
          <w:szCs w:val="20"/>
        </w:rPr>
        <w:tab/>
      </w:r>
      <w:proofErr w:type="gramStart"/>
      <w:r>
        <w:rPr>
          <w:rFonts w:ascii="Calibri" w:hAnsi="Calibri"/>
          <w:sz w:val="20"/>
          <w:szCs w:val="20"/>
        </w:rPr>
        <w:t>.disassemble</w:t>
      </w:r>
      <w:proofErr w:type="gramEnd"/>
      <w:r>
        <w:rPr>
          <w:rFonts w:ascii="Calibri" w:hAnsi="Calibri"/>
          <w:sz w:val="20"/>
          <w:szCs w:val="20"/>
        </w:rPr>
        <w:t xml:space="preserve"> = &amp;disassemble</w:t>
      </w:r>
    </w:p>
    <w:p w14:paraId="42AC5651" w14:textId="77777777" w:rsidR="000575D1" w:rsidRDefault="000575D1" w:rsidP="000575D1">
      <w:pPr>
        <w:rPr>
          <w:rFonts w:ascii="Calibri" w:hAnsi="Calibri"/>
          <w:sz w:val="20"/>
          <w:szCs w:val="20"/>
        </w:rPr>
      </w:pPr>
      <w:r>
        <w:rPr>
          <w:rFonts w:ascii="Calibri" w:hAnsi="Calibri"/>
          <w:sz w:val="20"/>
          <w:szCs w:val="20"/>
        </w:rPr>
        <w:tab/>
      </w:r>
      <w:r>
        <w:rPr>
          <w:rFonts w:ascii="Calibri" w:hAnsi="Calibri"/>
          <w:sz w:val="20"/>
          <w:szCs w:val="20"/>
        </w:rPr>
        <w:tab/>
      </w:r>
      <w:proofErr w:type="gramStart"/>
      <w:r>
        <w:rPr>
          <w:rFonts w:ascii="Calibri" w:hAnsi="Calibri"/>
          <w:sz w:val="20"/>
          <w:szCs w:val="20"/>
        </w:rPr>
        <w:t>.assemble</w:t>
      </w:r>
      <w:proofErr w:type="gramEnd"/>
      <w:r>
        <w:rPr>
          <w:rFonts w:ascii="Calibri" w:hAnsi="Calibri"/>
          <w:sz w:val="20"/>
          <w:szCs w:val="20"/>
        </w:rPr>
        <w:t xml:space="preserve"> = NULL</w:t>
      </w:r>
    </w:p>
    <w:p w14:paraId="687847B3" w14:textId="77777777" w:rsidR="000575D1" w:rsidRDefault="000575D1" w:rsidP="000575D1">
      <w:pPr>
        <w:ind w:left="708"/>
        <w:rPr>
          <w:rFonts w:ascii="Calibri" w:hAnsi="Calibri"/>
          <w:sz w:val="20"/>
          <w:szCs w:val="20"/>
        </w:rPr>
      </w:pPr>
      <w:r>
        <w:rPr>
          <w:rFonts w:ascii="Calibri" w:hAnsi="Calibri"/>
          <w:sz w:val="20"/>
          <w:szCs w:val="20"/>
        </w:rPr>
        <w:t>}</w:t>
      </w:r>
    </w:p>
    <w:p w14:paraId="69639BE8" w14:textId="77777777" w:rsidR="000575D1" w:rsidRPr="00744542" w:rsidRDefault="000575D1" w:rsidP="000575D1">
      <w:pPr>
        <w:ind w:left="708"/>
        <w:rPr>
          <w:rFonts w:ascii="Calibri" w:hAnsi="Calibri"/>
          <w:sz w:val="20"/>
          <w:szCs w:val="20"/>
        </w:rPr>
      </w:pPr>
      <w:r w:rsidRPr="00744542">
        <w:rPr>
          <w:rFonts w:ascii="Calibri" w:hAnsi="Calibri"/>
          <w:sz w:val="20"/>
          <w:szCs w:val="20"/>
        </w:rPr>
        <w:t>#</w:t>
      </w:r>
      <w:proofErr w:type="spellStart"/>
      <w:proofErr w:type="gramStart"/>
      <w:r w:rsidRPr="00744542">
        <w:rPr>
          <w:rFonts w:ascii="Calibri" w:hAnsi="Calibri"/>
          <w:sz w:val="20"/>
          <w:szCs w:val="20"/>
        </w:rPr>
        <w:t>ifndef</w:t>
      </w:r>
      <w:proofErr w:type="spellEnd"/>
      <w:proofErr w:type="gramEnd"/>
      <w:r w:rsidRPr="00744542">
        <w:rPr>
          <w:rFonts w:ascii="Calibri" w:hAnsi="Calibri"/>
          <w:sz w:val="20"/>
          <w:szCs w:val="20"/>
        </w:rPr>
        <w:t xml:space="preserve"> CORELIB</w:t>
      </w:r>
    </w:p>
    <w:p w14:paraId="2D60F31E" w14:textId="77777777" w:rsidR="000575D1" w:rsidRPr="00744542" w:rsidRDefault="000575D1" w:rsidP="000575D1">
      <w:pPr>
        <w:ind w:left="708"/>
        <w:rPr>
          <w:rFonts w:ascii="Calibri" w:hAnsi="Calibri"/>
          <w:sz w:val="20"/>
          <w:szCs w:val="20"/>
        </w:rPr>
      </w:pPr>
      <w:proofErr w:type="spellStart"/>
      <w:r w:rsidRPr="00744542">
        <w:rPr>
          <w:rFonts w:ascii="Calibri" w:hAnsi="Calibri"/>
          <w:sz w:val="20"/>
          <w:szCs w:val="20"/>
        </w:rPr>
        <w:t>RLibStruct</w:t>
      </w:r>
      <w:proofErr w:type="spellEnd"/>
      <w:r w:rsidRPr="00744542">
        <w:rPr>
          <w:rFonts w:ascii="Calibri" w:hAnsi="Calibri"/>
          <w:sz w:val="20"/>
          <w:szCs w:val="20"/>
        </w:rPr>
        <w:t xml:space="preserve"> </w:t>
      </w:r>
      <w:proofErr w:type="spellStart"/>
      <w:r w:rsidRPr="00744542">
        <w:rPr>
          <w:rFonts w:ascii="Calibri" w:hAnsi="Calibri"/>
          <w:sz w:val="20"/>
          <w:szCs w:val="20"/>
        </w:rPr>
        <w:t>radare_plugin</w:t>
      </w:r>
      <w:proofErr w:type="spellEnd"/>
      <w:r w:rsidRPr="00744542">
        <w:rPr>
          <w:rFonts w:ascii="Calibri" w:hAnsi="Calibri"/>
          <w:sz w:val="20"/>
          <w:szCs w:val="20"/>
        </w:rPr>
        <w:t xml:space="preserve"> = {</w:t>
      </w:r>
    </w:p>
    <w:p w14:paraId="7B5B8596" w14:textId="77777777" w:rsidR="000575D1" w:rsidRPr="00744542" w:rsidRDefault="000575D1" w:rsidP="000575D1">
      <w:pPr>
        <w:ind w:left="708"/>
        <w:rPr>
          <w:rFonts w:ascii="Calibri" w:hAnsi="Calibri"/>
          <w:sz w:val="20"/>
          <w:szCs w:val="20"/>
        </w:rPr>
      </w:pPr>
      <w:r w:rsidRPr="00744542">
        <w:rPr>
          <w:rFonts w:ascii="Calibri" w:hAnsi="Calibri"/>
          <w:sz w:val="20"/>
          <w:szCs w:val="20"/>
        </w:rPr>
        <w:tab/>
      </w:r>
      <w:proofErr w:type="gramStart"/>
      <w:r w:rsidRPr="00744542">
        <w:rPr>
          <w:rFonts w:ascii="Calibri" w:hAnsi="Calibri"/>
          <w:sz w:val="20"/>
          <w:szCs w:val="20"/>
        </w:rPr>
        <w:t>.type</w:t>
      </w:r>
      <w:proofErr w:type="gramEnd"/>
      <w:r w:rsidRPr="00744542">
        <w:rPr>
          <w:rFonts w:ascii="Calibri" w:hAnsi="Calibri"/>
          <w:sz w:val="20"/>
          <w:szCs w:val="20"/>
        </w:rPr>
        <w:t xml:space="preserve"> = R_LIB_TYPE_ASM,</w:t>
      </w:r>
    </w:p>
    <w:p w14:paraId="0120B479" w14:textId="77777777" w:rsidR="000575D1" w:rsidRPr="00744542" w:rsidRDefault="000575D1" w:rsidP="000575D1">
      <w:pPr>
        <w:ind w:left="708"/>
        <w:rPr>
          <w:rFonts w:ascii="Calibri" w:hAnsi="Calibri"/>
          <w:sz w:val="20"/>
          <w:szCs w:val="20"/>
        </w:rPr>
      </w:pPr>
      <w:r w:rsidRPr="00744542">
        <w:rPr>
          <w:rFonts w:ascii="Calibri" w:hAnsi="Calibri"/>
          <w:sz w:val="20"/>
          <w:szCs w:val="20"/>
        </w:rPr>
        <w:tab/>
      </w:r>
      <w:proofErr w:type="gramStart"/>
      <w:r w:rsidRPr="00744542">
        <w:rPr>
          <w:rFonts w:ascii="Calibri" w:hAnsi="Calibri"/>
          <w:sz w:val="20"/>
          <w:szCs w:val="20"/>
        </w:rPr>
        <w:t>.data</w:t>
      </w:r>
      <w:proofErr w:type="gramEnd"/>
      <w:r w:rsidRPr="00744542">
        <w:rPr>
          <w:rFonts w:ascii="Calibri" w:hAnsi="Calibri"/>
          <w:sz w:val="20"/>
          <w:szCs w:val="20"/>
        </w:rPr>
        <w:t xml:space="preserve"> = &amp;</w:t>
      </w:r>
      <w:proofErr w:type="spellStart"/>
      <w:r>
        <w:rPr>
          <w:rFonts w:ascii="Calibri" w:hAnsi="Calibri"/>
          <w:sz w:val="20"/>
          <w:szCs w:val="20"/>
        </w:rPr>
        <w:t>pluginName</w:t>
      </w:r>
      <w:proofErr w:type="spellEnd"/>
      <w:r w:rsidRPr="00744542">
        <w:rPr>
          <w:rFonts w:ascii="Calibri" w:hAnsi="Calibri"/>
          <w:sz w:val="20"/>
          <w:szCs w:val="20"/>
        </w:rPr>
        <w:t>,</w:t>
      </w:r>
    </w:p>
    <w:p w14:paraId="5EB82580" w14:textId="77777777" w:rsidR="000575D1" w:rsidRPr="00744542" w:rsidRDefault="000575D1" w:rsidP="000575D1">
      <w:pPr>
        <w:ind w:left="708"/>
        <w:rPr>
          <w:rFonts w:ascii="Calibri" w:hAnsi="Calibri"/>
          <w:sz w:val="20"/>
          <w:szCs w:val="20"/>
        </w:rPr>
      </w:pPr>
      <w:r w:rsidRPr="00744542">
        <w:rPr>
          <w:rFonts w:ascii="Calibri" w:hAnsi="Calibri"/>
          <w:sz w:val="20"/>
          <w:szCs w:val="20"/>
        </w:rPr>
        <w:tab/>
      </w:r>
      <w:proofErr w:type="gramStart"/>
      <w:r w:rsidRPr="00744542">
        <w:rPr>
          <w:rFonts w:ascii="Calibri" w:hAnsi="Calibri"/>
          <w:sz w:val="20"/>
          <w:szCs w:val="20"/>
        </w:rPr>
        <w:t>.version</w:t>
      </w:r>
      <w:proofErr w:type="gramEnd"/>
      <w:r w:rsidRPr="00744542">
        <w:rPr>
          <w:rFonts w:ascii="Calibri" w:hAnsi="Calibri"/>
          <w:sz w:val="20"/>
          <w:szCs w:val="20"/>
        </w:rPr>
        <w:t xml:space="preserve"> = R2_VERSION</w:t>
      </w:r>
    </w:p>
    <w:p w14:paraId="59838B66" w14:textId="77777777" w:rsidR="000575D1" w:rsidRPr="00744542" w:rsidRDefault="000575D1" w:rsidP="000575D1">
      <w:pPr>
        <w:ind w:left="708"/>
        <w:rPr>
          <w:rFonts w:ascii="Calibri" w:hAnsi="Calibri"/>
          <w:sz w:val="20"/>
          <w:szCs w:val="20"/>
        </w:rPr>
      </w:pPr>
      <w:r w:rsidRPr="00744542">
        <w:rPr>
          <w:rFonts w:ascii="Calibri" w:hAnsi="Calibri"/>
          <w:sz w:val="20"/>
          <w:szCs w:val="20"/>
        </w:rPr>
        <w:t>};</w:t>
      </w:r>
    </w:p>
    <w:p w14:paraId="26879C93" w14:textId="77777777" w:rsidR="000575D1" w:rsidRDefault="000575D1" w:rsidP="000575D1">
      <w:pPr>
        <w:ind w:left="708"/>
        <w:rPr>
          <w:rFonts w:ascii="Calibri" w:hAnsi="Calibri"/>
          <w:sz w:val="20"/>
          <w:szCs w:val="20"/>
        </w:rPr>
      </w:pPr>
      <w:r w:rsidRPr="00744542">
        <w:rPr>
          <w:rFonts w:ascii="Calibri" w:hAnsi="Calibri"/>
          <w:sz w:val="20"/>
          <w:szCs w:val="20"/>
        </w:rPr>
        <w:t>#</w:t>
      </w:r>
      <w:proofErr w:type="spellStart"/>
      <w:proofErr w:type="gramStart"/>
      <w:r w:rsidRPr="00744542">
        <w:rPr>
          <w:rFonts w:ascii="Calibri" w:hAnsi="Calibri"/>
          <w:sz w:val="20"/>
          <w:szCs w:val="20"/>
        </w:rPr>
        <w:t>endif</w:t>
      </w:r>
      <w:proofErr w:type="spellEnd"/>
      <w:proofErr w:type="gramEnd"/>
    </w:p>
    <w:p w14:paraId="3B8E890C" w14:textId="77777777" w:rsidR="000575D1" w:rsidRDefault="000575D1" w:rsidP="000575D1">
      <w:pPr>
        <w:ind w:left="708"/>
        <w:rPr>
          <w:rFonts w:ascii="Calibri" w:hAnsi="Calibri"/>
          <w:sz w:val="20"/>
          <w:szCs w:val="20"/>
        </w:rPr>
      </w:pPr>
    </w:p>
    <w:p w14:paraId="662C5C6F" w14:textId="506A0F68" w:rsidR="000575D1" w:rsidRPr="00A43AD6" w:rsidRDefault="000575D1" w:rsidP="000575D1">
      <w:pPr>
        <w:ind w:left="708"/>
        <w:rPr>
          <w:rFonts w:ascii="Calibri" w:hAnsi="Calibri"/>
          <w:sz w:val="20"/>
          <w:szCs w:val="20"/>
        </w:rPr>
      </w:pPr>
      <w:r>
        <w:rPr>
          <w:rFonts w:ascii="Calibri" w:hAnsi="Calibri"/>
          <w:sz w:val="20"/>
          <w:szCs w:val="20"/>
        </w:rPr>
        <w:t>When the code is completed, we need to add it in the “/</w:t>
      </w:r>
      <w:proofErr w:type="spellStart"/>
      <w:r>
        <w:rPr>
          <w:rFonts w:ascii="Calibri" w:hAnsi="Calibri"/>
          <w:sz w:val="20"/>
          <w:szCs w:val="20"/>
        </w:rPr>
        <w:t>libr</w:t>
      </w:r>
      <w:proofErr w:type="spellEnd"/>
      <w:r>
        <w:rPr>
          <w:rFonts w:ascii="Calibri" w:hAnsi="Calibri"/>
          <w:sz w:val="20"/>
          <w:szCs w:val="20"/>
        </w:rPr>
        <w:t>/include/</w:t>
      </w:r>
      <w:proofErr w:type="spellStart"/>
      <w:r>
        <w:rPr>
          <w:rFonts w:ascii="Calibri" w:hAnsi="Calibri"/>
          <w:sz w:val="20"/>
          <w:szCs w:val="20"/>
        </w:rPr>
        <w:t>headrFile.h</w:t>
      </w:r>
      <w:proofErr w:type="spellEnd"/>
      <w:r>
        <w:rPr>
          <w:rFonts w:ascii="Calibri" w:hAnsi="Calibri"/>
          <w:sz w:val="20"/>
          <w:szCs w:val="20"/>
        </w:rPr>
        <w:t xml:space="preserve">” </w:t>
      </w:r>
      <w:r w:rsidR="00532467">
        <w:rPr>
          <w:rFonts w:ascii="Calibri" w:hAnsi="Calibri"/>
          <w:sz w:val="20"/>
          <w:szCs w:val="20"/>
        </w:rPr>
        <w:t xml:space="preserve">file </w:t>
      </w:r>
      <w:r>
        <w:rPr>
          <w:rFonts w:ascii="Calibri" w:hAnsi="Calibri"/>
          <w:sz w:val="20"/>
          <w:szCs w:val="20"/>
        </w:rPr>
        <w:t>by inse</w:t>
      </w:r>
      <w:r w:rsidR="00532467">
        <w:rPr>
          <w:rFonts w:ascii="Calibri" w:hAnsi="Calibri"/>
          <w:sz w:val="20"/>
          <w:szCs w:val="20"/>
        </w:rPr>
        <w:t xml:space="preserve">rting the following </w:t>
      </w:r>
      <w:r>
        <w:rPr>
          <w:rFonts w:ascii="Calibri" w:hAnsi="Calibri"/>
          <w:sz w:val="20"/>
          <w:szCs w:val="20"/>
        </w:rPr>
        <w:t xml:space="preserve">line “extern </w:t>
      </w:r>
      <w:proofErr w:type="spellStart"/>
      <w:r>
        <w:rPr>
          <w:rFonts w:ascii="Calibri" w:hAnsi="Calibri"/>
          <w:sz w:val="20"/>
          <w:szCs w:val="20"/>
        </w:rPr>
        <w:t>PluginType</w:t>
      </w:r>
      <w:proofErr w:type="spellEnd"/>
      <w:r>
        <w:rPr>
          <w:rFonts w:ascii="Calibri" w:hAnsi="Calibri"/>
          <w:sz w:val="20"/>
          <w:szCs w:val="20"/>
        </w:rPr>
        <w:t xml:space="preserve"> </w:t>
      </w:r>
      <w:proofErr w:type="spellStart"/>
      <w:r>
        <w:rPr>
          <w:rFonts w:ascii="Calibri" w:hAnsi="Calibri"/>
          <w:sz w:val="20"/>
          <w:szCs w:val="20"/>
        </w:rPr>
        <w:t>pluginName</w:t>
      </w:r>
      <w:proofErr w:type="spellEnd"/>
      <w:proofErr w:type="gramStart"/>
      <w:r>
        <w:rPr>
          <w:rFonts w:ascii="Calibri" w:hAnsi="Calibri"/>
          <w:sz w:val="20"/>
          <w:szCs w:val="20"/>
        </w:rPr>
        <w:t>;</w:t>
      </w:r>
      <w:proofErr w:type="gramEnd"/>
      <w:r>
        <w:rPr>
          <w:rFonts w:ascii="Calibri" w:hAnsi="Calibri"/>
          <w:sz w:val="20"/>
          <w:szCs w:val="20"/>
        </w:rPr>
        <w:t>”</w:t>
      </w:r>
      <w:r w:rsidR="007A2848">
        <w:rPr>
          <w:rFonts w:ascii="Calibri" w:hAnsi="Calibri"/>
          <w:sz w:val="20"/>
          <w:szCs w:val="20"/>
        </w:rPr>
        <w:t xml:space="preserve"> (</w:t>
      </w:r>
      <w:r w:rsidR="007A2848" w:rsidRPr="00EA367E">
        <w:rPr>
          <w:rFonts w:ascii="Calibri" w:hAnsi="Calibri"/>
          <w:sz w:val="20"/>
          <w:szCs w:val="20"/>
        </w:rPr>
        <w:t xml:space="preserve">The Official </w:t>
      </w:r>
      <w:proofErr w:type="spellStart"/>
      <w:r w:rsidR="007A2848" w:rsidRPr="00EA367E">
        <w:rPr>
          <w:rFonts w:ascii="Calibri" w:hAnsi="Calibri"/>
          <w:sz w:val="20"/>
          <w:szCs w:val="20"/>
        </w:rPr>
        <w:t>Radare</w:t>
      </w:r>
      <w:proofErr w:type="spellEnd"/>
      <w:r w:rsidR="007A2848" w:rsidRPr="00EA367E">
        <w:rPr>
          <w:rFonts w:ascii="Calibri" w:hAnsi="Calibri"/>
          <w:sz w:val="20"/>
          <w:szCs w:val="20"/>
        </w:rPr>
        <w:t xml:space="preserve"> Blog</w:t>
      </w:r>
      <w:r w:rsidR="007A2848">
        <w:rPr>
          <w:rFonts w:ascii="Calibri" w:hAnsi="Calibri"/>
          <w:sz w:val="20"/>
          <w:szCs w:val="20"/>
        </w:rPr>
        <w:t>, 2018)</w:t>
      </w:r>
      <w:r>
        <w:rPr>
          <w:rFonts w:ascii="Calibri" w:hAnsi="Calibri"/>
          <w:sz w:val="20"/>
          <w:szCs w:val="20"/>
        </w:rPr>
        <w:t>. New make file is also needed in “</w:t>
      </w:r>
      <w:proofErr w:type="spellStart"/>
      <w:r>
        <w:rPr>
          <w:rFonts w:ascii="Calibri" w:hAnsi="Calibri"/>
          <w:sz w:val="20"/>
          <w:szCs w:val="20"/>
        </w:rPr>
        <w:t>libr</w:t>
      </w:r>
      <w:proofErr w:type="spellEnd"/>
      <w:r>
        <w:rPr>
          <w:rFonts w:ascii="Calibri" w:hAnsi="Calibri"/>
          <w:sz w:val="20"/>
          <w:szCs w:val="20"/>
        </w:rPr>
        <w:t>/</w:t>
      </w:r>
      <w:proofErr w:type="spellStart"/>
      <w:r>
        <w:rPr>
          <w:rFonts w:ascii="Calibri" w:hAnsi="Calibri"/>
          <w:sz w:val="20"/>
          <w:szCs w:val="20"/>
        </w:rPr>
        <w:t>libName</w:t>
      </w:r>
      <w:proofErr w:type="spellEnd"/>
      <w:r>
        <w:rPr>
          <w:rFonts w:ascii="Calibri" w:hAnsi="Calibri"/>
          <w:sz w:val="20"/>
          <w:szCs w:val="20"/>
        </w:rPr>
        <w:t>/p/” directory. Finally, it is required to modify “</w:t>
      </w:r>
      <w:proofErr w:type="spellStart"/>
      <w:r>
        <w:rPr>
          <w:rFonts w:ascii="Calibri" w:hAnsi="Calibri"/>
          <w:sz w:val="20"/>
          <w:szCs w:val="20"/>
        </w:rPr>
        <w:t>plugins.def.cfg</w:t>
      </w:r>
      <w:proofErr w:type="spellEnd"/>
      <w:r>
        <w:rPr>
          <w:rFonts w:ascii="Calibri" w:hAnsi="Calibri"/>
          <w:sz w:val="20"/>
          <w:szCs w:val="20"/>
        </w:rPr>
        <w:t xml:space="preserve">” file in the root of radare2 directory to tell compiler if the plugin needs to be compiled as either static or shared. At the end, we need to </w:t>
      </w:r>
      <w:proofErr w:type="gramStart"/>
      <w:r>
        <w:rPr>
          <w:rFonts w:ascii="Calibri" w:hAnsi="Calibri"/>
          <w:sz w:val="20"/>
          <w:szCs w:val="20"/>
        </w:rPr>
        <w:t>execute ./</w:t>
      </w:r>
      <w:proofErr w:type="gramEnd"/>
      <w:r>
        <w:rPr>
          <w:rFonts w:ascii="Calibri" w:hAnsi="Calibri"/>
          <w:sz w:val="20"/>
          <w:szCs w:val="20"/>
        </w:rPr>
        <w:t>configure and make commands.</w:t>
      </w:r>
    </w:p>
    <w:p w14:paraId="4EE30EAD" w14:textId="77777777" w:rsidR="000575D1" w:rsidRDefault="000575D1" w:rsidP="000575D1">
      <w:pPr>
        <w:rPr>
          <w:rFonts w:ascii="Calibri" w:hAnsi="Calibri"/>
          <w:b/>
          <w:sz w:val="20"/>
          <w:szCs w:val="20"/>
        </w:rPr>
      </w:pPr>
      <w:r>
        <w:rPr>
          <w:rFonts w:ascii="Calibri" w:hAnsi="Calibri"/>
          <w:b/>
          <w:sz w:val="20"/>
          <w:szCs w:val="20"/>
        </w:rPr>
        <w:t>Immunity Debugger</w:t>
      </w:r>
    </w:p>
    <w:p w14:paraId="77B6E274" w14:textId="77777777" w:rsidR="000575D1" w:rsidRDefault="000575D1" w:rsidP="000575D1">
      <w:pPr>
        <w:rPr>
          <w:rFonts w:ascii="Calibri" w:hAnsi="Calibri"/>
          <w:sz w:val="20"/>
          <w:szCs w:val="20"/>
        </w:rPr>
      </w:pPr>
      <w:r>
        <w:rPr>
          <w:rFonts w:ascii="Calibri" w:hAnsi="Calibri"/>
          <w:b/>
          <w:sz w:val="20"/>
          <w:szCs w:val="20"/>
        </w:rPr>
        <w:tab/>
      </w:r>
      <w:r>
        <w:rPr>
          <w:rFonts w:ascii="Calibri" w:hAnsi="Calibri"/>
          <w:sz w:val="20"/>
          <w:szCs w:val="20"/>
        </w:rPr>
        <w:t>Immunity Debugger is a powerful debugger that makes program analysis way easier and faster. It has many advantages previously described tools because it provides graphical user interface and many features. Most importantly, it can be easily extended using Python scripts. However, Immunity debugger is only available for Windows OS.</w:t>
      </w:r>
    </w:p>
    <w:p w14:paraId="3E1A73A7" w14:textId="2EF18C91" w:rsidR="000575D1" w:rsidRDefault="000575D1" w:rsidP="000575D1">
      <w:pPr>
        <w:rPr>
          <w:rFonts w:ascii="Calibri" w:hAnsi="Calibri"/>
          <w:sz w:val="20"/>
          <w:szCs w:val="20"/>
        </w:rPr>
      </w:pPr>
      <w:r>
        <w:rPr>
          <w:rFonts w:ascii="Calibri" w:hAnsi="Calibri"/>
          <w:sz w:val="20"/>
          <w:szCs w:val="20"/>
        </w:rPr>
        <w:tab/>
        <w:t xml:space="preserve">Writing plugins for Immunity is a very simple process. </w:t>
      </w:r>
      <w:r w:rsidR="00025FE2">
        <w:rPr>
          <w:rFonts w:ascii="Calibri" w:hAnsi="Calibri"/>
          <w:sz w:val="20"/>
          <w:szCs w:val="20"/>
        </w:rPr>
        <w:t xml:space="preserve">First of all, </w:t>
      </w:r>
      <w:r>
        <w:rPr>
          <w:rFonts w:ascii="Calibri" w:hAnsi="Calibri"/>
          <w:sz w:val="20"/>
          <w:szCs w:val="20"/>
        </w:rPr>
        <w:t>Python 2.6 or 2.7 must be installed. Each Python script has to include the following components:</w:t>
      </w:r>
    </w:p>
    <w:p w14:paraId="17D39CB8" w14:textId="77777777" w:rsidR="000575D1" w:rsidRDefault="000575D1" w:rsidP="000575D1">
      <w:pPr>
        <w:pStyle w:val="a3"/>
        <w:numPr>
          <w:ilvl w:val="0"/>
          <w:numId w:val="2"/>
        </w:numPr>
        <w:rPr>
          <w:rFonts w:ascii="Calibri" w:hAnsi="Calibri"/>
          <w:sz w:val="20"/>
          <w:szCs w:val="20"/>
        </w:rPr>
      </w:pPr>
      <w:r>
        <w:rPr>
          <w:rFonts w:ascii="Calibri" w:hAnsi="Calibri"/>
          <w:sz w:val="20"/>
          <w:szCs w:val="20"/>
        </w:rPr>
        <w:t>Imports for Immunity debugger API’s modules</w:t>
      </w:r>
    </w:p>
    <w:p w14:paraId="2C300A86" w14:textId="77777777" w:rsidR="000575D1" w:rsidRDefault="000575D1" w:rsidP="000575D1">
      <w:pPr>
        <w:pStyle w:val="a3"/>
        <w:numPr>
          <w:ilvl w:val="0"/>
          <w:numId w:val="2"/>
        </w:numPr>
        <w:rPr>
          <w:rFonts w:ascii="Calibri" w:hAnsi="Calibri"/>
          <w:sz w:val="20"/>
          <w:szCs w:val="20"/>
        </w:rPr>
      </w:pPr>
      <w:r>
        <w:rPr>
          <w:rFonts w:ascii="Calibri" w:hAnsi="Calibri"/>
          <w:sz w:val="20"/>
          <w:szCs w:val="20"/>
        </w:rPr>
        <w:t>Instance of a debugger object (</w:t>
      </w:r>
      <w:proofErr w:type="spellStart"/>
      <w:proofErr w:type="gramStart"/>
      <w:r>
        <w:rPr>
          <w:rFonts w:ascii="Calibri" w:hAnsi="Calibri"/>
          <w:sz w:val="20"/>
          <w:szCs w:val="20"/>
        </w:rPr>
        <w:t>immlib.Debugger</w:t>
      </w:r>
      <w:proofErr w:type="spellEnd"/>
      <w:proofErr w:type="gramEnd"/>
      <w:r>
        <w:rPr>
          <w:rFonts w:ascii="Calibri" w:hAnsi="Calibri"/>
          <w:sz w:val="20"/>
          <w:szCs w:val="20"/>
        </w:rPr>
        <w:t>())</w:t>
      </w:r>
    </w:p>
    <w:p w14:paraId="4A107BB0" w14:textId="77777777" w:rsidR="000575D1" w:rsidRDefault="000575D1" w:rsidP="000575D1">
      <w:pPr>
        <w:pStyle w:val="a3"/>
        <w:numPr>
          <w:ilvl w:val="0"/>
          <w:numId w:val="2"/>
        </w:numPr>
        <w:rPr>
          <w:rFonts w:ascii="Calibri" w:hAnsi="Calibri"/>
          <w:sz w:val="20"/>
          <w:szCs w:val="20"/>
        </w:rPr>
      </w:pPr>
      <w:r>
        <w:rPr>
          <w:rFonts w:ascii="Calibri" w:hAnsi="Calibri"/>
          <w:sz w:val="20"/>
          <w:szCs w:val="20"/>
        </w:rPr>
        <w:t>Main function (</w:t>
      </w:r>
      <w:proofErr w:type="spellStart"/>
      <w:r>
        <w:rPr>
          <w:rFonts w:ascii="Calibri" w:hAnsi="Calibri"/>
          <w:sz w:val="20"/>
          <w:szCs w:val="20"/>
        </w:rPr>
        <w:t>def</w:t>
      </w:r>
      <w:proofErr w:type="spellEnd"/>
      <w:r>
        <w:rPr>
          <w:rFonts w:ascii="Calibri" w:hAnsi="Calibri"/>
          <w:sz w:val="20"/>
          <w:szCs w:val="20"/>
        </w:rPr>
        <w:t xml:space="preserve"> </w:t>
      </w:r>
      <w:proofErr w:type="gramStart"/>
      <w:r>
        <w:rPr>
          <w:rFonts w:ascii="Calibri" w:hAnsi="Calibri"/>
          <w:sz w:val="20"/>
          <w:szCs w:val="20"/>
        </w:rPr>
        <w:t>main(</w:t>
      </w:r>
      <w:proofErr w:type="spellStart"/>
      <w:proofErr w:type="gramEnd"/>
      <w:r>
        <w:rPr>
          <w:rFonts w:ascii="Calibri" w:hAnsi="Calibri"/>
          <w:sz w:val="20"/>
          <w:szCs w:val="20"/>
        </w:rPr>
        <w:t>args</w:t>
      </w:r>
      <w:proofErr w:type="spellEnd"/>
      <w:r>
        <w:rPr>
          <w:rFonts w:ascii="Calibri" w:hAnsi="Calibri"/>
          <w:sz w:val="20"/>
          <w:szCs w:val="20"/>
        </w:rPr>
        <w:t>):)</w:t>
      </w:r>
    </w:p>
    <w:p w14:paraId="7565F3F0" w14:textId="77777777" w:rsidR="000575D1" w:rsidRDefault="000575D1" w:rsidP="000575D1">
      <w:pPr>
        <w:pStyle w:val="a3"/>
        <w:numPr>
          <w:ilvl w:val="0"/>
          <w:numId w:val="2"/>
        </w:numPr>
        <w:rPr>
          <w:rFonts w:ascii="Calibri" w:hAnsi="Calibri"/>
          <w:sz w:val="20"/>
          <w:szCs w:val="20"/>
        </w:rPr>
      </w:pPr>
      <w:r>
        <w:rPr>
          <w:rFonts w:ascii="Calibri" w:hAnsi="Calibri"/>
          <w:sz w:val="20"/>
          <w:szCs w:val="20"/>
        </w:rPr>
        <w:t>Other used defined functions (if any)</w:t>
      </w:r>
    </w:p>
    <w:p w14:paraId="634C38B2" w14:textId="4E47AFD2" w:rsidR="000575D1" w:rsidRPr="00423730" w:rsidRDefault="000575D1" w:rsidP="000575D1">
      <w:pPr>
        <w:ind w:firstLine="708"/>
        <w:rPr>
          <w:rFonts w:ascii="Calibri" w:hAnsi="Calibri"/>
          <w:sz w:val="20"/>
          <w:szCs w:val="20"/>
        </w:rPr>
      </w:pPr>
      <w:r>
        <w:rPr>
          <w:rFonts w:ascii="Calibri" w:hAnsi="Calibri"/>
          <w:sz w:val="20"/>
          <w:szCs w:val="20"/>
        </w:rPr>
        <w:t>Each script then must be placed in the following directory “\Immunity Debugger\</w:t>
      </w:r>
      <w:proofErr w:type="spellStart"/>
      <w:r>
        <w:rPr>
          <w:rFonts w:ascii="Calibri" w:hAnsi="Calibri"/>
          <w:sz w:val="20"/>
          <w:szCs w:val="20"/>
        </w:rPr>
        <w:t>PyCommands</w:t>
      </w:r>
      <w:proofErr w:type="spellEnd"/>
      <w:r>
        <w:rPr>
          <w:rFonts w:ascii="Calibri" w:hAnsi="Calibri"/>
          <w:sz w:val="20"/>
          <w:szCs w:val="20"/>
        </w:rPr>
        <w:t>\” and have “</w:t>
      </w:r>
      <w:proofErr w:type="gramStart"/>
      <w:r>
        <w:rPr>
          <w:rFonts w:ascii="Calibri" w:hAnsi="Calibri"/>
          <w:sz w:val="20"/>
          <w:szCs w:val="20"/>
        </w:rPr>
        <w:t>.</w:t>
      </w:r>
      <w:proofErr w:type="spellStart"/>
      <w:r>
        <w:rPr>
          <w:rFonts w:ascii="Calibri" w:hAnsi="Calibri"/>
          <w:sz w:val="20"/>
          <w:szCs w:val="20"/>
        </w:rPr>
        <w:t>py</w:t>
      </w:r>
      <w:proofErr w:type="spellEnd"/>
      <w:proofErr w:type="gramEnd"/>
      <w:r>
        <w:rPr>
          <w:rFonts w:ascii="Calibri" w:hAnsi="Calibri"/>
          <w:sz w:val="20"/>
          <w:szCs w:val="20"/>
        </w:rPr>
        <w:t xml:space="preserve">” extension. Each script can be executed using </w:t>
      </w:r>
      <w:r w:rsidR="003F3610">
        <w:rPr>
          <w:rFonts w:ascii="Calibri" w:hAnsi="Calibri"/>
          <w:sz w:val="20"/>
          <w:szCs w:val="20"/>
        </w:rPr>
        <w:t xml:space="preserve">a </w:t>
      </w:r>
      <w:r>
        <w:rPr>
          <w:rFonts w:ascii="Calibri" w:hAnsi="Calibri"/>
          <w:sz w:val="20"/>
          <w:szCs w:val="20"/>
        </w:rPr>
        <w:t>command line using “</w:t>
      </w:r>
      <w:proofErr w:type="gramStart"/>
      <w:r>
        <w:rPr>
          <w:rFonts w:ascii="Calibri" w:hAnsi="Calibri"/>
          <w:sz w:val="20"/>
          <w:szCs w:val="20"/>
        </w:rPr>
        <w:t>!</w:t>
      </w:r>
      <w:proofErr w:type="spellStart"/>
      <w:r>
        <w:rPr>
          <w:rFonts w:ascii="Calibri" w:hAnsi="Calibri"/>
          <w:sz w:val="20"/>
          <w:szCs w:val="20"/>
        </w:rPr>
        <w:t>scriptName</w:t>
      </w:r>
      <w:proofErr w:type="spellEnd"/>
      <w:proofErr w:type="gramEnd"/>
      <w:r>
        <w:rPr>
          <w:rFonts w:ascii="Calibri" w:hAnsi="Calibri"/>
          <w:sz w:val="20"/>
          <w:szCs w:val="20"/>
        </w:rPr>
        <w:t>” command. Immunity Debugger API contains many different classes that can be used for different purposes such as disassembling, searching memory, and displaying SEH chains. Another useful feature</w:t>
      </w:r>
      <w:r w:rsidR="003F3610">
        <w:rPr>
          <w:rFonts w:ascii="Calibri" w:hAnsi="Calibri"/>
          <w:sz w:val="20"/>
          <w:szCs w:val="20"/>
        </w:rPr>
        <w:t xml:space="preserve"> of Immunity</w:t>
      </w:r>
      <w:r>
        <w:rPr>
          <w:rFonts w:ascii="Calibri" w:hAnsi="Calibri"/>
          <w:sz w:val="20"/>
          <w:szCs w:val="20"/>
        </w:rPr>
        <w:t xml:space="preserve"> is creating custom windows inside Immunity. For example, we can create a table that will be displayed in a separate window and implement logic for our script by invoking the following method “</w:t>
      </w:r>
      <w:proofErr w:type="spellStart"/>
      <w:proofErr w:type="gramStart"/>
      <w:r w:rsidRPr="0032199E">
        <w:rPr>
          <w:rFonts w:ascii="Calibri" w:hAnsi="Calibri"/>
          <w:sz w:val="20"/>
          <w:szCs w:val="20"/>
        </w:rPr>
        <w:t>imm.createTable</w:t>
      </w:r>
      <w:proofErr w:type="spellEnd"/>
      <w:r w:rsidRPr="0032199E">
        <w:rPr>
          <w:rFonts w:ascii="Calibri" w:hAnsi="Calibri"/>
          <w:sz w:val="20"/>
          <w:szCs w:val="20"/>
        </w:rPr>
        <w:t>(</w:t>
      </w:r>
      <w:proofErr w:type="gramEnd"/>
      <w:r w:rsidRPr="0032199E">
        <w:rPr>
          <w:rFonts w:ascii="Calibri" w:hAnsi="Calibri"/>
          <w:sz w:val="20"/>
          <w:szCs w:val="20"/>
        </w:rPr>
        <w:t>'</w:t>
      </w:r>
      <w:r>
        <w:rPr>
          <w:rFonts w:ascii="Calibri" w:hAnsi="Calibri"/>
          <w:sz w:val="20"/>
          <w:szCs w:val="20"/>
        </w:rPr>
        <w:t>table title</w:t>
      </w:r>
      <w:r w:rsidRPr="0032199E">
        <w:rPr>
          <w:rFonts w:ascii="Calibri" w:hAnsi="Calibri"/>
          <w:sz w:val="20"/>
          <w:szCs w:val="20"/>
        </w:rPr>
        <w:t>,['</w:t>
      </w:r>
      <w:r>
        <w:rPr>
          <w:rFonts w:ascii="Calibri" w:hAnsi="Calibri"/>
          <w:sz w:val="20"/>
          <w:szCs w:val="20"/>
        </w:rPr>
        <w:t>columnName1</w:t>
      </w:r>
      <w:r w:rsidRPr="0032199E">
        <w:rPr>
          <w:rFonts w:ascii="Calibri" w:hAnsi="Calibri"/>
          <w:sz w:val="20"/>
          <w:szCs w:val="20"/>
        </w:rPr>
        <w:t>','</w:t>
      </w:r>
      <w:r>
        <w:rPr>
          <w:rFonts w:ascii="Calibri" w:hAnsi="Calibri"/>
          <w:sz w:val="20"/>
          <w:szCs w:val="20"/>
        </w:rPr>
        <w:t>columnName2</w:t>
      </w:r>
      <w:r w:rsidRPr="0032199E">
        <w:rPr>
          <w:rFonts w:ascii="Calibri" w:hAnsi="Calibri"/>
          <w:sz w:val="20"/>
          <w:szCs w:val="20"/>
        </w:rPr>
        <w:t>'])</w:t>
      </w:r>
      <w:r>
        <w:rPr>
          <w:rFonts w:ascii="Calibri" w:hAnsi="Calibri"/>
          <w:sz w:val="20"/>
          <w:szCs w:val="20"/>
        </w:rPr>
        <w:t>”. In general, it is very easy to extend the debugger by writing Python scripts. The only disadvantage is that, there is not much information online and the API documentation can only be read through the debugger itself.</w:t>
      </w:r>
    </w:p>
    <w:p w14:paraId="7E27DDE6" w14:textId="77777777" w:rsidR="000575D1" w:rsidRPr="000B4E0C" w:rsidRDefault="000575D1" w:rsidP="000575D1">
      <w:pPr>
        <w:rPr>
          <w:rFonts w:ascii="Calibri" w:hAnsi="Calibri"/>
          <w:b/>
          <w:sz w:val="20"/>
          <w:szCs w:val="20"/>
        </w:rPr>
      </w:pPr>
      <w:r>
        <w:rPr>
          <w:rFonts w:ascii="Calibri" w:hAnsi="Calibri"/>
          <w:b/>
          <w:sz w:val="20"/>
          <w:szCs w:val="20"/>
        </w:rPr>
        <w:t>IDA</w:t>
      </w:r>
    </w:p>
    <w:p w14:paraId="5A78CD92" w14:textId="77777777" w:rsidR="000575D1" w:rsidRDefault="000575D1" w:rsidP="000575D1">
      <w:pPr>
        <w:rPr>
          <w:rFonts w:ascii="Calibri" w:hAnsi="Calibri"/>
          <w:sz w:val="20"/>
          <w:szCs w:val="20"/>
        </w:rPr>
      </w:pPr>
      <w:r>
        <w:rPr>
          <w:rFonts w:ascii="Calibri" w:hAnsi="Calibri"/>
          <w:sz w:val="20"/>
          <w:szCs w:val="20"/>
        </w:rPr>
        <w:tab/>
        <w:t xml:space="preserve">IDA is a powerful debugger that is available on most popular operating systems. According to IDA official website, IDA’s cross-platform debugging includes many characteristics including instant debugging, connection to local and remote processes, and support for 64 bits systems. In addition to that, it is possible to debug binaries for different platforms such as Windows, Linux, </w:t>
      </w:r>
      <w:proofErr w:type="spellStart"/>
      <w:r>
        <w:rPr>
          <w:rFonts w:ascii="Calibri" w:hAnsi="Calibri"/>
          <w:sz w:val="20"/>
          <w:szCs w:val="20"/>
        </w:rPr>
        <w:t>iOS</w:t>
      </w:r>
      <w:proofErr w:type="spellEnd"/>
      <w:r>
        <w:rPr>
          <w:rFonts w:ascii="Calibri" w:hAnsi="Calibri"/>
          <w:sz w:val="20"/>
          <w:szCs w:val="20"/>
        </w:rPr>
        <w:t xml:space="preserve">, and </w:t>
      </w:r>
      <w:proofErr w:type="spellStart"/>
      <w:r>
        <w:rPr>
          <w:rFonts w:ascii="Calibri" w:hAnsi="Calibri"/>
          <w:sz w:val="20"/>
          <w:szCs w:val="20"/>
        </w:rPr>
        <w:t>Dalvik</w:t>
      </w:r>
      <w:proofErr w:type="spellEnd"/>
      <w:r>
        <w:rPr>
          <w:rFonts w:ascii="Calibri" w:hAnsi="Calibri"/>
          <w:sz w:val="20"/>
          <w:szCs w:val="20"/>
        </w:rPr>
        <w:t>. However, there is room for improvement. IDA allows developing extensions in a form of plugins for the debugger to automate program analysis. Generally speaking, there are two categories of plugins: scriptable and native.</w:t>
      </w:r>
    </w:p>
    <w:p w14:paraId="67732E2E" w14:textId="0D4F0544" w:rsidR="000575D1" w:rsidRDefault="000575D1" w:rsidP="000575D1">
      <w:pPr>
        <w:rPr>
          <w:rFonts w:ascii="Calibri" w:hAnsi="Calibri"/>
          <w:sz w:val="20"/>
          <w:szCs w:val="20"/>
        </w:rPr>
      </w:pPr>
      <w:r>
        <w:rPr>
          <w:rFonts w:ascii="Calibri" w:hAnsi="Calibri"/>
          <w:sz w:val="20"/>
          <w:szCs w:val="20"/>
        </w:rPr>
        <w:tab/>
        <w:t>Scriptable plugins are easier to implement than native plugins. Scripts can be written in either IDC (C-like language) or Python. IDC scripts require static “PLUGIN_</w:t>
      </w:r>
      <w:proofErr w:type="gramStart"/>
      <w:r>
        <w:rPr>
          <w:rFonts w:ascii="Calibri" w:hAnsi="Calibri"/>
          <w:sz w:val="20"/>
          <w:szCs w:val="20"/>
        </w:rPr>
        <w:t>ENTRY(</w:t>
      </w:r>
      <w:proofErr w:type="gramEnd"/>
      <w:r>
        <w:rPr>
          <w:rFonts w:ascii="Calibri" w:hAnsi="Calibri"/>
          <w:sz w:val="20"/>
          <w:szCs w:val="20"/>
        </w:rPr>
        <w:t>)” function which return an instance of an object, which implementation is inside of a class declared in the same file</w:t>
      </w:r>
      <w:r w:rsidR="00F77761">
        <w:rPr>
          <w:rFonts w:ascii="Calibri" w:hAnsi="Calibri"/>
          <w:sz w:val="20"/>
          <w:szCs w:val="20"/>
        </w:rPr>
        <w:t xml:space="preserve"> (</w:t>
      </w:r>
      <w:r w:rsidR="00F77761" w:rsidRPr="00EA367E">
        <w:rPr>
          <w:rFonts w:ascii="Calibri" w:hAnsi="Calibri"/>
          <w:sz w:val="20"/>
          <w:szCs w:val="20"/>
        </w:rPr>
        <w:t>IDA PLUG-IN WRITING IN C/C++</w:t>
      </w:r>
      <w:r w:rsidR="00F77761">
        <w:rPr>
          <w:rFonts w:ascii="Calibri" w:hAnsi="Calibri"/>
          <w:sz w:val="20"/>
          <w:szCs w:val="20"/>
        </w:rPr>
        <w:t>, 2018, p.5)</w:t>
      </w:r>
      <w:r>
        <w:rPr>
          <w:rFonts w:ascii="Calibri" w:hAnsi="Calibri"/>
          <w:sz w:val="20"/>
          <w:szCs w:val="20"/>
        </w:rPr>
        <w:t>. The plugin class must have the following:</w:t>
      </w:r>
    </w:p>
    <w:p w14:paraId="48BF9A3D" w14:textId="77777777" w:rsidR="000575D1" w:rsidRDefault="000575D1" w:rsidP="000575D1">
      <w:pPr>
        <w:pStyle w:val="a3"/>
        <w:numPr>
          <w:ilvl w:val="0"/>
          <w:numId w:val="3"/>
        </w:numPr>
        <w:rPr>
          <w:rFonts w:ascii="Calibri" w:hAnsi="Calibri"/>
          <w:sz w:val="20"/>
          <w:szCs w:val="20"/>
        </w:rPr>
      </w:pPr>
      <w:r>
        <w:rPr>
          <w:rFonts w:ascii="Calibri" w:hAnsi="Calibri"/>
          <w:sz w:val="20"/>
          <w:szCs w:val="20"/>
        </w:rPr>
        <w:t>Default constructor</w:t>
      </w:r>
    </w:p>
    <w:p w14:paraId="798CF5D7" w14:textId="77777777" w:rsidR="000575D1" w:rsidRDefault="000575D1" w:rsidP="000575D1">
      <w:pPr>
        <w:pStyle w:val="a3"/>
        <w:numPr>
          <w:ilvl w:val="0"/>
          <w:numId w:val="3"/>
        </w:numPr>
        <w:rPr>
          <w:rFonts w:ascii="Calibri" w:hAnsi="Calibri"/>
          <w:sz w:val="20"/>
          <w:szCs w:val="20"/>
        </w:rPr>
      </w:pPr>
      <w:proofErr w:type="spellStart"/>
      <w:proofErr w:type="gramStart"/>
      <w:r>
        <w:rPr>
          <w:rFonts w:ascii="Calibri" w:hAnsi="Calibri"/>
          <w:sz w:val="20"/>
          <w:szCs w:val="20"/>
        </w:rPr>
        <w:t>Init</w:t>
      </w:r>
      <w:proofErr w:type="spellEnd"/>
      <w:r>
        <w:rPr>
          <w:rFonts w:ascii="Calibri" w:hAnsi="Calibri"/>
          <w:sz w:val="20"/>
          <w:szCs w:val="20"/>
        </w:rPr>
        <w:t>(</w:t>
      </w:r>
      <w:proofErr w:type="gramEnd"/>
      <w:r>
        <w:rPr>
          <w:rFonts w:ascii="Calibri" w:hAnsi="Calibri"/>
          <w:sz w:val="20"/>
          <w:szCs w:val="20"/>
        </w:rPr>
        <w:t>) method</w:t>
      </w:r>
    </w:p>
    <w:p w14:paraId="2FC03796" w14:textId="77777777" w:rsidR="000575D1" w:rsidRDefault="000575D1" w:rsidP="000575D1">
      <w:pPr>
        <w:pStyle w:val="a3"/>
        <w:numPr>
          <w:ilvl w:val="0"/>
          <w:numId w:val="3"/>
        </w:numPr>
        <w:rPr>
          <w:rFonts w:ascii="Calibri" w:hAnsi="Calibri"/>
          <w:sz w:val="20"/>
          <w:szCs w:val="20"/>
        </w:rPr>
      </w:pPr>
      <w:proofErr w:type="gramStart"/>
      <w:r>
        <w:rPr>
          <w:rFonts w:ascii="Calibri" w:hAnsi="Calibri"/>
          <w:sz w:val="20"/>
          <w:szCs w:val="20"/>
        </w:rPr>
        <w:t>Run(</w:t>
      </w:r>
      <w:proofErr w:type="spellStart"/>
      <w:proofErr w:type="gramEnd"/>
      <w:r>
        <w:rPr>
          <w:rFonts w:ascii="Calibri" w:hAnsi="Calibri"/>
          <w:sz w:val="20"/>
          <w:szCs w:val="20"/>
        </w:rPr>
        <w:t>args</w:t>
      </w:r>
      <w:proofErr w:type="spellEnd"/>
      <w:r>
        <w:rPr>
          <w:rFonts w:ascii="Calibri" w:hAnsi="Calibri"/>
          <w:sz w:val="20"/>
          <w:szCs w:val="20"/>
        </w:rPr>
        <w:t>) method</w:t>
      </w:r>
    </w:p>
    <w:p w14:paraId="7C214058" w14:textId="77777777" w:rsidR="000575D1" w:rsidRDefault="000575D1" w:rsidP="000575D1">
      <w:pPr>
        <w:pStyle w:val="a3"/>
        <w:numPr>
          <w:ilvl w:val="0"/>
          <w:numId w:val="3"/>
        </w:numPr>
        <w:rPr>
          <w:rFonts w:ascii="Calibri" w:hAnsi="Calibri"/>
          <w:sz w:val="20"/>
          <w:szCs w:val="20"/>
        </w:rPr>
      </w:pPr>
      <w:proofErr w:type="gramStart"/>
      <w:r>
        <w:rPr>
          <w:rFonts w:ascii="Calibri" w:hAnsi="Calibri"/>
          <w:sz w:val="20"/>
          <w:szCs w:val="20"/>
        </w:rPr>
        <w:t>Term(</w:t>
      </w:r>
      <w:proofErr w:type="gramEnd"/>
      <w:r>
        <w:rPr>
          <w:rFonts w:ascii="Calibri" w:hAnsi="Calibri"/>
          <w:sz w:val="20"/>
          <w:szCs w:val="20"/>
        </w:rPr>
        <w:t>) method</w:t>
      </w:r>
    </w:p>
    <w:p w14:paraId="22AE5B6B" w14:textId="77777777" w:rsidR="000575D1" w:rsidRPr="003F73A0" w:rsidRDefault="000575D1" w:rsidP="000575D1">
      <w:pPr>
        <w:ind w:firstLine="360"/>
        <w:rPr>
          <w:rFonts w:ascii="Calibri" w:hAnsi="Calibri"/>
          <w:sz w:val="20"/>
          <w:szCs w:val="20"/>
        </w:rPr>
      </w:pPr>
      <w:r>
        <w:rPr>
          <w:rFonts w:ascii="Calibri" w:hAnsi="Calibri"/>
          <w:sz w:val="20"/>
          <w:szCs w:val="20"/>
        </w:rPr>
        <w:t>In addition to that, the file must include “</w:t>
      </w:r>
      <w:proofErr w:type="spellStart"/>
      <w:r>
        <w:rPr>
          <w:rFonts w:ascii="Calibri" w:hAnsi="Calibri"/>
          <w:sz w:val="20"/>
          <w:szCs w:val="20"/>
        </w:rPr>
        <w:t>idc.idc</w:t>
      </w:r>
      <w:proofErr w:type="spellEnd"/>
      <w:r>
        <w:rPr>
          <w:rFonts w:ascii="Calibri" w:hAnsi="Calibri"/>
          <w:sz w:val="20"/>
          <w:szCs w:val="20"/>
        </w:rPr>
        <w:t xml:space="preserve">” module. The default constructor is used to set the basic properties of the plugin: flags, comment, help, name, and a hotkey to invoke the plugin. </w:t>
      </w:r>
      <w:proofErr w:type="spellStart"/>
      <w:r>
        <w:rPr>
          <w:rFonts w:ascii="Calibri" w:hAnsi="Calibri"/>
          <w:sz w:val="20"/>
          <w:szCs w:val="20"/>
        </w:rPr>
        <w:t>Init</w:t>
      </w:r>
      <w:proofErr w:type="spellEnd"/>
      <w:r>
        <w:rPr>
          <w:rFonts w:ascii="Calibri" w:hAnsi="Calibri"/>
          <w:sz w:val="20"/>
          <w:szCs w:val="20"/>
        </w:rPr>
        <w:t xml:space="preserve">, run, and term functions are callbacks. More specifically, </w:t>
      </w:r>
      <w:proofErr w:type="spellStart"/>
      <w:r>
        <w:rPr>
          <w:rFonts w:ascii="Calibri" w:hAnsi="Calibri"/>
          <w:sz w:val="20"/>
          <w:szCs w:val="20"/>
        </w:rPr>
        <w:t>init</w:t>
      </w:r>
      <w:proofErr w:type="spellEnd"/>
      <w:r>
        <w:rPr>
          <w:rFonts w:ascii="Calibri" w:hAnsi="Calibri"/>
          <w:sz w:val="20"/>
          <w:szCs w:val="20"/>
        </w:rPr>
        <w:t xml:space="preserve"> function is used to initialize the plugin. Run function is used for plugin’s invocation. Finally, term function is used for termination. A plugin can be started using either a hotkey directly from IDA or programmatically </w:t>
      </w:r>
      <w:proofErr w:type="spellStart"/>
      <w:r>
        <w:rPr>
          <w:rFonts w:ascii="Calibri" w:hAnsi="Calibri"/>
          <w:sz w:val="20"/>
          <w:szCs w:val="20"/>
        </w:rPr>
        <w:t>usig</w:t>
      </w:r>
      <w:proofErr w:type="spellEnd"/>
      <w:r>
        <w:rPr>
          <w:rFonts w:ascii="Calibri" w:hAnsi="Calibri"/>
          <w:sz w:val="20"/>
          <w:szCs w:val="20"/>
        </w:rPr>
        <w:t xml:space="preserve"> “</w:t>
      </w:r>
      <w:proofErr w:type="spellStart"/>
      <w:r>
        <w:rPr>
          <w:rFonts w:ascii="Calibri" w:hAnsi="Calibri"/>
          <w:sz w:val="20"/>
          <w:szCs w:val="20"/>
        </w:rPr>
        <w:t>run_</w:t>
      </w:r>
      <w:proofErr w:type="gramStart"/>
      <w:r>
        <w:rPr>
          <w:rFonts w:ascii="Calibri" w:hAnsi="Calibri"/>
          <w:sz w:val="20"/>
          <w:szCs w:val="20"/>
        </w:rPr>
        <w:t>plugin</w:t>
      </w:r>
      <w:proofErr w:type="spellEnd"/>
      <w:r>
        <w:rPr>
          <w:rFonts w:ascii="Calibri" w:hAnsi="Calibri"/>
          <w:sz w:val="20"/>
          <w:szCs w:val="20"/>
        </w:rPr>
        <w:t>(</w:t>
      </w:r>
      <w:proofErr w:type="gramEnd"/>
      <w:r>
        <w:rPr>
          <w:rFonts w:ascii="Calibri" w:hAnsi="Calibri"/>
          <w:sz w:val="20"/>
          <w:szCs w:val="20"/>
        </w:rPr>
        <w:t>)” function inside “/SDK/</w:t>
      </w:r>
      <w:proofErr w:type="spellStart"/>
      <w:r>
        <w:rPr>
          <w:rFonts w:ascii="Calibri" w:hAnsi="Calibri"/>
          <w:sz w:val="20"/>
          <w:szCs w:val="20"/>
        </w:rPr>
        <w:t>loader.hhp</w:t>
      </w:r>
      <w:proofErr w:type="spellEnd"/>
      <w:r>
        <w:rPr>
          <w:rFonts w:ascii="Calibri" w:hAnsi="Calibri"/>
          <w:sz w:val="20"/>
          <w:szCs w:val="20"/>
        </w:rPr>
        <w:t>” file. Plugin itself must be placed inside “/</w:t>
      </w:r>
      <w:proofErr w:type="spellStart"/>
      <w:r>
        <w:rPr>
          <w:rFonts w:ascii="Calibri" w:hAnsi="Calibri"/>
          <w:sz w:val="20"/>
          <w:szCs w:val="20"/>
        </w:rPr>
        <w:t>IDADirectory</w:t>
      </w:r>
      <w:proofErr w:type="spellEnd"/>
      <w:r>
        <w:rPr>
          <w:rFonts w:ascii="Calibri" w:hAnsi="Calibri"/>
          <w:sz w:val="20"/>
          <w:szCs w:val="20"/>
        </w:rPr>
        <w:t xml:space="preserve">/Plugins/” folder. Python scripts must have exactly the same structure. However, Using python requires installation of </w:t>
      </w:r>
      <w:proofErr w:type="spellStart"/>
      <w:r>
        <w:rPr>
          <w:rFonts w:ascii="Calibri" w:hAnsi="Calibri"/>
          <w:sz w:val="20"/>
          <w:szCs w:val="20"/>
        </w:rPr>
        <w:t>IDAPython</w:t>
      </w:r>
      <w:proofErr w:type="spellEnd"/>
      <w:r>
        <w:rPr>
          <w:rFonts w:ascii="Calibri" w:hAnsi="Calibri"/>
          <w:sz w:val="20"/>
          <w:szCs w:val="20"/>
        </w:rPr>
        <w:t xml:space="preserve">. </w:t>
      </w:r>
    </w:p>
    <w:p w14:paraId="15F5DDA2" w14:textId="06D3A7E0" w:rsidR="000575D1" w:rsidRDefault="000575D1" w:rsidP="000575D1">
      <w:pPr>
        <w:rPr>
          <w:rFonts w:ascii="Calibri" w:hAnsi="Calibri"/>
          <w:sz w:val="20"/>
          <w:szCs w:val="20"/>
        </w:rPr>
      </w:pPr>
      <w:r>
        <w:rPr>
          <w:rFonts w:ascii="Calibri" w:hAnsi="Calibri"/>
          <w:sz w:val="20"/>
          <w:szCs w:val="20"/>
        </w:rPr>
        <w:tab/>
        <w:t xml:space="preserve">Native plugins can be written in either C or C++ language and use IDA SDK. The process of writing native scripts is more complex and covered in Steve </w:t>
      </w:r>
      <w:proofErr w:type="spellStart"/>
      <w:r>
        <w:rPr>
          <w:rFonts w:ascii="Calibri" w:hAnsi="Calibri"/>
          <w:sz w:val="20"/>
          <w:szCs w:val="20"/>
        </w:rPr>
        <w:t>Micallef’s</w:t>
      </w:r>
      <w:proofErr w:type="spellEnd"/>
      <w:r>
        <w:rPr>
          <w:rFonts w:ascii="Calibri" w:hAnsi="Calibri"/>
          <w:sz w:val="20"/>
          <w:szCs w:val="20"/>
        </w:rPr>
        <w:t xml:space="preserve"> book called IDA Plug-in Writing in C/C++</w:t>
      </w:r>
      <w:r w:rsidR="00751B5F">
        <w:rPr>
          <w:rFonts w:ascii="Calibri" w:hAnsi="Calibri"/>
          <w:sz w:val="20"/>
          <w:szCs w:val="20"/>
        </w:rPr>
        <w:t xml:space="preserve"> (</w:t>
      </w:r>
      <w:r w:rsidR="00751B5F" w:rsidRPr="00EA367E">
        <w:rPr>
          <w:rFonts w:ascii="Calibri" w:hAnsi="Calibri"/>
          <w:sz w:val="20"/>
          <w:szCs w:val="20"/>
        </w:rPr>
        <w:t>IDA PLUG-IN WRITING IN C/C++</w:t>
      </w:r>
      <w:r w:rsidR="00751B5F">
        <w:rPr>
          <w:rFonts w:ascii="Calibri" w:hAnsi="Calibri"/>
          <w:sz w:val="20"/>
          <w:szCs w:val="20"/>
        </w:rPr>
        <w:t>, 2018, pp.1-20)</w:t>
      </w:r>
      <w:r>
        <w:rPr>
          <w:rFonts w:ascii="Calibri" w:hAnsi="Calibri"/>
          <w:sz w:val="20"/>
          <w:szCs w:val="20"/>
        </w:rPr>
        <w:t xml:space="preserve">. Developing native plugins, it is necessary to create </w:t>
      </w:r>
      <w:proofErr w:type="spellStart"/>
      <w:r>
        <w:rPr>
          <w:rFonts w:ascii="Calibri" w:hAnsi="Calibri"/>
          <w:sz w:val="20"/>
          <w:szCs w:val="20"/>
        </w:rPr>
        <w:t>Makefile</w:t>
      </w:r>
      <w:proofErr w:type="spellEnd"/>
      <w:r>
        <w:rPr>
          <w:rFonts w:ascii="Calibri" w:hAnsi="Calibri"/>
          <w:sz w:val="20"/>
          <w:szCs w:val="20"/>
        </w:rPr>
        <w:t xml:space="preserve"> and put </w:t>
      </w:r>
      <w:proofErr w:type="spellStart"/>
      <w:r>
        <w:rPr>
          <w:rFonts w:ascii="Calibri" w:hAnsi="Calibri"/>
          <w:sz w:val="20"/>
          <w:szCs w:val="20"/>
        </w:rPr>
        <w:t>plugin.script</w:t>
      </w:r>
      <w:proofErr w:type="spellEnd"/>
      <w:r>
        <w:rPr>
          <w:rFonts w:ascii="Calibri" w:hAnsi="Calibri"/>
          <w:sz w:val="20"/>
          <w:szCs w:val="20"/>
        </w:rPr>
        <w:t xml:space="preserve"> (.script file from </w:t>
      </w:r>
      <w:proofErr w:type="spellStart"/>
      <w:r>
        <w:rPr>
          <w:rFonts w:ascii="Calibri" w:hAnsi="Calibri"/>
          <w:sz w:val="20"/>
          <w:szCs w:val="20"/>
        </w:rPr>
        <w:t>sdk</w:t>
      </w:r>
      <w:proofErr w:type="spellEnd"/>
      <w:r>
        <w:rPr>
          <w:rFonts w:ascii="Calibri" w:hAnsi="Calibri"/>
          <w:sz w:val="20"/>
          <w:szCs w:val="20"/>
        </w:rPr>
        <w:t>/plugins directory) file into the directory of the plugin. The structure of the plugin is similar to a structure of a scriptable plugins. However, it is required to include the following files: “ida.hpp”, “idp.hpp”, and “loader.hpp”. Finally, the compiled plugin must have “</w:t>
      </w:r>
      <w:proofErr w:type="gramStart"/>
      <w:r>
        <w:rPr>
          <w:rFonts w:ascii="Calibri" w:hAnsi="Calibri"/>
          <w:sz w:val="20"/>
          <w:szCs w:val="20"/>
        </w:rPr>
        <w:t>.</w:t>
      </w:r>
      <w:proofErr w:type="spellStart"/>
      <w:r>
        <w:rPr>
          <w:rFonts w:ascii="Calibri" w:hAnsi="Calibri"/>
          <w:sz w:val="20"/>
          <w:szCs w:val="20"/>
        </w:rPr>
        <w:t>plw</w:t>
      </w:r>
      <w:proofErr w:type="spellEnd"/>
      <w:proofErr w:type="gramEnd"/>
      <w:r>
        <w:rPr>
          <w:rFonts w:ascii="Calibri" w:hAnsi="Calibri"/>
          <w:sz w:val="20"/>
          <w:szCs w:val="20"/>
        </w:rPr>
        <w:t>” extension if used on Windows and “.</w:t>
      </w:r>
      <w:proofErr w:type="spellStart"/>
      <w:r>
        <w:rPr>
          <w:rFonts w:ascii="Calibri" w:hAnsi="Calibri"/>
          <w:sz w:val="20"/>
          <w:szCs w:val="20"/>
        </w:rPr>
        <w:t>plx</w:t>
      </w:r>
      <w:proofErr w:type="spellEnd"/>
      <w:r>
        <w:rPr>
          <w:rFonts w:ascii="Calibri" w:hAnsi="Calibri"/>
          <w:sz w:val="20"/>
          <w:szCs w:val="20"/>
        </w:rPr>
        <w:t xml:space="preserve">” </w:t>
      </w:r>
      <w:proofErr w:type="spellStart"/>
      <w:r>
        <w:rPr>
          <w:rFonts w:ascii="Calibri" w:hAnsi="Calibri"/>
          <w:sz w:val="20"/>
          <w:szCs w:val="20"/>
        </w:rPr>
        <w:t>extention</w:t>
      </w:r>
      <w:proofErr w:type="spellEnd"/>
      <w:r>
        <w:rPr>
          <w:rFonts w:ascii="Calibri" w:hAnsi="Calibri"/>
          <w:sz w:val="20"/>
          <w:szCs w:val="20"/>
        </w:rPr>
        <w:t xml:space="preserve"> on Linux. The </w:t>
      </w:r>
      <w:proofErr w:type="spellStart"/>
      <w:r>
        <w:rPr>
          <w:rFonts w:ascii="Calibri" w:hAnsi="Calibri"/>
          <w:sz w:val="20"/>
          <w:szCs w:val="20"/>
        </w:rPr>
        <w:t>copiled</w:t>
      </w:r>
      <w:proofErr w:type="spellEnd"/>
      <w:r>
        <w:rPr>
          <w:rFonts w:ascii="Calibri" w:hAnsi="Calibri"/>
          <w:sz w:val="20"/>
          <w:szCs w:val="20"/>
        </w:rPr>
        <w:t xml:space="preserve"> file must be placed in “/Plugins/” directory.</w:t>
      </w:r>
    </w:p>
    <w:p w14:paraId="14444774" w14:textId="77777777" w:rsidR="000575D1" w:rsidRDefault="000575D1" w:rsidP="000575D1">
      <w:pPr>
        <w:rPr>
          <w:rFonts w:ascii="Calibri" w:hAnsi="Calibri"/>
          <w:sz w:val="20"/>
          <w:szCs w:val="20"/>
        </w:rPr>
      </w:pPr>
    </w:p>
    <w:p w14:paraId="1A75D814" w14:textId="77777777" w:rsidR="000575D1" w:rsidRDefault="000575D1" w:rsidP="000575D1">
      <w:pPr>
        <w:rPr>
          <w:rFonts w:ascii="Calibri" w:hAnsi="Calibri"/>
          <w:b/>
          <w:sz w:val="20"/>
          <w:szCs w:val="20"/>
        </w:rPr>
      </w:pPr>
      <w:proofErr w:type="spellStart"/>
      <w:r>
        <w:rPr>
          <w:rFonts w:ascii="Calibri" w:hAnsi="Calibri"/>
          <w:b/>
          <w:sz w:val="20"/>
          <w:szCs w:val="20"/>
        </w:rPr>
        <w:t>BinNavi</w:t>
      </w:r>
      <w:proofErr w:type="spellEnd"/>
    </w:p>
    <w:p w14:paraId="35EF2DD0" w14:textId="3745DAAD" w:rsidR="000575D1" w:rsidRDefault="000575D1" w:rsidP="000575D1">
      <w:pPr>
        <w:rPr>
          <w:rFonts w:ascii="Calibri" w:hAnsi="Calibri"/>
          <w:sz w:val="20"/>
          <w:szCs w:val="20"/>
        </w:rPr>
      </w:pPr>
      <w:r>
        <w:rPr>
          <w:rFonts w:ascii="Calibri" w:hAnsi="Calibri"/>
          <w:b/>
          <w:sz w:val="20"/>
          <w:szCs w:val="20"/>
        </w:rPr>
        <w:tab/>
      </w:r>
      <w:proofErr w:type="spellStart"/>
      <w:r>
        <w:rPr>
          <w:rFonts w:ascii="Calibri" w:hAnsi="Calibri"/>
          <w:sz w:val="20"/>
          <w:szCs w:val="20"/>
        </w:rPr>
        <w:t>BinNavi</w:t>
      </w:r>
      <w:proofErr w:type="spellEnd"/>
      <w:r>
        <w:rPr>
          <w:rFonts w:ascii="Calibri" w:hAnsi="Calibri"/>
          <w:sz w:val="20"/>
          <w:szCs w:val="20"/>
        </w:rPr>
        <w:t xml:space="preserve"> is a binary analysis IDE that allows performing different actions on binary files including inspection, navigation, and annotation of control-flow graphs</w:t>
      </w:r>
      <w:r w:rsidR="00542F0A">
        <w:rPr>
          <w:rFonts w:ascii="Calibri" w:hAnsi="Calibri"/>
          <w:sz w:val="20"/>
          <w:szCs w:val="20"/>
        </w:rPr>
        <w:t xml:space="preserve"> (</w:t>
      </w:r>
      <w:r w:rsidR="00542F0A" w:rsidRPr="00EA367E">
        <w:rPr>
          <w:rFonts w:ascii="Calibri" w:hAnsi="Calibri"/>
          <w:sz w:val="20"/>
          <w:szCs w:val="20"/>
        </w:rPr>
        <w:t>Zynamics.com</w:t>
      </w:r>
      <w:r w:rsidR="00542F0A">
        <w:rPr>
          <w:rFonts w:ascii="Calibri" w:hAnsi="Calibri"/>
          <w:sz w:val="20"/>
          <w:szCs w:val="20"/>
        </w:rPr>
        <w:t>, 2018)</w:t>
      </w:r>
      <w:r>
        <w:rPr>
          <w:rFonts w:ascii="Calibri" w:hAnsi="Calibri"/>
          <w:sz w:val="20"/>
          <w:szCs w:val="20"/>
        </w:rPr>
        <w:t xml:space="preserve">. </w:t>
      </w:r>
      <w:proofErr w:type="spellStart"/>
      <w:r>
        <w:rPr>
          <w:rFonts w:ascii="Calibri" w:hAnsi="Calibri"/>
          <w:sz w:val="20"/>
          <w:szCs w:val="20"/>
        </w:rPr>
        <w:t>BinNavi</w:t>
      </w:r>
      <w:proofErr w:type="spellEnd"/>
      <w:r>
        <w:rPr>
          <w:rFonts w:ascii="Calibri" w:hAnsi="Calibri"/>
          <w:sz w:val="20"/>
          <w:szCs w:val="20"/>
        </w:rPr>
        <w:t xml:space="preserve"> is developed by Google using Java</w:t>
      </w:r>
      <w:r w:rsidR="002623A5">
        <w:rPr>
          <w:rFonts w:ascii="Calibri" w:hAnsi="Calibri"/>
          <w:sz w:val="20"/>
          <w:szCs w:val="20"/>
        </w:rPr>
        <w:t xml:space="preserve"> programming language</w:t>
      </w:r>
      <w:r>
        <w:rPr>
          <w:rFonts w:ascii="Calibri" w:hAnsi="Calibri"/>
          <w:sz w:val="20"/>
          <w:szCs w:val="20"/>
        </w:rPr>
        <w:t xml:space="preserve">. The primary advantage of this IDE over other tools is that it can be easily extended using scripts and plugins. Moreover, there </w:t>
      </w:r>
      <w:r w:rsidR="00C9627B">
        <w:rPr>
          <w:rFonts w:ascii="Calibri" w:hAnsi="Calibri"/>
          <w:sz w:val="20"/>
          <w:szCs w:val="20"/>
        </w:rPr>
        <w:t xml:space="preserve">are </w:t>
      </w:r>
      <w:r>
        <w:rPr>
          <w:rFonts w:ascii="Calibri" w:hAnsi="Calibri"/>
          <w:sz w:val="20"/>
          <w:szCs w:val="20"/>
        </w:rPr>
        <w:t>many examples and a well-documented API.</w:t>
      </w:r>
    </w:p>
    <w:p w14:paraId="33BD6765" w14:textId="66BF4CC6" w:rsidR="000575D1" w:rsidRDefault="000575D1" w:rsidP="000575D1">
      <w:pPr>
        <w:rPr>
          <w:rFonts w:ascii="Calibri" w:hAnsi="Calibri"/>
          <w:sz w:val="20"/>
          <w:szCs w:val="20"/>
        </w:rPr>
      </w:pPr>
      <w:r>
        <w:rPr>
          <w:rFonts w:ascii="Calibri" w:hAnsi="Calibri"/>
          <w:sz w:val="20"/>
          <w:szCs w:val="20"/>
        </w:rPr>
        <w:tab/>
        <w:t xml:space="preserve">According to </w:t>
      </w:r>
      <w:proofErr w:type="spellStart"/>
      <w:r>
        <w:rPr>
          <w:rFonts w:ascii="Calibri" w:hAnsi="Calibri"/>
          <w:sz w:val="20"/>
          <w:szCs w:val="20"/>
        </w:rPr>
        <w:t>B</w:t>
      </w:r>
      <w:bookmarkStart w:id="0" w:name="_GoBack"/>
      <w:bookmarkEnd w:id="0"/>
      <w:r>
        <w:rPr>
          <w:rFonts w:ascii="Calibri" w:hAnsi="Calibri"/>
          <w:sz w:val="20"/>
          <w:szCs w:val="20"/>
        </w:rPr>
        <w:t>inNavi’s</w:t>
      </w:r>
      <w:proofErr w:type="spellEnd"/>
      <w:r>
        <w:rPr>
          <w:rFonts w:ascii="Calibri" w:hAnsi="Calibri"/>
          <w:sz w:val="20"/>
          <w:szCs w:val="20"/>
        </w:rPr>
        <w:t xml:space="preserve"> documentation, writing scripts can be done in two different modes</w:t>
      </w:r>
      <w:r w:rsidR="001E12C8">
        <w:rPr>
          <w:rFonts w:ascii="Calibri" w:hAnsi="Calibri"/>
          <w:sz w:val="20"/>
          <w:szCs w:val="20"/>
        </w:rPr>
        <w:t xml:space="preserve"> (</w:t>
      </w:r>
      <w:r w:rsidR="001E12C8" w:rsidRPr="00EA367E">
        <w:rPr>
          <w:rFonts w:ascii="Calibri" w:hAnsi="Calibri"/>
          <w:sz w:val="20"/>
          <w:szCs w:val="20"/>
        </w:rPr>
        <w:t>Zynamics.com</w:t>
      </w:r>
      <w:r w:rsidR="001E12C8">
        <w:rPr>
          <w:rFonts w:ascii="Calibri" w:hAnsi="Calibri"/>
          <w:sz w:val="20"/>
          <w:szCs w:val="20"/>
        </w:rPr>
        <w:t>, 2018)</w:t>
      </w:r>
      <w:r>
        <w:rPr>
          <w:rFonts w:ascii="Calibri" w:hAnsi="Calibri"/>
          <w:sz w:val="20"/>
          <w:szCs w:val="20"/>
        </w:rPr>
        <w:t xml:space="preserve">. First mode involves usage of a built-in scripting dialog that is accessible directly from </w:t>
      </w:r>
      <w:proofErr w:type="spellStart"/>
      <w:r>
        <w:rPr>
          <w:rFonts w:ascii="Calibri" w:hAnsi="Calibri"/>
          <w:sz w:val="20"/>
          <w:szCs w:val="20"/>
        </w:rPr>
        <w:t>BinNavi</w:t>
      </w:r>
      <w:proofErr w:type="spellEnd"/>
      <w:r>
        <w:rPr>
          <w:rFonts w:ascii="Calibri" w:hAnsi="Calibri"/>
          <w:sz w:val="20"/>
          <w:szCs w:val="20"/>
        </w:rPr>
        <w:t xml:space="preserve">. It is important to know that writing scripts to analyze binaries involves using the most important object called </w:t>
      </w:r>
      <w:proofErr w:type="spellStart"/>
      <w:r>
        <w:rPr>
          <w:rFonts w:ascii="Calibri" w:hAnsi="Calibri"/>
          <w:sz w:val="20"/>
          <w:szCs w:val="20"/>
        </w:rPr>
        <w:t>navi</w:t>
      </w:r>
      <w:proofErr w:type="spellEnd"/>
      <w:r>
        <w:rPr>
          <w:rFonts w:ascii="Calibri" w:hAnsi="Calibri"/>
          <w:sz w:val="20"/>
          <w:szCs w:val="20"/>
        </w:rPr>
        <w:t xml:space="preserve">. </w:t>
      </w:r>
      <w:proofErr w:type="spellStart"/>
      <w:proofErr w:type="gramStart"/>
      <w:r>
        <w:rPr>
          <w:rFonts w:ascii="Calibri" w:hAnsi="Calibri"/>
          <w:sz w:val="20"/>
          <w:szCs w:val="20"/>
        </w:rPr>
        <w:t>navi</w:t>
      </w:r>
      <w:proofErr w:type="spellEnd"/>
      <w:proofErr w:type="gramEnd"/>
      <w:r>
        <w:rPr>
          <w:rFonts w:ascii="Calibri" w:hAnsi="Calibri"/>
          <w:sz w:val="20"/>
          <w:szCs w:val="20"/>
        </w:rPr>
        <w:t xml:space="preserve"> object is used to access </w:t>
      </w:r>
      <w:proofErr w:type="spellStart"/>
      <w:r>
        <w:rPr>
          <w:rFonts w:ascii="Calibri" w:hAnsi="Calibri"/>
          <w:sz w:val="20"/>
          <w:szCs w:val="20"/>
        </w:rPr>
        <w:t>BinNavi</w:t>
      </w:r>
      <w:proofErr w:type="spellEnd"/>
      <w:r>
        <w:rPr>
          <w:rFonts w:ascii="Calibri" w:hAnsi="Calibri"/>
          <w:sz w:val="20"/>
          <w:szCs w:val="20"/>
        </w:rPr>
        <w:t xml:space="preserve"> and all its functionality. This object is already pre-defined in the scripting dialog. In addition to that, the following objects are also pre-defined for usage simplicity:</w:t>
      </w:r>
    </w:p>
    <w:p w14:paraId="04345793" w14:textId="77777777" w:rsidR="000575D1" w:rsidRDefault="000575D1" w:rsidP="000575D1">
      <w:pPr>
        <w:pStyle w:val="a3"/>
        <w:numPr>
          <w:ilvl w:val="0"/>
          <w:numId w:val="4"/>
        </w:numPr>
        <w:rPr>
          <w:rFonts w:ascii="Calibri" w:hAnsi="Calibri"/>
          <w:sz w:val="20"/>
          <w:szCs w:val="20"/>
        </w:rPr>
      </w:pPr>
      <w:proofErr w:type="spellStart"/>
      <w:proofErr w:type="gramStart"/>
      <w:r>
        <w:rPr>
          <w:rFonts w:ascii="Calibri" w:hAnsi="Calibri"/>
          <w:sz w:val="20"/>
          <w:szCs w:val="20"/>
        </w:rPr>
        <w:t>dbs</w:t>
      </w:r>
      <w:proofErr w:type="spellEnd"/>
      <w:proofErr w:type="gramEnd"/>
      <w:r>
        <w:rPr>
          <w:rFonts w:ascii="Calibri" w:hAnsi="Calibri"/>
          <w:sz w:val="20"/>
          <w:szCs w:val="20"/>
        </w:rPr>
        <w:t xml:space="preserve"> (an object used to access database)</w:t>
      </w:r>
    </w:p>
    <w:p w14:paraId="6710599F" w14:textId="77777777" w:rsidR="000575D1" w:rsidRDefault="000575D1" w:rsidP="000575D1">
      <w:pPr>
        <w:pStyle w:val="a3"/>
        <w:numPr>
          <w:ilvl w:val="0"/>
          <w:numId w:val="4"/>
        </w:numPr>
        <w:rPr>
          <w:rFonts w:ascii="Calibri" w:hAnsi="Calibri"/>
          <w:sz w:val="20"/>
          <w:szCs w:val="20"/>
        </w:rPr>
      </w:pPr>
      <w:proofErr w:type="spellStart"/>
      <w:proofErr w:type="gramStart"/>
      <w:r>
        <w:rPr>
          <w:rFonts w:ascii="Calibri" w:hAnsi="Calibri"/>
          <w:sz w:val="20"/>
          <w:szCs w:val="20"/>
        </w:rPr>
        <w:t>cdb</w:t>
      </w:r>
      <w:proofErr w:type="spellEnd"/>
      <w:proofErr w:type="gramEnd"/>
      <w:r>
        <w:rPr>
          <w:rFonts w:ascii="Calibri" w:hAnsi="Calibri"/>
          <w:sz w:val="20"/>
          <w:szCs w:val="20"/>
        </w:rPr>
        <w:t xml:space="preserve"> (an object that has a reference to a database where a control-flow graph is stored)</w:t>
      </w:r>
    </w:p>
    <w:p w14:paraId="794B23F1" w14:textId="77777777" w:rsidR="000575D1" w:rsidRDefault="000575D1" w:rsidP="000575D1">
      <w:pPr>
        <w:pStyle w:val="a3"/>
        <w:numPr>
          <w:ilvl w:val="0"/>
          <w:numId w:val="4"/>
        </w:numPr>
        <w:rPr>
          <w:rFonts w:ascii="Calibri" w:hAnsi="Calibri"/>
          <w:sz w:val="20"/>
          <w:szCs w:val="20"/>
        </w:rPr>
      </w:pPr>
      <w:r>
        <w:rPr>
          <w:rFonts w:ascii="Calibri" w:hAnsi="Calibri"/>
          <w:sz w:val="20"/>
          <w:szCs w:val="20"/>
        </w:rPr>
        <w:t>cg (an object used to access elements of the control-flow graph)</w:t>
      </w:r>
    </w:p>
    <w:p w14:paraId="52AEC611" w14:textId="77777777" w:rsidR="000575D1" w:rsidRDefault="000575D1" w:rsidP="000575D1">
      <w:pPr>
        <w:pStyle w:val="a3"/>
        <w:numPr>
          <w:ilvl w:val="0"/>
          <w:numId w:val="4"/>
        </w:numPr>
        <w:rPr>
          <w:rFonts w:ascii="Calibri" w:hAnsi="Calibri"/>
          <w:sz w:val="20"/>
          <w:szCs w:val="20"/>
        </w:rPr>
      </w:pPr>
      <w:proofErr w:type="spellStart"/>
      <w:r>
        <w:rPr>
          <w:rFonts w:ascii="Calibri" w:hAnsi="Calibri"/>
          <w:sz w:val="20"/>
          <w:szCs w:val="20"/>
        </w:rPr>
        <w:t>cf</w:t>
      </w:r>
      <w:proofErr w:type="spellEnd"/>
      <w:r>
        <w:rPr>
          <w:rFonts w:ascii="Calibri" w:hAnsi="Calibri"/>
          <w:sz w:val="20"/>
          <w:szCs w:val="20"/>
        </w:rPr>
        <w:t xml:space="preserve"> (a reference to an object that deals with window frame representation)</w:t>
      </w:r>
    </w:p>
    <w:p w14:paraId="15F15B36" w14:textId="66BBA283" w:rsidR="000575D1" w:rsidRDefault="000575D1" w:rsidP="000575D1">
      <w:pPr>
        <w:ind w:firstLine="360"/>
        <w:rPr>
          <w:rFonts w:ascii="Calibri" w:hAnsi="Calibri"/>
          <w:sz w:val="20"/>
          <w:szCs w:val="20"/>
        </w:rPr>
      </w:pPr>
      <w:r>
        <w:rPr>
          <w:rFonts w:ascii="Calibri" w:hAnsi="Calibri"/>
          <w:sz w:val="20"/>
          <w:szCs w:val="20"/>
        </w:rPr>
        <w:t xml:space="preserve">Standalone scripts should be written in </w:t>
      </w:r>
      <w:proofErr w:type="spellStart"/>
      <w:r>
        <w:rPr>
          <w:rFonts w:ascii="Calibri" w:hAnsi="Calibri"/>
          <w:sz w:val="20"/>
          <w:szCs w:val="20"/>
        </w:rPr>
        <w:t>Jyphon</w:t>
      </w:r>
      <w:proofErr w:type="spellEnd"/>
      <w:r>
        <w:rPr>
          <w:rFonts w:ascii="Calibri" w:hAnsi="Calibri"/>
          <w:sz w:val="20"/>
          <w:szCs w:val="20"/>
        </w:rPr>
        <w:t xml:space="preserve"> language. However, it is also possible to use Python. When we start writing scripts in </w:t>
      </w:r>
      <w:proofErr w:type="spellStart"/>
      <w:r>
        <w:rPr>
          <w:rFonts w:ascii="Calibri" w:hAnsi="Calibri"/>
          <w:sz w:val="20"/>
          <w:szCs w:val="20"/>
        </w:rPr>
        <w:t>Jyphon</w:t>
      </w:r>
      <w:proofErr w:type="spellEnd"/>
      <w:r>
        <w:rPr>
          <w:rFonts w:ascii="Calibri" w:hAnsi="Calibri"/>
          <w:sz w:val="20"/>
          <w:szCs w:val="20"/>
        </w:rPr>
        <w:t xml:space="preserve">, we have to give the script a certain structure. First, we need to import “sys” and include a path to the </w:t>
      </w:r>
      <w:proofErr w:type="spellStart"/>
      <w:r>
        <w:rPr>
          <w:rFonts w:ascii="Calibri" w:hAnsi="Calibri"/>
          <w:sz w:val="20"/>
          <w:szCs w:val="20"/>
        </w:rPr>
        <w:t>BinNavi</w:t>
      </w:r>
      <w:proofErr w:type="spellEnd"/>
      <w:r>
        <w:rPr>
          <w:rFonts w:ascii="Calibri" w:hAnsi="Calibri"/>
          <w:sz w:val="20"/>
          <w:szCs w:val="20"/>
        </w:rPr>
        <w:t xml:space="preserve"> API. It can be done in the following way: </w:t>
      </w:r>
      <w:proofErr w:type="spellStart"/>
      <w:proofErr w:type="gramStart"/>
      <w:r>
        <w:rPr>
          <w:rFonts w:ascii="Calibri" w:hAnsi="Calibri"/>
          <w:sz w:val="20"/>
          <w:szCs w:val="20"/>
        </w:rPr>
        <w:t>sys.path.append</w:t>
      </w:r>
      <w:proofErr w:type="spellEnd"/>
      <w:r>
        <w:rPr>
          <w:rFonts w:ascii="Calibri" w:hAnsi="Calibri"/>
          <w:sz w:val="20"/>
          <w:szCs w:val="20"/>
        </w:rPr>
        <w:t>(</w:t>
      </w:r>
      <w:proofErr w:type="gramEnd"/>
      <w:r>
        <w:rPr>
          <w:rFonts w:ascii="Calibri" w:hAnsi="Calibri"/>
          <w:sz w:val="20"/>
          <w:szCs w:val="20"/>
        </w:rPr>
        <w:t xml:space="preserve">‘/path/binnavi.jar’). Importing of the </w:t>
      </w:r>
      <w:proofErr w:type="spellStart"/>
      <w:r>
        <w:rPr>
          <w:rFonts w:ascii="Calibri" w:hAnsi="Calibri"/>
          <w:sz w:val="20"/>
          <w:szCs w:val="20"/>
        </w:rPr>
        <w:t>StandAlone</w:t>
      </w:r>
      <w:proofErr w:type="spellEnd"/>
      <w:r>
        <w:rPr>
          <w:rFonts w:ascii="Calibri" w:hAnsi="Calibri"/>
          <w:sz w:val="20"/>
          <w:szCs w:val="20"/>
        </w:rPr>
        <w:t xml:space="preserve"> utility is also required: “</w:t>
      </w:r>
      <w:r w:rsidRPr="0071540C">
        <w:rPr>
          <w:rFonts w:ascii="Calibri" w:hAnsi="Calibri"/>
          <w:sz w:val="20"/>
          <w:szCs w:val="20"/>
        </w:rPr>
        <w:t xml:space="preserve">from </w:t>
      </w:r>
      <w:proofErr w:type="spellStart"/>
      <w:r w:rsidRPr="0071540C">
        <w:rPr>
          <w:rFonts w:ascii="Calibri" w:hAnsi="Calibri"/>
          <w:sz w:val="20"/>
          <w:szCs w:val="20"/>
        </w:rPr>
        <w:t>com.google.security.zynamics.binnavi.API.plugins</w:t>
      </w:r>
      <w:proofErr w:type="spellEnd"/>
      <w:r w:rsidRPr="0071540C">
        <w:rPr>
          <w:rFonts w:ascii="Calibri" w:hAnsi="Calibri"/>
          <w:sz w:val="20"/>
          <w:szCs w:val="20"/>
        </w:rPr>
        <w:t xml:space="preserve"> import </w:t>
      </w:r>
      <w:proofErr w:type="spellStart"/>
      <w:r w:rsidRPr="0071540C">
        <w:rPr>
          <w:rFonts w:ascii="Calibri" w:hAnsi="Calibri"/>
          <w:sz w:val="20"/>
          <w:szCs w:val="20"/>
        </w:rPr>
        <w:t>StandAlone</w:t>
      </w:r>
      <w:proofErr w:type="spellEnd"/>
      <w:r>
        <w:rPr>
          <w:rFonts w:ascii="Calibri" w:hAnsi="Calibri"/>
          <w:sz w:val="20"/>
          <w:szCs w:val="20"/>
        </w:rPr>
        <w:t>”</w:t>
      </w:r>
      <w:r w:rsidR="005F20FC">
        <w:rPr>
          <w:rFonts w:ascii="Calibri" w:hAnsi="Calibri"/>
          <w:sz w:val="20"/>
          <w:szCs w:val="20"/>
        </w:rPr>
        <w:t xml:space="preserve"> (</w:t>
      </w:r>
      <w:r w:rsidR="005F20FC" w:rsidRPr="00EA367E">
        <w:rPr>
          <w:rFonts w:ascii="Calibri" w:hAnsi="Calibri"/>
          <w:sz w:val="20"/>
          <w:szCs w:val="20"/>
        </w:rPr>
        <w:t>Zynamics.com</w:t>
      </w:r>
      <w:r w:rsidR="005F20FC">
        <w:rPr>
          <w:rFonts w:ascii="Calibri" w:hAnsi="Calibri"/>
          <w:sz w:val="20"/>
          <w:szCs w:val="20"/>
        </w:rPr>
        <w:t>, 2018)</w:t>
      </w:r>
      <w:r>
        <w:rPr>
          <w:rFonts w:ascii="Calibri" w:hAnsi="Calibri"/>
          <w:sz w:val="20"/>
          <w:szCs w:val="20"/>
        </w:rPr>
        <w:t xml:space="preserve">. Finally, we can defile a skeleton for our standalone script following the steps described on </w:t>
      </w:r>
      <w:proofErr w:type="spellStart"/>
      <w:r>
        <w:rPr>
          <w:rFonts w:ascii="Calibri" w:hAnsi="Calibri"/>
          <w:sz w:val="20"/>
          <w:szCs w:val="20"/>
        </w:rPr>
        <w:t>BinNavi’s</w:t>
      </w:r>
      <w:proofErr w:type="spellEnd"/>
      <w:r>
        <w:rPr>
          <w:rFonts w:ascii="Calibri" w:hAnsi="Calibri"/>
          <w:sz w:val="20"/>
          <w:szCs w:val="20"/>
        </w:rPr>
        <w:t xml:space="preserve"> website:</w:t>
      </w:r>
    </w:p>
    <w:p w14:paraId="6744E2B5" w14:textId="77777777" w:rsidR="000575D1" w:rsidRDefault="000575D1" w:rsidP="000575D1">
      <w:pPr>
        <w:pStyle w:val="a3"/>
        <w:numPr>
          <w:ilvl w:val="0"/>
          <w:numId w:val="5"/>
        </w:numPr>
        <w:rPr>
          <w:rFonts w:ascii="Calibri" w:hAnsi="Calibri"/>
          <w:sz w:val="20"/>
          <w:szCs w:val="20"/>
        </w:rPr>
      </w:pPr>
      <w:proofErr w:type="gramStart"/>
      <w:r>
        <w:rPr>
          <w:rFonts w:ascii="Calibri" w:hAnsi="Calibri"/>
          <w:sz w:val="20"/>
          <w:szCs w:val="20"/>
        </w:rPr>
        <w:t>define</w:t>
      </w:r>
      <w:proofErr w:type="gramEnd"/>
      <w:r>
        <w:rPr>
          <w:rFonts w:ascii="Calibri" w:hAnsi="Calibri"/>
          <w:sz w:val="20"/>
          <w:szCs w:val="20"/>
        </w:rPr>
        <w:t xml:space="preserve"> plugin interface object (pi) using “</w:t>
      </w:r>
      <w:proofErr w:type="spellStart"/>
      <w:r w:rsidRPr="00F03298">
        <w:rPr>
          <w:rFonts w:ascii="Calibri" w:hAnsi="Calibri"/>
          <w:sz w:val="20"/>
          <w:szCs w:val="20"/>
        </w:rPr>
        <w:t>StandAlone.getPluginInterface</w:t>
      </w:r>
      <w:proofErr w:type="spellEnd"/>
      <w:r w:rsidRPr="00F03298">
        <w:rPr>
          <w:rFonts w:ascii="Calibri" w:hAnsi="Calibri"/>
          <w:sz w:val="20"/>
          <w:szCs w:val="20"/>
        </w:rPr>
        <w:t>()</w:t>
      </w:r>
      <w:r>
        <w:rPr>
          <w:rFonts w:ascii="Calibri" w:hAnsi="Calibri"/>
          <w:sz w:val="20"/>
          <w:szCs w:val="20"/>
        </w:rPr>
        <w:t>”</w:t>
      </w:r>
    </w:p>
    <w:p w14:paraId="58BA2D84" w14:textId="77777777" w:rsidR="000575D1" w:rsidRDefault="000575D1" w:rsidP="000575D1">
      <w:pPr>
        <w:pStyle w:val="a3"/>
        <w:numPr>
          <w:ilvl w:val="0"/>
          <w:numId w:val="5"/>
        </w:numPr>
        <w:rPr>
          <w:rFonts w:ascii="Calibri" w:hAnsi="Calibri"/>
          <w:sz w:val="20"/>
          <w:szCs w:val="20"/>
        </w:rPr>
      </w:pPr>
      <w:proofErr w:type="gramStart"/>
      <w:r>
        <w:rPr>
          <w:rFonts w:ascii="Calibri" w:hAnsi="Calibri"/>
          <w:sz w:val="20"/>
          <w:szCs w:val="20"/>
        </w:rPr>
        <w:t>define</w:t>
      </w:r>
      <w:proofErr w:type="gramEnd"/>
      <w:r>
        <w:rPr>
          <w:rFonts w:ascii="Calibri" w:hAnsi="Calibri"/>
          <w:sz w:val="20"/>
          <w:szCs w:val="20"/>
        </w:rPr>
        <w:t xml:space="preserve"> database manager object (</w:t>
      </w:r>
      <w:proofErr w:type="spellStart"/>
      <w:r>
        <w:rPr>
          <w:rFonts w:ascii="Calibri" w:hAnsi="Calibri"/>
          <w:sz w:val="20"/>
          <w:szCs w:val="20"/>
        </w:rPr>
        <w:t>dbm</w:t>
      </w:r>
      <w:proofErr w:type="spellEnd"/>
      <w:r>
        <w:rPr>
          <w:rFonts w:ascii="Calibri" w:hAnsi="Calibri"/>
          <w:sz w:val="20"/>
          <w:szCs w:val="20"/>
        </w:rPr>
        <w:t>) using “</w:t>
      </w:r>
      <w:proofErr w:type="spellStart"/>
      <w:r>
        <w:rPr>
          <w:rFonts w:ascii="Calibri" w:hAnsi="Calibri"/>
          <w:sz w:val="20"/>
          <w:szCs w:val="20"/>
        </w:rPr>
        <w:t>pi.databaseManager</w:t>
      </w:r>
      <w:proofErr w:type="spellEnd"/>
      <w:r>
        <w:rPr>
          <w:rFonts w:ascii="Calibri" w:hAnsi="Calibri"/>
          <w:sz w:val="20"/>
          <w:szCs w:val="20"/>
        </w:rPr>
        <w:t>”</w:t>
      </w:r>
    </w:p>
    <w:p w14:paraId="79711324" w14:textId="77777777" w:rsidR="000575D1" w:rsidRDefault="000575D1" w:rsidP="000575D1">
      <w:pPr>
        <w:pStyle w:val="a3"/>
        <w:numPr>
          <w:ilvl w:val="0"/>
          <w:numId w:val="5"/>
        </w:numPr>
        <w:rPr>
          <w:rFonts w:ascii="Calibri" w:hAnsi="Calibri"/>
          <w:sz w:val="20"/>
          <w:szCs w:val="20"/>
        </w:rPr>
      </w:pPr>
      <w:proofErr w:type="gramStart"/>
      <w:r>
        <w:rPr>
          <w:rFonts w:ascii="Calibri" w:hAnsi="Calibri"/>
          <w:sz w:val="20"/>
          <w:szCs w:val="20"/>
        </w:rPr>
        <w:t>initialize</w:t>
      </w:r>
      <w:proofErr w:type="gramEnd"/>
      <w:r>
        <w:rPr>
          <w:rFonts w:ascii="Calibri" w:hAnsi="Calibri"/>
          <w:sz w:val="20"/>
          <w:szCs w:val="20"/>
        </w:rPr>
        <w:t xml:space="preserve"> a new database using “</w:t>
      </w:r>
      <w:proofErr w:type="spellStart"/>
      <w:r>
        <w:rPr>
          <w:rFonts w:ascii="Calibri" w:hAnsi="Calibri"/>
          <w:sz w:val="20"/>
          <w:szCs w:val="20"/>
        </w:rPr>
        <w:t>addDatabase</w:t>
      </w:r>
      <w:proofErr w:type="spellEnd"/>
      <w:r>
        <w:rPr>
          <w:rFonts w:ascii="Calibri" w:hAnsi="Calibri"/>
          <w:sz w:val="20"/>
          <w:szCs w:val="20"/>
        </w:rPr>
        <w:t xml:space="preserve">” </w:t>
      </w:r>
      <w:proofErr w:type="spellStart"/>
      <w:r>
        <w:rPr>
          <w:rFonts w:ascii="Calibri" w:hAnsi="Calibri"/>
          <w:sz w:val="20"/>
          <w:szCs w:val="20"/>
        </w:rPr>
        <w:t>contructor</w:t>
      </w:r>
      <w:proofErr w:type="spellEnd"/>
    </w:p>
    <w:p w14:paraId="01F84564" w14:textId="77777777" w:rsidR="000575D1" w:rsidRDefault="000575D1" w:rsidP="000575D1">
      <w:pPr>
        <w:pStyle w:val="a3"/>
        <w:numPr>
          <w:ilvl w:val="0"/>
          <w:numId w:val="5"/>
        </w:numPr>
        <w:rPr>
          <w:rFonts w:ascii="Calibri" w:hAnsi="Calibri"/>
          <w:sz w:val="20"/>
          <w:szCs w:val="20"/>
        </w:rPr>
      </w:pPr>
      <w:proofErr w:type="gramStart"/>
      <w:r>
        <w:rPr>
          <w:rFonts w:ascii="Calibri" w:hAnsi="Calibri"/>
          <w:sz w:val="20"/>
          <w:szCs w:val="20"/>
        </w:rPr>
        <w:t>retrieve</w:t>
      </w:r>
      <w:proofErr w:type="gramEnd"/>
      <w:r>
        <w:rPr>
          <w:rFonts w:ascii="Calibri" w:hAnsi="Calibri"/>
          <w:sz w:val="20"/>
          <w:szCs w:val="20"/>
        </w:rPr>
        <w:t xml:space="preserve"> our database (</w:t>
      </w:r>
      <w:proofErr w:type="spellStart"/>
      <w:r>
        <w:rPr>
          <w:rFonts w:ascii="Calibri" w:hAnsi="Calibri"/>
          <w:sz w:val="20"/>
          <w:szCs w:val="20"/>
        </w:rPr>
        <w:t>db</w:t>
      </w:r>
      <w:proofErr w:type="spellEnd"/>
      <w:r>
        <w:rPr>
          <w:rFonts w:ascii="Calibri" w:hAnsi="Calibri"/>
          <w:sz w:val="20"/>
          <w:szCs w:val="20"/>
        </w:rPr>
        <w:t>) using “</w:t>
      </w:r>
      <w:proofErr w:type="spellStart"/>
      <w:r>
        <w:rPr>
          <w:rFonts w:ascii="Calibri" w:hAnsi="Calibri"/>
          <w:sz w:val="20"/>
          <w:szCs w:val="20"/>
        </w:rPr>
        <w:t>dbm.databases</w:t>
      </w:r>
      <w:proofErr w:type="spellEnd"/>
      <w:r>
        <w:rPr>
          <w:rFonts w:ascii="Calibri" w:hAnsi="Calibri"/>
          <w:sz w:val="20"/>
          <w:szCs w:val="20"/>
        </w:rPr>
        <w:t>[0]”</w:t>
      </w:r>
    </w:p>
    <w:p w14:paraId="2C8AC3CD" w14:textId="77777777" w:rsidR="000575D1" w:rsidRDefault="000575D1" w:rsidP="000575D1">
      <w:pPr>
        <w:pStyle w:val="a3"/>
        <w:numPr>
          <w:ilvl w:val="0"/>
          <w:numId w:val="5"/>
        </w:numPr>
        <w:rPr>
          <w:rFonts w:ascii="Calibri" w:hAnsi="Calibri"/>
          <w:sz w:val="20"/>
          <w:szCs w:val="20"/>
        </w:rPr>
      </w:pPr>
      <w:proofErr w:type="gramStart"/>
      <w:r>
        <w:rPr>
          <w:rFonts w:ascii="Calibri" w:hAnsi="Calibri"/>
          <w:sz w:val="20"/>
          <w:szCs w:val="20"/>
        </w:rPr>
        <w:t>connect</w:t>
      </w:r>
      <w:proofErr w:type="gramEnd"/>
      <w:r>
        <w:rPr>
          <w:rFonts w:ascii="Calibri" w:hAnsi="Calibri"/>
          <w:sz w:val="20"/>
          <w:szCs w:val="20"/>
        </w:rPr>
        <w:t xml:space="preserve"> and load the database using “connect()” and “load()” functions.</w:t>
      </w:r>
    </w:p>
    <w:p w14:paraId="62866B56" w14:textId="76056408" w:rsidR="000575D1" w:rsidRDefault="000575D1" w:rsidP="000575D1">
      <w:pPr>
        <w:ind w:firstLine="360"/>
        <w:rPr>
          <w:rFonts w:ascii="Calibri" w:hAnsi="Calibri"/>
          <w:sz w:val="20"/>
          <w:szCs w:val="20"/>
        </w:rPr>
      </w:pPr>
      <w:r>
        <w:rPr>
          <w:rFonts w:ascii="Calibri" w:hAnsi="Calibri"/>
          <w:sz w:val="20"/>
          <w:szCs w:val="20"/>
        </w:rPr>
        <w:t>The process of writing scripts in Python is very similar</w:t>
      </w:r>
      <w:r w:rsidR="005F20FC">
        <w:rPr>
          <w:rFonts w:ascii="Calibri" w:hAnsi="Calibri"/>
          <w:sz w:val="20"/>
          <w:szCs w:val="20"/>
        </w:rPr>
        <w:t xml:space="preserve">. </w:t>
      </w:r>
      <w:r>
        <w:rPr>
          <w:rFonts w:ascii="Calibri" w:hAnsi="Calibri"/>
          <w:sz w:val="20"/>
          <w:szCs w:val="20"/>
        </w:rPr>
        <w:t>However, we must redirect output of the Python script to the scripting dialog by using “</w:t>
      </w:r>
      <w:proofErr w:type="spellStart"/>
      <w:r w:rsidRPr="00BF1043">
        <w:rPr>
          <w:rFonts w:ascii="Calibri" w:hAnsi="Calibri"/>
          <w:sz w:val="20"/>
          <w:szCs w:val="20"/>
        </w:rPr>
        <w:t>sys.stdout</w:t>
      </w:r>
      <w:proofErr w:type="spellEnd"/>
      <w:r w:rsidRPr="00BF1043">
        <w:rPr>
          <w:rFonts w:ascii="Calibri" w:hAnsi="Calibri"/>
          <w:sz w:val="20"/>
          <w:szCs w:val="20"/>
        </w:rPr>
        <w:t xml:space="preserve"> = SCRIPT_CONSOLE</w:t>
      </w:r>
      <w:r>
        <w:rPr>
          <w:rFonts w:ascii="Calibri" w:hAnsi="Calibri"/>
          <w:sz w:val="20"/>
          <w:szCs w:val="20"/>
        </w:rPr>
        <w:t>” command at the begging of the script. Any Script must end with “</w:t>
      </w:r>
      <w:proofErr w:type="spellStart"/>
      <w:proofErr w:type="gramStart"/>
      <w:r>
        <w:rPr>
          <w:rFonts w:ascii="Calibri" w:hAnsi="Calibri"/>
          <w:sz w:val="20"/>
          <w:szCs w:val="20"/>
        </w:rPr>
        <w:t>sys.exit</w:t>
      </w:r>
      <w:proofErr w:type="spellEnd"/>
      <w:r>
        <w:rPr>
          <w:rFonts w:ascii="Calibri" w:hAnsi="Calibri"/>
          <w:sz w:val="20"/>
          <w:szCs w:val="20"/>
        </w:rPr>
        <w:t>(</w:t>
      </w:r>
      <w:proofErr w:type="gramEnd"/>
      <w:r>
        <w:rPr>
          <w:rFonts w:ascii="Calibri" w:hAnsi="Calibri"/>
          <w:sz w:val="20"/>
          <w:szCs w:val="20"/>
        </w:rPr>
        <w:t xml:space="preserve">0)” command. Then the script must be place in any other directory but Scripts. </w:t>
      </w:r>
    </w:p>
    <w:p w14:paraId="59D0A73F" w14:textId="77777777" w:rsidR="000575D1" w:rsidRDefault="000575D1" w:rsidP="000575D1">
      <w:pPr>
        <w:ind w:firstLine="360"/>
        <w:rPr>
          <w:rFonts w:ascii="Calibri" w:hAnsi="Calibri"/>
          <w:sz w:val="20"/>
          <w:szCs w:val="20"/>
        </w:rPr>
      </w:pPr>
      <w:r>
        <w:rPr>
          <w:rFonts w:ascii="Calibri" w:hAnsi="Calibri"/>
          <w:sz w:val="20"/>
          <w:szCs w:val="20"/>
        </w:rPr>
        <w:t xml:space="preserve">Writing plugins is not a very hard. However, it is a tricky process to make plugins work. There are two general approaches to extending </w:t>
      </w:r>
      <w:proofErr w:type="spellStart"/>
      <w:r>
        <w:rPr>
          <w:rFonts w:ascii="Calibri" w:hAnsi="Calibri"/>
          <w:sz w:val="20"/>
          <w:szCs w:val="20"/>
        </w:rPr>
        <w:t>BinNavi</w:t>
      </w:r>
      <w:proofErr w:type="spellEnd"/>
      <w:r>
        <w:rPr>
          <w:rFonts w:ascii="Calibri" w:hAnsi="Calibri"/>
          <w:sz w:val="20"/>
          <w:szCs w:val="20"/>
        </w:rPr>
        <w:t xml:space="preserve"> using plugins. The most generic approach is to write plugins in Java. Source code of a plugin must be either class or jar files. Any plugin must be placed inside the “/</w:t>
      </w:r>
      <w:proofErr w:type="spellStart"/>
      <w:r>
        <w:rPr>
          <w:rFonts w:ascii="Calibri" w:hAnsi="Calibri"/>
          <w:sz w:val="20"/>
          <w:szCs w:val="20"/>
        </w:rPr>
        <w:t>binnavi</w:t>
      </w:r>
      <w:proofErr w:type="spellEnd"/>
      <w:r>
        <w:rPr>
          <w:rFonts w:ascii="Calibri" w:hAnsi="Calibri"/>
          <w:sz w:val="20"/>
          <w:szCs w:val="20"/>
        </w:rPr>
        <w:t xml:space="preserve">/plugins” directory. Class plugins must implement at least one Plugin interface of the API. Jar files have to define the main class in a manifest file. In addition to that, the main file has to contain an implementation of </w:t>
      </w:r>
      <w:proofErr w:type="spellStart"/>
      <w:r>
        <w:rPr>
          <w:rFonts w:ascii="Calibri" w:hAnsi="Calibri"/>
          <w:sz w:val="20"/>
          <w:szCs w:val="20"/>
        </w:rPr>
        <w:t>IPLuginIterface</w:t>
      </w:r>
      <w:proofErr w:type="spellEnd"/>
      <w:r>
        <w:rPr>
          <w:rFonts w:ascii="Calibri" w:hAnsi="Calibri"/>
          <w:sz w:val="20"/>
          <w:szCs w:val="20"/>
        </w:rPr>
        <w:t xml:space="preserve">. Custom plugins are loaded automatically when </w:t>
      </w:r>
      <w:proofErr w:type="spellStart"/>
      <w:r>
        <w:rPr>
          <w:rFonts w:ascii="Calibri" w:hAnsi="Calibri"/>
          <w:sz w:val="20"/>
          <w:szCs w:val="20"/>
        </w:rPr>
        <w:t>BinNavi</w:t>
      </w:r>
      <w:proofErr w:type="spellEnd"/>
      <w:r>
        <w:rPr>
          <w:rFonts w:ascii="Calibri" w:hAnsi="Calibri"/>
          <w:sz w:val="20"/>
          <w:szCs w:val="20"/>
        </w:rPr>
        <w:t xml:space="preserve"> starts up.</w:t>
      </w:r>
    </w:p>
    <w:p w14:paraId="34ACF008" w14:textId="77777777" w:rsidR="000575D1" w:rsidRDefault="000575D1" w:rsidP="000575D1">
      <w:pPr>
        <w:ind w:firstLine="360"/>
        <w:rPr>
          <w:rFonts w:ascii="Calibri" w:hAnsi="Calibri"/>
          <w:sz w:val="20"/>
          <w:szCs w:val="20"/>
        </w:rPr>
      </w:pPr>
      <w:proofErr w:type="spellStart"/>
      <w:proofErr w:type="gramStart"/>
      <w:r>
        <w:rPr>
          <w:rFonts w:ascii="Calibri" w:hAnsi="Calibri"/>
          <w:sz w:val="20"/>
          <w:szCs w:val="20"/>
        </w:rPr>
        <w:t>BinNavi’s</w:t>
      </w:r>
      <w:proofErr w:type="spellEnd"/>
      <w:r>
        <w:rPr>
          <w:rFonts w:ascii="Calibri" w:hAnsi="Calibri"/>
          <w:sz w:val="20"/>
          <w:szCs w:val="20"/>
        </w:rPr>
        <w:t xml:space="preserve">  documentation</w:t>
      </w:r>
      <w:proofErr w:type="gramEnd"/>
      <w:r>
        <w:rPr>
          <w:rFonts w:ascii="Calibri" w:hAnsi="Calibri"/>
          <w:sz w:val="20"/>
          <w:szCs w:val="20"/>
        </w:rPr>
        <w:t xml:space="preserve"> states that plugins written in scripting languages must have the following:</w:t>
      </w:r>
    </w:p>
    <w:p w14:paraId="69813C12" w14:textId="77777777" w:rsidR="000575D1" w:rsidRDefault="000575D1" w:rsidP="000575D1">
      <w:pPr>
        <w:pStyle w:val="a3"/>
        <w:numPr>
          <w:ilvl w:val="0"/>
          <w:numId w:val="6"/>
        </w:numPr>
        <w:rPr>
          <w:rFonts w:ascii="Calibri" w:hAnsi="Calibri"/>
          <w:sz w:val="20"/>
          <w:szCs w:val="20"/>
        </w:rPr>
      </w:pPr>
      <w:proofErr w:type="gramStart"/>
      <w:r>
        <w:rPr>
          <w:rFonts w:ascii="Calibri" w:hAnsi="Calibri"/>
          <w:sz w:val="20"/>
          <w:szCs w:val="20"/>
        </w:rPr>
        <w:t>same</w:t>
      </w:r>
      <w:proofErr w:type="gramEnd"/>
      <w:r>
        <w:rPr>
          <w:rFonts w:ascii="Calibri" w:hAnsi="Calibri"/>
          <w:sz w:val="20"/>
          <w:szCs w:val="20"/>
        </w:rPr>
        <w:t xml:space="preserve"> extension as regular scripts</w:t>
      </w:r>
    </w:p>
    <w:p w14:paraId="1DEA5E3A" w14:textId="76F9F0AF" w:rsidR="000575D1" w:rsidRDefault="00944D15" w:rsidP="000575D1">
      <w:pPr>
        <w:pStyle w:val="a3"/>
        <w:numPr>
          <w:ilvl w:val="0"/>
          <w:numId w:val="6"/>
        </w:numPr>
        <w:rPr>
          <w:rFonts w:ascii="Calibri" w:hAnsi="Calibri"/>
          <w:sz w:val="20"/>
          <w:szCs w:val="20"/>
        </w:rPr>
      </w:pPr>
      <w:proofErr w:type="gramStart"/>
      <w:r>
        <w:rPr>
          <w:rFonts w:ascii="Calibri" w:hAnsi="Calibri"/>
          <w:sz w:val="20"/>
          <w:szCs w:val="20"/>
        </w:rPr>
        <w:t>impleme</w:t>
      </w:r>
      <w:r w:rsidR="000575D1">
        <w:rPr>
          <w:rFonts w:ascii="Calibri" w:hAnsi="Calibri"/>
          <w:sz w:val="20"/>
          <w:szCs w:val="20"/>
        </w:rPr>
        <w:t>nt</w:t>
      </w:r>
      <w:proofErr w:type="gramEnd"/>
      <w:r w:rsidR="000575D1">
        <w:rPr>
          <w:rFonts w:ascii="Calibri" w:hAnsi="Calibri"/>
          <w:sz w:val="20"/>
          <w:szCs w:val="20"/>
        </w:rPr>
        <w:t xml:space="preserve"> </w:t>
      </w:r>
      <w:proofErr w:type="spellStart"/>
      <w:r w:rsidR="000575D1">
        <w:rPr>
          <w:rFonts w:ascii="Calibri" w:hAnsi="Calibri"/>
          <w:sz w:val="20"/>
          <w:szCs w:val="20"/>
        </w:rPr>
        <w:t>BinNavi</w:t>
      </w:r>
      <w:proofErr w:type="spellEnd"/>
      <w:r w:rsidR="000575D1">
        <w:rPr>
          <w:rFonts w:ascii="Calibri" w:hAnsi="Calibri"/>
          <w:sz w:val="20"/>
          <w:szCs w:val="20"/>
        </w:rPr>
        <w:t xml:space="preserve"> Plugin interfaces</w:t>
      </w:r>
    </w:p>
    <w:p w14:paraId="432D88D3" w14:textId="77777777" w:rsidR="000575D1" w:rsidRDefault="000575D1" w:rsidP="000575D1">
      <w:pPr>
        <w:pStyle w:val="a3"/>
        <w:numPr>
          <w:ilvl w:val="0"/>
          <w:numId w:val="6"/>
        </w:numPr>
        <w:rPr>
          <w:rFonts w:ascii="Calibri" w:hAnsi="Calibri"/>
          <w:sz w:val="20"/>
          <w:szCs w:val="20"/>
        </w:rPr>
      </w:pPr>
      <w:proofErr w:type="gramStart"/>
      <w:r>
        <w:rPr>
          <w:rFonts w:ascii="Calibri" w:hAnsi="Calibri"/>
          <w:sz w:val="20"/>
          <w:szCs w:val="20"/>
        </w:rPr>
        <w:t>access</w:t>
      </w:r>
      <w:proofErr w:type="gramEnd"/>
      <w:r>
        <w:rPr>
          <w:rFonts w:ascii="Calibri" w:hAnsi="Calibri"/>
          <w:sz w:val="20"/>
          <w:szCs w:val="20"/>
        </w:rPr>
        <w:t xml:space="preserve"> “</w:t>
      </w:r>
      <w:proofErr w:type="spellStart"/>
      <w:r>
        <w:rPr>
          <w:rFonts w:ascii="Calibri" w:hAnsi="Calibri"/>
          <w:sz w:val="20"/>
          <w:szCs w:val="20"/>
        </w:rPr>
        <w:t>navi</w:t>
      </w:r>
      <w:proofErr w:type="spellEnd"/>
      <w:r>
        <w:rPr>
          <w:rFonts w:ascii="Calibri" w:hAnsi="Calibri"/>
          <w:sz w:val="20"/>
          <w:szCs w:val="20"/>
        </w:rPr>
        <w:t>” object of type “</w:t>
      </w:r>
      <w:proofErr w:type="spellStart"/>
      <w:r>
        <w:rPr>
          <w:rFonts w:ascii="Calibri" w:hAnsi="Calibri"/>
          <w:sz w:val="20"/>
          <w:szCs w:val="20"/>
        </w:rPr>
        <w:t>PluginInterface</w:t>
      </w:r>
      <w:proofErr w:type="spellEnd"/>
      <w:r>
        <w:rPr>
          <w:rFonts w:ascii="Calibri" w:hAnsi="Calibri"/>
          <w:sz w:val="20"/>
          <w:szCs w:val="20"/>
        </w:rPr>
        <w:t>”</w:t>
      </w:r>
    </w:p>
    <w:p w14:paraId="44E6D181" w14:textId="77777777" w:rsidR="000575D1" w:rsidRDefault="000575D1" w:rsidP="000575D1">
      <w:pPr>
        <w:ind w:firstLine="360"/>
        <w:rPr>
          <w:rFonts w:ascii="Calibri" w:hAnsi="Calibri"/>
          <w:sz w:val="20"/>
          <w:szCs w:val="20"/>
        </w:rPr>
      </w:pPr>
      <w:r>
        <w:rPr>
          <w:rFonts w:ascii="Calibri" w:hAnsi="Calibri"/>
          <w:sz w:val="20"/>
          <w:szCs w:val="20"/>
        </w:rPr>
        <w:t>In addition to that plugins must have two classes “</w:t>
      </w:r>
      <w:proofErr w:type="spellStart"/>
      <w:proofErr w:type="gramStart"/>
      <w:r>
        <w:rPr>
          <w:rFonts w:ascii="Calibri" w:hAnsi="Calibri"/>
          <w:sz w:val="20"/>
          <w:szCs w:val="20"/>
        </w:rPr>
        <w:t>MessageAction</w:t>
      </w:r>
      <w:proofErr w:type="spellEnd"/>
      <w:r>
        <w:rPr>
          <w:rFonts w:ascii="Calibri" w:hAnsi="Calibri"/>
          <w:sz w:val="20"/>
          <w:szCs w:val="20"/>
        </w:rPr>
        <w:t>(</w:t>
      </w:r>
      <w:proofErr w:type="spellStart"/>
      <w:proofErr w:type="gramEnd"/>
      <w:r>
        <w:rPr>
          <w:rFonts w:ascii="Calibri" w:hAnsi="Calibri"/>
          <w:sz w:val="20"/>
          <w:szCs w:val="20"/>
        </w:rPr>
        <w:t>AbstartAction</w:t>
      </w:r>
      <w:proofErr w:type="spellEnd"/>
      <w:r>
        <w:rPr>
          <w:rFonts w:ascii="Calibri" w:hAnsi="Calibri"/>
          <w:sz w:val="20"/>
          <w:szCs w:val="20"/>
        </w:rPr>
        <w:t>)” and “</w:t>
      </w:r>
      <w:proofErr w:type="spellStart"/>
      <w:r>
        <w:rPr>
          <w:rFonts w:ascii="Calibri" w:hAnsi="Calibri"/>
          <w:sz w:val="20"/>
          <w:szCs w:val="20"/>
        </w:rPr>
        <w:t>PluginName</w:t>
      </w:r>
      <w:proofErr w:type="spellEnd"/>
      <w:r>
        <w:rPr>
          <w:rFonts w:ascii="Calibri" w:hAnsi="Calibri"/>
          <w:sz w:val="20"/>
          <w:szCs w:val="20"/>
        </w:rPr>
        <w:t>(</w:t>
      </w:r>
      <w:proofErr w:type="spellStart"/>
      <w:r>
        <w:rPr>
          <w:rFonts w:ascii="Calibri" w:hAnsi="Calibri"/>
          <w:sz w:val="20"/>
          <w:szCs w:val="20"/>
        </w:rPr>
        <w:t>IMainWindowMenuPlugin</w:t>
      </w:r>
      <w:proofErr w:type="spellEnd"/>
      <w:r>
        <w:rPr>
          <w:rFonts w:ascii="Calibri" w:hAnsi="Calibri"/>
          <w:sz w:val="20"/>
          <w:szCs w:val="20"/>
        </w:rPr>
        <w:t>)”. “</w:t>
      </w:r>
      <w:proofErr w:type="spellStart"/>
      <w:r>
        <w:rPr>
          <w:rFonts w:ascii="Calibri" w:hAnsi="Calibri"/>
          <w:sz w:val="20"/>
          <w:szCs w:val="20"/>
        </w:rPr>
        <w:t>MessageAction</w:t>
      </w:r>
      <w:proofErr w:type="spellEnd"/>
      <w:r>
        <w:rPr>
          <w:rFonts w:ascii="Calibri" w:hAnsi="Calibri"/>
          <w:sz w:val="20"/>
          <w:szCs w:val="20"/>
        </w:rPr>
        <w:t>” class has two implement two methods. The first method is a constructor that has the following form “</w:t>
      </w:r>
      <w:r w:rsidRPr="001670D1">
        <w:rPr>
          <w:rFonts w:ascii="Calibri" w:hAnsi="Calibri"/>
          <w:sz w:val="20"/>
          <w:szCs w:val="20"/>
        </w:rPr>
        <w:t>__</w:t>
      </w:r>
      <w:proofErr w:type="spellStart"/>
      <w:r w:rsidRPr="001670D1">
        <w:rPr>
          <w:rFonts w:ascii="Calibri" w:hAnsi="Calibri"/>
          <w:sz w:val="20"/>
          <w:szCs w:val="20"/>
        </w:rPr>
        <w:t>init</w:t>
      </w:r>
      <w:proofErr w:type="spellEnd"/>
      <w:r w:rsidRPr="001670D1">
        <w:rPr>
          <w:rFonts w:ascii="Calibri" w:hAnsi="Calibri"/>
          <w:sz w:val="20"/>
          <w:szCs w:val="20"/>
        </w:rPr>
        <w:t>__(self, pi)</w:t>
      </w:r>
      <w:r>
        <w:rPr>
          <w:rFonts w:ascii="Calibri" w:hAnsi="Calibri"/>
          <w:sz w:val="20"/>
          <w:szCs w:val="20"/>
        </w:rPr>
        <w:t>”. The second method is called “</w:t>
      </w:r>
      <w:proofErr w:type="spellStart"/>
      <w:r>
        <w:rPr>
          <w:rFonts w:ascii="Calibri" w:hAnsi="Calibri"/>
          <w:sz w:val="20"/>
          <w:szCs w:val="20"/>
        </w:rPr>
        <w:t>actionperformed</w:t>
      </w:r>
      <w:proofErr w:type="spellEnd"/>
      <w:r>
        <w:rPr>
          <w:rFonts w:ascii="Calibri" w:hAnsi="Calibri"/>
          <w:sz w:val="20"/>
          <w:szCs w:val="20"/>
        </w:rPr>
        <w:t>” that accepts two parameters “self” ad “e”. “</w:t>
      </w:r>
      <w:proofErr w:type="spellStart"/>
      <w:r>
        <w:rPr>
          <w:rFonts w:ascii="Calibri" w:hAnsi="Calibri"/>
          <w:sz w:val="20"/>
          <w:szCs w:val="20"/>
        </w:rPr>
        <w:t>PluginName</w:t>
      </w:r>
      <w:proofErr w:type="spellEnd"/>
      <w:r>
        <w:rPr>
          <w:rFonts w:ascii="Calibri" w:hAnsi="Calibri"/>
          <w:sz w:val="20"/>
          <w:szCs w:val="20"/>
        </w:rPr>
        <w:t>” class has to have the following methods:</w:t>
      </w:r>
    </w:p>
    <w:p w14:paraId="66002D4F" w14:textId="77777777" w:rsidR="000575D1" w:rsidRDefault="000575D1" w:rsidP="000575D1">
      <w:pPr>
        <w:pStyle w:val="a3"/>
        <w:numPr>
          <w:ilvl w:val="0"/>
          <w:numId w:val="7"/>
        </w:numPr>
        <w:rPr>
          <w:rFonts w:ascii="Calibri" w:hAnsi="Calibri"/>
          <w:sz w:val="20"/>
          <w:szCs w:val="20"/>
        </w:rPr>
      </w:pPr>
      <w:proofErr w:type="spellStart"/>
      <w:proofErr w:type="gramStart"/>
      <w:r>
        <w:rPr>
          <w:rFonts w:ascii="Calibri" w:hAnsi="Calibri"/>
          <w:sz w:val="20"/>
          <w:szCs w:val="20"/>
        </w:rPr>
        <w:t>getName</w:t>
      </w:r>
      <w:proofErr w:type="spellEnd"/>
      <w:proofErr w:type="gramEnd"/>
      <w:r>
        <w:rPr>
          <w:rFonts w:ascii="Calibri" w:hAnsi="Calibri"/>
          <w:sz w:val="20"/>
          <w:szCs w:val="20"/>
        </w:rPr>
        <w:t>(self)</w:t>
      </w:r>
    </w:p>
    <w:p w14:paraId="2FD71BAC" w14:textId="77777777" w:rsidR="000575D1" w:rsidRDefault="000575D1" w:rsidP="000575D1">
      <w:pPr>
        <w:pStyle w:val="a3"/>
        <w:numPr>
          <w:ilvl w:val="0"/>
          <w:numId w:val="7"/>
        </w:numPr>
        <w:rPr>
          <w:rFonts w:ascii="Calibri" w:hAnsi="Calibri"/>
          <w:sz w:val="20"/>
          <w:szCs w:val="20"/>
        </w:rPr>
      </w:pPr>
      <w:proofErr w:type="spellStart"/>
      <w:proofErr w:type="gramStart"/>
      <w:r>
        <w:rPr>
          <w:rFonts w:ascii="Calibri" w:hAnsi="Calibri"/>
          <w:sz w:val="20"/>
          <w:szCs w:val="20"/>
        </w:rPr>
        <w:t>getGuid</w:t>
      </w:r>
      <w:proofErr w:type="spellEnd"/>
      <w:proofErr w:type="gramEnd"/>
      <w:r>
        <w:rPr>
          <w:rFonts w:ascii="Calibri" w:hAnsi="Calibri"/>
          <w:sz w:val="20"/>
          <w:szCs w:val="20"/>
        </w:rPr>
        <w:t>(self)</w:t>
      </w:r>
    </w:p>
    <w:p w14:paraId="6A4D6581" w14:textId="77777777" w:rsidR="000575D1" w:rsidRDefault="000575D1" w:rsidP="000575D1">
      <w:pPr>
        <w:pStyle w:val="a3"/>
        <w:numPr>
          <w:ilvl w:val="0"/>
          <w:numId w:val="7"/>
        </w:numPr>
        <w:rPr>
          <w:rFonts w:ascii="Calibri" w:hAnsi="Calibri"/>
          <w:sz w:val="20"/>
          <w:szCs w:val="20"/>
        </w:rPr>
      </w:pPr>
      <w:proofErr w:type="spellStart"/>
      <w:proofErr w:type="gramStart"/>
      <w:r>
        <w:rPr>
          <w:rFonts w:ascii="Calibri" w:hAnsi="Calibri"/>
          <w:sz w:val="20"/>
          <w:szCs w:val="20"/>
        </w:rPr>
        <w:t>getDescription</w:t>
      </w:r>
      <w:proofErr w:type="spellEnd"/>
      <w:proofErr w:type="gramEnd"/>
      <w:r>
        <w:rPr>
          <w:rFonts w:ascii="Calibri" w:hAnsi="Calibri"/>
          <w:sz w:val="20"/>
          <w:szCs w:val="20"/>
        </w:rPr>
        <w:t>(self)</w:t>
      </w:r>
    </w:p>
    <w:p w14:paraId="363C05C4" w14:textId="77777777" w:rsidR="000575D1" w:rsidRDefault="000575D1" w:rsidP="000575D1">
      <w:pPr>
        <w:pStyle w:val="a3"/>
        <w:numPr>
          <w:ilvl w:val="0"/>
          <w:numId w:val="7"/>
        </w:numPr>
        <w:rPr>
          <w:rFonts w:ascii="Calibri" w:hAnsi="Calibri"/>
          <w:sz w:val="20"/>
          <w:szCs w:val="20"/>
        </w:rPr>
      </w:pPr>
      <w:proofErr w:type="spellStart"/>
      <w:proofErr w:type="gramStart"/>
      <w:r>
        <w:rPr>
          <w:rFonts w:ascii="Calibri" w:hAnsi="Calibri"/>
          <w:sz w:val="20"/>
          <w:szCs w:val="20"/>
        </w:rPr>
        <w:t>init</w:t>
      </w:r>
      <w:proofErr w:type="spellEnd"/>
      <w:proofErr w:type="gramEnd"/>
      <w:r>
        <w:rPr>
          <w:rFonts w:ascii="Calibri" w:hAnsi="Calibri"/>
          <w:sz w:val="20"/>
          <w:szCs w:val="20"/>
        </w:rPr>
        <w:t>(self, pi)</w:t>
      </w:r>
    </w:p>
    <w:p w14:paraId="37B60C5E" w14:textId="77777777" w:rsidR="000575D1" w:rsidRDefault="000575D1" w:rsidP="000575D1">
      <w:pPr>
        <w:pStyle w:val="a3"/>
        <w:numPr>
          <w:ilvl w:val="0"/>
          <w:numId w:val="7"/>
        </w:numPr>
        <w:rPr>
          <w:rFonts w:ascii="Calibri" w:hAnsi="Calibri"/>
          <w:sz w:val="20"/>
          <w:szCs w:val="20"/>
        </w:rPr>
      </w:pPr>
      <w:proofErr w:type="gramStart"/>
      <w:r>
        <w:rPr>
          <w:rFonts w:ascii="Calibri" w:hAnsi="Calibri"/>
          <w:sz w:val="20"/>
          <w:szCs w:val="20"/>
        </w:rPr>
        <w:t>unload</w:t>
      </w:r>
      <w:proofErr w:type="gramEnd"/>
      <w:r>
        <w:rPr>
          <w:rFonts w:ascii="Calibri" w:hAnsi="Calibri"/>
          <w:sz w:val="20"/>
          <w:szCs w:val="20"/>
        </w:rPr>
        <w:t>(self)</w:t>
      </w:r>
    </w:p>
    <w:p w14:paraId="5E0535A8" w14:textId="77777777" w:rsidR="000575D1" w:rsidRDefault="000575D1" w:rsidP="000575D1">
      <w:pPr>
        <w:pStyle w:val="a3"/>
        <w:numPr>
          <w:ilvl w:val="0"/>
          <w:numId w:val="7"/>
        </w:numPr>
        <w:rPr>
          <w:rFonts w:ascii="Calibri" w:hAnsi="Calibri"/>
          <w:sz w:val="20"/>
          <w:szCs w:val="20"/>
        </w:rPr>
      </w:pPr>
      <w:proofErr w:type="spellStart"/>
      <w:proofErr w:type="gramStart"/>
      <w:r>
        <w:rPr>
          <w:rFonts w:ascii="Calibri" w:hAnsi="Calibri"/>
          <w:sz w:val="20"/>
          <w:szCs w:val="20"/>
        </w:rPr>
        <w:t>extendPluginMenu</w:t>
      </w:r>
      <w:proofErr w:type="spellEnd"/>
      <w:proofErr w:type="gramEnd"/>
      <w:r>
        <w:rPr>
          <w:rFonts w:ascii="Calibri" w:hAnsi="Calibri"/>
          <w:sz w:val="20"/>
          <w:szCs w:val="20"/>
        </w:rPr>
        <w:t>(self)</w:t>
      </w:r>
    </w:p>
    <w:p w14:paraId="08E86120" w14:textId="77777777" w:rsidR="000575D1" w:rsidRDefault="000575D1" w:rsidP="000575D1">
      <w:pPr>
        <w:ind w:firstLine="360"/>
        <w:rPr>
          <w:rFonts w:ascii="Calibri" w:hAnsi="Calibri"/>
          <w:sz w:val="20"/>
          <w:szCs w:val="20"/>
        </w:rPr>
      </w:pPr>
      <w:r>
        <w:rPr>
          <w:rFonts w:ascii="Calibri" w:hAnsi="Calibri"/>
          <w:sz w:val="20"/>
          <w:szCs w:val="20"/>
        </w:rPr>
        <w:t xml:space="preserve">Finally, the plugin file must add itself to </w:t>
      </w:r>
      <w:proofErr w:type="spellStart"/>
      <w:r>
        <w:rPr>
          <w:rFonts w:ascii="Calibri" w:hAnsi="Calibri"/>
          <w:sz w:val="20"/>
          <w:szCs w:val="20"/>
        </w:rPr>
        <w:t>BinNavi’s</w:t>
      </w:r>
      <w:proofErr w:type="spellEnd"/>
      <w:r>
        <w:rPr>
          <w:rFonts w:ascii="Calibri" w:hAnsi="Calibri"/>
          <w:sz w:val="20"/>
          <w:szCs w:val="20"/>
        </w:rPr>
        <w:t xml:space="preserve"> plugin registry using “</w:t>
      </w:r>
      <w:proofErr w:type="spellStart"/>
      <w:proofErr w:type="gramStart"/>
      <w:r w:rsidRPr="00551F8C">
        <w:rPr>
          <w:rFonts w:ascii="Calibri" w:hAnsi="Calibri"/>
          <w:sz w:val="20"/>
          <w:szCs w:val="20"/>
        </w:rPr>
        <w:t>navi.getPluginRegistry</w:t>
      </w:r>
      <w:proofErr w:type="spellEnd"/>
      <w:r w:rsidRPr="00551F8C">
        <w:rPr>
          <w:rFonts w:ascii="Calibri" w:hAnsi="Calibri"/>
          <w:sz w:val="20"/>
          <w:szCs w:val="20"/>
        </w:rPr>
        <w:t>(</w:t>
      </w:r>
      <w:proofErr w:type="gramEnd"/>
      <w:r w:rsidRPr="00551F8C">
        <w:rPr>
          <w:rFonts w:ascii="Calibri" w:hAnsi="Calibri"/>
          <w:sz w:val="20"/>
          <w:szCs w:val="20"/>
        </w:rPr>
        <w:t>).</w:t>
      </w:r>
      <w:proofErr w:type="spellStart"/>
      <w:r w:rsidRPr="00551F8C">
        <w:rPr>
          <w:rFonts w:ascii="Calibri" w:hAnsi="Calibri"/>
          <w:sz w:val="20"/>
          <w:szCs w:val="20"/>
        </w:rPr>
        <w:t>addPlugin</w:t>
      </w:r>
      <w:proofErr w:type="spellEnd"/>
      <w:r w:rsidRPr="00551F8C">
        <w:rPr>
          <w:rFonts w:ascii="Calibri" w:hAnsi="Calibri"/>
          <w:sz w:val="20"/>
          <w:szCs w:val="20"/>
        </w:rPr>
        <w:t>(</w:t>
      </w:r>
      <w:proofErr w:type="spellStart"/>
      <w:r>
        <w:rPr>
          <w:rFonts w:ascii="Calibri" w:hAnsi="Calibri"/>
          <w:sz w:val="20"/>
          <w:szCs w:val="20"/>
        </w:rPr>
        <w:t>customPluginInstance</w:t>
      </w:r>
      <w:proofErr w:type="spellEnd"/>
      <w:r w:rsidRPr="00551F8C">
        <w:rPr>
          <w:rFonts w:ascii="Calibri" w:hAnsi="Calibri"/>
          <w:sz w:val="20"/>
          <w:szCs w:val="20"/>
        </w:rPr>
        <w:t>)</w:t>
      </w:r>
      <w:r>
        <w:rPr>
          <w:rFonts w:ascii="Calibri" w:hAnsi="Calibri"/>
          <w:sz w:val="20"/>
          <w:szCs w:val="20"/>
        </w:rPr>
        <w:t>” line.</w:t>
      </w:r>
    </w:p>
    <w:p w14:paraId="7D3117C8" w14:textId="77777777" w:rsidR="00F04C22" w:rsidRDefault="00F04C22" w:rsidP="000575D1">
      <w:pPr>
        <w:ind w:firstLine="360"/>
        <w:rPr>
          <w:rFonts w:ascii="Calibri" w:hAnsi="Calibri"/>
          <w:sz w:val="20"/>
          <w:szCs w:val="20"/>
        </w:rPr>
      </w:pPr>
    </w:p>
    <w:p w14:paraId="04FB3D36" w14:textId="2EBFA83F" w:rsidR="0074456C" w:rsidRDefault="0074456C" w:rsidP="0074456C">
      <w:pPr>
        <w:rPr>
          <w:rFonts w:ascii="Calibri" w:hAnsi="Calibri"/>
          <w:b/>
          <w:sz w:val="20"/>
          <w:szCs w:val="20"/>
        </w:rPr>
      </w:pPr>
      <w:r>
        <w:rPr>
          <w:rFonts w:ascii="Calibri" w:hAnsi="Calibri"/>
          <w:b/>
          <w:sz w:val="20"/>
          <w:szCs w:val="20"/>
        </w:rPr>
        <w:t>II INTRODUCTION</w:t>
      </w:r>
    </w:p>
    <w:p w14:paraId="3567F5AB" w14:textId="15785A39" w:rsidR="0074456C" w:rsidRDefault="0074456C" w:rsidP="0074456C">
      <w:pPr>
        <w:rPr>
          <w:rFonts w:ascii="Calibri" w:hAnsi="Calibri"/>
          <w:sz w:val="20"/>
          <w:szCs w:val="20"/>
        </w:rPr>
      </w:pPr>
      <w:r>
        <w:rPr>
          <w:rFonts w:ascii="Calibri" w:hAnsi="Calibri"/>
          <w:sz w:val="20"/>
          <w:szCs w:val="20"/>
        </w:rPr>
        <w:tab/>
        <w:t xml:space="preserve">Reverse engineering and </w:t>
      </w:r>
      <w:r w:rsidR="009A1991">
        <w:rPr>
          <w:rFonts w:ascii="Calibri" w:hAnsi="Calibri"/>
          <w:sz w:val="20"/>
          <w:szCs w:val="20"/>
        </w:rPr>
        <w:t xml:space="preserve">static </w:t>
      </w:r>
      <w:r>
        <w:rPr>
          <w:rFonts w:ascii="Calibri" w:hAnsi="Calibri"/>
          <w:sz w:val="20"/>
          <w:szCs w:val="20"/>
        </w:rPr>
        <w:t>program analysis are very tedious tasks because it involves working with disassembly of a program</w:t>
      </w:r>
      <w:r w:rsidRPr="00A2388A">
        <w:rPr>
          <w:rFonts w:ascii="Calibri" w:hAnsi="Calibri"/>
          <w:sz w:val="20"/>
          <w:szCs w:val="20"/>
        </w:rPr>
        <w:t xml:space="preserve"> </w:t>
      </w:r>
      <w:r>
        <w:rPr>
          <w:rFonts w:ascii="Calibri" w:hAnsi="Calibri"/>
          <w:sz w:val="20"/>
          <w:szCs w:val="20"/>
        </w:rPr>
        <w:t>directly. The disassembly can be represented in either hex format or assembly language. Looking at assembly instructions and trying to build a big picture about the program and is a time consuming task. Moreover, many reverse engineers spend most of the time trying to recognize algorithms used in a program because assembly is a low-level programming language that is not easily readable by humans. However, many tools</w:t>
      </w:r>
      <w:r w:rsidR="00573D4F">
        <w:rPr>
          <w:rFonts w:ascii="Calibri" w:hAnsi="Calibri"/>
          <w:sz w:val="20"/>
          <w:szCs w:val="20"/>
        </w:rPr>
        <w:t xml:space="preserve"> and disassemblers</w:t>
      </w:r>
      <w:r>
        <w:rPr>
          <w:rFonts w:ascii="Calibri" w:hAnsi="Calibri"/>
          <w:sz w:val="20"/>
          <w:szCs w:val="20"/>
        </w:rPr>
        <w:t xml:space="preserve"> have been created in order to simplify the process of reverse engineering. Most of these tools are able to provide various types of information including disassembly of a file, hex view of all bytes, and different types of </w:t>
      </w:r>
      <w:r w:rsidR="00B110EF">
        <w:rPr>
          <w:rFonts w:ascii="Calibri" w:hAnsi="Calibri"/>
          <w:sz w:val="20"/>
          <w:szCs w:val="20"/>
        </w:rPr>
        <w:t>visualizations</w:t>
      </w:r>
      <w:r>
        <w:rPr>
          <w:rFonts w:ascii="Calibri" w:hAnsi="Calibri"/>
          <w:sz w:val="20"/>
          <w:szCs w:val="20"/>
        </w:rPr>
        <w:t xml:space="preserve"> such as call and control-flow graphs. Examples of some popular tools are IDA pro, </w:t>
      </w:r>
      <w:proofErr w:type="spellStart"/>
      <w:r>
        <w:rPr>
          <w:rFonts w:ascii="Calibri" w:hAnsi="Calibri"/>
          <w:sz w:val="20"/>
          <w:szCs w:val="20"/>
        </w:rPr>
        <w:t>Ollydbg</w:t>
      </w:r>
      <w:proofErr w:type="spellEnd"/>
      <w:r>
        <w:rPr>
          <w:rFonts w:ascii="Calibri" w:hAnsi="Calibri"/>
          <w:sz w:val="20"/>
          <w:szCs w:val="20"/>
        </w:rPr>
        <w:t xml:space="preserve">, Hopper, Radare2, and </w:t>
      </w:r>
      <w:proofErr w:type="spellStart"/>
      <w:r>
        <w:rPr>
          <w:rFonts w:ascii="Calibri" w:hAnsi="Calibri"/>
          <w:sz w:val="20"/>
          <w:szCs w:val="20"/>
        </w:rPr>
        <w:t>angr</w:t>
      </w:r>
      <w:proofErr w:type="spellEnd"/>
      <w:r>
        <w:rPr>
          <w:rFonts w:ascii="Calibri" w:hAnsi="Calibri"/>
          <w:sz w:val="20"/>
          <w:szCs w:val="20"/>
        </w:rPr>
        <w:t xml:space="preserve">. First three tools are stand alone software suitable for both reverse engineering and debugging, while last two provide their own APIs and usually used in scripts for program analysis tasks and </w:t>
      </w:r>
      <w:r w:rsidR="00B63096">
        <w:rPr>
          <w:rFonts w:ascii="Calibri" w:hAnsi="Calibri"/>
          <w:sz w:val="20"/>
          <w:szCs w:val="20"/>
        </w:rPr>
        <w:t xml:space="preserve">scientific </w:t>
      </w:r>
      <w:r>
        <w:rPr>
          <w:rFonts w:ascii="Calibri" w:hAnsi="Calibri"/>
          <w:sz w:val="20"/>
          <w:szCs w:val="20"/>
        </w:rPr>
        <w:t xml:space="preserve">researches. </w:t>
      </w:r>
    </w:p>
    <w:p w14:paraId="0D321AAE" w14:textId="77777777" w:rsidR="00A80C22" w:rsidRDefault="0074456C" w:rsidP="0074456C">
      <w:pPr>
        <w:ind w:firstLine="708"/>
        <w:rPr>
          <w:rFonts w:ascii="Calibri" w:hAnsi="Calibri"/>
          <w:sz w:val="20"/>
          <w:szCs w:val="20"/>
        </w:rPr>
      </w:pPr>
      <w:r>
        <w:rPr>
          <w:rFonts w:ascii="Calibri" w:hAnsi="Calibri"/>
          <w:sz w:val="20"/>
          <w:szCs w:val="20"/>
        </w:rPr>
        <w:t xml:space="preserve">In general, all these tools provide a way to visualize information about a binary by displaying different types of graphs because it is one of the most common ways to simplify the process of program analysis. According to a research survey done by Rainer </w:t>
      </w:r>
      <w:proofErr w:type="spellStart"/>
      <w:r>
        <w:rPr>
          <w:rFonts w:ascii="Calibri" w:hAnsi="Calibri"/>
          <w:sz w:val="20"/>
          <w:szCs w:val="20"/>
        </w:rPr>
        <w:t>Koschke</w:t>
      </w:r>
      <w:proofErr w:type="spellEnd"/>
      <w:r>
        <w:rPr>
          <w:rFonts w:ascii="Calibri" w:hAnsi="Calibri"/>
          <w:sz w:val="20"/>
          <w:szCs w:val="20"/>
        </w:rPr>
        <w:t>, graphs are identified as the most often used kind of visualization</w:t>
      </w:r>
      <w:r w:rsidR="002731FE">
        <w:rPr>
          <w:rFonts w:ascii="Calibri" w:hAnsi="Calibri"/>
          <w:sz w:val="20"/>
          <w:szCs w:val="20"/>
        </w:rPr>
        <w:t xml:space="preserve"> (Rainer </w:t>
      </w:r>
      <w:proofErr w:type="spellStart"/>
      <w:r w:rsidR="002731FE">
        <w:rPr>
          <w:rFonts w:ascii="Calibri" w:hAnsi="Calibri"/>
          <w:sz w:val="20"/>
          <w:szCs w:val="20"/>
        </w:rPr>
        <w:t>Koschke</w:t>
      </w:r>
      <w:proofErr w:type="spellEnd"/>
      <w:r w:rsidR="002731FE">
        <w:rPr>
          <w:rFonts w:ascii="Calibri" w:hAnsi="Calibri"/>
          <w:sz w:val="20"/>
          <w:szCs w:val="20"/>
        </w:rPr>
        <w:t>, 2000, pp.8-16)</w:t>
      </w:r>
      <w:r>
        <w:rPr>
          <w:rFonts w:ascii="Calibri" w:hAnsi="Calibri"/>
          <w:sz w:val="20"/>
          <w:szCs w:val="20"/>
        </w:rPr>
        <w:t xml:space="preserve">. It is true because graphs are simple and powerful </w:t>
      </w:r>
      <w:r w:rsidR="00E85C7E">
        <w:rPr>
          <w:rFonts w:ascii="Calibri" w:hAnsi="Calibri"/>
          <w:sz w:val="20"/>
          <w:szCs w:val="20"/>
        </w:rPr>
        <w:t xml:space="preserve">enough </w:t>
      </w:r>
      <w:r>
        <w:rPr>
          <w:rFonts w:ascii="Calibri" w:hAnsi="Calibri"/>
          <w:sz w:val="20"/>
          <w:szCs w:val="20"/>
        </w:rPr>
        <w:t>to express information about binaries. In other words, they help to generalize information from a disassembly (lower lever type of information) and bring it to a higher level of representati</w:t>
      </w:r>
      <w:r w:rsidR="007731A9">
        <w:rPr>
          <w:rFonts w:ascii="Calibri" w:hAnsi="Calibri"/>
          <w:sz w:val="20"/>
          <w:szCs w:val="20"/>
        </w:rPr>
        <w:t>on that is easier to understand.</w:t>
      </w:r>
    </w:p>
    <w:p w14:paraId="47B3C501" w14:textId="5699A223" w:rsidR="00EE782E" w:rsidRPr="00EE782E" w:rsidRDefault="00EE782E" w:rsidP="00EE782E">
      <w:pPr>
        <w:rPr>
          <w:rFonts w:ascii="Calibri" w:hAnsi="Calibri"/>
          <w:b/>
          <w:sz w:val="20"/>
          <w:szCs w:val="20"/>
        </w:rPr>
      </w:pPr>
      <w:r>
        <w:rPr>
          <w:rFonts w:ascii="Calibri" w:hAnsi="Calibri"/>
          <w:b/>
          <w:sz w:val="20"/>
          <w:szCs w:val="20"/>
        </w:rPr>
        <w:t>Previous work</w:t>
      </w:r>
    </w:p>
    <w:p w14:paraId="70486BAC" w14:textId="268E99EC" w:rsidR="0074456C" w:rsidRDefault="00EE782E" w:rsidP="0074456C">
      <w:pPr>
        <w:ind w:firstLine="708"/>
        <w:rPr>
          <w:rFonts w:ascii="Calibri" w:hAnsi="Calibri"/>
          <w:sz w:val="20"/>
          <w:szCs w:val="20"/>
        </w:rPr>
      </w:pPr>
      <w:r>
        <w:rPr>
          <w:rFonts w:ascii="Calibri" w:hAnsi="Calibri"/>
          <w:sz w:val="20"/>
          <w:szCs w:val="20"/>
        </w:rPr>
        <w:t>Existing</w:t>
      </w:r>
      <w:r w:rsidR="00D94765">
        <w:rPr>
          <w:rFonts w:ascii="Calibri" w:hAnsi="Calibri"/>
          <w:sz w:val="20"/>
          <w:szCs w:val="20"/>
        </w:rPr>
        <w:t xml:space="preserve"> reverse-engineering tools h</w:t>
      </w:r>
      <w:r w:rsidR="00D77FBF">
        <w:rPr>
          <w:rFonts w:ascii="Calibri" w:hAnsi="Calibri"/>
          <w:sz w:val="20"/>
          <w:szCs w:val="20"/>
        </w:rPr>
        <w:t xml:space="preserve">ave limitations and to do not provide a way to generalize information about a program’s structure in an easy fashion. </w:t>
      </w:r>
      <w:r w:rsidR="0074456C">
        <w:rPr>
          <w:rFonts w:ascii="Calibri" w:hAnsi="Calibri"/>
          <w:sz w:val="20"/>
          <w:szCs w:val="20"/>
        </w:rPr>
        <w:t xml:space="preserve">Our idea is to create a </w:t>
      </w:r>
      <w:r w:rsidR="00BB0655">
        <w:rPr>
          <w:rFonts w:ascii="Calibri" w:hAnsi="Calibri"/>
          <w:sz w:val="20"/>
          <w:szCs w:val="20"/>
        </w:rPr>
        <w:t>reverse engineering tool</w:t>
      </w:r>
      <w:r w:rsidR="0074456C">
        <w:rPr>
          <w:rFonts w:ascii="Calibri" w:hAnsi="Calibri"/>
          <w:sz w:val="20"/>
          <w:szCs w:val="20"/>
        </w:rPr>
        <w:t xml:space="preserve"> that is an improvement of existing ways to visualize information about binaries. The tool will be used for</w:t>
      </w:r>
      <w:r w:rsidR="00156B34">
        <w:rPr>
          <w:rFonts w:ascii="Calibri" w:hAnsi="Calibri"/>
          <w:sz w:val="20"/>
          <w:szCs w:val="20"/>
        </w:rPr>
        <w:t xml:space="preserve"> static program analysis. Its goal is to generalize </w:t>
      </w:r>
      <w:r w:rsidR="0074456C">
        <w:rPr>
          <w:rFonts w:ascii="Calibri" w:hAnsi="Calibri"/>
          <w:sz w:val="20"/>
          <w:szCs w:val="20"/>
        </w:rPr>
        <w:t xml:space="preserve">information about a given binary and displaying that information in a form of a graph, so reverse engineers can get a sense how program is structured and how it operates. The goal of our tool is to make the process of </w:t>
      </w:r>
      <w:r w:rsidR="007C02C9">
        <w:rPr>
          <w:rFonts w:ascii="Calibri" w:hAnsi="Calibri"/>
          <w:sz w:val="20"/>
          <w:szCs w:val="20"/>
        </w:rPr>
        <w:t xml:space="preserve">static </w:t>
      </w:r>
      <w:r w:rsidR="0074456C">
        <w:rPr>
          <w:rFonts w:ascii="Calibri" w:hAnsi="Calibri"/>
          <w:sz w:val="20"/>
          <w:szCs w:val="20"/>
        </w:rPr>
        <w:t xml:space="preserve">program analysis faster. This </w:t>
      </w:r>
      <w:r w:rsidR="004C3D59">
        <w:rPr>
          <w:rFonts w:ascii="Calibri" w:hAnsi="Calibri"/>
          <w:sz w:val="20"/>
          <w:szCs w:val="20"/>
        </w:rPr>
        <w:t xml:space="preserve">section </w:t>
      </w:r>
      <w:r w:rsidR="0074456C">
        <w:rPr>
          <w:rFonts w:ascii="Calibri" w:hAnsi="Calibri"/>
          <w:sz w:val="20"/>
          <w:szCs w:val="20"/>
        </w:rPr>
        <w:t>is structured in the following way</w:t>
      </w:r>
      <w:r w:rsidR="00546DEB">
        <w:rPr>
          <w:rFonts w:ascii="Calibri" w:hAnsi="Calibri"/>
          <w:sz w:val="20"/>
          <w:szCs w:val="20"/>
        </w:rPr>
        <w:t>. First,</w:t>
      </w:r>
      <w:r w:rsidR="0074456C">
        <w:rPr>
          <w:rFonts w:ascii="Calibri" w:hAnsi="Calibri"/>
          <w:sz w:val="20"/>
          <w:szCs w:val="20"/>
        </w:rPr>
        <w:t xml:space="preserve"> we describe existing tools along with their functionalities, identifying their disadvantages and </w:t>
      </w:r>
      <w:r w:rsidR="001439C2">
        <w:rPr>
          <w:rFonts w:ascii="Calibri" w:hAnsi="Calibri"/>
          <w:sz w:val="20"/>
          <w:szCs w:val="20"/>
        </w:rPr>
        <w:t>limitations</w:t>
      </w:r>
      <w:r w:rsidR="0074456C">
        <w:rPr>
          <w:rFonts w:ascii="Calibri" w:hAnsi="Calibri"/>
          <w:sz w:val="20"/>
          <w:szCs w:val="20"/>
        </w:rPr>
        <w:t xml:space="preserve">. Then, we describe our idea that </w:t>
      </w:r>
      <w:r w:rsidR="00820577">
        <w:rPr>
          <w:rFonts w:ascii="Calibri" w:hAnsi="Calibri"/>
          <w:sz w:val="20"/>
          <w:szCs w:val="20"/>
        </w:rPr>
        <w:t>solves the</w:t>
      </w:r>
      <w:r w:rsidR="0074456C">
        <w:rPr>
          <w:rFonts w:ascii="Calibri" w:hAnsi="Calibri"/>
          <w:sz w:val="20"/>
          <w:szCs w:val="20"/>
        </w:rPr>
        <w:t xml:space="preserve"> described problem. Finally, we describe challenges and opportunities for our project. </w:t>
      </w:r>
    </w:p>
    <w:p w14:paraId="25579B6C" w14:textId="0414BBAA" w:rsidR="0074456C" w:rsidRDefault="0074456C" w:rsidP="0074456C">
      <w:pPr>
        <w:ind w:firstLine="708"/>
        <w:rPr>
          <w:rFonts w:ascii="Calibri" w:hAnsi="Calibri"/>
          <w:sz w:val="20"/>
          <w:szCs w:val="20"/>
        </w:rPr>
      </w:pPr>
      <w:r>
        <w:rPr>
          <w:rFonts w:ascii="Calibri" w:hAnsi="Calibri"/>
          <w:sz w:val="20"/>
          <w:szCs w:val="20"/>
        </w:rPr>
        <w:t>First we take a look at IDA pro tool. IDA provides a wide variety of information about binaries including list of procedures, machine instructions, hex view of a program, list of used strings, etc. In reverse engineering it is important to work with both machine instructions and control-flow graphs. IDA Pro provides a good visualization of control flow graph by displaying control flow dependency between blocks using edges of different colors along with machine instructions for each basic block. However, there is no interaction between the user and control flow graph. In addition to that, switching between control-flow graphs for each procedure is not very intuitive. In addition to that, if we want t</w:t>
      </w:r>
      <w:r w:rsidR="00035529">
        <w:rPr>
          <w:rFonts w:ascii="Calibri" w:hAnsi="Calibri"/>
          <w:sz w:val="20"/>
          <w:szCs w:val="20"/>
        </w:rPr>
        <w:t>o look at machine instructions of</w:t>
      </w:r>
      <w:r>
        <w:rPr>
          <w:rFonts w:ascii="Calibri" w:hAnsi="Calibri"/>
          <w:sz w:val="20"/>
          <w:szCs w:val="20"/>
        </w:rPr>
        <w:t xml:space="preserve"> o</w:t>
      </w:r>
      <w:r w:rsidR="00035529">
        <w:rPr>
          <w:rFonts w:ascii="Calibri" w:hAnsi="Calibri"/>
          <w:sz w:val="20"/>
          <w:szCs w:val="20"/>
        </w:rPr>
        <w:t>ne</w:t>
      </w:r>
      <w:r>
        <w:rPr>
          <w:rFonts w:ascii="Calibri" w:hAnsi="Calibri"/>
          <w:sz w:val="20"/>
          <w:szCs w:val="20"/>
        </w:rPr>
        <w:t xml:space="preserve"> function and a CFG of another procedure, we have to switch between tabs back and forth. It is not convenient and requires memorizing certain type of information at any given point in time. This is may not be suitable for everyone. Also, there is no built-in way to view call graphs. However, we were able to find a plugin able to generate call graphs. The picture below shows a generated call graph by the plugin:</w:t>
      </w:r>
    </w:p>
    <w:p w14:paraId="2CF2547A" w14:textId="77777777" w:rsidR="0074456C" w:rsidRDefault="0074456C" w:rsidP="0074456C">
      <w:pPr>
        <w:rPr>
          <w:rFonts w:ascii="Calibri" w:hAnsi="Calibri"/>
          <w:sz w:val="20"/>
          <w:szCs w:val="20"/>
        </w:rPr>
      </w:pPr>
      <w:r>
        <w:rPr>
          <w:rFonts w:ascii="Calibri" w:hAnsi="Calibri"/>
          <w:noProof/>
          <w:sz w:val="20"/>
          <w:szCs w:val="20"/>
        </w:rPr>
        <w:drawing>
          <wp:inline distT="0" distB="0" distL="0" distR="0" wp14:anchorId="5CD15A6B" wp14:editId="668696BB">
            <wp:extent cx="5089621" cy="1918607"/>
            <wp:effectExtent l="0" t="0" r="0" b="1206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90386" cy="1918895"/>
                    </a:xfrm>
                    <a:prstGeom prst="rect">
                      <a:avLst/>
                    </a:prstGeom>
                    <a:noFill/>
                    <a:ln>
                      <a:noFill/>
                    </a:ln>
                  </pic:spPr>
                </pic:pic>
              </a:graphicData>
            </a:graphic>
          </wp:inline>
        </w:drawing>
      </w:r>
    </w:p>
    <w:p w14:paraId="679FA8C8" w14:textId="663F5691" w:rsidR="0074456C" w:rsidRDefault="0074456C" w:rsidP="0074456C">
      <w:pPr>
        <w:rPr>
          <w:rFonts w:ascii="Calibri" w:hAnsi="Calibri"/>
          <w:sz w:val="20"/>
          <w:szCs w:val="20"/>
        </w:rPr>
      </w:pPr>
      <w:r>
        <w:rPr>
          <w:rFonts w:ascii="Calibri" w:hAnsi="Calibri"/>
          <w:sz w:val="20"/>
          <w:szCs w:val="20"/>
        </w:rPr>
        <w:t xml:space="preserve">As we can see the call graph allows figuring out the structure of a program by looking at the relationship among functions. However, there is no any interaction allowed with the call graph, which is a primary disadvantage. </w:t>
      </w:r>
      <w:proofErr w:type="spellStart"/>
      <w:r>
        <w:rPr>
          <w:rFonts w:ascii="Calibri" w:hAnsi="Calibri"/>
          <w:sz w:val="20"/>
          <w:szCs w:val="20"/>
        </w:rPr>
        <w:t>Ollydbg</w:t>
      </w:r>
      <w:proofErr w:type="spellEnd"/>
      <w:r>
        <w:rPr>
          <w:rFonts w:ascii="Calibri" w:hAnsi="Calibri"/>
          <w:sz w:val="20"/>
          <w:szCs w:val="20"/>
        </w:rPr>
        <w:t xml:space="preserve"> tool provides similar functionalities and preserves same disadvantages. </w:t>
      </w:r>
    </w:p>
    <w:p w14:paraId="731AE00A" w14:textId="5C7799F8" w:rsidR="0074456C" w:rsidRDefault="0074456C" w:rsidP="0074456C">
      <w:pPr>
        <w:rPr>
          <w:rFonts w:ascii="Calibri" w:hAnsi="Calibri"/>
          <w:sz w:val="20"/>
          <w:szCs w:val="20"/>
        </w:rPr>
      </w:pPr>
      <w:r>
        <w:rPr>
          <w:rFonts w:ascii="Calibri" w:hAnsi="Calibri"/>
          <w:sz w:val="20"/>
          <w:szCs w:val="20"/>
        </w:rPr>
        <w:tab/>
        <w:t xml:space="preserve">Another interesting reverse engineering tool is called Hopper. In general, Hopper does a better job allowing interaction with control flow graphs and switching between different kinds of views. However, Hopper provides only one window for viewing information. It means that it is also may be a disadvantage in some cases. More precisely, it is impossible to </w:t>
      </w:r>
      <w:r w:rsidR="007A3665">
        <w:rPr>
          <w:rFonts w:ascii="Calibri" w:hAnsi="Calibri"/>
          <w:sz w:val="20"/>
          <w:szCs w:val="20"/>
        </w:rPr>
        <w:t>view disassembly of a file and a</w:t>
      </w:r>
      <w:r>
        <w:rPr>
          <w:rFonts w:ascii="Calibri" w:hAnsi="Calibri"/>
          <w:sz w:val="20"/>
          <w:szCs w:val="20"/>
        </w:rPr>
        <w:t xml:space="preserve"> CFG for a given function at the same time. In addition to that, Hopper does not provide a way to view call graph</w:t>
      </w:r>
      <w:r w:rsidR="00830F23">
        <w:rPr>
          <w:rFonts w:ascii="Calibri" w:hAnsi="Calibri"/>
          <w:sz w:val="20"/>
          <w:szCs w:val="20"/>
        </w:rPr>
        <w:t>s</w:t>
      </w:r>
      <w:r>
        <w:rPr>
          <w:rFonts w:ascii="Calibri" w:hAnsi="Calibri"/>
          <w:sz w:val="20"/>
          <w:szCs w:val="20"/>
        </w:rPr>
        <w:t xml:space="preserve">, which are useful for understanding overall structure of a program. </w:t>
      </w:r>
    </w:p>
    <w:p w14:paraId="6911C23C" w14:textId="1E728CF4" w:rsidR="0074456C" w:rsidRDefault="0074456C" w:rsidP="0074456C">
      <w:pPr>
        <w:rPr>
          <w:rFonts w:ascii="Calibri" w:hAnsi="Calibri"/>
          <w:sz w:val="20"/>
          <w:szCs w:val="20"/>
        </w:rPr>
      </w:pPr>
      <w:r>
        <w:rPr>
          <w:rFonts w:ascii="Calibri" w:hAnsi="Calibri"/>
          <w:sz w:val="20"/>
          <w:szCs w:val="20"/>
        </w:rPr>
        <w:tab/>
        <w:t xml:space="preserve">Next tool </w:t>
      </w:r>
      <w:r w:rsidR="006F2B8C">
        <w:rPr>
          <w:rFonts w:ascii="Calibri" w:hAnsi="Calibri"/>
          <w:sz w:val="20"/>
          <w:szCs w:val="20"/>
        </w:rPr>
        <w:t>we look at</w:t>
      </w:r>
      <w:r>
        <w:rPr>
          <w:rFonts w:ascii="Calibri" w:hAnsi="Calibri"/>
          <w:sz w:val="20"/>
          <w:szCs w:val="20"/>
        </w:rPr>
        <w:t xml:space="preserve"> is Radare2. It is a command line utility that can be used for different reverse engineering purposes. Moreover, it is possible to write powerful scripts and programs</w:t>
      </w:r>
      <w:r w:rsidR="002133CF">
        <w:rPr>
          <w:rFonts w:ascii="Calibri" w:hAnsi="Calibri"/>
          <w:sz w:val="20"/>
          <w:szCs w:val="20"/>
        </w:rPr>
        <w:t xml:space="preserve"> using </w:t>
      </w:r>
      <w:proofErr w:type="spellStart"/>
      <w:r w:rsidR="002133CF">
        <w:rPr>
          <w:rFonts w:ascii="Calibri" w:hAnsi="Calibri"/>
          <w:sz w:val="20"/>
          <w:szCs w:val="20"/>
        </w:rPr>
        <w:t>Radare</w:t>
      </w:r>
      <w:proofErr w:type="spellEnd"/>
      <w:r w:rsidR="002133CF">
        <w:rPr>
          <w:rFonts w:ascii="Calibri" w:hAnsi="Calibri"/>
          <w:sz w:val="20"/>
          <w:szCs w:val="20"/>
        </w:rPr>
        <w:t xml:space="preserve"> API and r2pipes. </w:t>
      </w:r>
      <w:proofErr w:type="spellStart"/>
      <w:r>
        <w:rPr>
          <w:rFonts w:ascii="Calibri" w:hAnsi="Calibri"/>
          <w:sz w:val="20"/>
          <w:szCs w:val="20"/>
        </w:rPr>
        <w:t>Radare</w:t>
      </w:r>
      <w:proofErr w:type="spellEnd"/>
      <w:r>
        <w:rPr>
          <w:rFonts w:ascii="Calibri" w:hAnsi="Calibri"/>
          <w:sz w:val="20"/>
          <w:szCs w:val="20"/>
        </w:rPr>
        <w:t xml:space="preserve"> provides a way to display a control-flow graph. However, since it is a command-line utility, it will require issuing different commands to view small portions of information about a binary, which uncomfortable and will require memorizing certain details that we are working with during an analysis. Also, it is possible to recover a call graph by sing “</w:t>
      </w:r>
      <w:proofErr w:type="spellStart"/>
      <w:r>
        <w:rPr>
          <w:rFonts w:ascii="Calibri" w:hAnsi="Calibri"/>
          <w:sz w:val="20"/>
          <w:szCs w:val="20"/>
        </w:rPr>
        <w:t>agC</w:t>
      </w:r>
      <w:proofErr w:type="spellEnd"/>
      <w:r>
        <w:rPr>
          <w:rFonts w:ascii="Calibri" w:hAnsi="Calibri"/>
          <w:sz w:val="20"/>
          <w:szCs w:val="20"/>
        </w:rPr>
        <w:t xml:space="preserve">” command that gives the following output: </w:t>
      </w:r>
    </w:p>
    <w:p w14:paraId="6955797F" w14:textId="77777777" w:rsidR="0074456C" w:rsidRPr="00C972A1" w:rsidRDefault="0074456C" w:rsidP="0074456C">
      <w:pPr>
        <w:ind w:left="708"/>
        <w:rPr>
          <w:rFonts w:ascii="Calibri" w:hAnsi="Calibri"/>
          <w:sz w:val="20"/>
          <w:szCs w:val="20"/>
        </w:rPr>
      </w:pPr>
      <w:r>
        <w:rPr>
          <w:rFonts w:ascii="Calibri" w:hAnsi="Calibri"/>
          <w:sz w:val="20"/>
          <w:szCs w:val="20"/>
        </w:rPr>
        <w:t>“</w:t>
      </w:r>
      <w:proofErr w:type="gramStart"/>
      <w:r w:rsidRPr="00C972A1">
        <w:rPr>
          <w:rFonts w:ascii="Calibri" w:hAnsi="Calibri"/>
          <w:sz w:val="20"/>
          <w:szCs w:val="20"/>
        </w:rPr>
        <w:t>digraph</w:t>
      </w:r>
      <w:proofErr w:type="gramEnd"/>
      <w:r w:rsidRPr="00C972A1">
        <w:rPr>
          <w:rFonts w:ascii="Calibri" w:hAnsi="Calibri"/>
          <w:sz w:val="20"/>
          <w:szCs w:val="20"/>
        </w:rPr>
        <w:t xml:space="preserve"> code {</w:t>
      </w:r>
    </w:p>
    <w:p w14:paraId="0F22E717" w14:textId="77777777" w:rsidR="0074456C" w:rsidRPr="00C972A1" w:rsidRDefault="0074456C" w:rsidP="0074456C">
      <w:pPr>
        <w:ind w:left="708"/>
        <w:rPr>
          <w:rFonts w:ascii="Calibri" w:hAnsi="Calibri"/>
          <w:sz w:val="20"/>
          <w:szCs w:val="20"/>
        </w:rPr>
      </w:pPr>
      <w:proofErr w:type="gramStart"/>
      <w:r w:rsidRPr="00C972A1">
        <w:rPr>
          <w:rFonts w:ascii="Calibri" w:hAnsi="Calibri"/>
          <w:sz w:val="20"/>
          <w:szCs w:val="20"/>
        </w:rPr>
        <w:t>graph</w:t>
      </w:r>
      <w:proofErr w:type="gramEnd"/>
      <w:r w:rsidRPr="00C972A1">
        <w:rPr>
          <w:rFonts w:ascii="Calibri" w:hAnsi="Calibri"/>
          <w:sz w:val="20"/>
          <w:szCs w:val="20"/>
        </w:rPr>
        <w:t xml:space="preserve"> [</w:t>
      </w:r>
      <w:proofErr w:type="spellStart"/>
      <w:r w:rsidRPr="00C972A1">
        <w:rPr>
          <w:rFonts w:ascii="Calibri" w:hAnsi="Calibri"/>
          <w:sz w:val="20"/>
          <w:szCs w:val="20"/>
        </w:rPr>
        <w:t>bgcolor</w:t>
      </w:r>
      <w:proofErr w:type="spellEnd"/>
      <w:r w:rsidRPr="00C972A1">
        <w:rPr>
          <w:rFonts w:ascii="Calibri" w:hAnsi="Calibri"/>
          <w:sz w:val="20"/>
          <w:szCs w:val="20"/>
        </w:rPr>
        <w:t xml:space="preserve">=white </w:t>
      </w:r>
      <w:proofErr w:type="spellStart"/>
      <w:r w:rsidRPr="00C972A1">
        <w:rPr>
          <w:rFonts w:ascii="Calibri" w:hAnsi="Calibri"/>
          <w:sz w:val="20"/>
          <w:szCs w:val="20"/>
        </w:rPr>
        <w:t>fontname</w:t>
      </w:r>
      <w:proofErr w:type="spellEnd"/>
      <w:r w:rsidRPr="00C972A1">
        <w:rPr>
          <w:rFonts w:ascii="Calibri" w:hAnsi="Calibri"/>
          <w:sz w:val="20"/>
          <w:szCs w:val="20"/>
        </w:rPr>
        <w:t>="Courier" splines="</w:t>
      </w:r>
      <w:proofErr w:type="spellStart"/>
      <w:r w:rsidRPr="00C972A1">
        <w:rPr>
          <w:rFonts w:ascii="Calibri" w:hAnsi="Calibri"/>
          <w:sz w:val="20"/>
          <w:szCs w:val="20"/>
        </w:rPr>
        <w:t>ortho</w:t>
      </w:r>
      <w:proofErr w:type="spellEnd"/>
      <w:r w:rsidRPr="00C972A1">
        <w:rPr>
          <w:rFonts w:ascii="Calibri" w:hAnsi="Calibri"/>
          <w:sz w:val="20"/>
          <w:szCs w:val="20"/>
        </w:rPr>
        <w:t>"];</w:t>
      </w:r>
    </w:p>
    <w:p w14:paraId="49080AB0" w14:textId="77777777" w:rsidR="0074456C" w:rsidRPr="00C972A1" w:rsidRDefault="0074456C" w:rsidP="0074456C">
      <w:pPr>
        <w:ind w:left="708"/>
        <w:rPr>
          <w:rFonts w:ascii="Calibri" w:hAnsi="Calibri"/>
          <w:sz w:val="20"/>
          <w:szCs w:val="20"/>
        </w:rPr>
      </w:pPr>
      <w:proofErr w:type="gramStart"/>
      <w:r w:rsidRPr="00C972A1">
        <w:rPr>
          <w:rFonts w:ascii="Calibri" w:hAnsi="Calibri"/>
          <w:sz w:val="20"/>
          <w:szCs w:val="20"/>
        </w:rPr>
        <w:t>node</w:t>
      </w:r>
      <w:proofErr w:type="gramEnd"/>
      <w:r w:rsidRPr="00C972A1">
        <w:rPr>
          <w:rFonts w:ascii="Calibri" w:hAnsi="Calibri"/>
          <w:sz w:val="20"/>
          <w:szCs w:val="20"/>
        </w:rPr>
        <w:t xml:space="preserve"> [</w:t>
      </w:r>
      <w:proofErr w:type="spellStart"/>
      <w:r w:rsidRPr="00C972A1">
        <w:rPr>
          <w:rFonts w:ascii="Calibri" w:hAnsi="Calibri"/>
          <w:sz w:val="20"/>
          <w:szCs w:val="20"/>
        </w:rPr>
        <w:t>fillcolor</w:t>
      </w:r>
      <w:proofErr w:type="spellEnd"/>
      <w:r w:rsidRPr="00C972A1">
        <w:rPr>
          <w:rFonts w:ascii="Calibri" w:hAnsi="Calibri"/>
          <w:sz w:val="20"/>
          <w:szCs w:val="20"/>
        </w:rPr>
        <w:t>=gray style=filled shape=box];</w:t>
      </w:r>
    </w:p>
    <w:p w14:paraId="548ED7A8" w14:textId="77777777" w:rsidR="0074456C" w:rsidRPr="00C972A1" w:rsidRDefault="0074456C" w:rsidP="0074456C">
      <w:pPr>
        <w:ind w:left="708"/>
        <w:rPr>
          <w:rFonts w:ascii="Calibri" w:hAnsi="Calibri"/>
          <w:sz w:val="20"/>
          <w:szCs w:val="20"/>
        </w:rPr>
      </w:pPr>
      <w:proofErr w:type="gramStart"/>
      <w:r w:rsidRPr="00C972A1">
        <w:rPr>
          <w:rFonts w:ascii="Calibri" w:hAnsi="Calibri"/>
          <w:sz w:val="20"/>
          <w:szCs w:val="20"/>
        </w:rPr>
        <w:t>edge</w:t>
      </w:r>
      <w:proofErr w:type="gramEnd"/>
      <w:r w:rsidRPr="00C972A1">
        <w:rPr>
          <w:rFonts w:ascii="Calibri" w:hAnsi="Calibri"/>
          <w:sz w:val="20"/>
          <w:szCs w:val="20"/>
        </w:rPr>
        <w:t xml:space="preserve"> [arrowhead="normal"];</w:t>
      </w:r>
      <w:r>
        <w:rPr>
          <w:rFonts w:ascii="Calibri" w:hAnsi="Calibri"/>
          <w:sz w:val="20"/>
          <w:szCs w:val="20"/>
        </w:rPr>
        <w:t xml:space="preserve"> …</w:t>
      </w:r>
    </w:p>
    <w:p w14:paraId="06F41A15" w14:textId="77777777" w:rsidR="0074456C" w:rsidRPr="00C972A1" w:rsidRDefault="0074456C" w:rsidP="0074456C">
      <w:pPr>
        <w:ind w:left="708"/>
        <w:rPr>
          <w:rFonts w:ascii="Calibri" w:hAnsi="Calibri"/>
          <w:sz w:val="20"/>
          <w:szCs w:val="20"/>
        </w:rPr>
      </w:pPr>
      <w:r w:rsidRPr="00C972A1">
        <w:rPr>
          <w:rFonts w:ascii="Calibri" w:hAnsi="Calibri"/>
          <w:sz w:val="20"/>
          <w:szCs w:val="20"/>
        </w:rPr>
        <w:t>"0x004006df" [label="</w:t>
      </w:r>
      <w:proofErr w:type="spellStart"/>
      <w:r w:rsidRPr="00C972A1">
        <w:rPr>
          <w:rFonts w:ascii="Calibri" w:hAnsi="Calibri"/>
          <w:sz w:val="20"/>
          <w:szCs w:val="20"/>
        </w:rPr>
        <w:t>sym.main</w:t>
      </w:r>
      <w:proofErr w:type="spellEnd"/>
      <w:r w:rsidRPr="00C972A1">
        <w:rPr>
          <w:rFonts w:ascii="Calibri" w:hAnsi="Calibri"/>
          <w:sz w:val="20"/>
          <w:szCs w:val="20"/>
        </w:rPr>
        <w:t>" URL="</w:t>
      </w:r>
      <w:proofErr w:type="spellStart"/>
      <w:r w:rsidRPr="00C972A1">
        <w:rPr>
          <w:rFonts w:ascii="Calibri" w:hAnsi="Calibri"/>
          <w:sz w:val="20"/>
          <w:szCs w:val="20"/>
        </w:rPr>
        <w:t>sym.main</w:t>
      </w:r>
      <w:proofErr w:type="spellEnd"/>
      <w:r w:rsidRPr="00C972A1">
        <w:rPr>
          <w:rFonts w:ascii="Calibri" w:hAnsi="Calibri"/>
          <w:sz w:val="20"/>
          <w:szCs w:val="20"/>
        </w:rPr>
        <w:t>/0x004006df"];</w:t>
      </w:r>
      <w:r>
        <w:rPr>
          <w:rFonts w:ascii="Calibri" w:hAnsi="Calibri"/>
          <w:sz w:val="20"/>
          <w:szCs w:val="20"/>
        </w:rPr>
        <w:t xml:space="preserve"> …</w:t>
      </w:r>
    </w:p>
    <w:p w14:paraId="5D994722" w14:textId="77777777" w:rsidR="0074456C" w:rsidRPr="00C972A1" w:rsidRDefault="0074456C" w:rsidP="0074456C">
      <w:pPr>
        <w:ind w:left="708"/>
        <w:rPr>
          <w:rFonts w:ascii="Calibri" w:hAnsi="Calibri"/>
          <w:sz w:val="20"/>
          <w:szCs w:val="20"/>
        </w:rPr>
      </w:pPr>
      <w:r w:rsidRPr="00C972A1">
        <w:rPr>
          <w:rFonts w:ascii="Calibri" w:hAnsi="Calibri"/>
          <w:sz w:val="20"/>
          <w:szCs w:val="20"/>
        </w:rPr>
        <w:t>"0x00601048" [label="</w:t>
      </w:r>
      <w:proofErr w:type="spellStart"/>
      <w:r w:rsidRPr="00C972A1">
        <w:rPr>
          <w:rFonts w:ascii="Calibri" w:hAnsi="Calibri"/>
          <w:sz w:val="20"/>
          <w:szCs w:val="20"/>
        </w:rPr>
        <w:t>obj</w:t>
      </w:r>
      <w:proofErr w:type="spellEnd"/>
      <w:r w:rsidRPr="00C972A1">
        <w:rPr>
          <w:rFonts w:ascii="Calibri" w:hAnsi="Calibri"/>
          <w:sz w:val="20"/>
          <w:szCs w:val="20"/>
        </w:rPr>
        <w:t>.__TMC_END" URL="</w:t>
      </w:r>
      <w:proofErr w:type="spellStart"/>
      <w:r w:rsidRPr="00C972A1">
        <w:rPr>
          <w:rFonts w:ascii="Calibri" w:hAnsi="Calibri"/>
          <w:sz w:val="20"/>
          <w:szCs w:val="20"/>
        </w:rPr>
        <w:t>obj</w:t>
      </w:r>
      <w:proofErr w:type="spellEnd"/>
      <w:r w:rsidRPr="00C972A1">
        <w:rPr>
          <w:rFonts w:ascii="Calibri" w:hAnsi="Calibri"/>
          <w:sz w:val="20"/>
          <w:szCs w:val="20"/>
        </w:rPr>
        <w:t>.__TMC_END/0x00601048"];</w:t>
      </w:r>
    </w:p>
    <w:p w14:paraId="5C4AC355" w14:textId="77777777" w:rsidR="0074456C" w:rsidRPr="00C972A1" w:rsidRDefault="0074456C" w:rsidP="0074456C">
      <w:pPr>
        <w:ind w:left="708"/>
        <w:rPr>
          <w:rFonts w:ascii="Calibri" w:hAnsi="Calibri"/>
          <w:sz w:val="20"/>
          <w:szCs w:val="20"/>
        </w:rPr>
      </w:pPr>
      <w:r w:rsidRPr="00C972A1">
        <w:rPr>
          <w:rFonts w:ascii="Calibri" w:hAnsi="Calibri"/>
          <w:sz w:val="20"/>
          <w:szCs w:val="20"/>
        </w:rPr>
        <w:t>"0x00400550" -&gt; "0x00601048" [label="</w:t>
      </w:r>
      <w:proofErr w:type="spellStart"/>
      <w:r w:rsidRPr="00C972A1">
        <w:rPr>
          <w:rFonts w:ascii="Calibri" w:hAnsi="Calibri"/>
          <w:sz w:val="20"/>
          <w:szCs w:val="20"/>
        </w:rPr>
        <w:t>obj</w:t>
      </w:r>
      <w:proofErr w:type="spellEnd"/>
      <w:r w:rsidRPr="00C972A1">
        <w:rPr>
          <w:rFonts w:ascii="Calibri" w:hAnsi="Calibri"/>
          <w:sz w:val="20"/>
          <w:szCs w:val="20"/>
        </w:rPr>
        <w:t>.__TMC_END" color="red" URL="</w:t>
      </w:r>
      <w:proofErr w:type="spellStart"/>
      <w:r w:rsidRPr="00C972A1">
        <w:rPr>
          <w:rFonts w:ascii="Calibri" w:hAnsi="Calibri"/>
          <w:sz w:val="20"/>
          <w:szCs w:val="20"/>
        </w:rPr>
        <w:t>obj</w:t>
      </w:r>
      <w:proofErr w:type="spellEnd"/>
      <w:r w:rsidRPr="00C972A1">
        <w:rPr>
          <w:rFonts w:ascii="Calibri" w:hAnsi="Calibri"/>
          <w:sz w:val="20"/>
          <w:szCs w:val="20"/>
        </w:rPr>
        <w:t>.__TMC_END/0x00601048"];</w:t>
      </w:r>
    </w:p>
    <w:p w14:paraId="3B3487DE" w14:textId="77777777" w:rsidR="0074456C" w:rsidRDefault="0074456C" w:rsidP="0074456C">
      <w:pPr>
        <w:ind w:left="708"/>
        <w:rPr>
          <w:rFonts w:ascii="Calibri" w:hAnsi="Calibri"/>
          <w:sz w:val="20"/>
          <w:szCs w:val="20"/>
        </w:rPr>
      </w:pPr>
      <w:r w:rsidRPr="00C972A1">
        <w:rPr>
          <w:rFonts w:ascii="Calibri" w:hAnsi="Calibri"/>
          <w:sz w:val="20"/>
          <w:szCs w:val="20"/>
        </w:rPr>
        <w:t>"0x00601048" [label="</w:t>
      </w:r>
      <w:proofErr w:type="spellStart"/>
      <w:r w:rsidRPr="00C972A1">
        <w:rPr>
          <w:rFonts w:ascii="Calibri" w:hAnsi="Calibri"/>
          <w:sz w:val="20"/>
          <w:szCs w:val="20"/>
        </w:rPr>
        <w:t>obj</w:t>
      </w:r>
      <w:proofErr w:type="spellEnd"/>
      <w:r w:rsidRPr="00C972A1">
        <w:rPr>
          <w:rFonts w:ascii="Calibri" w:hAnsi="Calibri"/>
          <w:sz w:val="20"/>
          <w:szCs w:val="20"/>
        </w:rPr>
        <w:t>.__TMC_END" URL="</w:t>
      </w:r>
      <w:proofErr w:type="spellStart"/>
      <w:r w:rsidRPr="00C972A1">
        <w:rPr>
          <w:rFonts w:ascii="Calibri" w:hAnsi="Calibri"/>
          <w:sz w:val="20"/>
          <w:szCs w:val="20"/>
        </w:rPr>
        <w:t>obj</w:t>
      </w:r>
      <w:proofErr w:type="spellEnd"/>
      <w:r w:rsidRPr="00C972A1">
        <w:rPr>
          <w:rFonts w:ascii="Calibri" w:hAnsi="Calibri"/>
          <w:sz w:val="20"/>
          <w:szCs w:val="20"/>
        </w:rPr>
        <w:t>.__TMC_END/0x00601048"]</w:t>
      </w:r>
      <w:proofErr w:type="gramStart"/>
      <w:r w:rsidRPr="00C972A1">
        <w:rPr>
          <w:rFonts w:ascii="Calibri" w:hAnsi="Calibri"/>
          <w:sz w:val="20"/>
          <w:szCs w:val="20"/>
        </w:rPr>
        <w:t>;</w:t>
      </w:r>
      <w:r>
        <w:rPr>
          <w:rFonts w:ascii="Calibri" w:hAnsi="Calibri"/>
          <w:sz w:val="20"/>
          <w:szCs w:val="20"/>
        </w:rPr>
        <w:t xml:space="preserve"> … }</w:t>
      </w:r>
      <w:proofErr w:type="gramEnd"/>
      <w:r>
        <w:rPr>
          <w:rFonts w:ascii="Calibri" w:hAnsi="Calibri"/>
          <w:sz w:val="20"/>
          <w:szCs w:val="20"/>
        </w:rPr>
        <w:t>”.</w:t>
      </w:r>
    </w:p>
    <w:p w14:paraId="694D3061" w14:textId="5D52E980" w:rsidR="0074456C" w:rsidRDefault="0074456C" w:rsidP="0074456C">
      <w:pPr>
        <w:rPr>
          <w:rFonts w:ascii="Calibri" w:hAnsi="Calibri"/>
          <w:sz w:val="20"/>
          <w:szCs w:val="20"/>
        </w:rPr>
      </w:pPr>
      <w:r>
        <w:rPr>
          <w:rFonts w:ascii="Calibri" w:hAnsi="Calibri"/>
          <w:sz w:val="20"/>
          <w:szCs w:val="20"/>
        </w:rPr>
        <w:t xml:space="preserve">However, it is hard to extract useful information from this output. We </w:t>
      </w:r>
      <w:r w:rsidR="005B768E">
        <w:rPr>
          <w:rFonts w:ascii="Calibri" w:hAnsi="Calibri"/>
          <w:sz w:val="20"/>
          <w:szCs w:val="20"/>
        </w:rPr>
        <w:t xml:space="preserve">can </w:t>
      </w:r>
      <w:r>
        <w:rPr>
          <w:rFonts w:ascii="Calibri" w:hAnsi="Calibri"/>
          <w:sz w:val="20"/>
          <w:szCs w:val="20"/>
        </w:rPr>
        <w:t>redirect the output to a .dot file and then use a “!</w:t>
      </w:r>
      <w:proofErr w:type="gramStart"/>
      <w:r>
        <w:rPr>
          <w:rFonts w:ascii="Calibri" w:hAnsi="Calibri"/>
          <w:sz w:val="20"/>
          <w:szCs w:val="20"/>
        </w:rPr>
        <w:t>!dot</w:t>
      </w:r>
      <w:proofErr w:type="gramEnd"/>
      <w:r>
        <w:rPr>
          <w:rFonts w:ascii="Calibri" w:hAnsi="Calibri"/>
          <w:sz w:val="20"/>
          <w:szCs w:val="20"/>
        </w:rPr>
        <w:t xml:space="preserve">” utility to produce </w:t>
      </w:r>
      <w:r w:rsidR="00B82E06">
        <w:rPr>
          <w:rFonts w:ascii="Calibri" w:hAnsi="Calibri"/>
          <w:sz w:val="20"/>
          <w:szCs w:val="20"/>
        </w:rPr>
        <w:t>the following</w:t>
      </w:r>
      <w:r>
        <w:rPr>
          <w:rFonts w:ascii="Calibri" w:hAnsi="Calibri"/>
          <w:sz w:val="20"/>
          <w:szCs w:val="20"/>
        </w:rPr>
        <w:t xml:space="preserve"> .</w:t>
      </w:r>
      <w:proofErr w:type="spellStart"/>
      <w:r>
        <w:rPr>
          <w:rFonts w:ascii="Calibri" w:hAnsi="Calibri"/>
          <w:sz w:val="20"/>
          <w:szCs w:val="20"/>
        </w:rPr>
        <w:t>png</w:t>
      </w:r>
      <w:proofErr w:type="spellEnd"/>
      <w:r>
        <w:rPr>
          <w:rFonts w:ascii="Calibri" w:hAnsi="Calibri"/>
          <w:sz w:val="20"/>
          <w:szCs w:val="20"/>
        </w:rPr>
        <w:t xml:space="preserve"> image:</w:t>
      </w:r>
    </w:p>
    <w:p w14:paraId="5145E62F" w14:textId="77777777" w:rsidR="0074456C" w:rsidRDefault="0074456C" w:rsidP="0074456C">
      <w:pPr>
        <w:rPr>
          <w:rFonts w:ascii="Calibri" w:hAnsi="Calibri"/>
          <w:sz w:val="20"/>
          <w:szCs w:val="20"/>
        </w:rPr>
      </w:pPr>
      <w:r>
        <w:rPr>
          <w:rFonts w:ascii="Calibri" w:hAnsi="Calibri"/>
          <w:noProof/>
          <w:sz w:val="20"/>
          <w:szCs w:val="20"/>
        </w:rPr>
        <w:drawing>
          <wp:inline distT="0" distB="0" distL="0" distR="0" wp14:anchorId="5451784C" wp14:editId="62ACA7EA">
            <wp:extent cx="5924458" cy="2004461"/>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7141" cy="2005369"/>
                    </a:xfrm>
                    <a:prstGeom prst="rect">
                      <a:avLst/>
                    </a:prstGeom>
                    <a:noFill/>
                    <a:ln>
                      <a:noFill/>
                    </a:ln>
                  </pic:spPr>
                </pic:pic>
              </a:graphicData>
            </a:graphic>
          </wp:inline>
        </w:drawing>
      </w:r>
    </w:p>
    <w:p w14:paraId="503DFC09" w14:textId="77777777" w:rsidR="00234EB6" w:rsidRDefault="0074456C" w:rsidP="0074456C">
      <w:pPr>
        <w:rPr>
          <w:rFonts w:ascii="Calibri" w:hAnsi="Calibri"/>
          <w:sz w:val="20"/>
          <w:szCs w:val="20"/>
        </w:rPr>
      </w:pPr>
      <w:r>
        <w:rPr>
          <w:rFonts w:ascii="Calibri" w:hAnsi="Calibri"/>
          <w:sz w:val="20"/>
          <w:szCs w:val="20"/>
        </w:rPr>
        <w:t xml:space="preserve">This format can give us </w:t>
      </w:r>
      <w:r w:rsidR="00310AC5">
        <w:rPr>
          <w:rFonts w:ascii="Calibri" w:hAnsi="Calibri"/>
          <w:sz w:val="20"/>
          <w:szCs w:val="20"/>
        </w:rPr>
        <w:t xml:space="preserve">an idea about </w:t>
      </w:r>
      <w:r w:rsidR="00217B1A">
        <w:rPr>
          <w:rFonts w:ascii="Calibri" w:hAnsi="Calibri"/>
          <w:sz w:val="20"/>
          <w:szCs w:val="20"/>
        </w:rPr>
        <w:t xml:space="preserve">a </w:t>
      </w:r>
      <w:r w:rsidR="00310AC5">
        <w:rPr>
          <w:rFonts w:ascii="Calibri" w:hAnsi="Calibri"/>
          <w:sz w:val="20"/>
          <w:szCs w:val="20"/>
        </w:rPr>
        <w:t>program</w:t>
      </w:r>
      <w:r w:rsidR="00217B1A">
        <w:rPr>
          <w:rFonts w:ascii="Calibri" w:hAnsi="Calibri"/>
          <w:sz w:val="20"/>
          <w:szCs w:val="20"/>
        </w:rPr>
        <w:t>’s</w:t>
      </w:r>
      <w:r w:rsidR="00310AC5">
        <w:rPr>
          <w:rFonts w:ascii="Calibri" w:hAnsi="Calibri"/>
          <w:sz w:val="20"/>
          <w:szCs w:val="20"/>
        </w:rPr>
        <w:t xml:space="preserve"> structure</w:t>
      </w:r>
      <w:r w:rsidR="00217B1A">
        <w:rPr>
          <w:rFonts w:ascii="Calibri" w:hAnsi="Calibri"/>
          <w:sz w:val="20"/>
          <w:szCs w:val="20"/>
        </w:rPr>
        <w:t xml:space="preserve"> and the relationship between procedure</w:t>
      </w:r>
      <w:r w:rsidR="00A12751">
        <w:rPr>
          <w:rFonts w:ascii="Calibri" w:hAnsi="Calibri"/>
          <w:sz w:val="20"/>
          <w:szCs w:val="20"/>
        </w:rPr>
        <w:t>s</w:t>
      </w:r>
      <w:r w:rsidR="00310AC5">
        <w:rPr>
          <w:rFonts w:ascii="Calibri" w:hAnsi="Calibri"/>
          <w:sz w:val="20"/>
          <w:szCs w:val="20"/>
        </w:rPr>
        <w:t xml:space="preserve">. However </w:t>
      </w:r>
      <w:r>
        <w:rPr>
          <w:rFonts w:ascii="Calibri" w:hAnsi="Calibri"/>
          <w:sz w:val="20"/>
          <w:szCs w:val="20"/>
        </w:rPr>
        <w:t xml:space="preserve">the amount of actions needed to </w:t>
      </w:r>
      <w:r w:rsidR="00C36ABC">
        <w:rPr>
          <w:rFonts w:ascii="Calibri" w:hAnsi="Calibri"/>
          <w:sz w:val="20"/>
          <w:szCs w:val="20"/>
        </w:rPr>
        <w:t>visualize th</w:t>
      </w:r>
      <w:r w:rsidR="002806A8">
        <w:rPr>
          <w:rFonts w:ascii="Calibri" w:hAnsi="Calibri"/>
          <w:sz w:val="20"/>
          <w:szCs w:val="20"/>
        </w:rPr>
        <w:t>is</w:t>
      </w:r>
      <w:r w:rsidR="00C36ABC">
        <w:rPr>
          <w:rFonts w:ascii="Calibri" w:hAnsi="Calibri"/>
          <w:sz w:val="20"/>
          <w:szCs w:val="20"/>
        </w:rPr>
        <w:t xml:space="preserve"> information</w:t>
      </w:r>
      <w:r>
        <w:rPr>
          <w:rFonts w:ascii="Calibri" w:hAnsi="Calibri"/>
          <w:sz w:val="20"/>
          <w:szCs w:val="20"/>
        </w:rPr>
        <w:t xml:space="preserve"> </w:t>
      </w:r>
      <w:r w:rsidR="00C36ABC">
        <w:rPr>
          <w:rFonts w:ascii="Calibri" w:hAnsi="Calibri"/>
          <w:sz w:val="20"/>
          <w:szCs w:val="20"/>
        </w:rPr>
        <w:t>is not</w:t>
      </w:r>
      <w:r>
        <w:rPr>
          <w:rFonts w:ascii="Calibri" w:hAnsi="Calibri"/>
          <w:sz w:val="20"/>
          <w:szCs w:val="20"/>
        </w:rPr>
        <w:t xml:space="preserve"> appropriate. We also face the same problem </w:t>
      </w:r>
      <w:r w:rsidR="00071BB2">
        <w:rPr>
          <w:rFonts w:ascii="Calibri" w:hAnsi="Calibri"/>
          <w:sz w:val="20"/>
          <w:szCs w:val="20"/>
        </w:rPr>
        <w:t xml:space="preserve">of inconvenience </w:t>
      </w:r>
      <w:r>
        <w:rPr>
          <w:rFonts w:ascii="Calibri" w:hAnsi="Calibri"/>
          <w:sz w:val="20"/>
          <w:szCs w:val="20"/>
        </w:rPr>
        <w:t xml:space="preserve">when navigating between </w:t>
      </w:r>
      <w:r w:rsidR="00071BB2">
        <w:rPr>
          <w:rFonts w:ascii="Calibri" w:hAnsi="Calibri"/>
          <w:sz w:val="20"/>
          <w:szCs w:val="20"/>
        </w:rPr>
        <w:t>.</w:t>
      </w:r>
      <w:proofErr w:type="spellStart"/>
      <w:r w:rsidR="00071BB2">
        <w:rPr>
          <w:rFonts w:ascii="Calibri" w:hAnsi="Calibri"/>
          <w:sz w:val="20"/>
          <w:szCs w:val="20"/>
        </w:rPr>
        <w:t>png</w:t>
      </w:r>
      <w:proofErr w:type="spellEnd"/>
      <w:r w:rsidR="00071BB2">
        <w:rPr>
          <w:rFonts w:ascii="Calibri" w:hAnsi="Calibri"/>
          <w:sz w:val="20"/>
          <w:szCs w:val="20"/>
        </w:rPr>
        <w:t xml:space="preserve"> images</w:t>
      </w:r>
      <w:r>
        <w:rPr>
          <w:rFonts w:ascii="Calibri" w:hAnsi="Calibri"/>
          <w:sz w:val="20"/>
          <w:szCs w:val="20"/>
        </w:rPr>
        <w:t xml:space="preserve"> and </w:t>
      </w:r>
      <w:r w:rsidR="00C0035B">
        <w:rPr>
          <w:rFonts w:ascii="Calibri" w:hAnsi="Calibri"/>
          <w:sz w:val="20"/>
          <w:szCs w:val="20"/>
        </w:rPr>
        <w:t xml:space="preserve">the </w:t>
      </w:r>
      <w:r>
        <w:rPr>
          <w:rFonts w:ascii="Calibri" w:hAnsi="Calibri"/>
          <w:sz w:val="20"/>
          <w:szCs w:val="20"/>
        </w:rPr>
        <w:t xml:space="preserve">command line. </w:t>
      </w:r>
    </w:p>
    <w:p w14:paraId="019C76F7" w14:textId="74FAB9C9" w:rsidR="0074456C" w:rsidRDefault="0074456C" w:rsidP="00234EB6">
      <w:pPr>
        <w:ind w:firstLine="708"/>
        <w:rPr>
          <w:rFonts w:ascii="Calibri" w:hAnsi="Calibri"/>
          <w:sz w:val="20"/>
          <w:szCs w:val="20"/>
        </w:rPr>
      </w:pPr>
      <w:proofErr w:type="spellStart"/>
      <w:r>
        <w:rPr>
          <w:rFonts w:ascii="Calibri" w:hAnsi="Calibri"/>
          <w:sz w:val="20"/>
          <w:szCs w:val="20"/>
        </w:rPr>
        <w:t>Angr</w:t>
      </w:r>
      <w:proofErr w:type="spellEnd"/>
      <w:r>
        <w:rPr>
          <w:rFonts w:ascii="Calibri" w:hAnsi="Calibri"/>
          <w:sz w:val="20"/>
          <w:szCs w:val="20"/>
        </w:rPr>
        <w:t xml:space="preserve"> gives us an ability to recover a control-flow graph in the following format:</w:t>
      </w:r>
    </w:p>
    <w:p w14:paraId="6A8C85B2" w14:textId="77777777" w:rsidR="0074456C" w:rsidRPr="008B60EE" w:rsidRDefault="0074456C" w:rsidP="0074456C">
      <w:pPr>
        <w:rPr>
          <w:rFonts w:ascii="Calibri" w:hAnsi="Calibri"/>
          <w:sz w:val="20"/>
          <w:szCs w:val="20"/>
        </w:rPr>
      </w:pPr>
      <w:r>
        <w:rPr>
          <w:rFonts w:ascii="Calibri" w:hAnsi="Calibri"/>
          <w:sz w:val="20"/>
          <w:szCs w:val="20"/>
        </w:rPr>
        <w:t>“</w:t>
      </w:r>
      <w:r w:rsidRPr="008B60EE">
        <w:rPr>
          <w:rFonts w:ascii="Calibri" w:hAnsi="Calibri"/>
          <w:sz w:val="20"/>
          <w:szCs w:val="20"/>
        </w:rPr>
        <w:t>{4195552L: &lt;Function _</w:t>
      </w:r>
      <w:proofErr w:type="spellStart"/>
      <w:r w:rsidRPr="008B60EE">
        <w:rPr>
          <w:rFonts w:ascii="Calibri" w:hAnsi="Calibri"/>
          <w:sz w:val="20"/>
          <w:szCs w:val="20"/>
        </w:rPr>
        <w:t>init</w:t>
      </w:r>
      <w:proofErr w:type="spellEnd"/>
      <w:r w:rsidRPr="008B60EE">
        <w:rPr>
          <w:rFonts w:ascii="Calibri" w:hAnsi="Calibri"/>
          <w:sz w:val="20"/>
          <w:szCs w:val="20"/>
        </w:rPr>
        <w:t xml:space="preserve"> (0x4004e0)&gt;,</w:t>
      </w:r>
    </w:p>
    <w:p w14:paraId="2BF1DEB3" w14:textId="77777777" w:rsidR="0074456C" w:rsidRPr="008B60EE" w:rsidRDefault="0074456C" w:rsidP="0074456C">
      <w:pPr>
        <w:rPr>
          <w:rFonts w:ascii="Calibri" w:hAnsi="Calibri"/>
          <w:sz w:val="20"/>
          <w:szCs w:val="20"/>
        </w:rPr>
      </w:pPr>
      <w:r w:rsidRPr="008B60EE">
        <w:rPr>
          <w:rFonts w:ascii="Calibri" w:hAnsi="Calibri"/>
          <w:sz w:val="20"/>
          <w:szCs w:val="20"/>
        </w:rPr>
        <w:t xml:space="preserve"> 4195600L: &lt;Function </w:t>
      </w:r>
      <w:proofErr w:type="spellStart"/>
      <w:r w:rsidRPr="008B60EE">
        <w:rPr>
          <w:rFonts w:ascii="Calibri" w:hAnsi="Calibri"/>
          <w:sz w:val="20"/>
          <w:szCs w:val="20"/>
        </w:rPr>
        <w:t>plt.puts</w:t>
      </w:r>
      <w:proofErr w:type="spellEnd"/>
      <w:r w:rsidRPr="008B60EE">
        <w:rPr>
          <w:rFonts w:ascii="Calibri" w:hAnsi="Calibri"/>
          <w:sz w:val="20"/>
          <w:szCs w:val="20"/>
        </w:rPr>
        <w:t xml:space="preserve"> (0x400510)&gt;,</w:t>
      </w:r>
    </w:p>
    <w:p w14:paraId="78F94095" w14:textId="77777777" w:rsidR="0074456C" w:rsidRPr="008B60EE" w:rsidRDefault="0074456C" w:rsidP="0074456C">
      <w:pPr>
        <w:rPr>
          <w:rFonts w:ascii="Calibri" w:hAnsi="Calibri"/>
          <w:sz w:val="20"/>
          <w:szCs w:val="20"/>
        </w:rPr>
      </w:pPr>
      <w:r w:rsidRPr="008B60EE">
        <w:rPr>
          <w:rFonts w:ascii="Calibri" w:hAnsi="Calibri"/>
          <w:sz w:val="20"/>
          <w:szCs w:val="20"/>
        </w:rPr>
        <w:t xml:space="preserve"> 4195616L: &lt;Function </w:t>
      </w:r>
      <w:proofErr w:type="spellStart"/>
      <w:r w:rsidRPr="008B60EE">
        <w:rPr>
          <w:rFonts w:ascii="Calibri" w:hAnsi="Calibri"/>
          <w:sz w:val="20"/>
          <w:szCs w:val="20"/>
        </w:rPr>
        <w:t>plt.printf</w:t>
      </w:r>
      <w:proofErr w:type="spellEnd"/>
      <w:r w:rsidRPr="008B60EE">
        <w:rPr>
          <w:rFonts w:ascii="Calibri" w:hAnsi="Calibri"/>
          <w:sz w:val="20"/>
          <w:szCs w:val="20"/>
        </w:rPr>
        <w:t xml:space="preserve"> (0x400520)&gt;,</w:t>
      </w:r>
    </w:p>
    <w:p w14:paraId="0D2F7FE1" w14:textId="77777777" w:rsidR="0074456C" w:rsidRPr="008B60EE" w:rsidRDefault="0074456C" w:rsidP="0074456C">
      <w:pPr>
        <w:rPr>
          <w:rFonts w:ascii="Calibri" w:hAnsi="Calibri"/>
          <w:sz w:val="20"/>
          <w:szCs w:val="20"/>
        </w:rPr>
      </w:pPr>
      <w:r w:rsidRPr="008B60EE">
        <w:rPr>
          <w:rFonts w:ascii="Calibri" w:hAnsi="Calibri"/>
          <w:sz w:val="20"/>
          <w:szCs w:val="20"/>
        </w:rPr>
        <w:t xml:space="preserve"> 4195632L: &lt;Function </w:t>
      </w:r>
      <w:proofErr w:type="spellStart"/>
      <w:r w:rsidRPr="008B60EE">
        <w:rPr>
          <w:rFonts w:ascii="Calibri" w:hAnsi="Calibri"/>
          <w:sz w:val="20"/>
          <w:szCs w:val="20"/>
        </w:rPr>
        <w:t>plt.read</w:t>
      </w:r>
      <w:proofErr w:type="spellEnd"/>
      <w:r w:rsidRPr="008B60EE">
        <w:rPr>
          <w:rFonts w:ascii="Calibri" w:hAnsi="Calibri"/>
          <w:sz w:val="20"/>
          <w:szCs w:val="20"/>
        </w:rPr>
        <w:t xml:space="preserve"> (0x400530)&gt;,</w:t>
      </w:r>
    </w:p>
    <w:p w14:paraId="72499601" w14:textId="77777777" w:rsidR="0074456C" w:rsidRDefault="0074456C" w:rsidP="0074456C">
      <w:pPr>
        <w:rPr>
          <w:rFonts w:ascii="Calibri" w:hAnsi="Calibri"/>
          <w:sz w:val="20"/>
          <w:szCs w:val="20"/>
        </w:rPr>
      </w:pPr>
      <w:r w:rsidRPr="008B60EE">
        <w:rPr>
          <w:rFonts w:ascii="Calibri" w:hAnsi="Calibri"/>
          <w:sz w:val="20"/>
          <w:szCs w:val="20"/>
        </w:rPr>
        <w:t xml:space="preserve"> 4195648L: &lt;Function </w:t>
      </w:r>
      <w:proofErr w:type="spellStart"/>
      <w:r w:rsidRPr="008B60EE">
        <w:rPr>
          <w:rFonts w:ascii="Calibri" w:hAnsi="Calibri"/>
          <w:sz w:val="20"/>
          <w:szCs w:val="20"/>
        </w:rPr>
        <w:t>plt</w:t>
      </w:r>
      <w:proofErr w:type="spellEnd"/>
      <w:proofErr w:type="gramStart"/>
      <w:r w:rsidRPr="008B60EE">
        <w:rPr>
          <w:rFonts w:ascii="Calibri" w:hAnsi="Calibri"/>
          <w:sz w:val="20"/>
          <w:szCs w:val="20"/>
        </w:rPr>
        <w:t>._</w:t>
      </w:r>
      <w:proofErr w:type="gramEnd"/>
      <w:r w:rsidRPr="008B60EE">
        <w:rPr>
          <w:rFonts w:ascii="Calibri" w:hAnsi="Calibri"/>
          <w:sz w:val="20"/>
          <w:szCs w:val="20"/>
        </w:rPr>
        <w:t>_</w:t>
      </w:r>
      <w:proofErr w:type="spellStart"/>
      <w:r w:rsidRPr="008B60EE">
        <w:rPr>
          <w:rFonts w:ascii="Calibri" w:hAnsi="Calibri"/>
          <w:sz w:val="20"/>
          <w:szCs w:val="20"/>
        </w:rPr>
        <w:t>libc_start_main</w:t>
      </w:r>
      <w:proofErr w:type="spellEnd"/>
      <w:r w:rsidRPr="008B60EE">
        <w:rPr>
          <w:rFonts w:ascii="Calibri" w:hAnsi="Calibri"/>
          <w:sz w:val="20"/>
          <w:szCs w:val="20"/>
        </w:rPr>
        <w:t xml:space="preserve"> (0x400540)&gt;,</w:t>
      </w:r>
      <w:r>
        <w:rPr>
          <w:rFonts w:ascii="Calibri" w:hAnsi="Calibri"/>
          <w:sz w:val="20"/>
          <w:szCs w:val="20"/>
        </w:rPr>
        <w:t xml:space="preserve"> …  }”.</w:t>
      </w:r>
    </w:p>
    <w:p w14:paraId="0C0C9835" w14:textId="77777777" w:rsidR="0074456C" w:rsidRDefault="0074456C" w:rsidP="0074456C">
      <w:pPr>
        <w:rPr>
          <w:rFonts w:ascii="Calibri" w:hAnsi="Calibri"/>
          <w:sz w:val="20"/>
          <w:szCs w:val="20"/>
        </w:rPr>
      </w:pPr>
      <w:r>
        <w:rPr>
          <w:rFonts w:ascii="Calibri" w:hAnsi="Calibri"/>
          <w:sz w:val="20"/>
          <w:szCs w:val="20"/>
        </w:rPr>
        <w:t>This representation is easier to understand. However, we face same issues if we were using Radare2.</w:t>
      </w:r>
    </w:p>
    <w:p w14:paraId="5A37D5D6" w14:textId="2255E9BF" w:rsidR="0074456C" w:rsidRDefault="0074456C" w:rsidP="0074456C">
      <w:pPr>
        <w:rPr>
          <w:rFonts w:ascii="Calibri" w:hAnsi="Calibri"/>
          <w:sz w:val="20"/>
          <w:szCs w:val="20"/>
        </w:rPr>
      </w:pPr>
      <w:r>
        <w:rPr>
          <w:rFonts w:ascii="Calibri" w:hAnsi="Calibri"/>
          <w:sz w:val="20"/>
          <w:szCs w:val="20"/>
        </w:rPr>
        <w:tab/>
        <w:t>All of the mentioned tools carry one common problem. They do not provide an easy way to get information about general structure of a program and relationship among functions along with viewing disassembly of a program at the same time. It is important to display just enough information about a binary on the same screen so reverse engineers can focus on certain things without a need to memorize details about a program when they switch between windows to extract more information about binaries. In addition to that, it would be useful to have an ability to interact with graphs.</w:t>
      </w:r>
    </w:p>
    <w:p w14:paraId="5EEDEC55" w14:textId="68906DFD" w:rsidR="00EE782E" w:rsidRPr="00EE782E" w:rsidRDefault="00EE782E" w:rsidP="0074456C">
      <w:pPr>
        <w:rPr>
          <w:rFonts w:ascii="Calibri" w:hAnsi="Calibri"/>
          <w:b/>
          <w:sz w:val="20"/>
          <w:szCs w:val="20"/>
        </w:rPr>
      </w:pPr>
      <w:r>
        <w:rPr>
          <w:rFonts w:ascii="Calibri" w:hAnsi="Calibri"/>
          <w:b/>
          <w:sz w:val="20"/>
          <w:szCs w:val="20"/>
        </w:rPr>
        <w:t>Our approach</w:t>
      </w:r>
    </w:p>
    <w:p w14:paraId="2B134F81" w14:textId="3D1620BE" w:rsidR="0074456C" w:rsidRDefault="0074456C" w:rsidP="0074456C">
      <w:pPr>
        <w:rPr>
          <w:rFonts w:ascii="Calibri" w:hAnsi="Calibri"/>
          <w:sz w:val="20"/>
          <w:szCs w:val="20"/>
        </w:rPr>
      </w:pPr>
      <w:r>
        <w:rPr>
          <w:rFonts w:ascii="Calibri" w:hAnsi="Calibri"/>
          <w:sz w:val="20"/>
          <w:szCs w:val="20"/>
        </w:rPr>
        <w:tab/>
        <w:t xml:space="preserve">Our idea is to create a simple but useful reverse engineering tool that will eliminate described problems and </w:t>
      </w:r>
      <w:r w:rsidR="000442CE">
        <w:rPr>
          <w:rFonts w:ascii="Calibri" w:hAnsi="Calibri"/>
          <w:sz w:val="20"/>
          <w:szCs w:val="20"/>
        </w:rPr>
        <w:t>simplify process of static program analysis</w:t>
      </w:r>
      <w:r>
        <w:rPr>
          <w:rFonts w:ascii="Calibri" w:hAnsi="Calibri"/>
          <w:sz w:val="20"/>
          <w:szCs w:val="20"/>
        </w:rPr>
        <w:t xml:space="preserve">. </w:t>
      </w:r>
      <w:r w:rsidR="0025713A">
        <w:rPr>
          <w:rFonts w:ascii="Calibri" w:hAnsi="Calibri"/>
          <w:sz w:val="20"/>
          <w:szCs w:val="20"/>
        </w:rPr>
        <w:t>Our project</w:t>
      </w:r>
      <w:r>
        <w:rPr>
          <w:rFonts w:ascii="Calibri" w:hAnsi="Calibri"/>
          <w:sz w:val="20"/>
          <w:szCs w:val="20"/>
        </w:rPr>
        <w:t xml:space="preserve"> </w:t>
      </w:r>
      <w:r w:rsidR="00BD4E25">
        <w:rPr>
          <w:rFonts w:ascii="Calibri" w:hAnsi="Calibri"/>
          <w:sz w:val="20"/>
          <w:szCs w:val="20"/>
        </w:rPr>
        <w:t>focuses</w:t>
      </w:r>
      <w:r w:rsidR="004466EB">
        <w:rPr>
          <w:rFonts w:ascii="Calibri" w:hAnsi="Calibri"/>
          <w:sz w:val="20"/>
          <w:szCs w:val="20"/>
        </w:rPr>
        <w:t xml:space="preserve"> on call graph visualization</w:t>
      </w:r>
      <w:r w:rsidR="00C172F1">
        <w:rPr>
          <w:rFonts w:ascii="Calibri" w:hAnsi="Calibri"/>
          <w:sz w:val="20"/>
          <w:szCs w:val="20"/>
        </w:rPr>
        <w:t>s</w:t>
      </w:r>
      <w:r w:rsidR="00446BB3">
        <w:rPr>
          <w:rFonts w:ascii="Calibri" w:hAnsi="Calibri"/>
          <w:sz w:val="20"/>
          <w:szCs w:val="20"/>
        </w:rPr>
        <w:t>.</w:t>
      </w:r>
      <w:r w:rsidR="00BC4598">
        <w:rPr>
          <w:rFonts w:ascii="Calibri" w:hAnsi="Calibri"/>
          <w:sz w:val="20"/>
          <w:szCs w:val="20"/>
        </w:rPr>
        <w:t xml:space="preserve"> </w:t>
      </w:r>
      <w:r w:rsidR="004843F0">
        <w:rPr>
          <w:rFonts w:ascii="Calibri" w:hAnsi="Calibri"/>
          <w:sz w:val="20"/>
          <w:szCs w:val="20"/>
        </w:rPr>
        <w:t>“</w:t>
      </w:r>
      <w:r w:rsidR="004843F0" w:rsidRPr="004843F0">
        <w:rPr>
          <w:rFonts w:ascii="Calibri" w:hAnsi="Calibri"/>
          <w:sz w:val="20"/>
          <w:szCs w:val="20"/>
        </w:rPr>
        <w:t>A call</w:t>
      </w:r>
      <w:r w:rsidR="00446BB3">
        <w:rPr>
          <w:rFonts w:ascii="Calibri" w:hAnsi="Calibri"/>
          <w:sz w:val="20"/>
          <w:szCs w:val="20"/>
        </w:rPr>
        <w:t xml:space="preserve"> </w:t>
      </w:r>
      <w:r w:rsidR="004843F0" w:rsidRPr="004843F0">
        <w:rPr>
          <w:rFonts w:ascii="Calibri" w:hAnsi="Calibri"/>
          <w:sz w:val="20"/>
          <w:szCs w:val="20"/>
        </w:rPr>
        <w:t>graph is a directed graph depicting the calling r</w:t>
      </w:r>
      <w:r w:rsidR="004843F0">
        <w:rPr>
          <w:rFonts w:ascii="Calibri" w:hAnsi="Calibri"/>
          <w:sz w:val="20"/>
          <w:szCs w:val="20"/>
        </w:rPr>
        <w:t>elationships between the proce</w:t>
      </w:r>
      <w:r w:rsidR="004843F0" w:rsidRPr="004843F0">
        <w:rPr>
          <w:rFonts w:ascii="Calibri" w:hAnsi="Calibri"/>
          <w:sz w:val="20"/>
          <w:szCs w:val="20"/>
        </w:rPr>
        <w:t xml:space="preserve">dures of the program, i.e. which procedures contain </w:t>
      </w:r>
      <w:r w:rsidR="004843F0">
        <w:rPr>
          <w:rFonts w:ascii="Calibri" w:hAnsi="Calibri"/>
          <w:sz w:val="20"/>
          <w:szCs w:val="20"/>
        </w:rPr>
        <w:t>calls to which other procedures” (Malware and Machine Learning</w:t>
      </w:r>
      <w:r w:rsidR="008A1324">
        <w:rPr>
          <w:rFonts w:ascii="Calibri" w:hAnsi="Calibri"/>
          <w:sz w:val="20"/>
          <w:szCs w:val="20"/>
        </w:rPr>
        <w:t>, 2015</w:t>
      </w:r>
      <w:r w:rsidR="004843F0">
        <w:rPr>
          <w:rFonts w:ascii="Calibri" w:hAnsi="Calibri"/>
          <w:sz w:val="20"/>
          <w:szCs w:val="20"/>
        </w:rPr>
        <w:t xml:space="preserve">). </w:t>
      </w:r>
      <w:r>
        <w:rPr>
          <w:rFonts w:ascii="Calibri" w:hAnsi="Calibri"/>
          <w:sz w:val="20"/>
          <w:szCs w:val="20"/>
        </w:rPr>
        <w:t xml:space="preserve">The </w:t>
      </w:r>
      <w:r w:rsidR="00635281">
        <w:rPr>
          <w:rFonts w:ascii="Calibri" w:hAnsi="Calibri"/>
          <w:sz w:val="20"/>
          <w:szCs w:val="20"/>
        </w:rPr>
        <w:t xml:space="preserve">visualized </w:t>
      </w:r>
      <w:r>
        <w:rPr>
          <w:rFonts w:ascii="Calibri" w:hAnsi="Calibri"/>
          <w:sz w:val="20"/>
          <w:szCs w:val="20"/>
        </w:rPr>
        <w:t xml:space="preserve">call graph </w:t>
      </w:r>
      <w:r w:rsidR="00BD4E25">
        <w:rPr>
          <w:rFonts w:ascii="Calibri" w:hAnsi="Calibri"/>
          <w:sz w:val="20"/>
          <w:szCs w:val="20"/>
        </w:rPr>
        <w:t>looks</w:t>
      </w:r>
      <w:r>
        <w:rPr>
          <w:rFonts w:ascii="Calibri" w:hAnsi="Calibri"/>
          <w:sz w:val="20"/>
          <w:szCs w:val="20"/>
        </w:rPr>
        <w:t xml:space="preserve"> similar to a presented example of a .</w:t>
      </w:r>
      <w:proofErr w:type="spellStart"/>
      <w:r>
        <w:rPr>
          <w:rFonts w:ascii="Calibri" w:hAnsi="Calibri"/>
          <w:sz w:val="20"/>
          <w:szCs w:val="20"/>
        </w:rPr>
        <w:t>png</w:t>
      </w:r>
      <w:proofErr w:type="spellEnd"/>
      <w:r>
        <w:rPr>
          <w:rFonts w:ascii="Calibri" w:hAnsi="Calibri"/>
          <w:sz w:val="20"/>
          <w:szCs w:val="20"/>
        </w:rPr>
        <w:t xml:space="preserve"> image. It </w:t>
      </w:r>
      <w:r w:rsidR="00BD4E25">
        <w:rPr>
          <w:rFonts w:ascii="Calibri" w:hAnsi="Calibri"/>
          <w:sz w:val="20"/>
          <w:szCs w:val="20"/>
        </w:rPr>
        <w:t>allows</w:t>
      </w:r>
      <w:r>
        <w:rPr>
          <w:rFonts w:ascii="Calibri" w:hAnsi="Calibri"/>
          <w:sz w:val="20"/>
          <w:szCs w:val="20"/>
        </w:rPr>
        <w:t xml:space="preserve"> viewing high-level structure of a program and better understanding relationships between functions. This solves a problem of readability because there is no need to spend time to go through a disassembled code in order to extract general information about the binary. In addition to that, the tool </w:t>
      </w:r>
      <w:r w:rsidR="00BD4E25">
        <w:rPr>
          <w:rFonts w:ascii="Calibri" w:hAnsi="Calibri"/>
          <w:sz w:val="20"/>
          <w:szCs w:val="20"/>
        </w:rPr>
        <w:t>does not</w:t>
      </w:r>
      <w:r>
        <w:rPr>
          <w:rFonts w:ascii="Calibri" w:hAnsi="Calibri"/>
          <w:sz w:val="20"/>
          <w:szCs w:val="20"/>
        </w:rPr>
        <w:t xml:space="preserve"> multiple tabs, which may affect performance of reverse engineers when the switch between different representations. </w:t>
      </w:r>
      <w:r w:rsidR="00654E3E">
        <w:rPr>
          <w:rFonts w:ascii="Calibri" w:hAnsi="Calibri"/>
          <w:sz w:val="20"/>
          <w:szCs w:val="20"/>
        </w:rPr>
        <w:t>Call graph</w:t>
      </w:r>
      <w:r w:rsidR="000A6BFB">
        <w:rPr>
          <w:rFonts w:ascii="Calibri" w:hAnsi="Calibri"/>
          <w:sz w:val="20"/>
          <w:szCs w:val="20"/>
        </w:rPr>
        <w:t xml:space="preserve"> </w:t>
      </w:r>
      <w:r w:rsidR="00654E3E">
        <w:rPr>
          <w:rFonts w:ascii="Calibri" w:hAnsi="Calibri"/>
          <w:sz w:val="20"/>
          <w:szCs w:val="20"/>
        </w:rPr>
        <w:t>visualizations</w:t>
      </w:r>
      <w:r w:rsidR="000A6BFB">
        <w:rPr>
          <w:rFonts w:ascii="Calibri" w:hAnsi="Calibri"/>
          <w:sz w:val="20"/>
          <w:szCs w:val="20"/>
        </w:rPr>
        <w:t xml:space="preserve"> in reverse engineering tools </w:t>
      </w:r>
      <w:r w:rsidR="00654E3E">
        <w:rPr>
          <w:rFonts w:ascii="Calibri" w:hAnsi="Calibri"/>
          <w:sz w:val="20"/>
          <w:szCs w:val="20"/>
        </w:rPr>
        <w:t>are</w:t>
      </w:r>
      <w:r w:rsidR="000A6BFB">
        <w:rPr>
          <w:rFonts w:ascii="Calibri" w:hAnsi="Calibri"/>
          <w:sz w:val="20"/>
          <w:szCs w:val="20"/>
        </w:rPr>
        <w:t xml:space="preserve"> not a novel approach. However, all previous work does not allow direct interaction with graphs. In our </w:t>
      </w:r>
      <w:r w:rsidR="000906EC">
        <w:rPr>
          <w:rFonts w:ascii="Calibri" w:hAnsi="Calibri"/>
          <w:sz w:val="20"/>
          <w:szCs w:val="20"/>
        </w:rPr>
        <w:t>project</w:t>
      </w:r>
      <w:r w:rsidR="000A6BFB">
        <w:rPr>
          <w:rFonts w:ascii="Calibri" w:hAnsi="Calibri"/>
          <w:sz w:val="20"/>
          <w:szCs w:val="20"/>
        </w:rPr>
        <w:t>,</w:t>
      </w:r>
      <w:r>
        <w:rPr>
          <w:rFonts w:ascii="Calibri" w:hAnsi="Calibri"/>
          <w:sz w:val="20"/>
          <w:szCs w:val="20"/>
        </w:rPr>
        <w:t xml:space="preserve"> we implement listeners for each node of the call graph. </w:t>
      </w:r>
      <w:r w:rsidR="00296C83">
        <w:rPr>
          <w:rFonts w:ascii="Calibri" w:hAnsi="Calibri"/>
          <w:sz w:val="20"/>
          <w:szCs w:val="20"/>
        </w:rPr>
        <w:t>A double</w:t>
      </w:r>
      <w:r>
        <w:rPr>
          <w:rFonts w:ascii="Calibri" w:hAnsi="Calibri"/>
          <w:sz w:val="20"/>
          <w:szCs w:val="20"/>
        </w:rPr>
        <w:t xml:space="preserve"> click </w:t>
      </w:r>
      <w:r w:rsidR="006B6A52">
        <w:rPr>
          <w:rFonts w:ascii="Calibri" w:hAnsi="Calibri"/>
          <w:sz w:val="20"/>
          <w:szCs w:val="20"/>
        </w:rPr>
        <w:t>triggers</w:t>
      </w:r>
      <w:r>
        <w:rPr>
          <w:rFonts w:ascii="Calibri" w:hAnsi="Calibri"/>
          <w:sz w:val="20"/>
          <w:szCs w:val="20"/>
        </w:rPr>
        <w:t xml:space="preserve"> </w:t>
      </w:r>
      <w:r w:rsidR="009E2281">
        <w:rPr>
          <w:rFonts w:ascii="Calibri" w:hAnsi="Calibri"/>
          <w:sz w:val="20"/>
          <w:szCs w:val="20"/>
        </w:rPr>
        <w:t>an</w:t>
      </w:r>
      <w:r w:rsidR="00296C83">
        <w:rPr>
          <w:rFonts w:ascii="Calibri" w:hAnsi="Calibri"/>
          <w:sz w:val="20"/>
          <w:szCs w:val="20"/>
        </w:rPr>
        <w:t xml:space="preserve"> algorithm that will</w:t>
      </w:r>
      <w:r>
        <w:rPr>
          <w:rFonts w:ascii="Calibri" w:hAnsi="Calibri"/>
          <w:sz w:val="20"/>
          <w:szCs w:val="20"/>
        </w:rPr>
        <w:t xml:space="preserve"> display disassembly of a chosen procedure</w:t>
      </w:r>
      <w:r w:rsidR="00037E86">
        <w:rPr>
          <w:rFonts w:ascii="Calibri" w:hAnsi="Calibri"/>
          <w:sz w:val="20"/>
          <w:szCs w:val="20"/>
        </w:rPr>
        <w:t xml:space="preserve"> in a view holder next to the call graph</w:t>
      </w:r>
      <w:r>
        <w:rPr>
          <w:rFonts w:ascii="Calibri" w:hAnsi="Calibri"/>
          <w:sz w:val="20"/>
          <w:szCs w:val="20"/>
        </w:rPr>
        <w:t xml:space="preserve">. This will allow working with two things at the same time </w:t>
      </w:r>
      <w:r w:rsidR="00285FD0">
        <w:rPr>
          <w:rFonts w:ascii="Calibri" w:hAnsi="Calibri"/>
          <w:sz w:val="20"/>
          <w:szCs w:val="20"/>
        </w:rPr>
        <w:t>and have</w:t>
      </w:r>
      <w:r>
        <w:rPr>
          <w:rFonts w:ascii="Calibri" w:hAnsi="Calibri"/>
          <w:sz w:val="20"/>
          <w:szCs w:val="20"/>
        </w:rPr>
        <w:t xml:space="preserve"> an ability to scroll through the disassembly and the call graph. The displayed graph will have useful features implemented in other tools. More precisely, each edge in the graph </w:t>
      </w:r>
      <w:r w:rsidR="00C86F21">
        <w:rPr>
          <w:rFonts w:ascii="Calibri" w:hAnsi="Calibri"/>
          <w:sz w:val="20"/>
          <w:szCs w:val="20"/>
        </w:rPr>
        <w:t>is</w:t>
      </w:r>
      <w:r w:rsidR="00BB2DDD">
        <w:rPr>
          <w:rFonts w:ascii="Calibri" w:hAnsi="Calibri"/>
          <w:sz w:val="20"/>
          <w:szCs w:val="20"/>
        </w:rPr>
        <w:t xml:space="preserve"> </w:t>
      </w:r>
      <w:r>
        <w:rPr>
          <w:rFonts w:ascii="Calibri" w:hAnsi="Calibri"/>
          <w:sz w:val="20"/>
          <w:szCs w:val="20"/>
        </w:rPr>
        <w:t xml:space="preserve">colored depending on its properties (conditional paths, paths always taken, etc.). Call graphs can get extremely large. </w:t>
      </w:r>
      <w:r w:rsidR="00AD5F85">
        <w:rPr>
          <w:rFonts w:ascii="Calibri" w:hAnsi="Calibri"/>
          <w:sz w:val="20"/>
          <w:szCs w:val="20"/>
        </w:rPr>
        <w:t xml:space="preserve">It may be a challenge to figure out the relationship between functions on a large graph. We </w:t>
      </w:r>
      <w:r w:rsidR="009E1A82">
        <w:rPr>
          <w:rFonts w:ascii="Calibri" w:hAnsi="Calibri"/>
          <w:sz w:val="20"/>
          <w:szCs w:val="20"/>
        </w:rPr>
        <w:t>solve this problem by coloring</w:t>
      </w:r>
      <w:r w:rsidR="007D4FDD">
        <w:rPr>
          <w:rFonts w:ascii="Calibri" w:hAnsi="Calibri"/>
          <w:sz w:val="20"/>
          <w:szCs w:val="20"/>
        </w:rPr>
        <w:t xml:space="preserve"> edges of the graph. Edges of green color </w:t>
      </w:r>
      <w:r w:rsidR="009E1A82">
        <w:rPr>
          <w:rFonts w:ascii="Calibri" w:hAnsi="Calibri"/>
          <w:sz w:val="20"/>
          <w:szCs w:val="20"/>
        </w:rPr>
        <w:t>represent a function call, which is made to a function defined in the binary. Red colored edge</w:t>
      </w:r>
      <w:r w:rsidR="00ED5822">
        <w:rPr>
          <w:rFonts w:ascii="Calibri" w:hAnsi="Calibri"/>
          <w:sz w:val="20"/>
          <w:szCs w:val="20"/>
        </w:rPr>
        <w:t>s</w:t>
      </w:r>
      <w:r w:rsidR="009E1A82">
        <w:rPr>
          <w:rFonts w:ascii="Calibri" w:hAnsi="Calibri"/>
          <w:sz w:val="20"/>
          <w:szCs w:val="20"/>
        </w:rPr>
        <w:t xml:space="preserve"> indicate a call to a function outside the binary (library and system calls).</w:t>
      </w:r>
    </w:p>
    <w:p w14:paraId="1EDDDCC2" w14:textId="74FD1B1A" w:rsidR="0074456C" w:rsidRDefault="0074456C" w:rsidP="0074456C">
      <w:pPr>
        <w:rPr>
          <w:rFonts w:ascii="Calibri" w:hAnsi="Calibri"/>
          <w:sz w:val="20"/>
          <w:szCs w:val="20"/>
        </w:rPr>
      </w:pPr>
      <w:r>
        <w:rPr>
          <w:rFonts w:ascii="Calibri" w:hAnsi="Calibri"/>
          <w:sz w:val="20"/>
          <w:szCs w:val="20"/>
        </w:rPr>
        <w:tab/>
        <w:t xml:space="preserve">We identified two primary challenges during the research. First of all, it may be a problem to recover an accurate call graph from a binary. We </w:t>
      </w:r>
      <w:r w:rsidR="00F84A5A">
        <w:rPr>
          <w:rFonts w:ascii="Calibri" w:hAnsi="Calibri"/>
          <w:sz w:val="20"/>
          <w:szCs w:val="20"/>
        </w:rPr>
        <w:t>are</w:t>
      </w:r>
      <w:r>
        <w:rPr>
          <w:rFonts w:ascii="Calibri" w:hAnsi="Calibri"/>
          <w:sz w:val="20"/>
          <w:szCs w:val="20"/>
        </w:rPr>
        <w:t xml:space="preserve"> using Radare2 for this purpose, which is able to provide an accurate </w:t>
      </w:r>
      <w:proofErr w:type="spellStart"/>
      <w:r>
        <w:rPr>
          <w:rFonts w:ascii="Calibri" w:hAnsi="Calibri"/>
          <w:sz w:val="20"/>
          <w:szCs w:val="20"/>
        </w:rPr>
        <w:t>json</w:t>
      </w:r>
      <w:proofErr w:type="spellEnd"/>
      <w:r>
        <w:rPr>
          <w:rFonts w:ascii="Calibri" w:hAnsi="Calibri"/>
          <w:sz w:val="20"/>
          <w:szCs w:val="20"/>
        </w:rPr>
        <w:t>-like representation for a graph including all necessary information for us. Another challenge is properly visualizing graph. That is why we chose to use Python programming language. It has two powerful libraries for drawing graphs “</w:t>
      </w:r>
      <w:proofErr w:type="spellStart"/>
      <w:r w:rsidR="00AD5F85">
        <w:rPr>
          <w:rFonts w:ascii="Calibri" w:hAnsi="Calibri"/>
          <w:sz w:val="20"/>
          <w:szCs w:val="20"/>
        </w:rPr>
        <w:t>graphviz</w:t>
      </w:r>
      <w:proofErr w:type="spellEnd"/>
      <w:r>
        <w:rPr>
          <w:rFonts w:ascii="Calibri" w:hAnsi="Calibri"/>
          <w:sz w:val="20"/>
          <w:szCs w:val="20"/>
        </w:rPr>
        <w:t>” and “</w:t>
      </w:r>
      <w:proofErr w:type="spellStart"/>
      <w:r w:rsidR="00AD5F85">
        <w:rPr>
          <w:rFonts w:ascii="Calibri" w:hAnsi="Calibri"/>
          <w:sz w:val="20"/>
          <w:szCs w:val="20"/>
        </w:rPr>
        <w:t>xdot</w:t>
      </w:r>
      <w:proofErr w:type="spellEnd"/>
      <w:r>
        <w:rPr>
          <w:rFonts w:ascii="Calibri" w:hAnsi="Calibri"/>
          <w:sz w:val="20"/>
          <w:szCs w:val="20"/>
        </w:rPr>
        <w:t xml:space="preserve">”. The most time consuming part of the project </w:t>
      </w:r>
      <w:r w:rsidR="00AA4A26">
        <w:rPr>
          <w:rFonts w:ascii="Calibri" w:hAnsi="Calibri"/>
          <w:sz w:val="20"/>
          <w:szCs w:val="20"/>
        </w:rPr>
        <w:t>is</w:t>
      </w:r>
      <w:r>
        <w:rPr>
          <w:rFonts w:ascii="Calibri" w:hAnsi="Calibri"/>
          <w:sz w:val="20"/>
          <w:szCs w:val="20"/>
        </w:rPr>
        <w:t xml:space="preserve"> parsing </w:t>
      </w:r>
      <w:r w:rsidR="00AD5F85">
        <w:rPr>
          <w:rFonts w:ascii="Calibri" w:hAnsi="Calibri"/>
          <w:sz w:val="20"/>
          <w:szCs w:val="20"/>
        </w:rPr>
        <w:t>the dot</w:t>
      </w:r>
      <w:r>
        <w:rPr>
          <w:rFonts w:ascii="Calibri" w:hAnsi="Calibri"/>
          <w:sz w:val="20"/>
          <w:szCs w:val="20"/>
        </w:rPr>
        <w:t xml:space="preserve"> output from Radare</w:t>
      </w:r>
      <w:r w:rsidR="00AD5F85">
        <w:rPr>
          <w:rFonts w:ascii="Calibri" w:hAnsi="Calibri"/>
          <w:sz w:val="20"/>
          <w:szCs w:val="20"/>
        </w:rPr>
        <w:t>2</w:t>
      </w:r>
      <w:r>
        <w:rPr>
          <w:rFonts w:ascii="Calibri" w:hAnsi="Calibri"/>
          <w:sz w:val="20"/>
          <w:szCs w:val="20"/>
        </w:rPr>
        <w:t xml:space="preserve"> and drawing the graph on the screen.</w:t>
      </w:r>
    </w:p>
    <w:p w14:paraId="1B4ABE0C" w14:textId="3F5C16D0" w:rsidR="00DE1F25" w:rsidRDefault="0074456C" w:rsidP="0074456C">
      <w:pPr>
        <w:rPr>
          <w:rFonts w:ascii="Calibri" w:hAnsi="Calibri"/>
          <w:sz w:val="20"/>
          <w:szCs w:val="20"/>
        </w:rPr>
      </w:pPr>
      <w:r>
        <w:rPr>
          <w:rFonts w:ascii="Calibri" w:hAnsi="Calibri"/>
          <w:sz w:val="20"/>
          <w:szCs w:val="20"/>
        </w:rPr>
        <w:tab/>
        <w:t xml:space="preserve">We realize that our project is a simple </w:t>
      </w:r>
      <w:r w:rsidR="007C1220">
        <w:rPr>
          <w:rFonts w:ascii="Calibri" w:hAnsi="Calibri"/>
          <w:sz w:val="20"/>
          <w:szCs w:val="20"/>
        </w:rPr>
        <w:t xml:space="preserve">reverse engineering </w:t>
      </w:r>
      <w:r>
        <w:rPr>
          <w:rFonts w:ascii="Calibri" w:hAnsi="Calibri"/>
          <w:sz w:val="20"/>
          <w:szCs w:val="20"/>
        </w:rPr>
        <w:t xml:space="preserve">tool and may not be used as the only tool during reverse engineering process. However, it is useful for cases when we want to see a big picture about a program’s structure along with extracting some details from the binary. The simplicity of the </w:t>
      </w:r>
      <w:r w:rsidR="000B679F">
        <w:rPr>
          <w:rFonts w:ascii="Calibri" w:hAnsi="Calibri"/>
          <w:sz w:val="20"/>
          <w:szCs w:val="20"/>
        </w:rPr>
        <w:t>tool’s UI</w:t>
      </w:r>
      <w:r>
        <w:rPr>
          <w:rFonts w:ascii="Calibri" w:hAnsi="Calibri"/>
          <w:sz w:val="20"/>
          <w:szCs w:val="20"/>
        </w:rPr>
        <w:t xml:space="preserve"> </w:t>
      </w:r>
      <w:r w:rsidR="00522F28">
        <w:rPr>
          <w:rFonts w:ascii="Calibri" w:hAnsi="Calibri"/>
          <w:sz w:val="20"/>
          <w:szCs w:val="20"/>
        </w:rPr>
        <w:t>will</w:t>
      </w:r>
      <w:r>
        <w:rPr>
          <w:rFonts w:ascii="Calibri" w:hAnsi="Calibri"/>
          <w:sz w:val="20"/>
          <w:szCs w:val="20"/>
        </w:rPr>
        <w:t xml:space="preserve"> provide an overview of a program along with some functionality as a starting point during the process of reverse engineering without a need to focus on many different things at the same time. </w:t>
      </w:r>
    </w:p>
    <w:p w14:paraId="1D69A3A9" w14:textId="4FA04061" w:rsidR="00DE1F25" w:rsidRDefault="00DE1F25" w:rsidP="0074456C">
      <w:pPr>
        <w:rPr>
          <w:rFonts w:ascii="Calibri" w:hAnsi="Calibri"/>
          <w:b/>
          <w:sz w:val="20"/>
          <w:szCs w:val="20"/>
        </w:rPr>
      </w:pPr>
      <w:r>
        <w:rPr>
          <w:rFonts w:ascii="Calibri" w:hAnsi="Calibri"/>
          <w:b/>
          <w:sz w:val="20"/>
          <w:szCs w:val="20"/>
        </w:rPr>
        <w:t>III DESIGN</w:t>
      </w:r>
    </w:p>
    <w:p w14:paraId="4A2956C3" w14:textId="2EF24105" w:rsidR="003D4124" w:rsidRDefault="003D4124" w:rsidP="0074456C">
      <w:pPr>
        <w:rPr>
          <w:rFonts w:ascii="Calibri" w:hAnsi="Calibri"/>
          <w:b/>
          <w:sz w:val="20"/>
          <w:szCs w:val="20"/>
        </w:rPr>
      </w:pPr>
      <w:r>
        <w:rPr>
          <w:rFonts w:ascii="Calibri" w:hAnsi="Calibri"/>
          <w:b/>
          <w:sz w:val="20"/>
          <w:szCs w:val="20"/>
        </w:rPr>
        <w:t>Use cases</w:t>
      </w:r>
    </w:p>
    <w:p w14:paraId="1C256124" w14:textId="1C85D004" w:rsidR="00DE1F25" w:rsidRDefault="00DE1F25" w:rsidP="00DE1F25">
      <w:pPr>
        <w:rPr>
          <w:rFonts w:asciiTheme="majorHAnsi" w:hAnsiTheme="majorHAnsi"/>
          <w:sz w:val="20"/>
          <w:szCs w:val="20"/>
        </w:rPr>
      </w:pPr>
      <w:r>
        <w:rPr>
          <w:rFonts w:asciiTheme="majorHAnsi" w:hAnsiTheme="majorHAnsi"/>
          <w:b/>
          <w:sz w:val="20"/>
          <w:szCs w:val="20"/>
        </w:rPr>
        <w:tab/>
      </w:r>
      <w:r>
        <w:rPr>
          <w:rFonts w:asciiTheme="majorHAnsi" w:hAnsiTheme="majorHAnsi"/>
          <w:sz w:val="20"/>
          <w:szCs w:val="20"/>
        </w:rPr>
        <w:t xml:space="preserve">We name our reverse engineering tool REEZ (Reverse Engineering is Easy). </w:t>
      </w:r>
      <w:r w:rsidR="00D129CB">
        <w:rPr>
          <w:rFonts w:asciiTheme="majorHAnsi" w:hAnsiTheme="majorHAnsi"/>
          <w:sz w:val="20"/>
          <w:szCs w:val="20"/>
        </w:rPr>
        <w:t>REEZ</w:t>
      </w:r>
      <w:r>
        <w:rPr>
          <w:rFonts w:asciiTheme="majorHAnsi" w:hAnsiTheme="majorHAnsi"/>
          <w:sz w:val="20"/>
          <w:szCs w:val="20"/>
        </w:rPr>
        <w:t xml:space="preserve"> is primarily designed to simplify the process of reverse engineering and make the process of program analysis easier by providing high-level structure of the program in a form of call graph. More precisely, the tool helps reverse engineering to learn the structure of binaries without the need to manually go over the disassembly and trying to figure out the flow of the program. This is especially helpful during analysis of unknown binaries. Manual analysis is a tedious task because it requires reading large amounts of assembly code and trying to properly reconstruct the relationship among functions, which can be very complex. In addition to that, our software can be helpful during static malware analysis. The tool allows viewing all library calls that are made by a given program. Analyzing the flow of the program and knowing potentially malicious system calls (opening files, manipulating buffers, and network usage) can give an idea the vulnerable parts of the code and navigate directly to the part of a program using the call graph for further analysis. It is possible because our tool allows viewing disassembly of functions included in the call graph. Summarizing the information, the tool can be used as a starting point during program analysis to understand the high-level structure of the program. In addition to that, it is possible to analyze specific parts of the binary by selecting the most important parts of the binary and reading the disassembly of selected functions. Combining both of these scenarios, the tool can be very useful </w:t>
      </w:r>
      <w:r w:rsidR="004444D5">
        <w:rPr>
          <w:rFonts w:asciiTheme="majorHAnsi" w:hAnsiTheme="majorHAnsi"/>
          <w:sz w:val="20"/>
          <w:szCs w:val="20"/>
        </w:rPr>
        <w:t xml:space="preserve">when reverse engineers are </w:t>
      </w:r>
      <w:r>
        <w:rPr>
          <w:rFonts w:asciiTheme="majorHAnsi" w:hAnsiTheme="majorHAnsi"/>
          <w:sz w:val="20"/>
          <w:szCs w:val="20"/>
        </w:rPr>
        <w:t>trying to understand algorithms used in the program. It will not be a hard task assuming that a program is following proper styling conventions. Reverse engineers can get an idea what algorithms are used by tracking the flow of function calls and associating them with names of procedures and analyzing their disassembly if needed.</w:t>
      </w:r>
    </w:p>
    <w:p w14:paraId="610C72C6" w14:textId="2D562E10" w:rsidR="00DE1F25" w:rsidRPr="00C61E97" w:rsidRDefault="00DE1F25" w:rsidP="00DE1F25">
      <w:pPr>
        <w:ind w:firstLine="708"/>
        <w:rPr>
          <w:rFonts w:asciiTheme="majorHAnsi" w:hAnsiTheme="majorHAnsi"/>
          <w:sz w:val="20"/>
          <w:szCs w:val="20"/>
        </w:rPr>
      </w:pPr>
      <w:r>
        <w:rPr>
          <w:rFonts w:asciiTheme="majorHAnsi" w:hAnsiTheme="majorHAnsi"/>
          <w:sz w:val="20"/>
          <w:szCs w:val="20"/>
        </w:rPr>
        <w:t xml:space="preserve">Our software is intended to have a simple user-friendly design displaying only important information without making the user to look at many different types of information at the same time. Presented use cases show that both professional reverse engineers and beginners can use the tool. Primarily, the tool is very useful for people who do not have much experience in analyzing binaries but wish to learn more about </w:t>
      </w:r>
      <w:r w:rsidR="001F1EB2">
        <w:rPr>
          <w:rFonts w:asciiTheme="majorHAnsi" w:hAnsiTheme="majorHAnsi"/>
          <w:sz w:val="20"/>
          <w:szCs w:val="20"/>
        </w:rPr>
        <w:t>structures</w:t>
      </w:r>
      <w:r>
        <w:rPr>
          <w:rFonts w:asciiTheme="majorHAnsi" w:hAnsiTheme="majorHAnsi"/>
          <w:sz w:val="20"/>
          <w:szCs w:val="20"/>
        </w:rPr>
        <w:t xml:space="preserve"> of </w:t>
      </w:r>
      <w:r w:rsidR="001F1EB2">
        <w:rPr>
          <w:rFonts w:asciiTheme="majorHAnsi" w:hAnsiTheme="majorHAnsi"/>
          <w:sz w:val="20"/>
          <w:szCs w:val="20"/>
        </w:rPr>
        <w:t xml:space="preserve">various </w:t>
      </w:r>
      <w:r w:rsidR="003E7996">
        <w:rPr>
          <w:rFonts w:asciiTheme="majorHAnsi" w:hAnsiTheme="majorHAnsi"/>
          <w:sz w:val="20"/>
          <w:szCs w:val="20"/>
        </w:rPr>
        <w:t>programs</w:t>
      </w:r>
      <w:r>
        <w:rPr>
          <w:rFonts w:asciiTheme="majorHAnsi" w:hAnsiTheme="majorHAnsi"/>
          <w:sz w:val="20"/>
          <w:szCs w:val="20"/>
        </w:rPr>
        <w:t xml:space="preserve">. </w:t>
      </w:r>
    </w:p>
    <w:p w14:paraId="359C07D2" w14:textId="77777777" w:rsidR="00DE1F25" w:rsidRDefault="00DE1F25" w:rsidP="00DE1F25">
      <w:pPr>
        <w:rPr>
          <w:rFonts w:asciiTheme="majorHAnsi" w:hAnsiTheme="majorHAnsi"/>
          <w:b/>
          <w:sz w:val="20"/>
          <w:szCs w:val="20"/>
        </w:rPr>
      </w:pPr>
      <w:r>
        <w:rPr>
          <w:rFonts w:asciiTheme="majorHAnsi" w:hAnsiTheme="majorHAnsi"/>
          <w:b/>
          <w:sz w:val="20"/>
          <w:szCs w:val="20"/>
        </w:rPr>
        <w:t xml:space="preserve">High-level design </w:t>
      </w:r>
    </w:p>
    <w:p w14:paraId="3DE4E0BA" w14:textId="77777777" w:rsidR="00DE1F25" w:rsidRDefault="00DE1F25" w:rsidP="00DE1F25">
      <w:pPr>
        <w:rPr>
          <w:rFonts w:asciiTheme="majorHAnsi" w:hAnsiTheme="majorHAnsi"/>
          <w:sz w:val="20"/>
          <w:szCs w:val="20"/>
        </w:rPr>
      </w:pPr>
      <w:r>
        <w:rPr>
          <w:rFonts w:asciiTheme="majorHAnsi" w:hAnsiTheme="majorHAnsi"/>
          <w:b/>
          <w:sz w:val="20"/>
          <w:szCs w:val="20"/>
        </w:rPr>
        <w:tab/>
      </w:r>
      <w:r>
        <w:rPr>
          <w:rFonts w:asciiTheme="majorHAnsi" w:hAnsiTheme="majorHAnsi"/>
          <w:sz w:val="20"/>
          <w:szCs w:val="20"/>
        </w:rPr>
        <w:t>This section provides a high-level design of the program by introducing libraries and techniques used during the implementation process. In addition to that, we provide a user-software interaction diagram to show the functionality of the tool and how users interact with it.</w:t>
      </w:r>
    </w:p>
    <w:p w14:paraId="108E0675" w14:textId="2DA5F906" w:rsidR="00DE1F25" w:rsidRDefault="00DE1F25" w:rsidP="00DE1F25">
      <w:pPr>
        <w:rPr>
          <w:rFonts w:asciiTheme="majorHAnsi" w:hAnsiTheme="majorHAnsi"/>
          <w:sz w:val="20"/>
          <w:szCs w:val="20"/>
        </w:rPr>
      </w:pPr>
      <w:r>
        <w:rPr>
          <w:rFonts w:asciiTheme="majorHAnsi" w:hAnsiTheme="majorHAnsi"/>
          <w:sz w:val="20"/>
          <w:szCs w:val="20"/>
        </w:rPr>
        <w:tab/>
        <w:t xml:space="preserve">The software is implemented using Python programming language. This language is chosen because it is very flexible and provides the functionality we need for our purposes. In addition to that, the development process of the software will take less time considering time constrains for this project. Finally, there are all available libraries that satisfy our needs. First of, Radare2 provides </w:t>
      </w:r>
      <w:r w:rsidR="00E82F8A">
        <w:rPr>
          <w:rFonts w:asciiTheme="majorHAnsi" w:hAnsiTheme="majorHAnsi"/>
          <w:sz w:val="20"/>
          <w:szCs w:val="20"/>
        </w:rPr>
        <w:t xml:space="preserve">r2pipe </w:t>
      </w:r>
      <w:r>
        <w:rPr>
          <w:rFonts w:asciiTheme="majorHAnsi" w:hAnsiTheme="majorHAnsi"/>
          <w:sz w:val="20"/>
          <w:szCs w:val="20"/>
        </w:rPr>
        <w:t xml:space="preserve">library </w:t>
      </w:r>
      <w:r w:rsidR="00414F5D">
        <w:rPr>
          <w:rFonts w:asciiTheme="majorHAnsi" w:hAnsiTheme="majorHAnsi"/>
          <w:sz w:val="20"/>
          <w:szCs w:val="20"/>
        </w:rPr>
        <w:t xml:space="preserve">for Python </w:t>
      </w:r>
      <w:r>
        <w:rPr>
          <w:rFonts w:asciiTheme="majorHAnsi" w:hAnsiTheme="majorHAnsi"/>
          <w:sz w:val="20"/>
          <w:szCs w:val="20"/>
        </w:rPr>
        <w:t xml:space="preserve">that allows us to get a call graph representation of binaries in the dot format. </w:t>
      </w:r>
      <w:proofErr w:type="spellStart"/>
      <w:proofErr w:type="gramStart"/>
      <w:r w:rsidR="005C5468">
        <w:rPr>
          <w:rFonts w:asciiTheme="majorHAnsi" w:hAnsiTheme="majorHAnsi"/>
          <w:sz w:val="20"/>
          <w:szCs w:val="20"/>
        </w:rPr>
        <w:t>qdot</w:t>
      </w:r>
      <w:proofErr w:type="spellEnd"/>
      <w:proofErr w:type="gramEnd"/>
      <w:r>
        <w:rPr>
          <w:rFonts w:asciiTheme="majorHAnsi" w:hAnsiTheme="majorHAnsi"/>
          <w:sz w:val="20"/>
          <w:szCs w:val="20"/>
        </w:rPr>
        <w:t xml:space="preserve"> </w:t>
      </w:r>
      <w:r w:rsidR="005C5468">
        <w:rPr>
          <w:rFonts w:asciiTheme="majorHAnsi" w:hAnsiTheme="majorHAnsi"/>
          <w:sz w:val="20"/>
          <w:szCs w:val="20"/>
        </w:rPr>
        <w:t>tool</w:t>
      </w:r>
      <w:r>
        <w:rPr>
          <w:rFonts w:asciiTheme="majorHAnsi" w:hAnsiTheme="majorHAnsi"/>
          <w:sz w:val="20"/>
          <w:szCs w:val="20"/>
        </w:rPr>
        <w:t xml:space="preserve"> is very helpful for us to parse the .dot file and retrieve all required information for visualizing the call graph</w:t>
      </w:r>
      <w:r w:rsidR="005C5468">
        <w:rPr>
          <w:rFonts w:asciiTheme="majorHAnsi" w:hAnsiTheme="majorHAnsi"/>
          <w:sz w:val="20"/>
          <w:szCs w:val="20"/>
        </w:rPr>
        <w:t xml:space="preserve"> (</w:t>
      </w:r>
      <w:proofErr w:type="spellStart"/>
      <w:r w:rsidR="005C5468">
        <w:rPr>
          <w:rFonts w:asciiTheme="majorHAnsi" w:hAnsiTheme="majorHAnsi"/>
          <w:sz w:val="20"/>
          <w:szCs w:val="20"/>
        </w:rPr>
        <w:t>Qdot</w:t>
      </w:r>
      <w:proofErr w:type="spellEnd"/>
      <w:r w:rsidR="005C5468">
        <w:rPr>
          <w:rFonts w:asciiTheme="majorHAnsi" w:hAnsiTheme="majorHAnsi"/>
          <w:sz w:val="20"/>
          <w:szCs w:val="20"/>
        </w:rPr>
        <w:t>, 2013)</w:t>
      </w:r>
      <w:r>
        <w:rPr>
          <w:rFonts w:asciiTheme="majorHAnsi" w:hAnsiTheme="majorHAnsi"/>
          <w:sz w:val="20"/>
          <w:szCs w:val="20"/>
        </w:rPr>
        <w:t xml:space="preserve">. Finally, we can use </w:t>
      </w:r>
      <w:proofErr w:type="spellStart"/>
      <w:r>
        <w:rPr>
          <w:rFonts w:asciiTheme="majorHAnsi" w:hAnsiTheme="majorHAnsi"/>
          <w:sz w:val="20"/>
          <w:szCs w:val="20"/>
        </w:rPr>
        <w:t>PyQT</w:t>
      </w:r>
      <w:proofErr w:type="spellEnd"/>
      <w:r>
        <w:rPr>
          <w:rFonts w:asciiTheme="majorHAnsi" w:hAnsiTheme="majorHAnsi"/>
          <w:sz w:val="20"/>
          <w:szCs w:val="20"/>
        </w:rPr>
        <w:t xml:space="preserve"> </w:t>
      </w:r>
      <w:r w:rsidR="00E759D7">
        <w:rPr>
          <w:rFonts w:asciiTheme="majorHAnsi" w:hAnsiTheme="majorHAnsi"/>
          <w:sz w:val="20"/>
          <w:szCs w:val="20"/>
        </w:rPr>
        <w:t xml:space="preserve">that is </w:t>
      </w:r>
      <w:r>
        <w:rPr>
          <w:rFonts w:asciiTheme="majorHAnsi" w:hAnsiTheme="majorHAnsi"/>
          <w:sz w:val="20"/>
          <w:szCs w:val="20"/>
        </w:rPr>
        <w:t>a Python binding for a powerful QT library that allows us creating GUI for our application.</w:t>
      </w:r>
    </w:p>
    <w:p w14:paraId="339A6389" w14:textId="77777777" w:rsidR="00DE1F25" w:rsidRDefault="00DE1F25" w:rsidP="00DE1F25">
      <w:pPr>
        <w:rPr>
          <w:rFonts w:asciiTheme="majorHAnsi" w:hAnsiTheme="majorHAnsi"/>
          <w:sz w:val="20"/>
          <w:szCs w:val="20"/>
        </w:rPr>
      </w:pPr>
      <w:r>
        <w:rPr>
          <w:rFonts w:asciiTheme="majorHAnsi" w:hAnsiTheme="majorHAnsi"/>
          <w:sz w:val="20"/>
          <w:szCs w:val="20"/>
        </w:rPr>
        <w:tab/>
        <w:t>Figure 1 shown below presents all possible cases of user interaction with the software. In the diagram, each rectangle represents an action taken by a user, while ellipses represent set of actions taken by the program.</w:t>
      </w:r>
    </w:p>
    <w:p w14:paraId="47ED7F5A" w14:textId="38D37D2B" w:rsidR="00DE1F25" w:rsidRPr="006D2F21" w:rsidRDefault="00DE1F25" w:rsidP="006D2F21">
      <w:pPr>
        <w:rPr>
          <w:rFonts w:asciiTheme="majorHAnsi" w:hAnsiTheme="majorHAnsi"/>
          <w:sz w:val="20"/>
          <w:szCs w:val="20"/>
        </w:rPr>
      </w:pPr>
      <w:r>
        <w:rPr>
          <w:rFonts w:asciiTheme="majorHAnsi" w:hAnsiTheme="majorHAnsi"/>
          <w:sz w:val="20"/>
          <w:szCs w:val="20"/>
        </w:rPr>
        <w:tab/>
      </w:r>
      <w:r w:rsidR="004E1C33">
        <w:rPr>
          <w:rFonts w:asciiTheme="majorHAnsi" w:hAnsiTheme="majorHAnsi"/>
          <w:noProof/>
          <w:sz w:val="20"/>
          <w:szCs w:val="20"/>
        </w:rPr>
        <w:drawing>
          <wp:inline distT="0" distB="0" distL="0" distR="0" wp14:anchorId="573D2C0E" wp14:editId="262F3F7C">
            <wp:extent cx="5029200" cy="2156022"/>
            <wp:effectExtent l="0" t="0" r="0" b="3175"/>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0347" cy="2156514"/>
                    </a:xfrm>
                    <a:prstGeom prst="rect">
                      <a:avLst/>
                    </a:prstGeom>
                    <a:noFill/>
                    <a:ln>
                      <a:noFill/>
                    </a:ln>
                  </pic:spPr>
                </pic:pic>
              </a:graphicData>
            </a:graphic>
          </wp:inline>
        </w:drawing>
      </w:r>
    </w:p>
    <w:p w14:paraId="7D3B7410" w14:textId="77777777" w:rsidR="00DE1F25" w:rsidRDefault="00DE1F25" w:rsidP="00DE1F25">
      <w:pPr>
        <w:jc w:val="center"/>
        <w:rPr>
          <w:rFonts w:asciiTheme="majorHAnsi" w:hAnsiTheme="majorHAnsi"/>
          <w:sz w:val="20"/>
          <w:szCs w:val="20"/>
        </w:rPr>
      </w:pPr>
      <w:r>
        <w:rPr>
          <w:rFonts w:asciiTheme="majorHAnsi" w:hAnsiTheme="majorHAnsi"/>
          <w:sz w:val="20"/>
          <w:szCs w:val="20"/>
        </w:rPr>
        <w:t xml:space="preserve">Figure 1: User-software interaction </w:t>
      </w:r>
    </w:p>
    <w:p w14:paraId="6CE077E1" w14:textId="49F917D9" w:rsidR="00DE1F25" w:rsidRPr="00897408" w:rsidRDefault="00DE1F25" w:rsidP="00DE1F25">
      <w:pPr>
        <w:ind w:firstLine="708"/>
        <w:rPr>
          <w:rFonts w:asciiTheme="majorHAnsi" w:hAnsiTheme="majorHAnsi"/>
          <w:sz w:val="20"/>
          <w:szCs w:val="20"/>
        </w:rPr>
      </w:pPr>
      <w:r>
        <w:rPr>
          <w:rFonts w:asciiTheme="majorHAnsi" w:hAnsiTheme="majorHAnsi"/>
          <w:sz w:val="20"/>
          <w:szCs w:val="20"/>
        </w:rPr>
        <w:t xml:space="preserve">The user interacts with the software as following. Whenever a user opens the app, </w:t>
      </w:r>
      <w:r w:rsidR="00B30386">
        <w:rPr>
          <w:rFonts w:asciiTheme="majorHAnsi" w:hAnsiTheme="majorHAnsi"/>
          <w:sz w:val="20"/>
          <w:szCs w:val="20"/>
        </w:rPr>
        <w:t xml:space="preserve">the UI skeleton of REEZ is displayed. It includes general UI components such as menu items and a toolbar. </w:t>
      </w:r>
      <w:r>
        <w:rPr>
          <w:rFonts w:asciiTheme="majorHAnsi" w:hAnsiTheme="majorHAnsi"/>
          <w:sz w:val="20"/>
          <w:szCs w:val="20"/>
        </w:rPr>
        <w:t>The</w:t>
      </w:r>
      <w:r w:rsidR="00B30386">
        <w:rPr>
          <w:rFonts w:asciiTheme="majorHAnsi" w:hAnsiTheme="majorHAnsi"/>
          <w:sz w:val="20"/>
          <w:szCs w:val="20"/>
        </w:rPr>
        <w:t>n a</w:t>
      </w:r>
      <w:r>
        <w:rPr>
          <w:rFonts w:asciiTheme="majorHAnsi" w:hAnsiTheme="majorHAnsi"/>
          <w:sz w:val="20"/>
          <w:szCs w:val="20"/>
        </w:rPr>
        <w:t xml:space="preserve"> user can </w:t>
      </w:r>
      <w:r w:rsidR="00B30386">
        <w:rPr>
          <w:rFonts w:asciiTheme="majorHAnsi" w:hAnsiTheme="majorHAnsi"/>
          <w:sz w:val="20"/>
          <w:szCs w:val="20"/>
        </w:rPr>
        <w:t xml:space="preserve">load a binary. </w:t>
      </w:r>
      <w:r w:rsidR="00EB6D1B">
        <w:rPr>
          <w:rFonts w:asciiTheme="majorHAnsi" w:hAnsiTheme="majorHAnsi"/>
          <w:sz w:val="20"/>
          <w:szCs w:val="20"/>
        </w:rPr>
        <w:t>The</w:t>
      </w:r>
      <w:r>
        <w:rPr>
          <w:rFonts w:asciiTheme="majorHAnsi" w:hAnsiTheme="majorHAnsi"/>
          <w:sz w:val="20"/>
          <w:szCs w:val="20"/>
        </w:rPr>
        <w:t xml:space="preserve"> binary is analyzed and processed to display a call graph. </w:t>
      </w:r>
      <w:r w:rsidR="00EB6D1B">
        <w:rPr>
          <w:rFonts w:asciiTheme="majorHAnsi" w:hAnsiTheme="majorHAnsi"/>
          <w:sz w:val="20"/>
          <w:szCs w:val="20"/>
        </w:rPr>
        <w:t>Also, view holders for the call graph and disassembly are initialized. The view holders are separated by a splitter</w:t>
      </w:r>
      <w:r w:rsidR="00F75768">
        <w:rPr>
          <w:rFonts w:asciiTheme="majorHAnsi" w:hAnsiTheme="majorHAnsi"/>
          <w:sz w:val="20"/>
          <w:szCs w:val="20"/>
        </w:rPr>
        <w:t>,</w:t>
      </w:r>
      <w:r w:rsidR="00AA3F64">
        <w:rPr>
          <w:rFonts w:asciiTheme="majorHAnsi" w:hAnsiTheme="majorHAnsi"/>
          <w:sz w:val="20"/>
          <w:szCs w:val="20"/>
        </w:rPr>
        <w:t xml:space="preserve"> </w:t>
      </w:r>
      <w:r w:rsidR="00EB6D1B">
        <w:rPr>
          <w:rFonts w:asciiTheme="majorHAnsi" w:hAnsiTheme="majorHAnsi"/>
          <w:sz w:val="20"/>
          <w:szCs w:val="20"/>
        </w:rPr>
        <w:t xml:space="preserve">which allows resizing the areas used for visualizations. </w:t>
      </w:r>
      <w:r>
        <w:rPr>
          <w:rFonts w:asciiTheme="majorHAnsi" w:hAnsiTheme="majorHAnsi"/>
          <w:sz w:val="20"/>
          <w:szCs w:val="20"/>
        </w:rPr>
        <w:t xml:space="preserve">Our tool gives an option to navigate through the call graph by zooming in/out and scrolling to different regions of the graph. Finally, users are able to interact with the call graph by </w:t>
      </w:r>
      <w:r w:rsidR="00DF6980">
        <w:rPr>
          <w:rFonts w:asciiTheme="majorHAnsi" w:hAnsiTheme="majorHAnsi"/>
          <w:sz w:val="20"/>
          <w:szCs w:val="20"/>
        </w:rPr>
        <w:t>double clicking on</w:t>
      </w:r>
      <w:r>
        <w:rPr>
          <w:rFonts w:asciiTheme="majorHAnsi" w:hAnsiTheme="majorHAnsi"/>
          <w:sz w:val="20"/>
          <w:szCs w:val="20"/>
        </w:rPr>
        <w:t xml:space="preserve"> any node of the call graph to view the disassembly of the selected function, which is displayed in </w:t>
      </w:r>
      <w:r w:rsidR="00AA3F64">
        <w:rPr>
          <w:rFonts w:asciiTheme="majorHAnsi" w:hAnsiTheme="majorHAnsi"/>
          <w:sz w:val="20"/>
          <w:szCs w:val="20"/>
        </w:rPr>
        <w:t>a disassembly’s view holder that</w:t>
      </w:r>
      <w:r>
        <w:rPr>
          <w:rFonts w:asciiTheme="majorHAnsi" w:hAnsiTheme="majorHAnsi"/>
          <w:sz w:val="20"/>
          <w:szCs w:val="20"/>
        </w:rPr>
        <w:t xml:space="preserve"> takes approximately 1/</w:t>
      </w:r>
      <w:r w:rsidR="00AA3F64">
        <w:rPr>
          <w:rFonts w:asciiTheme="majorHAnsi" w:hAnsiTheme="majorHAnsi"/>
          <w:sz w:val="20"/>
          <w:szCs w:val="20"/>
        </w:rPr>
        <w:t>2</w:t>
      </w:r>
      <w:r w:rsidR="00E640F6">
        <w:rPr>
          <w:rFonts w:asciiTheme="majorHAnsi" w:hAnsiTheme="majorHAnsi"/>
          <w:sz w:val="20"/>
          <w:szCs w:val="20"/>
        </w:rPr>
        <w:t xml:space="preserve"> of the screen’s width. It</w:t>
      </w:r>
      <w:r>
        <w:rPr>
          <w:rFonts w:asciiTheme="majorHAnsi" w:hAnsiTheme="majorHAnsi"/>
          <w:sz w:val="20"/>
          <w:szCs w:val="20"/>
        </w:rPr>
        <w:t xml:space="preserve"> allow</w:t>
      </w:r>
      <w:r w:rsidR="00E640F6">
        <w:rPr>
          <w:rFonts w:asciiTheme="majorHAnsi" w:hAnsiTheme="majorHAnsi"/>
          <w:sz w:val="20"/>
          <w:szCs w:val="20"/>
        </w:rPr>
        <w:t>s</w:t>
      </w:r>
      <w:r>
        <w:rPr>
          <w:rFonts w:asciiTheme="majorHAnsi" w:hAnsiTheme="majorHAnsi"/>
          <w:sz w:val="20"/>
          <w:szCs w:val="20"/>
        </w:rPr>
        <w:t xml:space="preserve"> the user to navigate through the call graph and have an ability to view assembly code at the same time. </w:t>
      </w:r>
    </w:p>
    <w:p w14:paraId="7A63EC7E" w14:textId="77777777" w:rsidR="00DE1F25" w:rsidRDefault="00DE1F25" w:rsidP="00DE1F25">
      <w:pPr>
        <w:rPr>
          <w:rFonts w:asciiTheme="majorHAnsi" w:hAnsiTheme="majorHAnsi"/>
          <w:b/>
          <w:sz w:val="20"/>
          <w:szCs w:val="20"/>
        </w:rPr>
      </w:pPr>
      <w:r>
        <w:rPr>
          <w:rFonts w:asciiTheme="majorHAnsi" w:hAnsiTheme="majorHAnsi"/>
          <w:b/>
          <w:sz w:val="20"/>
          <w:szCs w:val="20"/>
        </w:rPr>
        <w:t>Data flow</w:t>
      </w:r>
    </w:p>
    <w:p w14:paraId="6674A46B" w14:textId="326E60A9" w:rsidR="00DE1F25" w:rsidRDefault="00DE1F25" w:rsidP="00DE1F25">
      <w:pPr>
        <w:rPr>
          <w:rFonts w:asciiTheme="majorHAnsi" w:hAnsiTheme="majorHAnsi"/>
          <w:sz w:val="20"/>
          <w:szCs w:val="20"/>
        </w:rPr>
      </w:pPr>
      <w:r>
        <w:rPr>
          <w:rFonts w:asciiTheme="majorHAnsi" w:hAnsiTheme="majorHAnsi"/>
          <w:b/>
          <w:sz w:val="20"/>
          <w:szCs w:val="20"/>
        </w:rPr>
        <w:tab/>
      </w:r>
      <w:r>
        <w:rPr>
          <w:rFonts w:asciiTheme="majorHAnsi" w:hAnsiTheme="majorHAnsi"/>
          <w:sz w:val="20"/>
          <w:szCs w:val="20"/>
        </w:rPr>
        <w:t>This section presents a data flow diagram of our software to describe the data input and outputs between the most important components of the application and describe details of the design approach.</w:t>
      </w:r>
      <w:r w:rsidR="00EB30BC">
        <w:rPr>
          <w:rFonts w:asciiTheme="majorHAnsi" w:hAnsiTheme="majorHAnsi"/>
          <w:sz w:val="20"/>
          <w:szCs w:val="20"/>
        </w:rPr>
        <w:t xml:space="preserve"> The diagram is divided into two parts</w:t>
      </w:r>
      <w:r w:rsidR="00F92AA8">
        <w:rPr>
          <w:rFonts w:asciiTheme="majorHAnsi" w:hAnsiTheme="majorHAnsi"/>
          <w:sz w:val="20"/>
          <w:szCs w:val="20"/>
        </w:rPr>
        <w:t>, which is shown on figure 2</w:t>
      </w:r>
      <w:r w:rsidR="00EB30BC">
        <w:rPr>
          <w:rFonts w:asciiTheme="majorHAnsi" w:hAnsiTheme="majorHAnsi"/>
          <w:sz w:val="20"/>
          <w:szCs w:val="20"/>
        </w:rPr>
        <w:t>.</w:t>
      </w:r>
      <w:r w:rsidR="00F92AA8">
        <w:rPr>
          <w:rFonts w:asciiTheme="majorHAnsi" w:hAnsiTheme="majorHAnsi"/>
          <w:sz w:val="20"/>
          <w:szCs w:val="20"/>
        </w:rPr>
        <w:t xml:space="preserve"> </w:t>
      </w:r>
      <w:r w:rsidR="00EB30BC">
        <w:rPr>
          <w:rFonts w:asciiTheme="majorHAnsi" w:hAnsiTheme="majorHAnsi"/>
          <w:sz w:val="20"/>
          <w:szCs w:val="20"/>
        </w:rPr>
        <w:t>These parts present data flow inside the main components of the application.</w:t>
      </w:r>
      <w:r w:rsidR="009731BD">
        <w:rPr>
          <w:rFonts w:asciiTheme="majorHAnsi" w:hAnsiTheme="majorHAnsi"/>
          <w:sz w:val="20"/>
          <w:szCs w:val="20"/>
        </w:rPr>
        <w:t xml:space="preserve"> The first part of the diagram described inputs and outputs of the main functionality – call graph visualization</w:t>
      </w:r>
      <w:r w:rsidR="003312BF">
        <w:rPr>
          <w:rFonts w:asciiTheme="majorHAnsi" w:hAnsiTheme="majorHAnsi"/>
          <w:sz w:val="20"/>
          <w:szCs w:val="20"/>
        </w:rPr>
        <w:t xml:space="preserve"> (Call Graph Visualization DFD on figure 2)</w:t>
      </w:r>
      <w:r w:rsidR="009731BD">
        <w:rPr>
          <w:rFonts w:asciiTheme="majorHAnsi" w:hAnsiTheme="majorHAnsi"/>
          <w:sz w:val="20"/>
          <w:szCs w:val="20"/>
        </w:rPr>
        <w:t>.</w:t>
      </w:r>
      <w:r>
        <w:rPr>
          <w:rFonts w:asciiTheme="majorHAnsi" w:hAnsiTheme="majorHAnsi"/>
          <w:sz w:val="20"/>
          <w:szCs w:val="20"/>
        </w:rPr>
        <w:t xml:space="preserve"> </w:t>
      </w:r>
      <w:r w:rsidR="00333F5C">
        <w:rPr>
          <w:rFonts w:asciiTheme="majorHAnsi" w:hAnsiTheme="majorHAnsi"/>
          <w:sz w:val="20"/>
          <w:szCs w:val="20"/>
        </w:rPr>
        <w:t>It</w:t>
      </w:r>
      <w:r>
        <w:rPr>
          <w:rFonts w:asciiTheme="majorHAnsi" w:hAnsiTheme="majorHAnsi"/>
          <w:sz w:val="20"/>
          <w:szCs w:val="20"/>
        </w:rPr>
        <w:t xml:space="preserve"> contains 4 levels, where each level is broken down to nested levels to describe the data flow between </w:t>
      </w:r>
      <w:r w:rsidR="00E4222E">
        <w:rPr>
          <w:rFonts w:asciiTheme="majorHAnsi" w:hAnsiTheme="majorHAnsi"/>
          <w:sz w:val="20"/>
          <w:szCs w:val="20"/>
        </w:rPr>
        <w:t>parts of the component</w:t>
      </w:r>
      <w:r>
        <w:rPr>
          <w:rFonts w:asciiTheme="majorHAnsi" w:hAnsiTheme="majorHAnsi"/>
          <w:sz w:val="20"/>
          <w:szCs w:val="20"/>
        </w:rPr>
        <w:t xml:space="preserve"> in more details.</w:t>
      </w:r>
    </w:p>
    <w:p w14:paraId="43671559" w14:textId="17763C91" w:rsidR="000D460D" w:rsidRDefault="000D460D" w:rsidP="000D460D">
      <w:pPr>
        <w:rPr>
          <w:rFonts w:asciiTheme="majorHAnsi" w:hAnsiTheme="majorHAnsi"/>
          <w:sz w:val="20"/>
          <w:szCs w:val="20"/>
        </w:rPr>
      </w:pPr>
      <w:r>
        <w:rPr>
          <w:rFonts w:asciiTheme="majorHAnsi" w:hAnsiTheme="majorHAnsi"/>
          <w:sz w:val="20"/>
          <w:szCs w:val="20"/>
        </w:rPr>
        <w:tab/>
        <w:t xml:space="preserve">Level 1 shows the general overview of the data flow between the user and our tool. </w:t>
      </w:r>
      <w:r w:rsidR="005E74EA">
        <w:rPr>
          <w:rFonts w:asciiTheme="majorHAnsi" w:hAnsiTheme="majorHAnsi"/>
          <w:sz w:val="20"/>
          <w:szCs w:val="20"/>
        </w:rPr>
        <w:t>A loaded binary is an input for our program</w:t>
      </w:r>
      <w:r>
        <w:rPr>
          <w:rFonts w:asciiTheme="majorHAnsi" w:hAnsiTheme="majorHAnsi"/>
          <w:sz w:val="20"/>
          <w:szCs w:val="20"/>
        </w:rPr>
        <w:t xml:space="preserve">. </w:t>
      </w:r>
      <w:r w:rsidR="00A54E3E">
        <w:rPr>
          <w:rFonts w:asciiTheme="majorHAnsi" w:hAnsiTheme="majorHAnsi"/>
          <w:sz w:val="20"/>
          <w:szCs w:val="20"/>
        </w:rPr>
        <w:t>REEZ</w:t>
      </w:r>
      <w:r>
        <w:rPr>
          <w:rFonts w:asciiTheme="majorHAnsi" w:hAnsiTheme="majorHAnsi"/>
          <w:sz w:val="20"/>
          <w:szCs w:val="20"/>
        </w:rPr>
        <w:t xml:space="preserve"> visualizes a call graph using the </w:t>
      </w:r>
      <w:r w:rsidR="00A54E3E">
        <w:rPr>
          <w:rFonts w:asciiTheme="majorHAnsi" w:hAnsiTheme="majorHAnsi"/>
          <w:sz w:val="20"/>
          <w:szCs w:val="20"/>
        </w:rPr>
        <w:t>input</w:t>
      </w:r>
      <w:r>
        <w:rPr>
          <w:rFonts w:asciiTheme="majorHAnsi" w:hAnsiTheme="majorHAnsi"/>
          <w:sz w:val="20"/>
          <w:szCs w:val="20"/>
        </w:rPr>
        <w:t xml:space="preserve">. In addition to that, the user can export the visualized graph to a </w:t>
      </w:r>
      <w:proofErr w:type="spellStart"/>
      <w:r>
        <w:rPr>
          <w:rFonts w:asciiTheme="majorHAnsi" w:hAnsiTheme="majorHAnsi"/>
          <w:sz w:val="20"/>
          <w:szCs w:val="20"/>
        </w:rPr>
        <w:t>pdf</w:t>
      </w:r>
      <w:proofErr w:type="spellEnd"/>
      <w:r>
        <w:rPr>
          <w:rFonts w:asciiTheme="majorHAnsi" w:hAnsiTheme="majorHAnsi"/>
          <w:sz w:val="20"/>
          <w:szCs w:val="20"/>
        </w:rPr>
        <w:t xml:space="preserve"> file.</w:t>
      </w:r>
    </w:p>
    <w:p w14:paraId="64AAD391" w14:textId="42C990F8" w:rsidR="000D460D" w:rsidRDefault="000D460D" w:rsidP="000D460D">
      <w:pPr>
        <w:rPr>
          <w:rFonts w:asciiTheme="majorHAnsi" w:hAnsiTheme="majorHAnsi"/>
          <w:sz w:val="20"/>
          <w:szCs w:val="20"/>
        </w:rPr>
      </w:pPr>
      <w:r>
        <w:rPr>
          <w:rFonts w:asciiTheme="majorHAnsi" w:hAnsiTheme="majorHAnsi"/>
          <w:sz w:val="20"/>
          <w:szCs w:val="20"/>
        </w:rPr>
        <w:tab/>
        <w:t>Level 2 shows two main components of the tool and ass</w:t>
      </w:r>
      <w:r w:rsidR="00342FF6">
        <w:rPr>
          <w:rFonts w:asciiTheme="majorHAnsi" w:hAnsiTheme="majorHAnsi"/>
          <w:sz w:val="20"/>
          <w:szCs w:val="20"/>
        </w:rPr>
        <w:t>ociated data flow. User’s input is</w:t>
      </w:r>
      <w:r>
        <w:rPr>
          <w:rFonts w:asciiTheme="majorHAnsi" w:hAnsiTheme="majorHAnsi"/>
          <w:sz w:val="20"/>
          <w:szCs w:val="20"/>
        </w:rPr>
        <w:t xml:space="preserve"> passed to Radare2 </w:t>
      </w:r>
      <w:r w:rsidR="00342FF6">
        <w:rPr>
          <w:rFonts w:asciiTheme="majorHAnsi" w:hAnsiTheme="majorHAnsi"/>
          <w:sz w:val="20"/>
          <w:szCs w:val="20"/>
        </w:rPr>
        <w:t>using r2pipe in order</w:t>
      </w:r>
      <w:r>
        <w:rPr>
          <w:rFonts w:asciiTheme="majorHAnsi" w:hAnsiTheme="majorHAnsi"/>
          <w:sz w:val="20"/>
          <w:szCs w:val="20"/>
        </w:rPr>
        <w:t xml:space="preserve"> to retrieve the call graph representation in the dot format. Then it passes the output to a processing unit</w:t>
      </w:r>
      <w:r w:rsidR="001D3A8E">
        <w:rPr>
          <w:rFonts w:asciiTheme="majorHAnsi" w:hAnsiTheme="majorHAnsi"/>
          <w:sz w:val="20"/>
          <w:szCs w:val="20"/>
        </w:rPr>
        <w:t xml:space="preserve"> called </w:t>
      </w:r>
      <w:proofErr w:type="spellStart"/>
      <w:r w:rsidR="001D3A8E">
        <w:rPr>
          <w:rFonts w:asciiTheme="majorHAnsi" w:hAnsiTheme="majorHAnsi"/>
          <w:sz w:val="20"/>
          <w:szCs w:val="20"/>
        </w:rPr>
        <w:t>qdot</w:t>
      </w:r>
      <w:proofErr w:type="spellEnd"/>
      <w:r>
        <w:rPr>
          <w:rFonts w:asciiTheme="majorHAnsi" w:hAnsiTheme="majorHAnsi"/>
          <w:sz w:val="20"/>
          <w:szCs w:val="20"/>
        </w:rPr>
        <w:t xml:space="preserve">, which renders the dot representation </w:t>
      </w:r>
      <w:r w:rsidR="00EA4C4A">
        <w:rPr>
          <w:rFonts w:asciiTheme="majorHAnsi" w:hAnsiTheme="majorHAnsi"/>
          <w:sz w:val="20"/>
          <w:szCs w:val="20"/>
        </w:rPr>
        <w:t>for further visualizations</w:t>
      </w:r>
      <w:r>
        <w:rPr>
          <w:rFonts w:asciiTheme="majorHAnsi" w:hAnsiTheme="majorHAnsi"/>
          <w:sz w:val="20"/>
          <w:szCs w:val="20"/>
        </w:rPr>
        <w:t>.</w:t>
      </w:r>
    </w:p>
    <w:p w14:paraId="36D36DA1" w14:textId="73CF3D5E" w:rsidR="00AF7D27" w:rsidRDefault="00157D46" w:rsidP="00AF7D27">
      <w:pPr>
        <w:ind w:firstLine="708"/>
        <w:rPr>
          <w:rFonts w:asciiTheme="majorHAnsi" w:hAnsiTheme="majorHAnsi"/>
          <w:sz w:val="20"/>
          <w:szCs w:val="20"/>
        </w:rPr>
      </w:pPr>
      <w:r>
        <w:rPr>
          <w:rFonts w:asciiTheme="majorHAnsi" w:hAnsiTheme="majorHAnsi"/>
          <w:sz w:val="20"/>
          <w:szCs w:val="20"/>
        </w:rPr>
        <w:t xml:space="preserve">We explain why we chose </w:t>
      </w:r>
      <w:proofErr w:type="spellStart"/>
      <w:r>
        <w:rPr>
          <w:rFonts w:asciiTheme="majorHAnsi" w:hAnsiTheme="majorHAnsi"/>
          <w:sz w:val="20"/>
          <w:szCs w:val="20"/>
        </w:rPr>
        <w:t>qdot</w:t>
      </w:r>
      <w:proofErr w:type="spellEnd"/>
      <w:r>
        <w:rPr>
          <w:rFonts w:asciiTheme="majorHAnsi" w:hAnsiTheme="majorHAnsi"/>
          <w:sz w:val="20"/>
          <w:szCs w:val="20"/>
        </w:rPr>
        <w:t xml:space="preserve"> to be a part of our project. </w:t>
      </w:r>
      <w:r w:rsidR="00AF7D27">
        <w:rPr>
          <w:rFonts w:asciiTheme="majorHAnsi" w:hAnsiTheme="majorHAnsi"/>
          <w:sz w:val="20"/>
          <w:szCs w:val="20"/>
        </w:rPr>
        <w:t xml:space="preserve">One of the most challenging tasks of developing this reverse engineering tool is to properly parse call graph, which is represented in dot format. In addition to that, we need to traverse through the parsed file and draw the call graph in order to allow users to interact with it. We embed an existing open source dot viewer called </w:t>
      </w:r>
      <w:proofErr w:type="spellStart"/>
      <w:r w:rsidR="00AF7D27">
        <w:rPr>
          <w:rFonts w:asciiTheme="majorHAnsi" w:hAnsiTheme="majorHAnsi"/>
          <w:sz w:val="20"/>
          <w:szCs w:val="20"/>
        </w:rPr>
        <w:t>qdot</w:t>
      </w:r>
      <w:proofErr w:type="spellEnd"/>
      <w:r w:rsidR="00AF7D27">
        <w:rPr>
          <w:rFonts w:asciiTheme="majorHAnsi" w:hAnsiTheme="majorHAnsi"/>
          <w:sz w:val="20"/>
          <w:szCs w:val="20"/>
        </w:rPr>
        <w:t xml:space="preserve"> in our application. However, we have to modify its functionality to meet our goals. We chose </w:t>
      </w:r>
      <w:proofErr w:type="spellStart"/>
      <w:r w:rsidR="00AF7D27">
        <w:rPr>
          <w:rFonts w:asciiTheme="majorHAnsi" w:hAnsiTheme="majorHAnsi"/>
          <w:sz w:val="20"/>
          <w:szCs w:val="20"/>
        </w:rPr>
        <w:t>qdot</w:t>
      </w:r>
      <w:proofErr w:type="spellEnd"/>
      <w:r w:rsidR="00AF7D27">
        <w:rPr>
          <w:rFonts w:asciiTheme="majorHAnsi" w:hAnsiTheme="majorHAnsi"/>
          <w:sz w:val="20"/>
          <w:szCs w:val="20"/>
        </w:rPr>
        <w:t xml:space="preserve"> because it is the only solution that can be integrated with </w:t>
      </w:r>
      <w:proofErr w:type="spellStart"/>
      <w:r w:rsidR="00AF7D27">
        <w:rPr>
          <w:rFonts w:asciiTheme="majorHAnsi" w:hAnsiTheme="majorHAnsi"/>
          <w:sz w:val="20"/>
          <w:szCs w:val="20"/>
        </w:rPr>
        <w:t>PyQt</w:t>
      </w:r>
      <w:proofErr w:type="spellEnd"/>
      <w:r w:rsidR="00AF7D27">
        <w:rPr>
          <w:rFonts w:asciiTheme="majorHAnsi" w:hAnsiTheme="majorHAnsi"/>
          <w:sz w:val="20"/>
          <w:szCs w:val="20"/>
        </w:rPr>
        <w:t xml:space="preserve"> and displays call graphs in an appropriate for us fashion. We researched other libraries that can be used for visualization of graphs. These libraries are </w:t>
      </w:r>
      <w:proofErr w:type="spellStart"/>
      <w:r w:rsidR="00AF7D27">
        <w:rPr>
          <w:rFonts w:asciiTheme="majorHAnsi" w:hAnsiTheme="majorHAnsi"/>
          <w:sz w:val="20"/>
          <w:szCs w:val="20"/>
        </w:rPr>
        <w:t>NetworkX</w:t>
      </w:r>
      <w:proofErr w:type="spellEnd"/>
      <w:r w:rsidR="00AF7D27">
        <w:rPr>
          <w:rFonts w:asciiTheme="majorHAnsi" w:hAnsiTheme="majorHAnsi"/>
          <w:sz w:val="20"/>
          <w:szCs w:val="20"/>
        </w:rPr>
        <w:t xml:space="preserve">, </w:t>
      </w:r>
      <w:proofErr w:type="spellStart"/>
      <w:r w:rsidR="00AF7D27">
        <w:rPr>
          <w:rFonts w:asciiTheme="majorHAnsi" w:hAnsiTheme="majorHAnsi"/>
          <w:sz w:val="20"/>
          <w:szCs w:val="20"/>
        </w:rPr>
        <w:t>Pydot</w:t>
      </w:r>
      <w:proofErr w:type="spellEnd"/>
      <w:r w:rsidR="00AF7D27">
        <w:rPr>
          <w:rFonts w:asciiTheme="majorHAnsi" w:hAnsiTheme="majorHAnsi"/>
          <w:sz w:val="20"/>
          <w:szCs w:val="20"/>
        </w:rPr>
        <w:t xml:space="preserve">, and </w:t>
      </w:r>
      <w:proofErr w:type="spellStart"/>
      <w:r w:rsidR="00AF7D27">
        <w:rPr>
          <w:rFonts w:asciiTheme="majorHAnsi" w:hAnsiTheme="majorHAnsi"/>
          <w:sz w:val="20"/>
          <w:szCs w:val="20"/>
        </w:rPr>
        <w:t>pygraphviz</w:t>
      </w:r>
      <w:proofErr w:type="spellEnd"/>
      <w:r w:rsidR="00AF7D27">
        <w:rPr>
          <w:rFonts w:asciiTheme="majorHAnsi" w:hAnsiTheme="majorHAnsi"/>
          <w:sz w:val="20"/>
          <w:szCs w:val="20"/>
        </w:rPr>
        <w:t xml:space="preserve">. </w:t>
      </w:r>
      <w:proofErr w:type="spellStart"/>
      <w:r w:rsidR="00AF7D27">
        <w:rPr>
          <w:rFonts w:asciiTheme="majorHAnsi" w:hAnsiTheme="majorHAnsi"/>
          <w:sz w:val="20"/>
          <w:szCs w:val="20"/>
        </w:rPr>
        <w:t>NetworkX</w:t>
      </w:r>
      <w:proofErr w:type="spellEnd"/>
      <w:r w:rsidR="00AF7D27">
        <w:rPr>
          <w:rFonts w:asciiTheme="majorHAnsi" w:hAnsiTheme="majorHAnsi"/>
          <w:sz w:val="20"/>
          <w:szCs w:val="20"/>
        </w:rPr>
        <w:t xml:space="preserve"> is a powerful able to parse and display graphs from a dot file. However, it is extremely hard to take over some functionality of the library. In other words, we can parse the dot file but the traversing through a built graph data structure is very complex. Even finding a root node of the graph is a challenging task. </w:t>
      </w:r>
      <w:proofErr w:type="spellStart"/>
      <w:r w:rsidR="00AF7D27">
        <w:rPr>
          <w:rFonts w:asciiTheme="majorHAnsi" w:hAnsiTheme="majorHAnsi"/>
          <w:sz w:val="20"/>
          <w:szCs w:val="20"/>
        </w:rPr>
        <w:t>NetworkX</w:t>
      </w:r>
      <w:proofErr w:type="spellEnd"/>
      <w:r w:rsidR="00AF7D27">
        <w:rPr>
          <w:rFonts w:asciiTheme="majorHAnsi" w:hAnsiTheme="majorHAnsi"/>
          <w:sz w:val="20"/>
          <w:szCs w:val="20"/>
        </w:rPr>
        <w:t xml:space="preserve"> graphs can be visualized using </w:t>
      </w:r>
      <w:proofErr w:type="spellStart"/>
      <w:r w:rsidR="00AF7D27">
        <w:rPr>
          <w:rFonts w:asciiTheme="majorHAnsi" w:hAnsiTheme="majorHAnsi"/>
          <w:sz w:val="20"/>
          <w:szCs w:val="20"/>
        </w:rPr>
        <w:t>matplotlib</w:t>
      </w:r>
      <w:proofErr w:type="spellEnd"/>
      <w:r w:rsidR="00AF7D27">
        <w:rPr>
          <w:rFonts w:asciiTheme="majorHAnsi" w:hAnsiTheme="majorHAnsi"/>
          <w:sz w:val="20"/>
          <w:szCs w:val="20"/>
        </w:rPr>
        <w:t xml:space="preserve"> library. However, the result image is displayed as a network graph in an unorganized fashion. Most importantly, </w:t>
      </w:r>
      <w:proofErr w:type="spellStart"/>
      <w:r w:rsidR="00AF7D27">
        <w:rPr>
          <w:rFonts w:asciiTheme="majorHAnsi" w:hAnsiTheme="majorHAnsi"/>
          <w:sz w:val="20"/>
          <w:szCs w:val="20"/>
        </w:rPr>
        <w:t>matplotlib</w:t>
      </w:r>
      <w:proofErr w:type="spellEnd"/>
      <w:r w:rsidR="00AF7D27">
        <w:rPr>
          <w:rFonts w:asciiTheme="majorHAnsi" w:hAnsiTheme="majorHAnsi"/>
          <w:sz w:val="20"/>
          <w:szCs w:val="20"/>
        </w:rPr>
        <w:t xml:space="preserve"> has very limited abilities to make the graph interactive using Python and </w:t>
      </w:r>
      <w:proofErr w:type="spellStart"/>
      <w:r w:rsidR="00AF7D27">
        <w:rPr>
          <w:rFonts w:asciiTheme="majorHAnsi" w:hAnsiTheme="majorHAnsi"/>
          <w:sz w:val="20"/>
          <w:szCs w:val="20"/>
        </w:rPr>
        <w:t>PyQt</w:t>
      </w:r>
      <w:proofErr w:type="spellEnd"/>
      <w:r w:rsidR="00AF7D27">
        <w:rPr>
          <w:rFonts w:asciiTheme="majorHAnsi" w:hAnsiTheme="majorHAnsi"/>
          <w:sz w:val="20"/>
          <w:szCs w:val="20"/>
        </w:rPr>
        <w:t xml:space="preserve">. Both </w:t>
      </w:r>
      <w:proofErr w:type="spellStart"/>
      <w:r w:rsidR="00AF7D27">
        <w:rPr>
          <w:rFonts w:asciiTheme="majorHAnsi" w:hAnsiTheme="majorHAnsi"/>
          <w:sz w:val="20"/>
          <w:szCs w:val="20"/>
        </w:rPr>
        <w:t>Pydot</w:t>
      </w:r>
      <w:proofErr w:type="spellEnd"/>
      <w:r w:rsidR="00AF7D27">
        <w:rPr>
          <w:rFonts w:asciiTheme="majorHAnsi" w:hAnsiTheme="majorHAnsi"/>
          <w:sz w:val="20"/>
          <w:szCs w:val="20"/>
        </w:rPr>
        <w:t xml:space="preserve"> and </w:t>
      </w:r>
      <w:proofErr w:type="spellStart"/>
      <w:r w:rsidR="00AF7D27">
        <w:rPr>
          <w:rFonts w:asciiTheme="majorHAnsi" w:hAnsiTheme="majorHAnsi"/>
          <w:sz w:val="20"/>
          <w:szCs w:val="20"/>
        </w:rPr>
        <w:t>pygraphviz</w:t>
      </w:r>
      <w:proofErr w:type="spellEnd"/>
      <w:r w:rsidR="00AF7D27">
        <w:rPr>
          <w:rFonts w:asciiTheme="majorHAnsi" w:hAnsiTheme="majorHAnsi"/>
          <w:sz w:val="20"/>
          <w:szCs w:val="20"/>
        </w:rPr>
        <w:t xml:space="preserve"> do a good job in parsing the dot files. However, the only way to visualize the graph is to write it to either </w:t>
      </w:r>
      <w:proofErr w:type="spellStart"/>
      <w:r w:rsidR="00AF7D27">
        <w:rPr>
          <w:rFonts w:asciiTheme="majorHAnsi" w:hAnsiTheme="majorHAnsi"/>
          <w:sz w:val="20"/>
          <w:szCs w:val="20"/>
        </w:rPr>
        <w:t>png</w:t>
      </w:r>
      <w:proofErr w:type="spellEnd"/>
      <w:r w:rsidR="00AF7D27">
        <w:rPr>
          <w:rFonts w:asciiTheme="majorHAnsi" w:hAnsiTheme="majorHAnsi"/>
          <w:sz w:val="20"/>
          <w:szCs w:val="20"/>
        </w:rPr>
        <w:t xml:space="preserve"> or </w:t>
      </w:r>
      <w:proofErr w:type="spellStart"/>
      <w:r w:rsidR="00AF7D27">
        <w:rPr>
          <w:rFonts w:asciiTheme="majorHAnsi" w:hAnsiTheme="majorHAnsi"/>
          <w:sz w:val="20"/>
          <w:szCs w:val="20"/>
        </w:rPr>
        <w:t>pdf</w:t>
      </w:r>
      <w:proofErr w:type="spellEnd"/>
      <w:r w:rsidR="00AF7D27">
        <w:rPr>
          <w:rFonts w:asciiTheme="majorHAnsi" w:hAnsiTheme="majorHAnsi"/>
          <w:sz w:val="20"/>
          <w:szCs w:val="20"/>
        </w:rPr>
        <w:t xml:space="preserve"> file. We will be using </w:t>
      </w:r>
      <w:proofErr w:type="spellStart"/>
      <w:r w:rsidR="00AF7D27">
        <w:rPr>
          <w:rFonts w:asciiTheme="majorHAnsi" w:hAnsiTheme="majorHAnsi"/>
          <w:sz w:val="20"/>
          <w:szCs w:val="20"/>
        </w:rPr>
        <w:t>graphviz</w:t>
      </w:r>
      <w:proofErr w:type="spellEnd"/>
      <w:r w:rsidR="00AF7D27">
        <w:rPr>
          <w:rFonts w:asciiTheme="majorHAnsi" w:hAnsiTheme="majorHAnsi"/>
          <w:sz w:val="20"/>
          <w:szCs w:val="20"/>
        </w:rPr>
        <w:t xml:space="preserve"> library in order to allow exporting call graphs to a file inside our application. According to </w:t>
      </w:r>
      <w:r w:rsidR="00AF7D27" w:rsidRPr="00AA635A">
        <w:rPr>
          <w:rFonts w:asciiTheme="majorHAnsi" w:hAnsiTheme="majorHAnsi"/>
          <w:sz w:val="20"/>
          <w:szCs w:val="20"/>
        </w:rPr>
        <w:t>Anthony Liu</w:t>
      </w:r>
      <w:r w:rsidR="00AF7D27">
        <w:rPr>
          <w:rFonts w:asciiTheme="majorHAnsi" w:hAnsiTheme="majorHAnsi"/>
          <w:sz w:val="20"/>
          <w:szCs w:val="20"/>
        </w:rPr>
        <w:t xml:space="preserve">, </w:t>
      </w:r>
      <w:proofErr w:type="spellStart"/>
      <w:r w:rsidR="00AF7D27">
        <w:rPr>
          <w:rFonts w:asciiTheme="majorHAnsi" w:hAnsiTheme="majorHAnsi"/>
          <w:sz w:val="20"/>
          <w:szCs w:val="20"/>
        </w:rPr>
        <w:t>Qdot</w:t>
      </w:r>
      <w:proofErr w:type="spellEnd"/>
      <w:r w:rsidR="00AF7D27">
        <w:rPr>
          <w:rFonts w:asciiTheme="majorHAnsi" w:hAnsiTheme="majorHAnsi"/>
          <w:sz w:val="20"/>
          <w:szCs w:val="20"/>
        </w:rPr>
        <w:t xml:space="preserve"> is based on </w:t>
      </w:r>
      <w:proofErr w:type="spellStart"/>
      <w:r w:rsidR="00AF7D27">
        <w:rPr>
          <w:rFonts w:asciiTheme="majorHAnsi" w:hAnsiTheme="majorHAnsi"/>
          <w:sz w:val="20"/>
          <w:szCs w:val="20"/>
        </w:rPr>
        <w:t>xdot</w:t>
      </w:r>
      <w:proofErr w:type="spellEnd"/>
      <w:r w:rsidR="00AF7D27">
        <w:rPr>
          <w:rFonts w:asciiTheme="majorHAnsi" w:hAnsiTheme="majorHAnsi"/>
          <w:sz w:val="20"/>
          <w:szCs w:val="20"/>
        </w:rPr>
        <w:t xml:space="preserve"> and implements its own parser, </w:t>
      </w:r>
      <w:proofErr w:type="spellStart"/>
      <w:r w:rsidR="00AF7D27">
        <w:rPr>
          <w:rFonts w:asciiTheme="majorHAnsi" w:hAnsiTheme="majorHAnsi"/>
          <w:sz w:val="20"/>
          <w:szCs w:val="20"/>
        </w:rPr>
        <w:t>lexer</w:t>
      </w:r>
      <w:proofErr w:type="spellEnd"/>
      <w:r w:rsidR="00AF7D27">
        <w:rPr>
          <w:rFonts w:asciiTheme="majorHAnsi" w:hAnsiTheme="majorHAnsi"/>
          <w:sz w:val="20"/>
          <w:szCs w:val="20"/>
        </w:rPr>
        <w:t xml:space="preserve">, and </w:t>
      </w:r>
      <w:proofErr w:type="spellStart"/>
      <w:r w:rsidR="00AF7D27">
        <w:rPr>
          <w:rFonts w:asciiTheme="majorHAnsi" w:hAnsiTheme="majorHAnsi"/>
          <w:sz w:val="20"/>
          <w:szCs w:val="20"/>
        </w:rPr>
        <w:t>tokenizer</w:t>
      </w:r>
      <w:proofErr w:type="spellEnd"/>
      <w:r w:rsidR="00AF7D27">
        <w:rPr>
          <w:rFonts w:asciiTheme="majorHAnsi" w:hAnsiTheme="majorHAnsi"/>
          <w:sz w:val="20"/>
          <w:szCs w:val="20"/>
        </w:rPr>
        <w:t xml:space="preserve"> (</w:t>
      </w:r>
      <w:proofErr w:type="spellStart"/>
      <w:r w:rsidR="00AF7D27">
        <w:rPr>
          <w:rFonts w:asciiTheme="majorHAnsi" w:hAnsiTheme="majorHAnsi"/>
          <w:sz w:val="20"/>
          <w:szCs w:val="20"/>
        </w:rPr>
        <w:t>Qdot</w:t>
      </w:r>
      <w:proofErr w:type="spellEnd"/>
      <w:r w:rsidR="00AF7D27">
        <w:rPr>
          <w:rFonts w:asciiTheme="majorHAnsi" w:hAnsiTheme="majorHAnsi"/>
          <w:sz w:val="20"/>
          <w:szCs w:val="20"/>
        </w:rPr>
        <w:t>, 2013).</w:t>
      </w:r>
      <w:r w:rsidR="000445F9">
        <w:rPr>
          <w:rFonts w:asciiTheme="majorHAnsi" w:hAnsiTheme="majorHAnsi"/>
          <w:sz w:val="20"/>
          <w:szCs w:val="20"/>
        </w:rPr>
        <w:t xml:space="preserve"> Finally, </w:t>
      </w:r>
      <w:proofErr w:type="spellStart"/>
      <w:r w:rsidR="000445F9">
        <w:rPr>
          <w:rFonts w:asciiTheme="majorHAnsi" w:hAnsiTheme="majorHAnsi"/>
          <w:sz w:val="20"/>
          <w:szCs w:val="20"/>
        </w:rPr>
        <w:t>Qdot</w:t>
      </w:r>
      <w:proofErr w:type="spellEnd"/>
      <w:r w:rsidR="000445F9">
        <w:rPr>
          <w:rFonts w:asciiTheme="majorHAnsi" w:hAnsiTheme="majorHAnsi"/>
          <w:sz w:val="20"/>
          <w:szCs w:val="20"/>
        </w:rPr>
        <w:t xml:space="preserve"> is essentially an implementation of </w:t>
      </w:r>
      <w:proofErr w:type="spellStart"/>
      <w:r w:rsidR="000445F9">
        <w:rPr>
          <w:rFonts w:asciiTheme="majorHAnsi" w:hAnsiTheme="majorHAnsi"/>
          <w:sz w:val="20"/>
          <w:szCs w:val="20"/>
        </w:rPr>
        <w:t>graphviz</w:t>
      </w:r>
      <w:proofErr w:type="spellEnd"/>
      <w:r w:rsidR="000445F9">
        <w:rPr>
          <w:rFonts w:asciiTheme="majorHAnsi" w:hAnsiTheme="majorHAnsi"/>
          <w:sz w:val="20"/>
          <w:szCs w:val="20"/>
        </w:rPr>
        <w:t xml:space="preserve"> that uses primitive </w:t>
      </w:r>
      <w:proofErr w:type="spellStart"/>
      <w:r w:rsidR="000445F9">
        <w:rPr>
          <w:rFonts w:asciiTheme="majorHAnsi" w:hAnsiTheme="majorHAnsi"/>
          <w:sz w:val="20"/>
          <w:szCs w:val="20"/>
        </w:rPr>
        <w:t>PyQt</w:t>
      </w:r>
      <w:proofErr w:type="spellEnd"/>
      <w:r w:rsidR="000445F9">
        <w:rPr>
          <w:rFonts w:asciiTheme="majorHAnsi" w:hAnsiTheme="majorHAnsi"/>
          <w:sz w:val="20"/>
          <w:szCs w:val="20"/>
        </w:rPr>
        <w:t xml:space="preserve"> </w:t>
      </w:r>
      <w:r w:rsidR="0046090A">
        <w:rPr>
          <w:rFonts w:asciiTheme="majorHAnsi" w:hAnsiTheme="majorHAnsi"/>
          <w:sz w:val="20"/>
          <w:szCs w:val="20"/>
        </w:rPr>
        <w:t>features</w:t>
      </w:r>
      <w:r w:rsidR="000445F9">
        <w:rPr>
          <w:rFonts w:asciiTheme="majorHAnsi" w:hAnsiTheme="majorHAnsi"/>
          <w:sz w:val="20"/>
          <w:szCs w:val="20"/>
        </w:rPr>
        <w:t xml:space="preserve"> to visualize information and draw objects.</w:t>
      </w:r>
    </w:p>
    <w:p w14:paraId="310180EC" w14:textId="5E5E6E4D" w:rsidR="000D460D" w:rsidRDefault="000D460D" w:rsidP="000D460D">
      <w:pPr>
        <w:rPr>
          <w:rFonts w:asciiTheme="majorHAnsi" w:hAnsiTheme="majorHAnsi"/>
          <w:sz w:val="20"/>
          <w:szCs w:val="20"/>
        </w:rPr>
      </w:pPr>
      <w:r>
        <w:rPr>
          <w:rFonts w:asciiTheme="majorHAnsi" w:hAnsiTheme="majorHAnsi"/>
          <w:sz w:val="20"/>
          <w:szCs w:val="20"/>
        </w:rPr>
        <w:tab/>
      </w:r>
      <w:proofErr w:type="spellStart"/>
      <w:r w:rsidR="00E6606F">
        <w:rPr>
          <w:rFonts w:asciiTheme="majorHAnsi" w:hAnsiTheme="majorHAnsi"/>
          <w:sz w:val="20"/>
          <w:szCs w:val="20"/>
        </w:rPr>
        <w:t>Qdot</w:t>
      </w:r>
      <w:proofErr w:type="spellEnd"/>
      <w:r>
        <w:rPr>
          <w:rFonts w:asciiTheme="majorHAnsi" w:hAnsiTheme="majorHAnsi"/>
          <w:sz w:val="20"/>
          <w:szCs w:val="20"/>
        </w:rPr>
        <w:t xml:space="preserve"> consists of two major parts: parsing engine and visualization unit. The dot file received from Radare2 is parsed using </w:t>
      </w:r>
      <w:proofErr w:type="spellStart"/>
      <w:r w:rsidR="001D3A8E">
        <w:rPr>
          <w:rFonts w:asciiTheme="majorHAnsi" w:hAnsiTheme="majorHAnsi"/>
          <w:sz w:val="20"/>
          <w:szCs w:val="20"/>
        </w:rPr>
        <w:t>XDot</w:t>
      </w:r>
      <w:proofErr w:type="spellEnd"/>
      <w:r w:rsidR="001D3A8E">
        <w:rPr>
          <w:rFonts w:asciiTheme="majorHAnsi" w:hAnsiTheme="majorHAnsi"/>
          <w:sz w:val="20"/>
          <w:szCs w:val="20"/>
        </w:rPr>
        <w:t xml:space="preserve"> parser, which is a part of </w:t>
      </w:r>
      <w:proofErr w:type="spellStart"/>
      <w:r w:rsidR="001D3A8E">
        <w:rPr>
          <w:rFonts w:asciiTheme="majorHAnsi" w:hAnsiTheme="majorHAnsi"/>
          <w:sz w:val="20"/>
          <w:szCs w:val="20"/>
        </w:rPr>
        <w:t>qdot</w:t>
      </w:r>
      <w:proofErr w:type="spellEnd"/>
      <w:r w:rsidR="001D3A8E">
        <w:rPr>
          <w:rFonts w:asciiTheme="majorHAnsi" w:hAnsiTheme="majorHAnsi"/>
          <w:sz w:val="20"/>
          <w:szCs w:val="20"/>
        </w:rPr>
        <w:t xml:space="preserve">. The parser produces a </w:t>
      </w:r>
      <w:r>
        <w:rPr>
          <w:rFonts w:asciiTheme="majorHAnsi" w:hAnsiTheme="majorHAnsi"/>
          <w:sz w:val="20"/>
          <w:szCs w:val="20"/>
        </w:rPr>
        <w:t xml:space="preserve">data structure that contains all information about nodes and their relationship with each other. Finally, the data structure is passed to the visualization unit, which is responsible for displaying the interactive graph to the user. Visualization unit is broken down to two units in level 4 of the diagram. The call graph is always visualized and displayed in a form of interactive graph with a help of </w:t>
      </w:r>
      <w:proofErr w:type="spellStart"/>
      <w:r>
        <w:rPr>
          <w:rFonts w:asciiTheme="majorHAnsi" w:hAnsiTheme="majorHAnsi"/>
          <w:sz w:val="20"/>
          <w:szCs w:val="20"/>
        </w:rPr>
        <w:t>PyQT</w:t>
      </w:r>
      <w:proofErr w:type="spellEnd"/>
      <w:r>
        <w:rPr>
          <w:rFonts w:asciiTheme="majorHAnsi" w:hAnsiTheme="majorHAnsi"/>
          <w:sz w:val="20"/>
          <w:szCs w:val="20"/>
        </w:rPr>
        <w:t xml:space="preserve"> and </w:t>
      </w:r>
      <w:proofErr w:type="spellStart"/>
      <w:r w:rsidR="003E347C">
        <w:rPr>
          <w:rFonts w:asciiTheme="majorHAnsi" w:hAnsiTheme="majorHAnsi"/>
          <w:sz w:val="20"/>
          <w:szCs w:val="20"/>
        </w:rPr>
        <w:t>qdot</w:t>
      </w:r>
      <w:proofErr w:type="spellEnd"/>
      <w:r>
        <w:rPr>
          <w:rFonts w:asciiTheme="majorHAnsi" w:hAnsiTheme="majorHAnsi"/>
          <w:sz w:val="20"/>
          <w:szCs w:val="20"/>
        </w:rPr>
        <w:t>.</w:t>
      </w:r>
      <w:r w:rsidR="003E347C">
        <w:rPr>
          <w:rFonts w:asciiTheme="majorHAnsi" w:hAnsiTheme="majorHAnsi"/>
          <w:sz w:val="20"/>
          <w:szCs w:val="20"/>
        </w:rPr>
        <w:t xml:space="preserve"> </w:t>
      </w:r>
      <w:proofErr w:type="spellStart"/>
      <w:r w:rsidR="003E347C">
        <w:rPr>
          <w:rFonts w:asciiTheme="majorHAnsi" w:hAnsiTheme="majorHAnsi"/>
          <w:sz w:val="20"/>
          <w:szCs w:val="20"/>
        </w:rPr>
        <w:t>Qdot</w:t>
      </w:r>
      <w:proofErr w:type="spellEnd"/>
      <w:r w:rsidR="003E347C">
        <w:rPr>
          <w:rFonts w:asciiTheme="majorHAnsi" w:hAnsiTheme="majorHAnsi"/>
          <w:sz w:val="20"/>
          <w:szCs w:val="20"/>
        </w:rPr>
        <w:t xml:space="preserve"> draws every element of the graph’s data structure.</w:t>
      </w:r>
      <w:r>
        <w:rPr>
          <w:rFonts w:asciiTheme="majorHAnsi" w:hAnsiTheme="majorHAnsi"/>
          <w:sz w:val="20"/>
          <w:szCs w:val="20"/>
        </w:rPr>
        <w:t xml:space="preserve"> </w:t>
      </w:r>
      <w:r w:rsidR="00356B01">
        <w:rPr>
          <w:rFonts w:asciiTheme="majorHAnsi" w:hAnsiTheme="majorHAnsi"/>
          <w:sz w:val="20"/>
          <w:szCs w:val="20"/>
        </w:rPr>
        <w:t>If</w:t>
      </w:r>
      <w:r>
        <w:rPr>
          <w:rFonts w:asciiTheme="majorHAnsi" w:hAnsiTheme="majorHAnsi"/>
          <w:sz w:val="20"/>
          <w:szCs w:val="20"/>
        </w:rPr>
        <w:t xml:space="preserve"> a user wants to export the call graph, then the graph data structure passed to a block of code that uses </w:t>
      </w:r>
      <w:proofErr w:type="spellStart"/>
      <w:r>
        <w:rPr>
          <w:rFonts w:asciiTheme="majorHAnsi" w:hAnsiTheme="majorHAnsi"/>
          <w:sz w:val="20"/>
          <w:szCs w:val="20"/>
        </w:rPr>
        <w:t>graphviz</w:t>
      </w:r>
      <w:proofErr w:type="spellEnd"/>
      <w:r>
        <w:rPr>
          <w:rFonts w:asciiTheme="majorHAnsi" w:hAnsiTheme="majorHAnsi"/>
          <w:sz w:val="20"/>
          <w:szCs w:val="20"/>
        </w:rPr>
        <w:t xml:space="preserve"> library to handle this type of task. </w:t>
      </w:r>
    </w:p>
    <w:p w14:paraId="05CBBA92" w14:textId="73C1252A" w:rsidR="00CE5233" w:rsidRPr="00497B71" w:rsidRDefault="00CE5233" w:rsidP="000D460D">
      <w:pPr>
        <w:rPr>
          <w:rFonts w:asciiTheme="majorHAnsi" w:hAnsiTheme="majorHAnsi"/>
          <w:sz w:val="20"/>
          <w:szCs w:val="20"/>
        </w:rPr>
      </w:pPr>
      <w:r>
        <w:rPr>
          <w:rFonts w:asciiTheme="majorHAnsi" w:hAnsiTheme="majorHAnsi"/>
          <w:sz w:val="20"/>
          <w:szCs w:val="20"/>
        </w:rPr>
        <w:tab/>
        <w:t>Another main component of our software deals with displaying a disassembly of a selected function.</w:t>
      </w:r>
    </w:p>
    <w:p w14:paraId="5515E10A" w14:textId="2FB07480" w:rsidR="000D460D" w:rsidRPr="001E2C67" w:rsidRDefault="00273B12" w:rsidP="00AF7D27">
      <w:pPr>
        <w:ind w:left="2124"/>
        <w:rPr>
          <w:rFonts w:asciiTheme="majorHAnsi" w:hAnsiTheme="majorHAnsi"/>
          <w:sz w:val="20"/>
          <w:szCs w:val="20"/>
        </w:rPr>
      </w:pPr>
      <w:r>
        <w:rPr>
          <w:rFonts w:asciiTheme="majorHAnsi" w:hAnsiTheme="majorHAnsi"/>
          <w:noProof/>
          <w:sz w:val="20"/>
          <w:szCs w:val="20"/>
        </w:rPr>
        <w:drawing>
          <wp:inline distT="0" distB="0" distL="0" distR="0" wp14:anchorId="0C1E3024" wp14:editId="42C9AA40">
            <wp:extent cx="3469637" cy="5822576"/>
            <wp:effectExtent l="0" t="0" r="10795"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1276" cy="5825327"/>
                    </a:xfrm>
                    <a:prstGeom prst="rect">
                      <a:avLst/>
                    </a:prstGeom>
                    <a:noFill/>
                    <a:ln>
                      <a:noFill/>
                    </a:ln>
                  </pic:spPr>
                </pic:pic>
              </a:graphicData>
            </a:graphic>
          </wp:inline>
        </w:drawing>
      </w:r>
    </w:p>
    <w:p w14:paraId="68D6FCCF" w14:textId="6AFAB571" w:rsidR="00DE1F25" w:rsidRDefault="00DE1F25" w:rsidP="000D460D">
      <w:pPr>
        <w:rPr>
          <w:rFonts w:asciiTheme="majorHAnsi" w:hAnsiTheme="majorHAnsi"/>
          <w:sz w:val="20"/>
          <w:szCs w:val="20"/>
        </w:rPr>
      </w:pPr>
    </w:p>
    <w:p w14:paraId="1AAD87BD" w14:textId="77777777" w:rsidR="00DE1F25" w:rsidRDefault="00DE1F25" w:rsidP="00DE1F25">
      <w:pPr>
        <w:jc w:val="center"/>
        <w:rPr>
          <w:rFonts w:asciiTheme="majorHAnsi" w:hAnsiTheme="majorHAnsi"/>
          <w:sz w:val="20"/>
          <w:szCs w:val="20"/>
        </w:rPr>
      </w:pPr>
      <w:r>
        <w:rPr>
          <w:rFonts w:asciiTheme="majorHAnsi" w:hAnsiTheme="majorHAnsi"/>
          <w:sz w:val="20"/>
          <w:szCs w:val="20"/>
        </w:rPr>
        <w:t>Figure 2: Data flow diagram</w:t>
      </w:r>
    </w:p>
    <w:p w14:paraId="253B9EA7" w14:textId="7BB889EC" w:rsidR="0050460A" w:rsidRDefault="00CE5233" w:rsidP="00307B01">
      <w:pPr>
        <w:rPr>
          <w:rFonts w:ascii="Calibri" w:hAnsi="Calibri"/>
          <w:b/>
          <w:sz w:val="20"/>
          <w:szCs w:val="20"/>
        </w:rPr>
      </w:pPr>
      <w:r>
        <w:rPr>
          <w:rFonts w:asciiTheme="majorHAnsi" w:hAnsiTheme="majorHAnsi"/>
          <w:sz w:val="20"/>
          <w:szCs w:val="20"/>
        </w:rPr>
        <w:t>When a user double clicks on a certain node of the graph, the coordinates are passed to a method that is responsible for associating coordinates of the click with coordinates of the selected node.</w:t>
      </w:r>
      <w:r w:rsidR="00181290">
        <w:rPr>
          <w:rFonts w:asciiTheme="majorHAnsi" w:hAnsiTheme="majorHAnsi"/>
          <w:sz w:val="20"/>
          <w:szCs w:val="20"/>
        </w:rPr>
        <w:t xml:space="preserve"> If the selected function is found, t</w:t>
      </w:r>
      <w:r w:rsidR="000D460D">
        <w:rPr>
          <w:rFonts w:asciiTheme="majorHAnsi" w:hAnsiTheme="majorHAnsi"/>
          <w:sz w:val="20"/>
          <w:szCs w:val="20"/>
        </w:rPr>
        <w:t>hen the information is passed to Radare2 to get the disassembly of the fu</w:t>
      </w:r>
      <w:r w:rsidR="00181290">
        <w:rPr>
          <w:rFonts w:asciiTheme="majorHAnsi" w:hAnsiTheme="majorHAnsi"/>
          <w:sz w:val="20"/>
          <w:szCs w:val="20"/>
        </w:rPr>
        <w:t xml:space="preserve">nction, which is displayed in the second view holder </w:t>
      </w:r>
      <w:r w:rsidR="000D460D">
        <w:rPr>
          <w:rFonts w:asciiTheme="majorHAnsi" w:hAnsiTheme="majorHAnsi"/>
          <w:sz w:val="20"/>
          <w:szCs w:val="20"/>
        </w:rPr>
        <w:t xml:space="preserve">the help of </w:t>
      </w:r>
      <w:proofErr w:type="spellStart"/>
      <w:r w:rsidR="000D460D">
        <w:rPr>
          <w:rFonts w:asciiTheme="majorHAnsi" w:hAnsiTheme="majorHAnsi"/>
          <w:sz w:val="20"/>
          <w:szCs w:val="20"/>
        </w:rPr>
        <w:t>PyQT</w:t>
      </w:r>
      <w:proofErr w:type="spellEnd"/>
      <w:r w:rsidR="000D460D">
        <w:rPr>
          <w:rFonts w:asciiTheme="majorHAnsi" w:hAnsiTheme="majorHAnsi"/>
          <w:sz w:val="20"/>
          <w:szCs w:val="20"/>
        </w:rPr>
        <w:t xml:space="preserve"> library. </w:t>
      </w:r>
    </w:p>
    <w:p w14:paraId="65D922F2" w14:textId="561E805E" w:rsidR="00307B01" w:rsidRDefault="00307B01" w:rsidP="00307B01">
      <w:pPr>
        <w:rPr>
          <w:rFonts w:ascii="Calibri" w:hAnsi="Calibri"/>
          <w:b/>
          <w:sz w:val="20"/>
          <w:szCs w:val="20"/>
        </w:rPr>
      </w:pPr>
      <w:r>
        <w:rPr>
          <w:rFonts w:ascii="Calibri" w:hAnsi="Calibri"/>
          <w:b/>
          <w:sz w:val="20"/>
          <w:szCs w:val="20"/>
        </w:rPr>
        <w:t>IV IMPLEMENTATION</w:t>
      </w:r>
    </w:p>
    <w:p w14:paraId="6D2016E5" w14:textId="05F329AB" w:rsidR="002A14E9" w:rsidRDefault="002A14E9" w:rsidP="002A14E9">
      <w:pPr>
        <w:rPr>
          <w:rFonts w:asciiTheme="majorHAnsi" w:hAnsiTheme="majorHAnsi"/>
          <w:sz w:val="20"/>
          <w:szCs w:val="20"/>
        </w:rPr>
      </w:pPr>
      <w:r>
        <w:rPr>
          <w:rFonts w:asciiTheme="majorHAnsi" w:hAnsiTheme="majorHAnsi"/>
          <w:sz w:val="20"/>
          <w:szCs w:val="20"/>
        </w:rPr>
        <w:tab/>
        <w:t xml:space="preserve">In this section, we describe the structure of </w:t>
      </w:r>
      <w:r w:rsidR="0088349E">
        <w:rPr>
          <w:rFonts w:asciiTheme="majorHAnsi" w:hAnsiTheme="majorHAnsi"/>
          <w:sz w:val="20"/>
          <w:szCs w:val="20"/>
        </w:rPr>
        <w:t xml:space="preserve">REEZ </w:t>
      </w:r>
      <w:r>
        <w:rPr>
          <w:rFonts w:asciiTheme="majorHAnsi" w:hAnsiTheme="majorHAnsi"/>
          <w:sz w:val="20"/>
          <w:szCs w:val="20"/>
        </w:rPr>
        <w:t xml:space="preserve">in details. In addition to that, we present a class UML diagram to show </w:t>
      </w:r>
      <w:r w:rsidR="00675C89">
        <w:rPr>
          <w:rFonts w:asciiTheme="majorHAnsi" w:hAnsiTheme="majorHAnsi"/>
          <w:sz w:val="20"/>
          <w:szCs w:val="20"/>
        </w:rPr>
        <w:t>interaction between</w:t>
      </w:r>
      <w:r>
        <w:rPr>
          <w:rFonts w:asciiTheme="majorHAnsi" w:hAnsiTheme="majorHAnsi"/>
          <w:sz w:val="20"/>
          <w:szCs w:val="20"/>
        </w:rPr>
        <w:t xml:space="preserve"> main components </w:t>
      </w:r>
      <w:r w:rsidR="00675C89">
        <w:rPr>
          <w:rFonts w:asciiTheme="majorHAnsi" w:hAnsiTheme="majorHAnsi"/>
          <w:sz w:val="20"/>
          <w:szCs w:val="20"/>
        </w:rPr>
        <w:t>and how</w:t>
      </w:r>
      <w:r>
        <w:rPr>
          <w:rFonts w:asciiTheme="majorHAnsi" w:hAnsiTheme="majorHAnsi"/>
          <w:sz w:val="20"/>
          <w:szCs w:val="20"/>
        </w:rPr>
        <w:t xml:space="preserve"> the app </w:t>
      </w:r>
      <w:r w:rsidR="00675C89">
        <w:rPr>
          <w:rFonts w:asciiTheme="majorHAnsi" w:hAnsiTheme="majorHAnsi"/>
          <w:sz w:val="20"/>
          <w:szCs w:val="20"/>
        </w:rPr>
        <w:t>is</w:t>
      </w:r>
      <w:r>
        <w:rPr>
          <w:rFonts w:asciiTheme="majorHAnsi" w:hAnsiTheme="majorHAnsi"/>
          <w:sz w:val="20"/>
          <w:szCs w:val="20"/>
        </w:rPr>
        <w:t xml:space="preserve"> implemented. Finally, we describe the structure of the </w:t>
      </w:r>
      <w:proofErr w:type="spellStart"/>
      <w:r>
        <w:rPr>
          <w:rFonts w:asciiTheme="majorHAnsi" w:hAnsiTheme="majorHAnsi"/>
          <w:sz w:val="20"/>
          <w:szCs w:val="20"/>
        </w:rPr>
        <w:t>qdot</w:t>
      </w:r>
      <w:proofErr w:type="spellEnd"/>
      <w:r>
        <w:rPr>
          <w:rFonts w:asciiTheme="majorHAnsi" w:hAnsiTheme="majorHAnsi"/>
          <w:sz w:val="20"/>
          <w:szCs w:val="20"/>
        </w:rPr>
        <w:t xml:space="preserve"> open-source solution that is used in our project because we need to modify its functionality to meet our goals. </w:t>
      </w:r>
    </w:p>
    <w:p w14:paraId="031B2E5B" w14:textId="6FB323CF" w:rsidR="002A14E9" w:rsidRDefault="002A14E9" w:rsidP="002A14E9">
      <w:pPr>
        <w:rPr>
          <w:rFonts w:asciiTheme="majorHAnsi" w:hAnsiTheme="majorHAnsi"/>
          <w:sz w:val="20"/>
          <w:szCs w:val="20"/>
        </w:rPr>
      </w:pPr>
      <w:r>
        <w:rPr>
          <w:rFonts w:asciiTheme="majorHAnsi" w:hAnsiTheme="majorHAnsi"/>
          <w:sz w:val="20"/>
          <w:szCs w:val="20"/>
        </w:rPr>
        <w:tab/>
        <w:t xml:space="preserve">As it was said before, we are using Python programming language to implement the reverse engineering tool. The GUI of the application is built using PyQT4 library since it allows building applications suitable for our needs. </w:t>
      </w:r>
      <w:r w:rsidR="00BC4B26">
        <w:rPr>
          <w:rFonts w:asciiTheme="majorHAnsi" w:hAnsiTheme="majorHAnsi"/>
          <w:sz w:val="20"/>
          <w:szCs w:val="20"/>
        </w:rPr>
        <w:t>This</w:t>
      </w:r>
      <w:r w:rsidR="00010DDC">
        <w:rPr>
          <w:rFonts w:asciiTheme="majorHAnsi" w:hAnsiTheme="majorHAnsi"/>
          <w:sz w:val="20"/>
          <w:szCs w:val="20"/>
        </w:rPr>
        <w:t xml:space="preserve"> allows</w:t>
      </w:r>
      <w:r>
        <w:rPr>
          <w:rFonts w:asciiTheme="majorHAnsi" w:hAnsiTheme="majorHAnsi"/>
          <w:sz w:val="20"/>
          <w:szCs w:val="20"/>
        </w:rPr>
        <w:t xml:space="preserve"> us to create cross-platform software that can be installed on </w:t>
      </w:r>
      <w:r w:rsidR="00145195">
        <w:rPr>
          <w:rFonts w:asciiTheme="majorHAnsi" w:hAnsiTheme="majorHAnsi"/>
          <w:sz w:val="20"/>
          <w:szCs w:val="20"/>
        </w:rPr>
        <w:t>UNIX operating systems</w:t>
      </w:r>
      <w:r>
        <w:rPr>
          <w:rFonts w:asciiTheme="majorHAnsi" w:hAnsiTheme="majorHAnsi"/>
          <w:sz w:val="20"/>
          <w:szCs w:val="20"/>
        </w:rPr>
        <w:t xml:space="preserve">. The only thing is needed from the end-user is to install all required packages and libraries to be able to compile our application. All operations with binary files are handled using r2pipes to execute appropriate Radare2 commands to analyze the binary file and retrieve information about a given program. </w:t>
      </w:r>
    </w:p>
    <w:p w14:paraId="44CE008C" w14:textId="20778F05" w:rsidR="002A14E9" w:rsidRDefault="00BC2C28" w:rsidP="002A14E9">
      <w:pPr>
        <w:rPr>
          <w:rFonts w:asciiTheme="majorHAnsi" w:hAnsiTheme="majorHAnsi"/>
          <w:sz w:val="20"/>
          <w:szCs w:val="20"/>
        </w:rPr>
      </w:pPr>
      <w:r>
        <w:rPr>
          <w:rFonts w:asciiTheme="majorHAnsi" w:hAnsiTheme="majorHAnsi"/>
          <w:noProof/>
          <w:sz w:val="20"/>
          <w:szCs w:val="20"/>
        </w:rPr>
        <w:drawing>
          <wp:inline distT="0" distB="0" distL="0" distR="0" wp14:anchorId="70E7D2D8" wp14:editId="13CD2048">
            <wp:extent cx="5795044" cy="6131459"/>
            <wp:effectExtent l="0" t="0" r="0" b="0"/>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5427" cy="6131865"/>
                    </a:xfrm>
                    <a:prstGeom prst="rect">
                      <a:avLst/>
                    </a:prstGeom>
                    <a:noFill/>
                    <a:ln>
                      <a:noFill/>
                    </a:ln>
                  </pic:spPr>
                </pic:pic>
              </a:graphicData>
            </a:graphic>
          </wp:inline>
        </w:drawing>
      </w:r>
    </w:p>
    <w:p w14:paraId="231C96C6" w14:textId="5B65BDF5" w:rsidR="00145195" w:rsidRDefault="00145195" w:rsidP="00145195">
      <w:pPr>
        <w:jc w:val="center"/>
        <w:rPr>
          <w:rFonts w:asciiTheme="majorHAnsi" w:hAnsiTheme="majorHAnsi"/>
          <w:sz w:val="20"/>
          <w:szCs w:val="20"/>
        </w:rPr>
      </w:pPr>
      <w:r>
        <w:rPr>
          <w:rFonts w:asciiTheme="majorHAnsi" w:hAnsiTheme="majorHAnsi"/>
          <w:sz w:val="20"/>
          <w:szCs w:val="20"/>
        </w:rPr>
        <w:t>Figure 3. UML Diagram</w:t>
      </w:r>
    </w:p>
    <w:p w14:paraId="161271F1" w14:textId="38D17610" w:rsidR="002A14E9" w:rsidRDefault="00F76C0C" w:rsidP="002A14E9">
      <w:pPr>
        <w:ind w:firstLine="708"/>
        <w:rPr>
          <w:rFonts w:asciiTheme="majorHAnsi" w:hAnsiTheme="majorHAnsi"/>
          <w:sz w:val="20"/>
          <w:szCs w:val="20"/>
        </w:rPr>
      </w:pPr>
      <w:r>
        <w:rPr>
          <w:rFonts w:asciiTheme="majorHAnsi" w:hAnsiTheme="majorHAnsi"/>
          <w:sz w:val="20"/>
          <w:szCs w:val="20"/>
        </w:rPr>
        <w:t xml:space="preserve">Figure 3 presents UML class diagram of our application and describes relationship between objects. </w:t>
      </w:r>
      <w:r w:rsidR="002A14E9">
        <w:rPr>
          <w:rFonts w:asciiTheme="majorHAnsi" w:hAnsiTheme="majorHAnsi"/>
          <w:sz w:val="20"/>
          <w:szCs w:val="20"/>
        </w:rPr>
        <w:t xml:space="preserve">Main class is used to initialize the GUI of the application by creating instance of </w:t>
      </w:r>
      <w:proofErr w:type="spellStart"/>
      <w:r w:rsidR="002A14E9">
        <w:rPr>
          <w:rFonts w:asciiTheme="majorHAnsi" w:hAnsiTheme="majorHAnsi"/>
          <w:sz w:val="20"/>
          <w:szCs w:val="20"/>
        </w:rPr>
        <w:t>QApplication</w:t>
      </w:r>
      <w:proofErr w:type="spellEnd"/>
      <w:r w:rsidR="002A14E9">
        <w:rPr>
          <w:rFonts w:asciiTheme="majorHAnsi" w:hAnsiTheme="majorHAnsi"/>
          <w:sz w:val="20"/>
          <w:szCs w:val="20"/>
        </w:rPr>
        <w:t xml:space="preserve"> and a custom class </w:t>
      </w:r>
      <w:proofErr w:type="spellStart"/>
      <w:r w:rsidR="002A14E9">
        <w:rPr>
          <w:rFonts w:asciiTheme="majorHAnsi" w:hAnsiTheme="majorHAnsi"/>
          <w:sz w:val="20"/>
          <w:szCs w:val="20"/>
        </w:rPr>
        <w:t>ApplicationUI</w:t>
      </w:r>
      <w:proofErr w:type="spellEnd"/>
      <w:r w:rsidR="002A14E9">
        <w:rPr>
          <w:rFonts w:asciiTheme="majorHAnsi" w:hAnsiTheme="majorHAnsi"/>
          <w:sz w:val="20"/>
          <w:szCs w:val="20"/>
        </w:rPr>
        <w:t xml:space="preserve">, which extends </w:t>
      </w:r>
      <w:proofErr w:type="spellStart"/>
      <w:r w:rsidR="002A14E9">
        <w:rPr>
          <w:rFonts w:asciiTheme="majorHAnsi" w:hAnsiTheme="majorHAnsi"/>
          <w:sz w:val="20"/>
          <w:szCs w:val="20"/>
        </w:rPr>
        <w:t>QMainWindow</w:t>
      </w:r>
      <w:proofErr w:type="spellEnd"/>
      <w:r w:rsidR="002A14E9">
        <w:rPr>
          <w:rFonts w:asciiTheme="majorHAnsi" w:hAnsiTheme="majorHAnsi"/>
          <w:sz w:val="20"/>
          <w:szCs w:val="20"/>
        </w:rPr>
        <w:t xml:space="preserve"> class from PyQt4 library and contains the implementation of GUI for the main window. Different actions such as importing binaries and exporting visualized graphs are handled using corresponding functions inside </w:t>
      </w:r>
      <w:proofErr w:type="spellStart"/>
      <w:r w:rsidR="002A14E9">
        <w:rPr>
          <w:rFonts w:asciiTheme="majorHAnsi" w:hAnsiTheme="majorHAnsi"/>
          <w:sz w:val="20"/>
          <w:szCs w:val="20"/>
        </w:rPr>
        <w:t>ApplciationUI</w:t>
      </w:r>
      <w:proofErr w:type="spellEnd"/>
      <w:r w:rsidR="002A14E9">
        <w:rPr>
          <w:rFonts w:asciiTheme="majorHAnsi" w:hAnsiTheme="majorHAnsi"/>
          <w:sz w:val="20"/>
          <w:szCs w:val="20"/>
        </w:rPr>
        <w:t xml:space="preserve"> class. </w:t>
      </w:r>
      <w:r w:rsidR="00BC2C28">
        <w:rPr>
          <w:rFonts w:asciiTheme="majorHAnsi" w:hAnsiTheme="majorHAnsi"/>
          <w:sz w:val="20"/>
          <w:szCs w:val="20"/>
        </w:rPr>
        <w:t xml:space="preserve">When user loads a binary, we initialize main view holder using </w:t>
      </w:r>
      <w:proofErr w:type="spellStart"/>
      <w:r w:rsidR="007A65E1">
        <w:rPr>
          <w:rFonts w:asciiTheme="majorHAnsi" w:hAnsiTheme="majorHAnsi"/>
          <w:sz w:val="20"/>
          <w:szCs w:val="20"/>
        </w:rPr>
        <w:t>ViewsWidget</w:t>
      </w:r>
      <w:proofErr w:type="spellEnd"/>
      <w:r w:rsidR="007A65E1">
        <w:rPr>
          <w:rFonts w:asciiTheme="majorHAnsi" w:hAnsiTheme="majorHAnsi"/>
          <w:sz w:val="20"/>
          <w:szCs w:val="20"/>
        </w:rPr>
        <w:t xml:space="preserve"> class that extends </w:t>
      </w:r>
      <w:proofErr w:type="spellStart"/>
      <w:r w:rsidR="007A65E1">
        <w:rPr>
          <w:rFonts w:asciiTheme="majorHAnsi" w:hAnsiTheme="majorHAnsi"/>
          <w:sz w:val="20"/>
          <w:szCs w:val="20"/>
        </w:rPr>
        <w:t>PyQt’s</w:t>
      </w:r>
      <w:proofErr w:type="spellEnd"/>
      <w:r w:rsidR="007A65E1">
        <w:rPr>
          <w:rFonts w:asciiTheme="majorHAnsi" w:hAnsiTheme="majorHAnsi"/>
          <w:sz w:val="20"/>
          <w:szCs w:val="20"/>
        </w:rPr>
        <w:t xml:space="preserve"> </w:t>
      </w:r>
      <w:proofErr w:type="spellStart"/>
      <w:r w:rsidR="007A65E1">
        <w:rPr>
          <w:rFonts w:asciiTheme="majorHAnsi" w:hAnsiTheme="majorHAnsi"/>
          <w:sz w:val="20"/>
          <w:szCs w:val="20"/>
        </w:rPr>
        <w:t>QWidget</w:t>
      </w:r>
      <w:proofErr w:type="spellEnd"/>
      <w:r w:rsidR="007A65E1">
        <w:rPr>
          <w:rFonts w:asciiTheme="majorHAnsi" w:hAnsiTheme="majorHAnsi"/>
          <w:sz w:val="20"/>
          <w:szCs w:val="20"/>
        </w:rPr>
        <w:t xml:space="preserve"> class. </w:t>
      </w:r>
      <w:proofErr w:type="spellStart"/>
      <w:r w:rsidR="007A65E1">
        <w:rPr>
          <w:rFonts w:asciiTheme="majorHAnsi" w:hAnsiTheme="majorHAnsi"/>
          <w:sz w:val="20"/>
          <w:szCs w:val="20"/>
        </w:rPr>
        <w:t>ViewsWidget</w:t>
      </w:r>
      <w:proofErr w:type="spellEnd"/>
      <w:r w:rsidR="007A65E1">
        <w:rPr>
          <w:rFonts w:asciiTheme="majorHAnsi" w:hAnsiTheme="majorHAnsi"/>
          <w:sz w:val="20"/>
          <w:szCs w:val="20"/>
        </w:rPr>
        <w:t xml:space="preserve"> is a controller of the main view that contains two view areas of the visualized information</w:t>
      </w:r>
      <w:r w:rsidR="004D7D65">
        <w:rPr>
          <w:rFonts w:asciiTheme="majorHAnsi" w:hAnsiTheme="majorHAnsi"/>
          <w:sz w:val="20"/>
          <w:szCs w:val="20"/>
        </w:rPr>
        <w:t xml:space="preserve">. Initialization of these two areas is also performed inside </w:t>
      </w:r>
      <w:proofErr w:type="spellStart"/>
      <w:r w:rsidR="004D7D65">
        <w:rPr>
          <w:rFonts w:asciiTheme="majorHAnsi" w:hAnsiTheme="majorHAnsi"/>
          <w:sz w:val="20"/>
          <w:szCs w:val="20"/>
        </w:rPr>
        <w:t>ViewsWidget</w:t>
      </w:r>
      <w:proofErr w:type="spellEnd"/>
      <w:r w:rsidR="004D7D65">
        <w:rPr>
          <w:rFonts w:asciiTheme="majorHAnsi" w:hAnsiTheme="majorHAnsi"/>
          <w:sz w:val="20"/>
          <w:szCs w:val="20"/>
        </w:rPr>
        <w:t xml:space="preserve"> class</w:t>
      </w:r>
      <w:r w:rsidR="007A65E1">
        <w:rPr>
          <w:rFonts w:asciiTheme="majorHAnsi" w:hAnsiTheme="majorHAnsi"/>
          <w:sz w:val="20"/>
          <w:szCs w:val="20"/>
        </w:rPr>
        <w:t xml:space="preserve">. First view area is used to hold visualization of a call graph. Its implementation is located inside </w:t>
      </w:r>
      <w:proofErr w:type="spellStart"/>
      <w:r w:rsidR="007A65E1">
        <w:rPr>
          <w:rFonts w:asciiTheme="majorHAnsi" w:hAnsiTheme="majorHAnsi"/>
          <w:sz w:val="20"/>
          <w:szCs w:val="20"/>
        </w:rPr>
        <w:t>CallGraphWidget</w:t>
      </w:r>
      <w:proofErr w:type="spellEnd"/>
      <w:r w:rsidR="007A65E1">
        <w:rPr>
          <w:rFonts w:asciiTheme="majorHAnsi" w:hAnsiTheme="majorHAnsi"/>
          <w:sz w:val="20"/>
          <w:szCs w:val="20"/>
        </w:rPr>
        <w:t xml:space="preserve"> class. </w:t>
      </w:r>
      <w:proofErr w:type="spellStart"/>
      <w:r w:rsidR="007A65E1">
        <w:rPr>
          <w:rFonts w:asciiTheme="majorHAnsi" w:hAnsiTheme="majorHAnsi"/>
          <w:sz w:val="20"/>
          <w:szCs w:val="20"/>
        </w:rPr>
        <w:t>CallGraphWidget</w:t>
      </w:r>
      <w:proofErr w:type="spellEnd"/>
      <w:r w:rsidR="007A65E1">
        <w:rPr>
          <w:rFonts w:asciiTheme="majorHAnsi" w:hAnsiTheme="majorHAnsi"/>
          <w:sz w:val="20"/>
          <w:szCs w:val="20"/>
        </w:rPr>
        <w:t xml:space="preserve"> class is used to set up elements of user interface to handle interaction with the graph. We create several buttons to allow scrolling through and zooming parts of the graph. Corresponding functions serve as a connection with the main holder of the call graph that is an instance of </w:t>
      </w:r>
      <w:proofErr w:type="spellStart"/>
      <w:r w:rsidR="007A65E1">
        <w:rPr>
          <w:rFonts w:asciiTheme="majorHAnsi" w:hAnsiTheme="majorHAnsi"/>
          <w:sz w:val="20"/>
          <w:szCs w:val="20"/>
        </w:rPr>
        <w:t>QGraphicsScene</w:t>
      </w:r>
      <w:proofErr w:type="spellEnd"/>
      <w:r w:rsidR="007A65E1">
        <w:rPr>
          <w:rFonts w:asciiTheme="majorHAnsi" w:hAnsiTheme="majorHAnsi"/>
          <w:sz w:val="20"/>
          <w:szCs w:val="20"/>
        </w:rPr>
        <w:t xml:space="preserve"> class that belongs to </w:t>
      </w:r>
      <w:proofErr w:type="spellStart"/>
      <w:r w:rsidR="007A65E1">
        <w:rPr>
          <w:rFonts w:asciiTheme="majorHAnsi" w:hAnsiTheme="majorHAnsi"/>
          <w:sz w:val="20"/>
          <w:szCs w:val="20"/>
        </w:rPr>
        <w:t>CallGraphWidget</w:t>
      </w:r>
      <w:proofErr w:type="spellEnd"/>
      <w:r w:rsidR="007A65E1">
        <w:rPr>
          <w:rFonts w:asciiTheme="majorHAnsi" w:hAnsiTheme="majorHAnsi"/>
          <w:sz w:val="20"/>
          <w:szCs w:val="20"/>
        </w:rPr>
        <w:t xml:space="preserve"> widget. In addition to that, we do an initial process of binary file here by passing the path to the binary file to a </w:t>
      </w:r>
      <w:proofErr w:type="spellStart"/>
      <w:r w:rsidR="007A65E1">
        <w:rPr>
          <w:rFonts w:asciiTheme="majorHAnsi" w:hAnsiTheme="majorHAnsi"/>
          <w:sz w:val="20"/>
          <w:szCs w:val="20"/>
        </w:rPr>
        <w:t>BinaryProcessor</w:t>
      </w:r>
      <w:proofErr w:type="spellEnd"/>
      <w:r w:rsidR="007A65E1">
        <w:rPr>
          <w:rFonts w:asciiTheme="majorHAnsi" w:hAnsiTheme="majorHAnsi"/>
          <w:sz w:val="20"/>
          <w:szCs w:val="20"/>
        </w:rPr>
        <w:t xml:space="preserve"> object that analyzes the binary and returns a call graph in dot format as a string. This string is then passed to the modified version of </w:t>
      </w:r>
      <w:proofErr w:type="spellStart"/>
      <w:r w:rsidR="007A65E1">
        <w:rPr>
          <w:rFonts w:asciiTheme="majorHAnsi" w:hAnsiTheme="majorHAnsi"/>
          <w:sz w:val="20"/>
          <w:szCs w:val="20"/>
        </w:rPr>
        <w:t>qdot</w:t>
      </w:r>
      <w:proofErr w:type="spellEnd"/>
      <w:r w:rsidR="007A65E1">
        <w:rPr>
          <w:rFonts w:asciiTheme="majorHAnsi" w:hAnsiTheme="majorHAnsi"/>
          <w:sz w:val="20"/>
          <w:szCs w:val="20"/>
        </w:rPr>
        <w:t xml:space="preserve"> for further parsing and drawing the graph inside the </w:t>
      </w:r>
      <w:proofErr w:type="spellStart"/>
      <w:r w:rsidR="007A65E1">
        <w:rPr>
          <w:rFonts w:asciiTheme="majorHAnsi" w:hAnsiTheme="majorHAnsi"/>
          <w:sz w:val="20"/>
          <w:szCs w:val="20"/>
        </w:rPr>
        <w:t>QGraphicsScene</w:t>
      </w:r>
      <w:proofErr w:type="spellEnd"/>
      <w:r w:rsidR="007A65E1">
        <w:rPr>
          <w:rFonts w:asciiTheme="majorHAnsi" w:hAnsiTheme="majorHAnsi"/>
          <w:sz w:val="20"/>
          <w:szCs w:val="20"/>
        </w:rPr>
        <w:t>.</w:t>
      </w:r>
      <w:r w:rsidR="00681DE8">
        <w:rPr>
          <w:rFonts w:asciiTheme="majorHAnsi" w:hAnsiTheme="majorHAnsi"/>
          <w:sz w:val="20"/>
          <w:szCs w:val="20"/>
        </w:rPr>
        <w:t xml:space="preserve"> Most importantly, </w:t>
      </w:r>
      <w:proofErr w:type="spellStart"/>
      <w:r w:rsidR="00681DE8">
        <w:rPr>
          <w:rFonts w:asciiTheme="majorHAnsi" w:hAnsiTheme="majorHAnsi"/>
          <w:sz w:val="20"/>
          <w:szCs w:val="20"/>
        </w:rPr>
        <w:t>CallGraphWidget</w:t>
      </w:r>
      <w:proofErr w:type="spellEnd"/>
      <w:r w:rsidR="00681DE8">
        <w:rPr>
          <w:rFonts w:asciiTheme="majorHAnsi" w:hAnsiTheme="majorHAnsi"/>
          <w:sz w:val="20"/>
          <w:szCs w:val="20"/>
        </w:rPr>
        <w:t xml:space="preserve"> implements </w:t>
      </w:r>
      <w:proofErr w:type="spellStart"/>
      <w:r w:rsidR="00681DE8">
        <w:rPr>
          <w:rFonts w:asciiTheme="majorHAnsi" w:hAnsiTheme="majorHAnsi"/>
          <w:sz w:val="20"/>
          <w:szCs w:val="20"/>
        </w:rPr>
        <w:t>DoubleClickListener</w:t>
      </w:r>
      <w:proofErr w:type="spellEnd"/>
      <w:r w:rsidR="00681DE8">
        <w:rPr>
          <w:rFonts w:asciiTheme="majorHAnsi" w:hAnsiTheme="majorHAnsi"/>
          <w:sz w:val="20"/>
          <w:szCs w:val="20"/>
        </w:rPr>
        <w:t xml:space="preserve"> method that provides interactivity feature with the call graph. When a user double clicks on a node, the method finds the selected function by comparing coordinates of the click with coordinates of the selected function.</w:t>
      </w:r>
      <w:r w:rsidR="00665F3C">
        <w:rPr>
          <w:rFonts w:asciiTheme="majorHAnsi" w:hAnsiTheme="majorHAnsi"/>
          <w:sz w:val="20"/>
          <w:szCs w:val="20"/>
        </w:rPr>
        <w:t xml:space="preserve"> The challenge of this task is that we need to map coordinates of a mouse pointer </w:t>
      </w:r>
      <w:r w:rsidR="00C33731">
        <w:rPr>
          <w:rFonts w:asciiTheme="majorHAnsi" w:hAnsiTheme="majorHAnsi"/>
          <w:sz w:val="20"/>
          <w:szCs w:val="20"/>
        </w:rPr>
        <w:t xml:space="preserve">to the coordinate system of the </w:t>
      </w:r>
      <w:proofErr w:type="spellStart"/>
      <w:r w:rsidR="00C33731">
        <w:rPr>
          <w:rFonts w:asciiTheme="majorHAnsi" w:hAnsiTheme="majorHAnsi"/>
          <w:sz w:val="20"/>
          <w:szCs w:val="20"/>
        </w:rPr>
        <w:t>QGaphicsScene</w:t>
      </w:r>
      <w:proofErr w:type="spellEnd"/>
      <w:r w:rsidR="00C33731">
        <w:rPr>
          <w:rFonts w:asciiTheme="majorHAnsi" w:hAnsiTheme="majorHAnsi"/>
          <w:sz w:val="20"/>
          <w:szCs w:val="20"/>
        </w:rPr>
        <w:t>.</w:t>
      </w:r>
      <w:r w:rsidR="00681DE8">
        <w:rPr>
          <w:rFonts w:asciiTheme="majorHAnsi" w:hAnsiTheme="majorHAnsi"/>
          <w:sz w:val="20"/>
          <w:szCs w:val="20"/>
        </w:rPr>
        <w:t xml:space="preserve"> </w:t>
      </w:r>
      <w:r w:rsidR="0074095D">
        <w:rPr>
          <w:rFonts w:asciiTheme="majorHAnsi" w:hAnsiTheme="majorHAnsi"/>
          <w:sz w:val="20"/>
          <w:szCs w:val="20"/>
        </w:rPr>
        <w:t xml:space="preserve">This is not a very effective approach to implement click listeners. We tried to re-implement </w:t>
      </w:r>
      <w:proofErr w:type="spellStart"/>
      <w:r w:rsidR="0074095D">
        <w:rPr>
          <w:rFonts w:asciiTheme="majorHAnsi" w:hAnsiTheme="majorHAnsi"/>
          <w:sz w:val="20"/>
          <w:szCs w:val="20"/>
        </w:rPr>
        <w:t>qdot’s</w:t>
      </w:r>
      <w:proofErr w:type="spellEnd"/>
      <w:r w:rsidR="0074095D">
        <w:rPr>
          <w:rFonts w:asciiTheme="majorHAnsi" w:hAnsiTheme="majorHAnsi"/>
          <w:sz w:val="20"/>
          <w:szCs w:val="20"/>
        </w:rPr>
        <w:t xml:space="preserve"> functionality and take advantage of visualizing nodes of the graph using </w:t>
      </w:r>
      <w:proofErr w:type="spellStart"/>
      <w:r w:rsidR="0074095D">
        <w:rPr>
          <w:rFonts w:asciiTheme="majorHAnsi" w:hAnsiTheme="majorHAnsi"/>
          <w:sz w:val="20"/>
          <w:szCs w:val="20"/>
        </w:rPr>
        <w:t>QRectangle</w:t>
      </w:r>
      <w:proofErr w:type="spellEnd"/>
      <w:r w:rsidR="0074095D">
        <w:rPr>
          <w:rFonts w:asciiTheme="majorHAnsi" w:hAnsiTheme="majorHAnsi"/>
          <w:sz w:val="20"/>
          <w:szCs w:val="20"/>
        </w:rPr>
        <w:t xml:space="preserve"> class. This would allow us to associate click listeners directly with the object on </w:t>
      </w:r>
      <w:proofErr w:type="spellStart"/>
      <w:r w:rsidR="0074095D">
        <w:rPr>
          <w:rFonts w:asciiTheme="majorHAnsi" w:hAnsiTheme="majorHAnsi"/>
          <w:sz w:val="20"/>
          <w:szCs w:val="20"/>
        </w:rPr>
        <w:t>QGraphicsScene</w:t>
      </w:r>
      <w:proofErr w:type="spellEnd"/>
      <w:r w:rsidR="0074095D">
        <w:rPr>
          <w:rFonts w:asciiTheme="majorHAnsi" w:hAnsiTheme="majorHAnsi"/>
          <w:sz w:val="20"/>
          <w:szCs w:val="20"/>
        </w:rPr>
        <w:t xml:space="preserve">. However, </w:t>
      </w:r>
      <w:proofErr w:type="spellStart"/>
      <w:r w:rsidR="0074095D">
        <w:rPr>
          <w:rFonts w:asciiTheme="majorHAnsi" w:hAnsiTheme="majorHAnsi"/>
          <w:sz w:val="20"/>
          <w:szCs w:val="20"/>
        </w:rPr>
        <w:t>qdot’s</w:t>
      </w:r>
      <w:proofErr w:type="spellEnd"/>
      <w:r w:rsidR="0074095D">
        <w:rPr>
          <w:rFonts w:asciiTheme="majorHAnsi" w:hAnsiTheme="majorHAnsi"/>
          <w:sz w:val="20"/>
          <w:szCs w:val="20"/>
        </w:rPr>
        <w:t xml:space="preserve"> implementation is very complicated and we failed to make this change within given time period for the project. We decided to use less efficient approach</w:t>
      </w:r>
      <w:r w:rsidR="00092278">
        <w:rPr>
          <w:rFonts w:asciiTheme="majorHAnsi" w:hAnsiTheme="majorHAnsi"/>
          <w:sz w:val="20"/>
          <w:szCs w:val="20"/>
        </w:rPr>
        <w:t xml:space="preserve"> that works. In section V, we show that this approach is still pretty efficient and does not introduce performance overhead. </w:t>
      </w:r>
      <w:r w:rsidR="00681DE8">
        <w:rPr>
          <w:rFonts w:asciiTheme="majorHAnsi" w:hAnsiTheme="majorHAnsi"/>
          <w:sz w:val="20"/>
          <w:szCs w:val="20"/>
        </w:rPr>
        <w:t xml:space="preserve">The name of the selected function is retrieved using </w:t>
      </w:r>
      <w:proofErr w:type="spellStart"/>
      <w:r w:rsidR="00681DE8">
        <w:rPr>
          <w:rFonts w:asciiTheme="majorHAnsi" w:hAnsiTheme="majorHAnsi"/>
          <w:sz w:val="20"/>
          <w:szCs w:val="20"/>
        </w:rPr>
        <w:t>qdot</w:t>
      </w:r>
      <w:proofErr w:type="spellEnd"/>
      <w:r w:rsidR="00681DE8">
        <w:rPr>
          <w:rFonts w:asciiTheme="majorHAnsi" w:hAnsiTheme="majorHAnsi"/>
          <w:sz w:val="20"/>
          <w:szCs w:val="20"/>
        </w:rPr>
        <w:t xml:space="preserve"> and passed to </w:t>
      </w:r>
      <w:proofErr w:type="spellStart"/>
      <w:r w:rsidR="00681DE8">
        <w:rPr>
          <w:rFonts w:asciiTheme="majorHAnsi" w:hAnsiTheme="majorHAnsi"/>
          <w:sz w:val="20"/>
          <w:szCs w:val="20"/>
        </w:rPr>
        <w:t>BinaryProcessor</w:t>
      </w:r>
      <w:proofErr w:type="spellEnd"/>
      <w:r w:rsidR="00681DE8">
        <w:rPr>
          <w:rFonts w:asciiTheme="majorHAnsi" w:hAnsiTheme="majorHAnsi"/>
          <w:sz w:val="20"/>
          <w:szCs w:val="20"/>
        </w:rPr>
        <w:t xml:space="preserve"> to obtain disassembly of the function using </w:t>
      </w:r>
      <w:proofErr w:type="spellStart"/>
      <w:r w:rsidR="00681DE8">
        <w:rPr>
          <w:rFonts w:asciiTheme="majorHAnsi" w:hAnsiTheme="majorHAnsi"/>
          <w:sz w:val="20"/>
          <w:szCs w:val="20"/>
        </w:rPr>
        <w:t>disassembleFunction</w:t>
      </w:r>
      <w:proofErr w:type="spellEnd"/>
      <w:r w:rsidR="00681DE8">
        <w:rPr>
          <w:rFonts w:asciiTheme="majorHAnsi" w:hAnsiTheme="majorHAnsi"/>
          <w:sz w:val="20"/>
          <w:szCs w:val="20"/>
        </w:rPr>
        <w:t xml:space="preserve"> procedure. </w:t>
      </w:r>
      <w:proofErr w:type="spellStart"/>
      <w:r w:rsidR="00681DE8">
        <w:rPr>
          <w:rFonts w:asciiTheme="majorHAnsi" w:hAnsiTheme="majorHAnsi"/>
          <w:sz w:val="20"/>
          <w:szCs w:val="20"/>
        </w:rPr>
        <w:t>CallGraphWidget</w:t>
      </w:r>
      <w:proofErr w:type="spellEnd"/>
      <w:r w:rsidR="00681DE8">
        <w:rPr>
          <w:rFonts w:asciiTheme="majorHAnsi" w:hAnsiTheme="majorHAnsi"/>
          <w:sz w:val="20"/>
          <w:szCs w:val="20"/>
        </w:rPr>
        <w:t xml:space="preserve"> </w:t>
      </w:r>
      <w:r w:rsidR="00935015">
        <w:rPr>
          <w:rFonts w:asciiTheme="majorHAnsi" w:hAnsiTheme="majorHAnsi"/>
          <w:sz w:val="20"/>
          <w:szCs w:val="20"/>
        </w:rPr>
        <w:t xml:space="preserve">calls </w:t>
      </w:r>
      <w:proofErr w:type="spellStart"/>
      <w:r w:rsidR="00935015">
        <w:rPr>
          <w:rFonts w:asciiTheme="majorHAnsi" w:hAnsiTheme="majorHAnsi"/>
          <w:sz w:val="20"/>
          <w:szCs w:val="20"/>
        </w:rPr>
        <w:t>DisassemblyWidget’s</w:t>
      </w:r>
      <w:proofErr w:type="spellEnd"/>
      <w:r w:rsidR="00935015">
        <w:rPr>
          <w:rFonts w:asciiTheme="majorHAnsi" w:hAnsiTheme="majorHAnsi"/>
          <w:sz w:val="20"/>
          <w:szCs w:val="20"/>
        </w:rPr>
        <w:t xml:space="preserve"> method responsible for setting up a text view of the disassembly. The retrieved disassembly is passed to </w:t>
      </w:r>
      <w:proofErr w:type="spellStart"/>
      <w:r w:rsidR="00935015">
        <w:rPr>
          <w:rFonts w:asciiTheme="majorHAnsi" w:hAnsiTheme="majorHAnsi"/>
          <w:sz w:val="20"/>
          <w:szCs w:val="20"/>
        </w:rPr>
        <w:t>setDisassemblyText</w:t>
      </w:r>
      <w:proofErr w:type="spellEnd"/>
      <w:r w:rsidR="00935015">
        <w:rPr>
          <w:rFonts w:asciiTheme="majorHAnsi" w:hAnsiTheme="majorHAnsi"/>
          <w:sz w:val="20"/>
          <w:szCs w:val="20"/>
        </w:rPr>
        <w:t xml:space="preserve"> procedure, which visualizes the assembly code of a selected function.</w:t>
      </w:r>
    </w:p>
    <w:p w14:paraId="79A8E42D" w14:textId="0BC16890" w:rsidR="00276C88" w:rsidRDefault="004D7D65" w:rsidP="002A14E9">
      <w:pPr>
        <w:ind w:firstLine="708"/>
        <w:rPr>
          <w:rFonts w:asciiTheme="majorHAnsi" w:hAnsiTheme="majorHAnsi"/>
          <w:sz w:val="20"/>
          <w:szCs w:val="20"/>
        </w:rPr>
      </w:pPr>
      <w:proofErr w:type="spellStart"/>
      <w:r>
        <w:rPr>
          <w:rFonts w:asciiTheme="majorHAnsi" w:hAnsiTheme="majorHAnsi"/>
          <w:sz w:val="20"/>
          <w:szCs w:val="20"/>
        </w:rPr>
        <w:t>DisassemblyWidget</w:t>
      </w:r>
      <w:proofErr w:type="spellEnd"/>
      <w:r>
        <w:rPr>
          <w:rFonts w:asciiTheme="majorHAnsi" w:hAnsiTheme="majorHAnsi"/>
          <w:sz w:val="20"/>
          <w:szCs w:val="20"/>
        </w:rPr>
        <w:t xml:space="preserve"> class is initialized inside </w:t>
      </w:r>
      <w:proofErr w:type="spellStart"/>
      <w:r>
        <w:rPr>
          <w:rFonts w:asciiTheme="majorHAnsi" w:hAnsiTheme="majorHAnsi"/>
          <w:sz w:val="20"/>
          <w:szCs w:val="20"/>
        </w:rPr>
        <w:t>ViewsWidget</w:t>
      </w:r>
      <w:proofErr w:type="spellEnd"/>
      <w:r>
        <w:rPr>
          <w:rFonts w:asciiTheme="majorHAnsi" w:hAnsiTheme="majorHAnsi"/>
          <w:sz w:val="20"/>
          <w:szCs w:val="20"/>
        </w:rPr>
        <w:t xml:space="preserve"> class. </w:t>
      </w:r>
      <w:proofErr w:type="spellStart"/>
      <w:r>
        <w:rPr>
          <w:rFonts w:asciiTheme="majorHAnsi" w:hAnsiTheme="majorHAnsi"/>
          <w:sz w:val="20"/>
          <w:szCs w:val="20"/>
        </w:rPr>
        <w:t>DisassemblyWidget</w:t>
      </w:r>
      <w:proofErr w:type="spellEnd"/>
      <w:r>
        <w:rPr>
          <w:rFonts w:asciiTheme="majorHAnsi" w:hAnsiTheme="majorHAnsi"/>
          <w:sz w:val="20"/>
          <w:szCs w:val="20"/>
        </w:rPr>
        <w:t xml:space="preserve"> is an extension of </w:t>
      </w:r>
      <w:proofErr w:type="spellStart"/>
      <w:r>
        <w:rPr>
          <w:rFonts w:asciiTheme="majorHAnsi" w:hAnsiTheme="majorHAnsi"/>
          <w:sz w:val="20"/>
          <w:szCs w:val="20"/>
        </w:rPr>
        <w:t>PyQt’s</w:t>
      </w:r>
      <w:proofErr w:type="spellEnd"/>
      <w:r>
        <w:rPr>
          <w:rFonts w:asciiTheme="majorHAnsi" w:hAnsiTheme="majorHAnsi"/>
          <w:sz w:val="20"/>
          <w:szCs w:val="20"/>
        </w:rPr>
        <w:t xml:space="preserve"> </w:t>
      </w:r>
      <w:proofErr w:type="spellStart"/>
      <w:r>
        <w:rPr>
          <w:rFonts w:asciiTheme="majorHAnsi" w:hAnsiTheme="majorHAnsi"/>
          <w:sz w:val="20"/>
          <w:szCs w:val="20"/>
        </w:rPr>
        <w:t>QGraphicsView</w:t>
      </w:r>
      <w:proofErr w:type="spellEnd"/>
      <w:r>
        <w:rPr>
          <w:rFonts w:asciiTheme="majorHAnsi" w:hAnsiTheme="majorHAnsi"/>
          <w:sz w:val="20"/>
          <w:szCs w:val="20"/>
        </w:rPr>
        <w:t xml:space="preserve"> class. Th</w:t>
      </w:r>
      <w:r w:rsidR="00D877FE">
        <w:rPr>
          <w:rFonts w:asciiTheme="majorHAnsi" w:hAnsiTheme="majorHAnsi"/>
          <w:sz w:val="20"/>
          <w:szCs w:val="20"/>
        </w:rPr>
        <w:t xml:space="preserve">is class implements functionality for visualizing assembly code of </w:t>
      </w:r>
      <w:proofErr w:type="spellStart"/>
      <w:r w:rsidR="00D877FE">
        <w:rPr>
          <w:rFonts w:asciiTheme="majorHAnsi" w:hAnsiTheme="majorHAnsi"/>
          <w:sz w:val="20"/>
          <w:szCs w:val="20"/>
        </w:rPr>
        <w:t>selec</w:t>
      </w:r>
      <w:proofErr w:type="spellEnd"/>
      <w:r w:rsidR="00D877FE">
        <w:rPr>
          <w:rFonts w:asciiTheme="majorHAnsi" w:hAnsiTheme="majorHAnsi"/>
          <w:sz w:val="20"/>
          <w:szCs w:val="20"/>
        </w:rPr>
        <w:t xml:space="preserve"> ted functions. </w:t>
      </w:r>
      <w:r w:rsidR="0071241B">
        <w:rPr>
          <w:rFonts w:asciiTheme="majorHAnsi" w:hAnsiTheme="majorHAnsi"/>
          <w:sz w:val="20"/>
          <w:szCs w:val="20"/>
        </w:rPr>
        <w:t xml:space="preserve">The </w:t>
      </w:r>
      <w:proofErr w:type="spellStart"/>
      <w:r w:rsidR="0071241B">
        <w:rPr>
          <w:rFonts w:asciiTheme="majorHAnsi" w:hAnsiTheme="majorHAnsi"/>
          <w:sz w:val="20"/>
          <w:szCs w:val="20"/>
        </w:rPr>
        <w:t>init</w:t>
      </w:r>
      <w:proofErr w:type="spellEnd"/>
      <w:r w:rsidR="0071241B">
        <w:rPr>
          <w:rFonts w:asciiTheme="majorHAnsi" w:hAnsiTheme="majorHAnsi"/>
          <w:sz w:val="20"/>
          <w:szCs w:val="20"/>
        </w:rPr>
        <w:t xml:space="preserve"> method is used to set up main UI components of the disassembly view. Assembly code is displayed inside a text view. We place the text view inside a </w:t>
      </w:r>
      <w:proofErr w:type="spellStart"/>
      <w:r w:rsidR="0071241B">
        <w:rPr>
          <w:rFonts w:asciiTheme="majorHAnsi" w:hAnsiTheme="majorHAnsi"/>
          <w:sz w:val="20"/>
          <w:szCs w:val="20"/>
        </w:rPr>
        <w:t>QScrollArea</w:t>
      </w:r>
      <w:proofErr w:type="spellEnd"/>
      <w:r w:rsidR="0071241B">
        <w:rPr>
          <w:rFonts w:asciiTheme="majorHAnsi" w:hAnsiTheme="majorHAnsi"/>
          <w:sz w:val="20"/>
          <w:szCs w:val="20"/>
        </w:rPr>
        <w:t xml:space="preserve"> that is located inside </w:t>
      </w:r>
      <w:proofErr w:type="spellStart"/>
      <w:r w:rsidR="0071241B">
        <w:rPr>
          <w:rFonts w:asciiTheme="majorHAnsi" w:hAnsiTheme="majorHAnsi"/>
          <w:sz w:val="20"/>
          <w:szCs w:val="20"/>
        </w:rPr>
        <w:t>QGroupBox</w:t>
      </w:r>
      <w:proofErr w:type="spellEnd"/>
      <w:r w:rsidR="0071241B">
        <w:rPr>
          <w:rFonts w:asciiTheme="majorHAnsi" w:hAnsiTheme="majorHAnsi"/>
          <w:sz w:val="20"/>
          <w:szCs w:val="20"/>
        </w:rPr>
        <w:t xml:space="preserve"> in order to allow customizations of the view</w:t>
      </w:r>
      <w:r w:rsidR="009A167E">
        <w:rPr>
          <w:rFonts w:asciiTheme="majorHAnsi" w:hAnsiTheme="majorHAnsi"/>
          <w:sz w:val="20"/>
          <w:szCs w:val="20"/>
        </w:rPr>
        <w:t xml:space="preserve">. </w:t>
      </w:r>
      <w:proofErr w:type="spellStart"/>
      <w:r w:rsidR="00CC40FC">
        <w:rPr>
          <w:rFonts w:asciiTheme="majorHAnsi" w:hAnsiTheme="majorHAnsi"/>
          <w:sz w:val="20"/>
          <w:szCs w:val="20"/>
        </w:rPr>
        <w:t>QGroupBox</w:t>
      </w:r>
      <w:proofErr w:type="spellEnd"/>
      <w:r w:rsidR="00CC40FC">
        <w:rPr>
          <w:rFonts w:asciiTheme="majorHAnsi" w:hAnsiTheme="majorHAnsi"/>
          <w:sz w:val="20"/>
          <w:szCs w:val="20"/>
        </w:rPr>
        <w:t xml:space="preserve"> uses </w:t>
      </w:r>
      <w:proofErr w:type="spellStart"/>
      <w:r w:rsidR="00CC40FC">
        <w:rPr>
          <w:rFonts w:asciiTheme="majorHAnsi" w:hAnsiTheme="majorHAnsi"/>
          <w:sz w:val="20"/>
          <w:szCs w:val="20"/>
        </w:rPr>
        <w:t>QFormLayout</w:t>
      </w:r>
      <w:proofErr w:type="spellEnd"/>
      <w:r w:rsidR="00CC40FC">
        <w:rPr>
          <w:rFonts w:asciiTheme="majorHAnsi" w:hAnsiTheme="majorHAnsi"/>
          <w:sz w:val="20"/>
          <w:szCs w:val="20"/>
        </w:rPr>
        <w:t xml:space="preserve"> </w:t>
      </w:r>
      <w:r w:rsidR="00D12EC8">
        <w:rPr>
          <w:rFonts w:asciiTheme="majorHAnsi" w:hAnsiTheme="majorHAnsi"/>
          <w:sz w:val="20"/>
          <w:szCs w:val="20"/>
        </w:rPr>
        <w:t>to allow flexible resizing of the view and changing properties of the scroll area</w:t>
      </w:r>
      <w:r w:rsidR="009F53C1">
        <w:rPr>
          <w:rFonts w:asciiTheme="majorHAnsi" w:hAnsiTheme="majorHAnsi"/>
          <w:sz w:val="20"/>
          <w:szCs w:val="20"/>
        </w:rPr>
        <w:t xml:space="preserve"> whenever a user modifies its properties inside an instance of </w:t>
      </w:r>
      <w:proofErr w:type="spellStart"/>
      <w:r w:rsidR="009F53C1">
        <w:rPr>
          <w:rFonts w:asciiTheme="majorHAnsi" w:hAnsiTheme="majorHAnsi"/>
          <w:sz w:val="20"/>
          <w:szCs w:val="20"/>
        </w:rPr>
        <w:t>ViewsWidget</w:t>
      </w:r>
      <w:proofErr w:type="spellEnd"/>
      <w:r w:rsidR="009F53C1">
        <w:rPr>
          <w:rFonts w:asciiTheme="majorHAnsi" w:hAnsiTheme="majorHAnsi"/>
          <w:sz w:val="20"/>
          <w:szCs w:val="20"/>
        </w:rPr>
        <w:t xml:space="preserve"> object</w:t>
      </w:r>
      <w:r w:rsidR="00D12EC8">
        <w:rPr>
          <w:rFonts w:asciiTheme="majorHAnsi" w:hAnsiTheme="majorHAnsi"/>
          <w:sz w:val="20"/>
          <w:szCs w:val="20"/>
        </w:rPr>
        <w:t>.</w:t>
      </w:r>
    </w:p>
    <w:p w14:paraId="5CA9DA21" w14:textId="3DA9ACF9" w:rsidR="002A14E9" w:rsidRDefault="002A14E9" w:rsidP="002A14E9">
      <w:pPr>
        <w:ind w:firstLine="708"/>
        <w:rPr>
          <w:rFonts w:asciiTheme="majorHAnsi" w:hAnsiTheme="majorHAnsi"/>
          <w:sz w:val="20"/>
          <w:szCs w:val="20"/>
        </w:rPr>
      </w:pPr>
      <w:r>
        <w:rPr>
          <w:rFonts w:asciiTheme="majorHAnsi" w:hAnsiTheme="majorHAnsi"/>
          <w:sz w:val="20"/>
          <w:szCs w:val="20"/>
        </w:rPr>
        <w:t xml:space="preserve">One of the most important parts of our reverse engineering tool is a dot parser. As mentioned above, we will modify </w:t>
      </w:r>
      <w:proofErr w:type="spellStart"/>
      <w:r>
        <w:rPr>
          <w:rFonts w:asciiTheme="majorHAnsi" w:hAnsiTheme="majorHAnsi"/>
          <w:sz w:val="20"/>
          <w:szCs w:val="20"/>
        </w:rPr>
        <w:t>qdot</w:t>
      </w:r>
      <w:proofErr w:type="spellEnd"/>
      <w:r>
        <w:rPr>
          <w:rFonts w:asciiTheme="majorHAnsi" w:hAnsiTheme="majorHAnsi"/>
          <w:sz w:val="20"/>
          <w:szCs w:val="20"/>
        </w:rPr>
        <w:t xml:space="preserve"> to achieve our goals. Source code of </w:t>
      </w:r>
      <w:proofErr w:type="spellStart"/>
      <w:r>
        <w:rPr>
          <w:rFonts w:asciiTheme="majorHAnsi" w:hAnsiTheme="majorHAnsi"/>
          <w:sz w:val="20"/>
          <w:szCs w:val="20"/>
        </w:rPr>
        <w:t>qdot</w:t>
      </w:r>
      <w:proofErr w:type="spellEnd"/>
      <w:r>
        <w:rPr>
          <w:rFonts w:asciiTheme="majorHAnsi" w:hAnsiTheme="majorHAnsi"/>
          <w:sz w:val="20"/>
          <w:szCs w:val="20"/>
        </w:rPr>
        <w:t xml:space="preserve"> is about 2000 lines and contains 15 classes. We carefully analyzed the code and determined how this code can be modified. The structure of most important classes is depicted inside the </w:t>
      </w:r>
      <w:proofErr w:type="spellStart"/>
      <w:r>
        <w:rPr>
          <w:rFonts w:asciiTheme="majorHAnsi" w:hAnsiTheme="majorHAnsi"/>
          <w:sz w:val="20"/>
          <w:szCs w:val="20"/>
        </w:rPr>
        <w:t>UMl</w:t>
      </w:r>
      <w:proofErr w:type="spellEnd"/>
      <w:r>
        <w:rPr>
          <w:rFonts w:asciiTheme="majorHAnsi" w:hAnsiTheme="majorHAnsi"/>
          <w:sz w:val="20"/>
          <w:szCs w:val="20"/>
        </w:rPr>
        <w:t xml:space="preserve"> diagram </w:t>
      </w:r>
      <w:r w:rsidR="002427F8">
        <w:rPr>
          <w:rFonts w:asciiTheme="majorHAnsi" w:hAnsiTheme="majorHAnsi"/>
          <w:sz w:val="20"/>
          <w:szCs w:val="20"/>
        </w:rPr>
        <w:t>shown on Figure 3</w:t>
      </w:r>
      <w:r>
        <w:rPr>
          <w:rFonts w:asciiTheme="majorHAnsi" w:hAnsiTheme="majorHAnsi"/>
          <w:sz w:val="20"/>
          <w:szCs w:val="20"/>
        </w:rPr>
        <w:t xml:space="preserve">. Further, we describe the organization of </w:t>
      </w:r>
      <w:proofErr w:type="spellStart"/>
      <w:r>
        <w:rPr>
          <w:rFonts w:asciiTheme="majorHAnsi" w:hAnsiTheme="majorHAnsi"/>
          <w:sz w:val="20"/>
          <w:szCs w:val="20"/>
        </w:rPr>
        <w:t>qdot’s</w:t>
      </w:r>
      <w:proofErr w:type="spellEnd"/>
      <w:r>
        <w:rPr>
          <w:rFonts w:asciiTheme="majorHAnsi" w:hAnsiTheme="majorHAnsi"/>
          <w:sz w:val="20"/>
          <w:szCs w:val="20"/>
        </w:rPr>
        <w:t xml:space="preserve"> main components and how we modify them.</w:t>
      </w:r>
    </w:p>
    <w:p w14:paraId="3672B39A" w14:textId="1E09DEE4" w:rsidR="0050460A" w:rsidRPr="00DF5B8C" w:rsidRDefault="002A14E9" w:rsidP="00DF5B8C">
      <w:pPr>
        <w:ind w:firstLine="708"/>
        <w:rPr>
          <w:rFonts w:ascii="Calibri" w:hAnsi="Calibri"/>
          <w:sz w:val="20"/>
          <w:szCs w:val="20"/>
        </w:rPr>
      </w:pPr>
      <w:proofErr w:type="spellStart"/>
      <w:r>
        <w:rPr>
          <w:rFonts w:asciiTheme="majorHAnsi" w:hAnsiTheme="majorHAnsi"/>
          <w:sz w:val="20"/>
          <w:szCs w:val="20"/>
        </w:rPr>
        <w:t>Qdot</w:t>
      </w:r>
      <w:proofErr w:type="spellEnd"/>
      <w:r>
        <w:rPr>
          <w:rFonts w:asciiTheme="majorHAnsi" w:hAnsiTheme="majorHAnsi"/>
          <w:sz w:val="20"/>
          <w:szCs w:val="20"/>
        </w:rPr>
        <w:t xml:space="preserve"> contains an implementation of </w:t>
      </w:r>
      <w:proofErr w:type="spellStart"/>
      <w:r>
        <w:rPr>
          <w:rFonts w:asciiTheme="majorHAnsi" w:hAnsiTheme="majorHAnsi"/>
          <w:sz w:val="20"/>
          <w:szCs w:val="20"/>
        </w:rPr>
        <w:t>XDotParser</w:t>
      </w:r>
      <w:proofErr w:type="spellEnd"/>
      <w:r>
        <w:rPr>
          <w:rFonts w:asciiTheme="majorHAnsi" w:hAnsiTheme="majorHAnsi"/>
          <w:sz w:val="20"/>
          <w:szCs w:val="20"/>
        </w:rPr>
        <w:t xml:space="preserve"> class used to handle parsing and drawing of all components of the dot graph. </w:t>
      </w:r>
      <w:proofErr w:type="spellStart"/>
      <w:r>
        <w:rPr>
          <w:rFonts w:asciiTheme="majorHAnsi" w:hAnsiTheme="majorHAnsi"/>
          <w:sz w:val="20"/>
          <w:szCs w:val="20"/>
        </w:rPr>
        <w:t>Xdot</w:t>
      </w:r>
      <w:r w:rsidR="00237BB7">
        <w:rPr>
          <w:rFonts w:asciiTheme="majorHAnsi" w:hAnsiTheme="majorHAnsi"/>
          <w:sz w:val="20"/>
          <w:szCs w:val="20"/>
        </w:rPr>
        <w:t>Parser</w:t>
      </w:r>
      <w:proofErr w:type="spellEnd"/>
      <w:r>
        <w:rPr>
          <w:rFonts w:asciiTheme="majorHAnsi" w:hAnsiTheme="majorHAnsi"/>
          <w:sz w:val="20"/>
          <w:szCs w:val="20"/>
        </w:rPr>
        <w:t xml:space="preserve"> uses </w:t>
      </w:r>
      <w:proofErr w:type="spellStart"/>
      <w:r>
        <w:rPr>
          <w:rFonts w:asciiTheme="majorHAnsi" w:hAnsiTheme="majorHAnsi"/>
          <w:sz w:val="20"/>
          <w:szCs w:val="20"/>
        </w:rPr>
        <w:t>DotParser</w:t>
      </w:r>
      <w:proofErr w:type="spellEnd"/>
      <w:r>
        <w:rPr>
          <w:rFonts w:asciiTheme="majorHAnsi" w:hAnsiTheme="majorHAnsi"/>
          <w:sz w:val="20"/>
          <w:szCs w:val="20"/>
        </w:rPr>
        <w:t xml:space="preserve"> and </w:t>
      </w:r>
      <w:proofErr w:type="spellStart"/>
      <w:r>
        <w:rPr>
          <w:rFonts w:asciiTheme="majorHAnsi" w:hAnsiTheme="majorHAnsi"/>
          <w:sz w:val="20"/>
          <w:szCs w:val="20"/>
        </w:rPr>
        <w:t>DotLexer</w:t>
      </w:r>
      <w:proofErr w:type="spellEnd"/>
      <w:r>
        <w:rPr>
          <w:rFonts w:asciiTheme="majorHAnsi" w:hAnsiTheme="majorHAnsi"/>
          <w:sz w:val="20"/>
          <w:szCs w:val="20"/>
        </w:rPr>
        <w:t xml:space="preserve"> classes to parse the file and retrieve nodes and edges of the file along with corresponding attributes. This information is collected using Graph </w:t>
      </w:r>
      <w:r w:rsidR="002D61E4">
        <w:rPr>
          <w:rFonts w:asciiTheme="majorHAnsi" w:hAnsiTheme="majorHAnsi"/>
          <w:sz w:val="20"/>
          <w:szCs w:val="20"/>
        </w:rPr>
        <w:t>object</w:t>
      </w:r>
      <w:r>
        <w:rPr>
          <w:rFonts w:asciiTheme="majorHAnsi" w:hAnsiTheme="majorHAnsi"/>
          <w:sz w:val="20"/>
          <w:szCs w:val="20"/>
        </w:rPr>
        <w:t xml:space="preserve"> that contains information about nodes and their relationships (edges).</w:t>
      </w:r>
      <w:r w:rsidR="00CE66F1">
        <w:rPr>
          <w:rFonts w:asciiTheme="majorHAnsi" w:hAnsiTheme="majorHAnsi"/>
          <w:sz w:val="20"/>
          <w:szCs w:val="20"/>
        </w:rPr>
        <w:t xml:space="preserve"> However, Graph object is not used in reality. Instead, we have to modify functionality of </w:t>
      </w:r>
      <w:proofErr w:type="spellStart"/>
      <w:r w:rsidR="00CE66F1">
        <w:rPr>
          <w:rFonts w:asciiTheme="majorHAnsi" w:hAnsiTheme="majorHAnsi"/>
          <w:sz w:val="20"/>
          <w:szCs w:val="20"/>
        </w:rPr>
        <w:t>DotParser</w:t>
      </w:r>
      <w:proofErr w:type="spellEnd"/>
      <w:r w:rsidR="00CE66F1">
        <w:rPr>
          <w:rFonts w:asciiTheme="majorHAnsi" w:hAnsiTheme="majorHAnsi"/>
          <w:sz w:val="20"/>
          <w:szCs w:val="20"/>
        </w:rPr>
        <w:t xml:space="preserve"> and </w:t>
      </w:r>
      <w:proofErr w:type="spellStart"/>
      <w:r w:rsidR="00CE66F1">
        <w:rPr>
          <w:rFonts w:asciiTheme="majorHAnsi" w:hAnsiTheme="majorHAnsi"/>
          <w:sz w:val="20"/>
          <w:szCs w:val="20"/>
        </w:rPr>
        <w:t>XDotParser</w:t>
      </w:r>
      <w:proofErr w:type="spellEnd"/>
      <w:r w:rsidR="00CE66F1">
        <w:rPr>
          <w:rFonts w:asciiTheme="majorHAnsi" w:hAnsiTheme="majorHAnsi"/>
          <w:sz w:val="20"/>
          <w:szCs w:val="20"/>
        </w:rPr>
        <w:t xml:space="preserve"> in order to get access to parsed nodes and edges of the graph.</w:t>
      </w:r>
      <w:r>
        <w:rPr>
          <w:rFonts w:asciiTheme="majorHAnsi" w:hAnsiTheme="majorHAnsi"/>
          <w:sz w:val="20"/>
          <w:szCs w:val="20"/>
        </w:rPr>
        <w:t xml:space="preserve"> </w:t>
      </w:r>
      <w:proofErr w:type="spellStart"/>
      <w:r w:rsidR="00DF42C6">
        <w:rPr>
          <w:rFonts w:asciiTheme="majorHAnsi" w:hAnsiTheme="majorHAnsi"/>
          <w:sz w:val="20"/>
          <w:szCs w:val="20"/>
        </w:rPr>
        <w:t>Qdot</w:t>
      </w:r>
      <w:proofErr w:type="spellEnd"/>
      <w:r w:rsidR="00DF42C6">
        <w:rPr>
          <w:rFonts w:asciiTheme="majorHAnsi" w:hAnsiTheme="majorHAnsi"/>
          <w:sz w:val="20"/>
          <w:szCs w:val="20"/>
        </w:rPr>
        <w:t xml:space="preserve"> is intended to be used in a different context and accept .dot files as input. </w:t>
      </w:r>
      <w:r w:rsidR="000D2B91">
        <w:rPr>
          <w:rFonts w:asciiTheme="majorHAnsi" w:hAnsiTheme="majorHAnsi"/>
          <w:sz w:val="20"/>
          <w:szCs w:val="20"/>
        </w:rPr>
        <w:t xml:space="preserve">We get rid of this functionality and change it in a way that is suitable for our purposes. </w:t>
      </w:r>
      <w:r w:rsidR="00382467">
        <w:rPr>
          <w:rFonts w:asciiTheme="majorHAnsi" w:hAnsiTheme="majorHAnsi"/>
          <w:sz w:val="20"/>
          <w:szCs w:val="20"/>
        </w:rPr>
        <w:t xml:space="preserve">More precisely, we change </w:t>
      </w:r>
      <w:proofErr w:type="spellStart"/>
      <w:r w:rsidR="00382467">
        <w:rPr>
          <w:rFonts w:asciiTheme="majorHAnsi" w:hAnsiTheme="majorHAnsi"/>
          <w:sz w:val="20"/>
          <w:szCs w:val="20"/>
        </w:rPr>
        <w:t>qdot’s</w:t>
      </w:r>
      <w:proofErr w:type="spellEnd"/>
      <w:r w:rsidR="00382467">
        <w:rPr>
          <w:rFonts w:asciiTheme="majorHAnsi" w:hAnsiTheme="majorHAnsi"/>
          <w:sz w:val="20"/>
          <w:szCs w:val="20"/>
        </w:rPr>
        <w:t xml:space="preserve"> base class so it can be embedded inside </w:t>
      </w:r>
      <w:proofErr w:type="spellStart"/>
      <w:r w:rsidR="00382467">
        <w:rPr>
          <w:rFonts w:asciiTheme="majorHAnsi" w:hAnsiTheme="majorHAnsi"/>
          <w:sz w:val="20"/>
          <w:szCs w:val="20"/>
        </w:rPr>
        <w:t>QGraphicsScene</w:t>
      </w:r>
      <w:proofErr w:type="spellEnd"/>
      <w:r w:rsidR="00382467">
        <w:rPr>
          <w:rFonts w:asciiTheme="majorHAnsi" w:hAnsiTheme="majorHAnsi"/>
          <w:sz w:val="20"/>
          <w:szCs w:val="20"/>
        </w:rPr>
        <w:t xml:space="preserve">. Finally, we change </w:t>
      </w:r>
      <w:proofErr w:type="spellStart"/>
      <w:r w:rsidR="00382467">
        <w:rPr>
          <w:rFonts w:asciiTheme="majorHAnsi" w:hAnsiTheme="majorHAnsi"/>
          <w:sz w:val="20"/>
          <w:szCs w:val="20"/>
        </w:rPr>
        <w:t>XDotParser</w:t>
      </w:r>
      <w:proofErr w:type="spellEnd"/>
      <w:r w:rsidR="00382467">
        <w:rPr>
          <w:rFonts w:asciiTheme="majorHAnsi" w:hAnsiTheme="majorHAnsi"/>
          <w:sz w:val="20"/>
          <w:szCs w:val="20"/>
        </w:rPr>
        <w:t xml:space="preserve"> structure in order to parse dot strings directly. </w:t>
      </w:r>
      <w:r w:rsidR="0076705B">
        <w:rPr>
          <w:rFonts w:asciiTheme="majorHAnsi" w:hAnsiTheme="majorHAnsi"/>
          <w:sz w:val="20"/>
          <w:szCs w:val="20"/>
        </w:rPr>
        <w:t xml:space="preserve">We also modify </w:t>
      </w:r>
      <w:proofErr w:type="spellStart"/>
      <w:r w:rsidR="0076705B">
        <w:rPr>
          <w:rFonts w:asciiTheme="majorHAnsi" w:hAnsiTheme="majorHAnsi"/>
          <w:sz w:val="20"/>
          <w:szCs w:val="20"/>
        </w:rPr>
        <w:t>PolygonShape</w:t>
      </w:r>
      <w:proofErr w:type="spellEnd"/>
      <w:r w:rsidR="0076705B">
        <w:rPr>
          <w:rFonts w:asciiTheme="majorHAnsi" w:hAnsiTheme="majorHAnsi"/>
          <w:sz w:val="20"/>
          <w:szCs w:val="20"/>
        </w:rPr>
        <w:t xml:space="preserve"> and </w:t>
      </w:r>
      <w:proofErr w:type="spellStart"/>
      <w:r w:rsidR="0076705B">
        <w:rPr>
          <w:rFonts w:asciiTheme="majorHAnsi" w:hAnsiTheme="majorHAnsi"/>
          <w:sz w:val="20"/>
          <w:szCs w:val="20"/>
        </w:rPr>
        <w:t>TextShape</w:t>
      </w:r>
      <w:proofErr w:type="spellEnd"/>
      <w:r w:rsidR="0076705B">
        <w:rPr>
          <w:rFonts w:asciiTheme="majorHAnsi" w:hAnsiTheme="majorHAnsi"/>
          <w:sz w:val="20"/>
          <w:szCs w:val="20"/>
        </w:rPr>
        <w:t xml:space="preserve"> classes to allow us retrieve information about their location on the graph along with the corresponding text labels.</w:t>
      </w:r>
      <w:r w:rsidR="00EA4C4A">
        <w:rPr>
          <w:rFonts w:asciiTheme="majorHAnsi" w:hAnsiTheme="majorHAnsi"/>
          <w:sz w:val="20"/>
          <w:szCs w:val="20"/>
        </w:rPr>
        <w:t xml:space="preserve"> Finally, we modify these classes in order to </w:t>
      </w:r>
      <w:r w:rsidR="001A6711">
        <w:rPr>
          <w:rFonts w:asciiTheme="majorHAnsi" w:hAnsiTheme="majorHAnsi"/>
          <w:sz w:val="20"/>
          <w:szCs w:val="20"/>
        </w:rPr>
        <w:t>achieve a better appearance of the graph.</w:t>
      </w:r>
    </w:p>
    <w:p w14:paraId="330E8419" w14:textId="5A45A432" w:rsidR="002A14E9" w:rsidRDefault="00386CB0" w:rsidP="00386CB0">
      <w:pPr>
        <w:rPr>
          <w:rFonts w:ascii="Calibri" w:hAnsi="Calibri"/>
          <w:b/>
          <w:sz w:val="20"/>
          <w:szCs w:val="20"/>
        </w:rPr>
      </w:pPr>
      <w:r>
        <w:rPr>
          <w:rFonts w:ascii="Calibri" w:hAnsi="Calibri"/>
          <w:b/>
          <w:sz w:val="20"/>
          <w:szCs w:val="20"/>
        </w:rPr>
        <w:t>V EVALUATION</w:t>
      </w:r>
    </w:p>
    <w:p w14:paraId="1E062B3E" w14:textId="3A1BD7CE" w:rsidR="00386CB0" w:rsidRDefault="00386CB0" w:rsidP="00386CB0">
      <w:pPr>
        <w:ind w:firstLine="708"/>
        <w:rPr>
          <w:rFonts w:ascii="Calibri" w:hAnsi="Calibri"/>
          <w:sz w:val="20"/>
          <w:szCs w:val="20"/>
        </w:rPr>
      </w:pPr>
      <w:r>
        <w:rPr>
          <w:rFonts w:ascii="Calibri" w:hAnsi="Calibri"/>
          <w:sz w:val="20"/>
          <w:szCs w:val="20"/>
        </w:rPr>
        <w:t>In this section we present functionality tests and performance evaluation of our reverse engineering tool. We evaluate REEZ using the following criteria: correctness, performance, and time and space complexities.</w:t>
      </w:r>
      <w:r w:rsidR="00F01D17">
        <w:rPr>
          <w:rFonts w:ascii="Calibri" w:hAnsi="Calibri"/>
          <w:sz w:val="20"/>
          <w:szCs w:val="20"/>
        </w:rPr>
        <w:t xml:space="preserve"> We tested our application on Linux Ubuntu 16.04 VM with 2GB of RAM running on a host, which has Intel i5 dual-core processor and 16GB of RAM.</w:t>
      </w:r>
      <w:r>
        <w:rPr>
          <w:rFonts w:ascii="Calibri" w:hAnsi="Calibri"/>
          <w:sz w:val="20"/>
          <w:szCs w:val="20"/>
        </w:rPr>
        <w:t xml:space="preserve"> First we describe the evaluation of correctness of REEZ. </w:t>
      </w:r>
    </w:p>
    <w:p w14:paraId="6DB5B739" w14:textId="77777777" w:rsidR="00386CB0" w:rsidRDefault="00386CB0" w:rsidP="00386CB0">
      <w:pPr>
        <w:ind w:firstLine="708"/>
        <w:rPr>
          <w:rFonts w:ascii="Calibri" w:hAnsi="Calibri"/>
          <w:sz w:val="20"/>
          <w:szCs w:val="20"/>
        </w:rPr>
      </w:pPr>
      <w:r>
        <w:rPr>
          <w:rFonts w:ascii="Calibri" w:hAnsi="Calibri"/>
          <w:sz w:val="20"/>
          <w:szCs w:val="20"/>
        </w:rPr>
        <w:t xml:space="preserve">In our case, correctness describes functional correctness of input-output behavior of algorithms used inside our tool. In other words, we need to make sure that each component of the software works as intended and produces correct output. We divide this evaluation criterion into two parts. First part of testing is associated with the UI skeleton. More precisely, we test general functionality of the app’s UI, which is not related to graph visualization itself. The second part involves testing call graph visualization since it is the most complex and important part of the reverse engineering tool. In addition to that, we also test interactive features of the graph. </w:t>
      </w:r>
    </w:p>
    <w:p w14:paraId="6F42ED68" w14:textId="77777777" w:rsidR="00386CB0" w:rsidRDefault="00386CB0" w:rsidP="00386CB0">
      <w:pPr>
        <w:ind w:firstLine="708"/>
        <w:rPr>
          <w:rFonts w:ascii="Calibri" w:hAnsi="Calibri"/>
          <w:sz w:val="20"/>
          <w:szCs w:val="20"/>
        </w:rPr>
      </w:pPr>
      <w:r>
        <w:rPr>
          <w:rFonts w:ascii="Calibri" w:hAnsi="Calibri"/>
          <w:sz w:val="20"/>
          <w:szCs w:val="20"/>
        </w:rPr>
        <w:t xml:space="preserve">General components of the UI are toolbar, menu, and resizable view holders for a call graph and disassembly of functions. We test each component 15 times and count the number of correctly produced outputs. Table 1 summarizes test results of general UI components. In addition to that, it is important to mention that toolbar contains 5 UI elements: 4 buttons and 1 dropdown list. Buttons are associated with corresponding actions: exit application, load binary, export call graph, and open terminal. “Exit application” button triggers showing a pop up dialog that asks user if the application needs to be closed. We also include the output of buttons inside the pop up dialog in the evaluation of the “exit application” button because these actions are associated with semantics of the toolbar element.  “Load binary” button opens a dialog that allows users to select a binary for further analysis. Testing “export call graph” button involves checking if the visualized graph is successfully saved to a </w:t>
      </w:r>
      <w:proofErr w:type="spellStart"/>
      <w:r>
        <w:rPr>
          <w:rFonts w:ascii="Calibri" w:hAnsi="Calibri"/>
          <w:sz w:val="20"/>
          <w:szCs w:val="20"/>
        </w:rPr>
        <w:t>pdf</w:t>
      </w:r>
      <w:proofErr w:type="spellEnd"/>
      <w:r>
        <w:rPr>
          <w:rFonts w:ascii="Calibri" w:hAnsi="Calibri"/>
          <w:sz w:val="20"/>
          <w:szCs w:val="20"/>
        </w:rPr>
        <w:t xml:space="preserve"> file in a right directory that is provided by a user using file dialog. “Open terminal” is responsible for opening a terminal inside our application. So, we test if this action is correctly performed when the button is clicked. Finally, the dropdown list allows a user to select a font size of a text view, which holds disassembly of a selected function. In our evaluation we say that toolbar works correctly if all elements of a toolbar produce a right output. We follow the same logic during testing the menu items of our tool. As for view holder, we test if views are displayed as intended. In other words, we check if view holders for a call graph and disassembly are initialized and do not trigger any errors when resized. </w:t>
      </w:r>
    </w:p>
    <w:tbl>
      <w:tblPr>
        <w:tblStyle w:val="a6"/>
        <w:tblW w:w="0" w:type="auto"/>
        <w:tblLook w:val="04A0" w:firstRow="1" w:lastRow="0" w:firstColumn="1" w:lastColumn="0" w:noHBand="0" w:noVBand="1"/>
      </w:tblPr>
      <w:tblGrid>
        <w:gridCol w:w="2309"/>
        <w:gridCol w:w="2309"/>
        <w:gridCol w:w="2309"/>
        <w:gridCol w:w="2309"/>
      </w:tblGrid>
      <w:tr w:rsidR="00386CB0" w14:paraId="3B10CD8D" w14:textId="77777777" w:rsidTr="0074095D">
        <w:tc>
          <w:tcPr>
            <w:tcW w:w="2309" w:type="dxa"/>
          </w:tcPr>
          <w:p w14:paraId="759A979A" w14:textId="77777777" w:rsidR="00386CB0" w:rsidRPr="00DC0FAF" w:rsidRDefault="00386CB0" w:rsidP="0074095D">
            <w:pPr>
              <w:jc w:val="center"/>
              <w:rPr>
                <w:rFonts w:ascii="Calibri" w:hAnsi="Calibri"/>
                <w:b/>
                <w:sz w:val="20"/>
                <w:szCs w:val="20"/>
              </w:rPr>
            </w:pPr>
            <w:r>
              <w:rPr>
                <w:rFonts w:ascii="Calibri" w:hAnsi="Calibri"/>
                <w:b/>
                <w:sz w:val="20"/>
                <w:szCs w:val="20"/>
              </w:rPr>
              <w:t>UI component</w:t>
            </w:r>
          </w:p>
        </w:tc>
        <w:tc>
          <w:tcPr>
            <w:tcW w:w="2309" w:type="dxa"/>
          </w:tcPr>
          <w:p w14:paraId="46B6F3A5" w14:textId="77777777" w:rsidR="00386CB0" w:rsidRPr="00DC0FAF" w:rsidRDefault="00386CB0" w:rsidP="0074095D">
            <w:pPr>
              <w:jc w:val="center"/>
              <w:rPr>
                <w:rFonts w:ascii="Calibri" w:hAnsi="Calibri"/>
                <w:b/>
                <w:sz w:val="20"/>
                <w:szCs w:val="20"/>
              </w:rPr>
            </w:pPr>
            <w:r>
              <w:rPr>
                <w:rFonts w:ascii="Calibri" w:hAnsi="Calibri"/>
                <w:b/>
                <w:sz w:val="20"/>
                <w:szCs w:val="20"/>
              </w:rPr>
              <w:t>Number of tests</w:t>
            </w:r>
          </w:p>
        </w:tc>
        <w:tc>
          <w:tcPr>
            <w:tcW w:w="2309" w:type="dxa"/>
          </w:tcPr>
          <w:p w14:paraId="73ADCECA" w14:textId="77777777" w:rsidR="00386CB0" w:rsidRPr="00A23E3C" w:rsidRDefault="00386CB0" w:rsidP="0074095D">
            <w:pPr>
              <w:jc w:val="center"/>
              <w:rPr>
                <w:rFonts w:ascii="Calibri" w:hAnsi="Calibri"/>
                <w:b/>
                <w:sz w:val="20"/>
                <w:szCs w:val="20"/>
              </w:rPr>
            </w:pPr>
            <w:r>
              <w:rPr>
                <w:rFonts w:ascii="Calibri" w:hAnsi="Calibri"/>
                <w:b/>
                <w:sz w:val="20"/>
                <w:szCs w:val="20"/>
              </w:rPr>
              <w:t>Number of correct outputs</w:t>
            </w:r>
          </w:p>
        </w:tc>
        <w:tc>
          <w:tcPr>
            <w:tcW w:w="2309" w:type="dxa"/>
          </w:tcPr>
          <w:p w14:paraId="6DE31105" w14:textId="77777777" w:rsidR="00386CB0" w:rsidRPr="00A23E3C" w:rsidRDefault="00386CB0" w:rsidP="0074095D">
            <w:pPr>
              <w:jc w:val="center"/>
              <w:rPr>
                <w:rFonts w:ascii="Calibri" w:hAnsi="Calibri"/>
                <w:b/>
                <w:sz w:val="20"/>
                <w:szCs w:val="20"/>
              </w:rPr>
            </w:pPr>
            <w:r>
              <w:rPr>
                <w:rFonts w:ascii="Calibri" w:hAnsi="Calibri"/>
                <w:b/>
                <w:sz w:val="20"/>
                <w:szCs w:val="20"/>
              </w:rPr>
              <w:t>Percentage of correct outputs</w:t>
            </w:r>
          </w:p>
        </w:tc>
      </w:tr>
      <w:tr w:rsidR="00386CB0" w14:paraId="1758214D" w14:textId="77777777" w:rsidTr="0074095D">
        <w:tc>
          <w:tcPr>
            <w:tcW w:w="2309" w:type="dxa"/>
          </w:tcPr>
          <w:p w14:paraId="0EAA60E2" w14:textId="77777777" w:rsidR="00386CB0" w:rsidRDefault="00386CB0" w:rsidP="0074095D">
            <w:pPr>
              <w:jc w:val="center"/>
              <w:rPr>
                <w:rFonts w:ascii="Calibri" w:hAnsi="Calibri"/>
                <w:sz w:val="20"/>
                <w:szCs w:val="20"/>
              </w:rPr>
            </w:pPr>
            <w:r>
              <w:rPr>
                <w:rFonts w:ascii="Calibri" w:hAnsi="Calibri"/>
                <w:sz w:val="20"/>
                <w:szCs w:val="20"/>
              </w:rPr>
              <w:t>Toolbar</w:t>
            </w:r>
          </w:p>
        </w:tc>
        <w:tc>
          <w:tcPr>
            <w:tcW w:w="2309" w:type="dxa"/>
          </w:tcPr>
          <w:p w14:paraId="39537C98" w14:textId="77777777" w:rsidR="00386CB0" w:rsidRDefault="00386CB0" w:rsidP="0074095D">
            <w:pPr>
              <w:jc w:val="center"/>
              <w:rPr>
                <w:rFonts w:ascii="Calibri" w:hAnsi="Calibri"/>
                <w:sz w:val="20"/>
                <w:szCs w:val="20"/>
              </w:rPr>
            </w:pPr>
            <w:r>
              <w:rPr>
                <w:rFonts w:ascii="Calibri" w:hAnsi="Calibri"/>
                <w:sz w:val="20"/>
                <w:szCs w:val="20"/>
              </w:rPr>
              <w:t>15</w:t>
            </w:r>
          </w:p>
        </w:tc>
        <w:tc>
          <w:tcPr>
            <w:tcW w:w="2309" w:type="dxa"/>
          </w:tcPr>
          <w:p w14:paraId="52DF996D" w14:textId="77777777" w:rsidR="00386CB0" w:rsidRDefault="00386CB0" w:rsidP="0074095D">
            <w:pPr>
              <w:jc w:val="center"/>
              <w:rPr>
                <w:rFonts w:ascii="Calibri" w:hAnsi="Calibri"/>
                <w:sz w:val="20"/>
                <w:szCs w:val="20"/>
              </w:rPr>
            </w:pPr>
            <w:r>
              <w:rPr>
                <w:rFonts w:ascii="Calibri" w:hAnsi="Calibri"/>
                <w:sz w:val="20"/>
                <w:szCs w:val="20"/>
              </w:rPr>
              <w:t>15</w:t>
            </w:r>
          </w:p>
        </w:tc>
        <w:tc>
          <w:tcPr>
            <w:tcW w:w="2309" w:type="dxa"/>
          </w:tcPr>
          <w:p w14:paraId="670DCC01" w14:textId="77777777" w:rsidR="00386CB0" w:rsidRDefault="00386CB0" w:rsidP="0074095D">
            <w:pPr>
              <w:jc w:val="center"/>
              <w:rPr>
                <w:rFonts w:ascii="Calibri" w:hAnsi="Calibri"/>
                <w:sz w:val="20"/>
                <w:szCs w:val="20"/>
              </w:rPr>
            </w:pPr>
            <w:r>
              <w:rPr>
                <w:rFonts w:ascii="Calibri" w:hAnsi="Calibri"/>
                <w:sz w:val="20"/>
                <w:szCs w:val="20"/>
              </w:rPr>
              <w:t>100%</w:t>
            </w:r>
          </w:p>
        </w:tc>
      </w:tr>
      <w:tr w:rsidR="00386CB0" w14:paraId="492606C8" w14:textId="77777777" w:rsidTr="0074095D">
        <w:tc>
          <w:tcPr>
            <w:tcW w:w="2309" w:type="dxa"/>
          </w:tcPr>
          <w:p w14:paraId="2B023FC5" w14:textId="77777777" w:rsidR="00386CB0" w:rsidRDefault="00386CB0" w:rsidP="0074095D">
            <w:pPr>
              <w:jc w:val="center"/>
              <w:rPr>
                <w:rFonts w:ascii="Calibri" w:hAnsi="Calibri"/>
                <w:sz w:val="20"/>
                <w:szCs w:val="20"/>
              </w:rPr>
            </w:pPr>
            <w:r>
              <w:rPr>
                <w:rFonts w:ascii="Calibri" w:hAnsi="Calibri"/>
                <w:sz w:val="20"/>
                <w:szCs w:val="20"/>
              </w:rPr>
              <w:t>Menu</w:t>
            </w:r>
          </w:p>
        </w:tc>
        <w:tc>
          <w:tcPr>
            <w:tcW w:w="2309" w:type="dxa"/>
          </w:tcPr>
          <w:p w14:paraId="10553645" w14:textId="77777777" w:rsidR="00386CB0" w:rsidRDefault="00386CB0" w:rsidP="0074095D">
            <w:pPr>
              <w:jc w:val="center"/>
              <w:rPr>
                <w:rFonts w:ascii="Calibri" w:hAnsi="Calibri"/>
                <w:sz w:val="20"/>
                <w:szCs w:val="20"/>
              </w:rPr>
            </w:pPr>
            <w:r>
              <w:rPr>
                <w:rFonts w:ascii="Calibri" w:hAnsi="Calibri"/>
                <w:sz w:val="20"/>
                <w:szCs w:val="20"/>
              </w:rPr>
              <w:t>15</w:t>
            </w:r>
          </w:p>
        </w:tc>
        <w:tc>
          <w:tcPr>
            <w:tcW w:w="2309" w:type="dxa"/>
          </w:tcPr>
          <w:p w14:paraId="300FB668" w14:textId="77777777" w:rsidR="00386CB0" w:rsidRDefault="00386CB0" w:rsidP="0074095D">
            <w:pPr>
              <w:jc w:val="center"/>
              <w:rPr>
                <w:rFonts w:ascii="Calibri" w:hAnsi="Calibri"/>
                <w:sz w:val="20"/>
                <w:szCs w:val="20"/>
              </w:rPr>
            </w:pPr>
            <w:r>
              <w:rPr>
                <w:rFonts w:ascii="Calibri" w:hAnsi="Calibri"/>
                <w:sz w:val="20"/>
                <w:szCs w:val="20"/>
              </w:rPr>
              <w:t>15</w:t>
            </w:r>
          </w:p>
        </w:tc>
        <w:tc>
          <w:tcPr>
            <w:tcW w:w="2309" w:type="dxa"/>
          </w:tcPr>
          <w:p w14:paraId="65D5763E" w14:textId="77777777" w:rsidR="00386CB0" w:rsidRDefault="00386CB0" w:rsidP="0074095D">
            <w:pPr>
              <w:jc w:val="center"/>
              <w:rPr>
                <w:rFonts w:ascii="Calibri" w:hAnsi="Calibri"/>
                <w:sz w:val="20"/>
                <w:szCs w:val="20"/>
              </w:rPr>
            </w:pPr>
            <w:r>
              <w:rPr>
                <w:rFonts w:ascii="Calibri" w:hAnsi="Calibri"/>
                <w:sz w:val="20"/>
                <w:szCs w:val="20"/>
              </w:rPr>
              <w:t>100%</w:t>
            </w:r>
          </w:p>
        </w:tc>
      </w:tr>
      <w:tr w:rsidR="00386CB0" w14:paraId="670FDC95" w14:textId="77777777" w:rsidTr="0074095D">
        <w:tc>
          <w:tcPr>
            <w:tcW w:w="2309" w:type="dxa"/>
          </w:tcPr>
          <w:p w14:paraId="52DF13D3" w14:textId="77777777" w:rsidR="00386CB0" w:rsidRDefault="00386CB0" w:rsidP="0074095D">
            <w:pPr>
              <w:jc w:val="center"/>
              <w:rPr>
                <w:rFonts w:ascii="Calibri" w:hAnsi="Calibri"/>
                <w:sz w:val="20"/>
                <w:szCs w:val="20"/>
              </w:rPr>
            </w:pPr>
            <w:r>
              <w:rPr>
                <w:rFonts w:ascii="Calibri" w:hAnsi="Calibri"/>
                <w:sz w:val="20"/>
                <w:szCs w:val="20"/>
              </w:rPr>
              <w:t>View Holder</w:t>
            </w:r>
          </w:p>
        </w:tc>
        <w:tc>
          <w:tcPr>
            <w:tcW w:w="2309" w:type="dxa"/>
          </w:tcPr>
          <w:p w14:paraId="53087871" w14:textId="77777777" w:rsidR="00386CB0" w:rsidRDefault="00386CB0" w:rsidP="0074095D">
            <w:pPr>
              <w:jc w:val="center"/>
              <w:rPr>
                <w:rFonts w:ascii="Calibri" w:hAnsi="Calibri"/>
                <w:sz w:val="20"/>
                <w:szCs w:val="20"/>
              </w:rPr>
            </w:pPr>
            <w:r>
              <w:rPr>
                <w:rFonts w:ascii="Calibri" w:hAnsi="Calibri"/>
                <w:sz w:val="20"/>
                <w:szCs w:val="20"/>
              </w:rPr>
              <w:t>15</w:t>
            </w:r>
          </w:p>
        </w:tc>
        <w:tc>
          <w:tcPr>
            <w:tcW w:w="2309" w:type="dxa"/>
          </w:tcPr>
          <w:p w14:paraId="07016B62" w14:textId="77777777" w:rsidR="00386CB0" w:rsidRDefault="00386CB0" w:rsidP="0074095D">
            <w:pPr>
              <w:jc w:val="center"/>
              <w:rPr>
                <w:rFonts w:ascii="Calibri" w:hAnsi="Calibri"/>
                <w:sz w:val="20"/>
                <w:szCs w:val="20"/>
              </w:rPr>
            </w:pPr>
            <w:r>
              <w:rPr>
                <w:rFonts w:ascii="Calibri" w:hAnsi="Calibri"/>
                <w:sz w:val="20"/>
                <w:szCs w:val="20"/>
              </w:rPr>
              <w:t>15</w:t>
            </w:r>
          </w:p>
        </w:tc>
        <w:tc>
          <w:tcPr>
            <w:tcW w:w="2309" w:type="dxa"/>
          </w:tcPr>
          <w:p w14:paraId="5C814A65" w14:textId="77777777" w:rsidR="00386CB0" w:rsidRDefault="00386CB0" w:rsidP="0074095D">
            <w:pPr>
              <w:jc w:val="center"/>
              <w:rPr>
                <w:rFonts w:ascii="Calibri" w:hAnsi="Calibri"/>
                <w:sz w:val="20"/>
                <w:szCs w:val="20"/>
              </w:rPr>
            </w:pPr>
            <w:r>
              <w:rPr>
                <w:rFonts w:ascii="Calibri" w:hAnsi="Calibri"/>
                <w:sz w:val="20"/>
                <w:szCs w:val="20"/>
              </w:rPr>
              <w:t>100%</w:t>
            </w:r>
          </w:p>
        </w:tc>
      </w:tr>
    </w:tbl>
    <w:p w14:paraId="668E1C70" w14:textId="77777777" w:rsidR="00386CB0" w:rsidRDefault="00386CB0" w:rsidP="00386CB0">
      <w:pPr>
        <w:jc w:val="center"/>
        <w:rPr>
          <w:rFonts w:ascii="Calibri" w:hAnsi="Calibri"/>
          <w:sz w:val="20"/>
          <w:szCs w:val="20"/>
        </w:rPr>
      </w:pPr>
      <w:r>
        <w:rPr>
          <w:rFonts w:ascii="Calibri" w:hAnsi="Calibri"/>
          <w:sz w:val="20"/>
          <w:szCs w:val="20"/>
        </w:rPr>
        <w:t>Table 1. Evaluation of general UI components</w:t>
      </w:r>
    </w:p>
    <w:p w14:paraId="74E5EC7F" w14:textId="77777777" w:rsidR="00386CB0" w:rsidRDefault="00386CB0" w:rsidP="00386CB0">
      <w:pPr>
        <w:rPr>
          <w:rFonts w:ascii="Calibri" w:hAnsi="Calibri"/>
          <w:sz w:val="20"/>
          <w:szCs w:val="20"/>
        </w:rPr>
      </w:pPr>
      <w:r>
        <w:rPr>
          <w:rFonts w:ascii="Calibri" w:hAnsi="Calibri"/>
          <w:sz w:val="20"/>
          <w:szCs w:val="20"/>
        </w:rPr>
        <w:tab/>
        <w:t xml:space="preserve"> Table 1 shows that all UI components have correct input-output behavior in all test cases. Since toolbar has 5 elements, we perform 75 tests total but combine 5 tests (one for each toolbar element) into one. The test results satisfy our requirements. We want general UI components to work without any errors because they represent a skeleton of our application and are crucial for providing the main functionality. Main components of our application are call graph visualization and disassembly view of a selected function. It means we need to test the correctness of a visualized graph obtained from a binary. In other words we check if all nodes and edges of the graph are displayed correctly with appropriate labels. We visualize call graphs of 10 different binaries and compare the results with </w:t>
      </w:r>
      <w:proofErr w:type="spellStart"/>
      <w:r>
        <w:rPr>
          <w:rFonts w:ascii="Calibri" w:hAnsi="Calibri"/>
          <w:sz w:val="20"/>
          <w:szCs w:val="20"/>
        </w:rPr>
        <w:t>graphviz’s</w:t>
      </w:r>
      <w:proofErr w:type="spellEnd"/>
      <w:r>
        <w:rPr>
          <w:rFonts w:ascii="Calibri" w:hAnsi="Calibri"/>
          <w:sz w:val="20"/>
          <w:szCs w:val="20"/>
        </w:rPr>
        <w:t xml:space="preserve"> dot utility because </w:t>
      </w:r>
      <w:proofErr w:type="spellStart"/>
      <w:r>
        <w:rPr>
          <w:rFonts w:ascii="Calibri" w:hAnsi="Calibri"/>
          <w:sz w:val="20"/>
          <w:szCs w:val="20"/>
        </w:rPr>
        <w:t>qdot</w:t>
      </w:r>
      <w:proofErr w:type="spellEnd"/>
      <w:r>
        <w:rPr>
          <w:rFonts w:ascii="Calibri" w:hAnsi="Calibri"/>
          <w:sz w:val="20"/>
          <w:szCs w:val="20"/>
        </w:rPr>
        <w:t xml:space="preserve"> used in our application is an implementation of </w:t>
      </w:r>
      <w:proofErr w:type="spellStart"/>
      <w:r>
        <w:rPr>
          <w:rFonts w:ascii="Calibri" w:hAnsi="Calibri"/>
          <w:sz w:val="20"/>
          <w:szCs w:val="20"/>
        </w:rPr>
        <w:t>graphviz</w:t>
      </w:r>
      <w:proofErr w:type="spellEnd"/>
      <w:r>
        <w:rPr>
          <w:rFonts w:ascii="Calibri" w:hAnsi="Calibri"/>
          <w:sz w:val="20"/>
          <w:szCs w:val="20"/>
        </w:rPr>
        <w:t xml:space="preserve"> in the context of </w:t>
      </w:r>
      <w:proofErr w:type="spellStart"/>
      <w:r>
        <w:rPr>
          <w:rFonts w:ascii="Calibri" w:hAnsi="Calibri"/>
          <w:sz w:val="20"/>
          <w:szCs w:val="20"/>
        </w:rPr>
        <w:t>PyQt</w:t>
      </w:r>
      <w:proofErr w:type="spellEnd"/>
      <w:r>
        <w:rPr>
          <w:rFonts w:ascii="Calibri" w:hAnsi="Calibri"/>
          <w:sz w:val="20"/>
          <w:szCs w:val="20"/>
        </w:rPr>
        <w:t xml:space="preserve">. In addition to that, we test interactive feature of the call graph. We check if a displayed disassembly of selected functions on the graph is correct by comparing the output of our application with the output produced by Radare2. We select 10 different functions (nodes of the call graph) from 10 different visualized graphs and compare the displayed disassembly with an output of Radare2’s command used to disassemble procedures by manually typing these commands with a corresponding argument that is a function’s name. We say the output of our application is correct if displayed disassembly of a selected function is identical to an output of Radare2 for the same function. Finally, we perform testing of exported graph visualizations in the same way we test call graphs displayed inside REEZ. In other words, we compare the visualized graph exported to a PDF file with a visualization produced by </w:t>
      </w:r>
      <w:proofErr w:type="spellStart"/>
      <w:r>
        <w:rPr>
          <w:rFonts w:ascii="Calibri" w:hAnsi="Calibri"/>
          <w:sz w:val="20"/>
          <w:szCs w:val="20"/>
        </w:rPr>
        <w:t>graphviz’s</w:t>
      </w:r>
      <w:proofErr w:type="spellEnd"/>
      <w:r>
        <w:rPr>
          <w:rFonts w:ascii="Calibri" w:hAnsi="Calibri"/>
          <w:sz w:val="20"/>
          <w:szCs w:val="20"/>
        </w:rPr>
        <w:t xml:space="preserve"> dot utility. Test results of these three kinds of visualizations are presented in table 2. The table shows that call graph is visualized correctly in very test scenario. It means that all nodes and edges are correctly displayed with appropriate labels. The same is true for exported graphs. Finally, a selection of each function results in correct visualization of disassembly for that particular function without any errors and alternations. It means that interactive features of call graphs work as intended.</w:t>
      </w:r>
    </w:p>
    <w:tbl>
      <w:tblPr>
        <w:tblStyle w:val="a6"/>
        <w:tblW w:w="0" w:type="auto"/>
        <w:tblLook w:val="04A0" w:firstRow="1" w:lastRow="0" w:firstColumn="1" w:lastColumn="0" w:noHBand="0" w:noVBand="1"/>
      </w:tblPr>
      <w:tblGrid>
        <w:gridCol w:w="2309"/>
        <w:gridCol w:w="2309"/>
        <w:gridCol w:w="2309"/>
        <w:gridCol w:w="2309"/>
      </w:tblGrid>
      <w:tr w:rsidR="00386CB0" w14:paraId="26EA76F8" w14:textId="77777777" w:rsidTr="0074095D">
        <w:tc>
          <w:tcPr>
            <w:tcW w:w="2309" w:type="dxa"/>
          </w:tcPr>
          <w:p w14:paraId="33AEAEFC" w14:textId="77777777" w:rsidR="00386CB0" w:rsidRPr="004B055D" w:rsidRDefault="00386CB0" w:rsidP="0074095D">
            <w:pPr>
              <w:jc w:val="center"/>
              <w:rPr>
                <w:rFonts w:ascii="Calibri" w:hAnsi="Calibri"/>
                <w:b/>
                <w:sz w:val="20"/>
                <w:szCs w:val="20"/>
              </w:rPr>
            </w:pPr>
            <w:r w:rsidRPr="004B055D">
              <w:rPr>
                <w:rFonts w:ascii="Calibri" w:hAnsi="Calibri"/>
                <w:b/>
                <w:sz w:val="20"/>
                <w:szCs w:val="20"/>
              </w:rPr>
              <w:t>Visualization</w:t>
            </w:r>
          </w:p>
        </w:tc>
        <w:tc>
          <w:tcPr>
            <w:tcW w:w="2309" w:type="dxa"/>
          </w:tcPr>
          <w:p w14:paraId="4F7BD449" w14:textId="77777777" w:rsidR="00386CB0" w:rsidRPr="004B055D" w:rsidRDefault="00386CB0" w:rsidP="0074095D">
            <w:pPr>
              <w:jc w:val="center"/>
              <w:rPr>
                <w:rFonts w:ascii="Calibri" w:hAnsi="Calibri"/>
                <w:b/>
                <w:sz w:val="20"/>
                <w:szCs w:val="20"/>
              </w:rPr>
            </w:pPr>
            <w:r w:rsidRPr="004B055D">
              <w:rPr>
                <w:rFonts w:ascii="Calibri" w:hAnsi="Calibri"/>
                <w:b/>
                <w:sz w:val="20"/>
                <w:szCs w:val="20"/>
              </w:rPr>
              <w:t>Number of tests</w:t>
            </w:r>
          </w:p>
        </w:tc>
        <w:tc>
          <w:tcPr>
            <w:tcW w:w="2309" w:type="dxa"/>
          </w:tcPr>
          <w:p w14:paraId="5C8BCD15" w14:textId="77777777" w:rsidR="00386CB0" w:rsidRPr="004B055D" w:rsidRDefault="00386CB0" w:rsidP="0074095D">
            <w:pPr>
              <w:jc w:val="center"/>
              <w:rPr>
                <w:rFonts w:ascii="Calibri" w:hAnsi="Calibri"/>
                <w:b/>
                <w:sz w:val="20"/>
                <w:szCs w:val="20"/>
              </w:rPr>
            </w:pPr>
            <w:r w:rsidRPr="004B055D">
              <w:rPr>
                <w:rFonts w:ascii="Calibri" w:hAnsi="Calibri"/>
                <w:b/>
                <w:sz w:val="20"/>
                <w:szCs w:val="20"/>
              </w:rPr>
              <w:t>Number of correct outputs</w:t>
            </w:r>
          </w:p>
        </w:tc>
        <w:tc>
          <w:tcPr>
            <w:tcW w:w="2309" w:type="dxa"/>
          </w:tcPr>
          <w:p w14:paraId="7A47934A" w14:textId="77777777" w:rsidR="00386CB0" w:rsidRPr="004B055D" w:rsidRDefault="00386CB0" w:rsidP="0074095D">
            <w:pPr>
              <w:jc w:val="center"/>
              <w:rPr>
                <w:rFonts w:ascii="Calibri" w:hAnsi="Calibri"/>
                <w:b/>
                <w:sz w:val="20"/>
                <w:szCs w:val="20"/>
              </w:rPr>
            </w:pPr>
            <w:r w:rsidRPr="004B055D">
              <w:rPr>
                <w:rFonts w:ascii="Calibri" w:hAnsi="Calibri"/>
                <w:b/>
                <w:sz w:val="20"/>
                <w:szCs w:val="20"/>
              </w:rPr>
              <w:t>Percentage of correct outputs</w:t>
            </w:r>
          </w:p>
        </w:tc>
      </w:tr>
      <w:tr w:rsidR="00386CB0" w14:paraId="040C0344" w14:textId="77777777" w:rsidTr="0074095D">
        <w:tc>
          <w:tcPr>
            <w:tcW w:w="2309" w:type="dxa"/>
          </w:tcPr>
          <w:p w14:paraId="0BE2CFF4" w14:textId="77777777" w:rsidR="00386CB0" w:rsidRDefault="00386CB0" w:rsidP="0074095D">
            <w:pPr>
              <w:jc w:val="center"/>
              <w:rPr>
                <w:rFonts w:ascii="Calibri" w:hAnsi="Calibri"/>
                <w:sz w:val="20"/>
                <w:szCs w:val="20"/>
              </w:rPr>
            </w:pPr>
            <w:r>
              <w:rPr>
                <w:rFonts w:ascii="Calibri" w:hAnsi="Calibri"/>
                <w:sz w:val="20"/>
                <w:szCs w:val="20"/>
              </w:rPr>
              <w:t>Interactive call graph</w:t>
            </w:r>
          </w:p>
        </w:tc>
        <w:tc>
          <w:tcPr>
            <w:tcW w:w="2309" w:type="dxa"/>
          </w:tcPr>
          <w:p w14:paraId="17507E89" w14:textId="77777777" w:rsidR="00386CB0" w:rsidRDefault="00386CB0" w:rsidP="0074095D">
            <w:pPr>
              <w:jc w:val="center"/>
              <w:rPr>
                <w:rFonts w:ascii="Calibri" w:hAnsi="Calibri"/>
                <w:sz w:val="20"/>
                <w:szCs w:val="20"/>
              </w:rPr>
            </w:pPr>
            <w:r>
              <w:rPr>
                <w:rFonts w:ascii="Calibri" w:hAnsi="Calibri"/>
                <w:sz w:val="20"/>
                <w:szCs w:val="20"/>
              </w:rPr>
              <w:t>10</w:t>
            </w:r>
          </w:p>
        </w:tc>
        <w:tc>
          <w:tcPr>
            <w:tcW w:w="2309" w:type="dxa"/>
          </w:tcPr>
          <w:p w14:paraId="06131EC5" w14:textId="77777777" w:rsidR="00386CB0" w:rsidRDefault="00386CB0" w:rsidP="0074095D">
            <w:pPr>
              <w:jc w:val="center"/>
              <w:rPr>
                <w:rFonts w:ascii="Calibri" w:hAnsi="Calibri"/>
                <w:sz w:val="20"/>
                <w:szCs w:val="20"/>
              </w:rPr>
            </w:pPr>
            <w:r>
              <w:rPr>
                <w:rFonts w:ascii="Calibri" w:hAnsi="Calibri"/>
                <w:sz w:val="20"/>
                <w:szCs w:val="20"/>
              </w:rPr>
              <w:t>10</w:t>
            </w:r>
          </w:p>
        </w:tc>
        <w:tc>
          <w:tcPr>
            <w:tcW w:w="2309" w:type="dxa"/>
          </w:tcPr>
          <w:p w14:paraId="26902C9B" w14:textId="77777777" w:rsidR="00386CB0" w:rsidRDefault="00386CB0" w:rsidP="0074095D">
            <w:pPr>
              <w:jc w:val="center"/>
              <w:rPr>
                <w:rFonts w:ascii="Calibri" w:hAnsi="Calibri"/>
                <w:sz w:val="20"/>
                <w:szCs w:val="20"/>
              </w:rPr>
            </w:pPr>
            <w:r>
              <w:rPr>
                <w:rFonts w:ascii="Calibri" w:hAnsi="Calibri"/>
                <w:sz w:val="20"/>
                <w:szCs w:val="20"/>
              </w:rPr>
              <w:t>100%</w:t>
            </w:r>
          </w:p>
        </w:tc>
      </w:tr>
      <w:tr w:rsidR="00386CB0" w14:paraId="7381DC46" w14:textId="77777777" w:rsidTr="0074095D">
        <w:tc>
          <w:tcPr>
            <w:tcW w:w="2309" w:type="dxa"/>
          </w:tcPr>
          <w:p w14:paraId="5BE5E9B8" w14:textId="77777777" w:rsidR="00386CB0" w:rsidRDefault="00386CB0" w:rsidP="0074095D">
            <w:pPr>
              <w:jc w:val="center"/>
              <w:rPr>
                <w:rFonts w:ascii="Calibri" w:hAnsi="Calibri"/>
                <w:sz w:val="20"/>
                <w:szCs w:val="20"/>
              </w:rPr>
            </w:pPr>
            <w:r>
              <w:rPr>
                <w:rFonts w:ascii="Calibri" w:hAnsi="Calibri"/>
                <w:sz w:val="20"/>
                <w:szCs w:val="20"/>
              </w:rPr>
              <w:t>Exported call graph</w:t>
            </w:r>
          </w:p>
        </w:tc>
        <w:tc>
          <w:tcPr>
            <w:tcW w:w="2309" w:type="dxa"/>
          </w:tcPr>
          <w:p w14:paraId="1E442385" w14:textId="77777777" w:rsidR="00386CB0" w:rsidRDefault="00386CB0" w:rsidP="0074095D">
            <w:pPr>
              <w:jc w:val="center"/>
              <w:rPr>
                <w:rFonts w:ascii="Calibri" w:hAnsi="Calibri"/>
                <w:sz w:val="20"/>
                <w:szCs w:val="20"/>
              </w:rPr>
            </w:pPr>
            <w:r>
              <w:rPr>
                <w:rFonts w:ascii="Calibri" w:hAnsi="Calibri"/>
                <w:sz w:val="20"/>
                <w:szCs w:val="20"/>
              </w:rPr>
              <w:t>10</w:t>
            </w:r>
          </w:p>
        </w:tc>
        <w:tc>
          <w:tcPr>
            <w:tcW w:w="2309" w:type="dxa"/>
          </w:tcPr>
          <w:p w14:paraId="37135978" w14:textId="77777777" w:rsidR="00386CB0" w:rsidRDefault="00386CB0" w:rsidP="0074095D">
            <w:pPr>
              <w:jc w:val="center"/>
              <w:rPr>
                <w:rFonts w:ascii="Calibri" w:hAnsi="Calibri"/>
                <w:sz w:val="20"/>
                <w:szCs w:val="20"/>
              </w:rPr>
            </w:pPr>
            <w:r>
              <w:rPr>
                <w:rFonts w:ascii="Calibri" w:hAnsi="Calibri"/>
                <w:sz w:val="20"/>
                <w:szCs w:val="20"/>
              </w:rPr>
              <w:t>10</w:t>
            </w:r>
          </w:p>
        </w:tc>
        <w:tc>
          <w:tcPr>
            <w:tcW w:w="2309" w:type="dxa"/>
          </w:tcPr>
          <w:p w14:paraId="7C5C1440" w14:textId="77777777" w:rsidR="00386CB0" w:rsidRDefault="00386CB0" w:rsidP="0074095D">
            <w:pPr>
              <w:jc w:val="center"/>
              <w:rPr>
                <w:rFonts w:ascii="Calibri" w:hAnsi="Calibri"/>
                <w:sz w:val="20"/>
                <w:szCs w:val="20"/>
              </w:rPr>
            </w:pPr>
            <w:r>
              <w:rPr>
                <w:rFonts w:ascii="Calibri" w:hAnsi="Calibri"/>
                <w:sz w:val="20"/>
                <w:szCs w:val="20"/>
              </w:rPr>
              <w:t>100%</w:t>
            </w:r>
          </w:p>
        </w:tc>
      </w:tr>
      <w:tr w:rsidR="00386CB0" w14:paraId="73882E4E" w14:textId="77777777" w:rsidTr="0074095D">
        <w:tc>
          <w:tcPr>
            <w:tcW w:w="2309" w:type="dxa"/>
          </w:tcPr>
          <w:p w14:paraId="57EC618A" w14:textId="77777777" w:rsidR="00386CB0" w:rsidRDefault="00386CB0" w:rsidP="0074095D">
            <w:pPr>
              <w:jc w:val="center"/>
              <w:rPr>
                <w:rFonts w:ascii="Calibri" w:hAnsi="Calibri"/>
                <w:sz w:val="20"/>
                <w:szCs w:val="20"/>
              </w:rPr>
            </w:pPr>
            <w:r>
              <w:rPr>
                <w:rFonts w:ascii="Calibri" w:hAnsi="Calibri"/>
                <w:sz w:val="20"/>
                <w:szCs w:val="20"/>
              </w:rPr>
              <w:t>Disassembly</w:t>
            </w:r>
          </w:p>
        </w:tc>
        <w:tc>
          <w:tcPr>
            <w:tcW w:w="2309" w:type="dxa"/>
          </w:tcPr>
          <w:p w14:paraId="2266CB91" w14:textId="77777777" w:rsidR="00386CB0" w:rsidRDefault="00386CB0" w:rsidP="0074095D">
            <w:pPr>
              <w:jc w:val="center"/>
              <w:rPr>
                <w:rFonts w:ascii="Calibri" w:hAnsi="Calibri"/>
                <w:sz w:val="20"/>
                <w:szCs w:val="20"/>
              </w:rPr>
            </w:pPr>
            <w:r>
              <w:rPr>
                <w:rFonts w:ascii="Calibri" w:hAnsi="Calibri"/>
                <w:sz w:val="20"/>
                <w:szCs w:val="20"/>
              </w:rPr>
              <w:t>100</w:t>
            </w:r>
          </w:p>
        </w:tc>
        <w:tc>
          <w:tcPr>
            <w:tcW w:w="2309" w:type="dxa"/>
          </w:tcPr>
          <w:p w14:paraId="5C9C4ABF" w14:textId="77777777" w:rsidR="00386CB0" w:rsidRDefault="00386CB0" w:rsidP="0074095D">
            <w:pPr>
              <w:jc w:val="center"/>
              <w:rPr>
                <w:rFonts w:ascii="Calibri" w:hAnsi="Calibri"/>
                <w:sz w:val="20"/>
                <w:szCs w:val="20"/>
              </w:rPr>
            </w:pPr>
            <w:r>
              <w:rPr>
                <w:rFonts w:ascii="Calibri" w:hAnsi="Calibri"/>
                <w:sz w:val="20"/>
                <w:szCs w:val="20"/>
              </w:rPr>
              <w:t>100</w:t>
            </w:r>
          </w:p>
        </w:tc>
        <w:tc>
          <w:tcPr>
            <w:tcW w:w="2309" w:type="dxa"/>
          </w:tcPr>
          <w:p w14:paraId="72EC6FC1" w14:textId="77777777" w:rsidR="00386CB0" w:rsidRDefault="00386CB0" w:rsidP="0074095D">
            <w:pPr>
              <w:jc w:val="center"/>
              <w:rPr>
                <w:rFonts w:ascii="Calibri" w:hAnsi="Calibri"/>
                <w:sz w:val="20"/>
                <w:szCs w:val="20"/>
              </w:rPr>
            </w:pPr>
            <w:r>
              <w:rPr>
                <w:rFonts w:ascii="Calibri" w:hAnsi="Calibri"/>
                <w:sz w:val="20"/>
                <w:szCs w:val="20"/>
              </w:rPr>
              <w:t>100%</w:t>
            </w:r>
          </w:p>
        </w:tc>
      </w:tr>
    </w:tbl>
    <w:p w14:paraId="4A655574" w14:textId="77777777" w:rsidR="00386CB0" w:rsidRDefault="00386CB0" w:rsidP="00386CB0">
      <w:pPr>
        <w:jc w:val="center"/>
        <w:rPr>
          <w:rFonts w:ascii="Calibri" w:hAnsi="Calibri"/>
          <w:sz w:val="20"/>
          <w:szCs w:val="20"/>
        </w:rPr>
      </w:pPr>
      <w:r>
        <w:rPr>
          <w:rFonts w:ascii="Calibri" w:hAnsi="Calibri"/>
          <w:sz w:val="20"/>
          <w:szCs w:val="20"/>
        </w:rPr>
        <w:t>Table 2. Correctness of visualizations</w:t>
      </w:r>
    </w:p>
    <w:p w14:paraId="2C8C2B5E" w14:textId="77777777" w:rsidR="00386CB0" w:rsidRDefault="00386CB0" w:rsidP="00386CB0">
      <w:pPr>
        <w:rPr>
          <w:rFonts w:ascii="Calibri" w:hAnsi="Calibri"/>
          <w:sz w:val="20"/>
          <w:szCs w:val="20"/>
        </w:rPr>
      </w:pPr>
      <w:r>
        <w:rPr>
          <w:rFonts w:ascii="Calibri" w:hAnsi="Calibri"/>
          <w:sz w:val="20"/>
          <w:szCs w:val="20"/>
        </w:rPr>
        <w:tab/>
        <w:t>Performance evaluation is an important part of our research. Most importantly, we measure how much time it takes for our program to provide main functionalities such as call graph visualization and displaying disassembly. We use Python’s “time” package for this purpose. The package measures how much time it takes for certain parts of code to run including all interruptions performed by the kernel. It means we are measuring the real time taken by a certain task. We chose this way of evaluating the performance because the results describe what users will experience in reality using our tool. First, we evaluate performance of our algorithm used to visualize a call graph. We start the timer right after user selects binary, which need to be processed. We stop the timer right after the process of call graph visualization is completed. We take measures using binaries of different sizes. More precisely, there are three scenarios in evaluating this part of our program. First scenario deals with measuring time taken to visualize graphs of a small size (10-25 nodes). We use medium size graphs for the second scenario where number of nodes in a graph is between 26 and 60 nodes. Finally, the last scenario deals with measuring time taken to visualize larger graphs that have 61-100 nodes. Test results of these scenarios are shown in table 3.</w:t>
      </w:r>
    </w:p>
    <w:tbl>
      <w:tblPr>
        <w:tblStyle w:val="a6"/>
        <w:tblW w:w="0" w:type="auto"/>
        <w:tblLook w:val="04A0" w:firstRow="1" w:lastRow="0" w:firstColumn="1" w:lastColumn="0" w:noHBand="0" w:noVBand="1"/>
      </w:tblPr>
      <w:tblGrid>
        <w:gridCol w:w="2309"/>
        <w:gridCol w:w="2309"/>
        <w:gridCol w:w="2309"/>
        <w:gridCol w:w="2309"/>
      </w:tblGrid>
      <w:tr w:rsidR="00386CB0" w14:paraId="3AA74B6A" w14:textId="77777777" w:rsidTr="0074095D">
        <w:tc>
          <w:tcPr>
            <w:tcW w:w="2309" w:type="dxa"/>
          </w:tcPr>
          <w:p w14:paraId="18688207" w14:textId="77777777" w:rsidR="00386CB0" w:rsidRPr="00125ABE" w:rsidRDefault="00386CB0" w:rsidP="0074095D">
            <w:pPr>
              <w:jc w:val="center"/>
              <w:rPr>
                <w:rFonts w:ascii="Calibri" w:hAnsi="Calibri"/>
                <w:b/>
                <w:sz w:val="20"/>
                <w:szCs w:val="20"/>
              </w:rPr>
            </w:pPr>
            <w:r>
              <w:rPr>
                <w:rFonts w:ascii="Calibri" w:hAnsi="Calibri"/>
                <w:b/>
                <w:sz w:val="20"/>
                <w:szCs w:val="20"/>
              </w:rPr>
              <w:t>Call g</w:t>
            </w:r>
            <w:r w:rsidRPr="00125ABE">
              <w:rPr>
                <w:rFonts w:ascii="Calibri" w:hAnsi="Calibri"/>
                <w:b/>
                <w:sz w:val="20"/>
                <w:szCs w:val="20"/>
              </w:rPr>
              <w:t>raph size (nodes)</w:t>
            </w:r>
          </w:p>
        </w:tc>
        <w:tc>
          <w:tcPr>
            <w:tcW w:w="2309" w:type="dxa"/>
          </w:tcPr>
          <w:p w14:paraId="7C5107F4" w14:textId="77777777" w:rsidR="00386CB0" w:rsidRPr="00125ABE" w:rsidRDefault="00386CB0" w:rsidP="0074095D">
            <w:pPr>
              <w:jc w:val="center"/>
              <w:rPr>
                <w:rFonts w:ascii="Calibri" w:hAnsi="Calibri"/>
                <w:b/>
                <w:sz w:val="20"/>
                <w:szCs w:val="20"/>
              </w:rPr>
            </w:pPr>
            <w:r w:rsidRPr="00125ABE">
              <w:rPr>
                <w:rFonts w:ascii="Calibri" w:hAnsi="Calibri"/>
                <w:b/>
                <w:sz w:val="20"/>
                <w:szCs w:val="20"/>
              </w:rPr>
              <w:t>Average time (seconds)</w:t>
            </w:r>
          </w:p>
        </w:tc>
        <w:tc>
          <w:tcPr>
            <w:tcW w:w="2309" w:type="dxa"/>
          </w:tcPr>
          <w:p w14:paraId="4BAB0B6F" w14:textId="77777777" w:rsidR="00386CB0" w:rsidRPr="00125ABE" w:rsidRDefault="00386CB0" w:rsidP="0074095D">
            <w:pPr>
              <w:jc w:val="center"/>
              <w:rPr>
                <w:rFonts w:ascii="Calibri" w:hAnsi="Calibri"/>
                <w:b/>
                <w:sz w:val="20"/>
                <w:szCs w:val="20"/>
              </w:rPr>
            </w:pPr>
            <w:r w:rsidRPr="00125ABE">
              <w:rPr>
                <w:rFonts w:ascii="Calibri" w:hAnsi="Calibri"/>
                <w:b/>
                <w:sz w:val="20"/>
                <w:szCs w:val="20"/>
              </w:rPr>
              <w:t>Best time (seconds)</w:t>
            </w:r>
          </w:p>
        </w:tc>
        <w:tc>
          <w:tcPr>
            <w:tcW w:w="2309" w:type="dxa"/>
          </w:tcPr>
          <w:p w14:paraId="7BE27B76" w14:textId="77777777" w:rsidR="00386CB0" w:rsidRPr="00125ABE" w:rsidRDefault="00386CB0" w:rsidP="0074095D">
            <w:pPr>
              <w:jc w:val="center"/>
              <w:rPr>
                <w:rFonts w:ascii="Calibri" w:hAnsi="Calibri"/>
                <w:b/>
                <w:sz w:val="20"/>
                <w:szCs w:val="20"/>
              </w:rPr>
            </w:pPr>
            <w:r w:rsidRPr="00125ABE">
              <w:rPr>
                <w:rFonts w:ascii="Calibri" w:hAnsi="Calibri"/>
                <w:b/>
                <w:sz w:val="20"/>
                <w:szCs w:val="20"/>
              </w:rPr>
              <w:t>Worst time (seconds)</w:t>
            </w:r>
          </w:p>
        </w:tc>
      </w:tr>
      <w:tr w:rsidR="00386CB0" w14:paraId="3769DEB4" w14:textId="77777777" w:rsidTr="0074095D">
        <w:tc>
          <w:tcPr>
            <w:tcW w:w="2309" w:type="dxa"/>
          </w:tcPr>
          <w:p w14:paraId="3F04EA90" w14:textId="77777777" w:rsidR="00386CB0" w:rsidRDefault="00386CB0" w:rsidP="0074095D">
            <w:pPr>
              <w:jc w:val="center"/>
              <w:rPr>
                <w:rFonts w:ascii="Calibri" w:hAnsi="Calibri"/>
                <w:sz w:val="20"/>
                <w:szCs w:val="20"/>
              </w:rPr>
            </w:pPr>
            <w:r>
              <w:rPr>
                <w:rFonts w:ascii="Calibri" w:hAnsi="Calibri"/>
                <w:sz w:val="20"/>
                <w:szCs w:val="20"/>
              </w:rPr>
              <w:t>10-25</w:t>
            </w:r>
          </w:p>
        </w:tc>
        <w:tc>
          <w:tcPr>
            <w:tcW w:w="2309" w:type="dxa"/>
          </w:tcPr>
          <w:p w14:paraId="3AA773F9" w14:textId="77777777" w:rsidR="00386CB0" w:rsidRDefault="00386CB0" w:rsidP="0074095D">
            <w:pPr>
              <w:jc w:val="center"/>
              <w:rPr>
                <w:rFonts w:ascii="Calibri" w:hAnsi="Calibri"/>
                <w:sz w:val="20"/>
                <w:szCs w:val="20"/>
              </w:rPr>
            </w:pPr>
            <w:r>
              <w:rPr>
                <w:rFonts w:ascii="Calibri" w:hAnsi="Calibri"/>
                <w:sz w:val="20"/>
                <w:szCs w:val="20"/>
              </w:rPr>
              <w:t>1.229</w:t>
            </w:r>
          </w:p>
        </w:tc>
        <w:tc>
          <w:tcPr>
            <w:tcW w:w="2309" w:type="dxa"/>
          </w:tcPr>
          <w:p w14:paraId="4518F33F" w14:textId="77777777" w:rsidR="00386CB0" w:rsidRDefault="00386CB0" w:rsidP="0074095D">
            <w:pPr>
              <w:jc w:val="center"/>
              <w:rPr>
                <w:rFonts w:ascii="Calibri" w:hAnsi="Calibri"/>
                <w:sz w:val="20"/>
                <w:szCs w:val="20"/>
              </w:rPr>
            </w:pPr>
            <w:r>
              <w:rPr>
                <w:rFonts w:ascii="Calibri" w:hAnsi="Calibri"/>
                <w:sz w:val="20"/>
                <w:szCs w:val="20"/>
              </w:rPr>
              <w:t>0.301</w:t>
            </w:r>
          </w:p>
        </w:tc>
        <w:tc>
          <w:tcPr>
            <w:tcW w:w="2309" w:type="dxa"/>
          </w:tcPr>
          <w:p w14:paraId="69387EEB" w14:textId="77777777" w:rsidR="00386CB0" w:rsidRDefault="00386CB0" w:rsidP="0074095D">
            <w:pPr>
              <w:jc w:val="center"/>
              <w:rPr>
                <w:rFonts w:ascii="Calibri" w:hAnsi="Calibri"/>
                <w:sz w:val="20"/>
                <w:szCs w:val="20"/>
              </w:rPr>
            </w:pPr>
            <w:r>
              <w:rPr>
                <w:rFonts w:ascii="Calibri" w:hAnsi="Calibri"/>
                <w:sz w:val="20"/>
                <w:szCs w:val="20"/>
              </w:rPr>
              <w:t>3.245</w:t>
            </w:r>
          </w:p>
        </w:tc>
      </w:tr>
      <w:tr w:rsidR="00386CB0" w14:paraId="17506689" w14:textId="77777777" w:rsidTr="0074095D">
        <w:tc>
          <w:tcPr>
            <w:tcW w:w="2309" w:type="dxa"/>
          </w:tcPr>
          <w:p w14:paraId="7391775B" w14:textId="77777777" w:rsidR="00386CB0" w:rsidRDefault="00386CB0" w:rsidP="0074095D">
            <w:pPr>
              <w:jc w:val="center"/>
              <w:rPr>
                <w:rFonts w:ascii="Calibri" w:hAnsi="Calibri"/>
                <w:sz w:val="20"/>
                <w:szCs w:val="20"/>
              </w:rPr>
            </w:pPr>
            <w:r>
              <w:rPr>
                <w:rFonts w:ascii="Calibri" w:hAnsi="Calibri"/>
                <w:sz w:val="20"/>
                <w:szCs w:val="20"/>
              </w:rPr>
              <w:t>26-60</w:t>
            </w:r>
          </w:p>
        </w:tc>
        <w:tc>
          <w:tcPr>
            <w:tcW w:w="2309" w:type="dxa"/>
          </w:tcPr>
          <w:p w14:paraId="2E9CC157" w14:textId="77777777" w:rsidR="00386CB0" w:rsidRDefault="00386CB0" w:rsidP="0074095D">
            <w:pPr>
              <w:jc w:val="center"/>
              <w:rPr>
                <w:rFonts w:ascii="Calibri" w:hAnsi="Calibri"/>
                <w:sz w:val="20"/>
                <w:szCs w:val="20"/>
              </w:rPr>
            </w:pPr>
            <w:r>
              <w:rPr>
                <w:rFonts w:ascii="Calibri" w:hAnsi="Calibri"/>
                <w:sz w:val="20"/>
                <w:szCs w:val="20"/>
              </w:rPr>
              <w:t>1.509</w:t>
            </w:r>
          </w:p>
        </w:tc>
        <w:tc>
          <w:tcPr>
            <w:tcW w:w="2309" w:type="dxa"/>
          </w:tcPr>
          <w:p w14:paraId="4EB1F401" w14:textId="77777777" w:rsidR="00386CB0" w:rsidRDefault="00386CB0" w:rsidP="0074095D">
            <w:pPr>
              <w:jc w:val="center"/>
              <w:rPr>
                <w:rFonts w:ascii="Calibri" w:hAnsi="Calibri"/>
                <w:sz w:val="20"/>
                <w:szCs w:val="20"/>
              </w:rPr>
            </w:pPr>
            <w:r>
              <w:rPr>
                <w:rFonts w:ascii="Calibri" w:hAnsi="Calibri"/>
                <w:sz w:val="20"/>
                <w:szCs w:val="20"/>
              </w:rPr>
              <w:t>0.464</w:t>
            </w:r>
          </w:p>
        </w:tc>
        <w:tc>
          <w:tcPr>
            <w:tcW w:w="2309" w:type="dxa"/>
          </w:tcPr>
          <w:p w14:paraId="1BEABC8E" w14:textId="77777777" w:rsidR="00386CB0" w:rsidRDefault="00386CB0" w:rsidP="0074095D">
            <w:pPr>
              <w:jc w:val="center"/>
              <w:rPr>
                <w:rFonts w:ascii="Calibri" w:hAnsi="Calibri"/>
                <w:sz w:val="20"/>
                <w:szCs w:val="20"/>
              </w:rPr>
            </w:pPr>
            <w:r>
              <w:rPr>
                <w:rFonts w:ascii="Calibri" w:hAnsi="Calibri"/>
                <w:sz w:val="20"/>
                <w:szCs w:val="20"/>
              </w:rPr>
              <w:t>3.533</w:t>
            </w:r>
          </w:p>
        </w:tc>
      </w:tr>
      <w:tr w:rsidR="00386CB0" w14:paraId="0EF5BBD3" w14:textId="77777777" w:rsidTr="0074095D">
        <w:tc>
          <w:tcPr>
            <w:tcW w:w="2309" w:type="dxa"/>
          </w:tcPr>
          <w:p w14:paraId="027A4C2C" w14:textId="77777777" w:rsidR="00386CB0" w:rsidRDefault="00386CB0" w:rsidP="0074095D">
            <w:pPr>
              <w:jc w:val="center"/>
              <w:rPr>
                <w:rFonts w:ascii="Calibri" w:hAnsi="Calibri"/>
                <w:sz w:val="20"/>
                <w:szCs w:val="20"/>
              </w:rPr>
            </w:pPr>
            <w:r>
              <w:rPr>
                <w:rFonts w:ascii="Calibri" w:hAnsi="Calibri"/>
                <w:sz w:val="20"/>
                <w:szCs w:val="20"/>
              </w:rPr>
              <w:t>61-100</w:t>
            </w:r>
          </w:p>
        </w:tc>
        <w:tc>
          <w:tcPr>
            <w:tcW w:w="2309" w:type="dxa"/>
          </w:tcPr>
          <w:p w14:paraId="28C8E284" w14:textId="77777777" w:rsidR="00386CB0" w:rsidRDefault="00386CB0" w:rsidP="0074095D">
            <w:pPr>
              <w:jc w:val="center"/>
              <w:rPr>
                <w:rFonts w:ascii="Calibri" w:hAnsi="Calibri"/>
                <w:sz w:val="20"/>
                <w:szCs w:val="20"/>
              </w:rPr>
            </w:pPr>
            <w:r>
              <w:rPr>
                <w:rFonts w:ascii="Calibri" w:hAnsi="Calibri"/>
                <w:sz w:val="20"/>
                <w:szCs w:val="20"/>
              </w:rPr>
              <w:t>1.647</w:t>
            </w:r>
          </w:p>
        </w:tc>
        <w:tc>
          <w:tcPr>
            <w:tcW w:w="2309" w:type="dxa"/>
          </w:tcPr>
          <w:p w14:paraId="3DA6B414" w14:textId="77777777" w:rsidR="00386CB0" w:rsidRDefault="00386CB0" w:rsidP="0074095D">
            <w:pPr>
              <w:jc w:val="center"/>
              <w:rPr>
                <w:rFonts w:ascii="Calibri" w:hAnsi="Calibri"/>
                <w:sz w:val="20"/>
                <w:szCs w:val="20"/>
              </w:rPr>
            </w:pPr>
            <w:r>
              <w:rPr>
                <w:rFonts w:ascii="Calibri" w:hAnsi="Calibri"/>
                <w:sz w:val="20"/>
                <w:szCs w:val="20"/>
              </w:rPr>
              <w:t>0.572</w:t>
            </w:r>
          </w:p>
        </w:tc>
        <w:tc>
          <w:tcPr>
            <w:tcW w:w="2309" w:type="dxa"/>
          </w:tcPr>
          <w:p w14:paraId="3F5730BE" w14:textId="77777777" w:rsidR="00386CB0" w:rsidRDefault="00386CB0" w:rsidP="0074095D">
            <w:pPr>
              <w:jc w:val="center"/>
              <w:rPr>
                <w:rFonts w:ascii="Calibri" w:hAnsi="Calibri"/>
                <w:sz w:val="20"/>
                <w:szCs w:val="20"/>
              </w:rPr>
            </w:pPr>
            <w:r>
              <w:rPr>
                <w:rFonts w:ascii="Calibri" w:hAnsi="Calibri"/>
                <w:sz w:val="20"/>
                <w:szCs w:val="20"/>
              </w:rPr>
              <w:t>3.746</w:t>
            </w:r>
          </w:p>
        </w:tc>
      </w:tr>
    </w:tbl>
    <w:p w14:paraId="0433361E" w14:textId="77777777" w:rsidR="00386CB0" w:rsidRDefault="00386CB0" w:rsidP="00386CB0">
      <w:pPr>
        <w:jc w:val="center"/>
        <w:rPr>
          <w:rFonts w:ascii="Calibri" w:hAnsi="Calibri"/>
          <w:sz w:val="20"/>
          <w:szCs w:val="20"/>
        </w:rPr>
      </w:pPr>
      <w:r>
        <w:rPr>
          <w:rFonts w:ascii="Calibri" w:hAnsi="Calibri"/>
          <w:sz w:val="20"/>
          <w:szCs w:val="20"/>
        </w:rPr>
        <w:t>Table 3. Time taken to visualize call graphs.</w:t>
      </w:r>
    </w:p>
    <w:p w14:paraId="3BAFD3AC" w14:textId="77777777" w:rsidR="00386CB0" w:rsidRDefault="00386CB0" w:rsidP="00386CB0">
      <w:pPr>
        <w:rPr>
          <w:rFonts w:ascii="Calibri" w:hAnsi="Calibri"/>
          <w:sz w:val="20"/>
          <w:szCs w:val="20"/>
        </w:rPr>
      </w:pPr>
      <w:r>
        <w:rPr>
          <w:rFonts w:ascii="Calibri" w:hAnsi="Calibri"/>
          <w:sz w:val="20"/>
          <w:szCs w:val="20"/>
        </w:rPr>
        <w:tab/>
        <w:t xml:space="preserve">From table 3 we can see that on average it takes between 1.229 and 1.647 seconds to visualize call graphs of different sizes. We think it is a pretty good result since it takes less than two seconds to display a call graph on the screen considering the amount of computations performed to make the visualization appear on the screen. More precisely, Radare2 must process the loaded binary in order to obtain the graph representation in dot format, which is a time consuming process. Then, the dot representation of a call graph must be parsed. Parsing has time complexity </w:t>
      </w:r>
      <w:proofErr w:type="gramStart"/>
      <w:r>
        <w:rPr>
          <w:rFonts w:ascii="Calibri" w:hAnsi="Calibri"/>
          <w:sz w:val="20"/>
          <w:szCs w:val="20"/>
        </w:rPr>
        <w:t>O(</w:t>
      </w:r>
      <w:proofErr w:type="gramEnd"/>
      <w:r>
        <w:rPr>
          <w:rFonts w:ascii="Calibri" w:hAnsi="Calibri"/>
          <w:sz w:val="20"/>
          <w:szCs w:val="20"/>
        </w:rPr>
        <w:t>n</w:t>
      </w:r>
      <w:r>
        <w:rPr>
          <w:rFonts w:ascii="Calibri" w:hAnsi="Calibri"/>
          <w:sz w:val="20"/>
          <w:szCs w:val="20"/>
          <w:vertAlign w:val="superscript"/>
        </w:rPr>
        <w:t>3</w:t>
      </w:r>
      <w:r>
        <w:rPr>
          <w:rFonts w:ascii="Calibri" w:hAnsi="Calibri"/>
          <w:sz w:val="20"/>
          <w:szCs w:val="20"/>
        </w:rPr>
        <w:t>) and space complexity O(n</w:t>
      </w:r>
      <w:r>
        <w:rPr>
          <w:rFonts w:ascii="Calibri" w:hAnsi="Calibri"/>
          <w:sz w:val="20"/>
          <w:szCs w:val="20"/>
          <w:vertAlign w:val="superscript"/>
        </w:rPr>
        <w:t>2</w:t>
      </w:r>
      <w:r>
        <w:rPr>
          <w:rFonts w:ascii="Calibri" w:hAnsi="Calibri"/>
          <w:sz w:val="20"/>
          <w:szCs w:val="20"/>
        </w:rPr>
        <w:t xml:space="preserve">). </w:t>
      </w:r>
      <w:proofErr w:type="spellStart"/>
      <w:r>
        <w:rPr>
          <w:rFonts w:ascii="Calibri" w:hAnsi="Calibri"/>
          <w:sz w:val="20"/>
          <w:szCs w:val="20"/>
        </w:rPr>
        <w:t>Qdot</w:t>
      </w:r>
      <w:proofErr w:type="spellEnd"/>
      <w:r>
        <w:rPr>
          <w:rFonts w:ascii="Calibri" w:hAnsi="Calibri"/>
          <w:sz w:val="20"/>
          <w:szCs w:val="20"/>
        </w:rPr>
        <w:t xml:space="preserve"> draws all elements on the </w:t>
      </w:r>
      <w:proofErr w:type="spellStart"/>
      <w:r>
        <w:rPr>
          <w:rFonts w:ascii="Calibri" w:hAnsi="Calibri"/>
          <w:sz w:val="20"/>
          <w:szCs w:val="20"/>
        </w:rPr>
        <w:t>QScene</w:t>
      </w:r>
      <w:proofErr w:type="spellEnd"/>
      <w:r>
        <w:rPr>
          <w:rFonts w:ascii="Calibri" w:hAnsi="Calibri"/>
          <w:sz w:val="20"/>
          <w:szCs w:val="20"/>
        </w:rPr>
        <w:t xml:space="preserve"> view holder using primitive shapes and </w:t>
      </w:r>
      <w:proofErr w:type="spellStart"/>
      <w:r>
        <w:rPr>
          <w:rFonts w:ascii="Calibri" w:hAnsi="Calibri"/>
          <w:sz w:val="20"/>
          <w:szCs w:val="20"/>
        </w:rPr>
        <w:t>QPen</w:t>
      </w:r>
      <w:proofErr w:type="spellEnd"/>
      <w:r>
        <w:rPr>
          <w:rFonts w:ascii="Calibri" w:hAnsi="Calibri"/>
          <w:sz w:val="20"/>
          <w:szCs w:val="20"/>
        </w:rPr>
        <w:t xml:space="preserve"> objects, which is not a very efficient approach. Drawing has time and space complexity </w:t>
      </w:r>
      <w:proofErr w:type="gramStart"/>
      <w:r>
        <w:rPr>
          <w:rFonts w:ascii="Calibri" w:hAnsi="Calibri"/>
          <w:sz w:val="20"/>
          <w:szCs w:val="20"/>
        </w:rPr>
        <w:t>O(</w:t>
      </w:r>
      <w:proofErr w:type="gramEnd"/>
      <w:r>
        <w:rPr>
          <w:rFonts w:ascii="Calibri" w:hAnsi="Calibri"/>
          <w:sz w:val="20"/>
          <w:szCs w:val="20"/>
        </w:rPr>
        <w:t>n</w:t>
      </w:r>
      <w:r>
        <w:rPr>
          <w:rFonts w:ascii="Calibri" w:hAnsi="Calibri"/>
          <w:sz w:val="20"/>
          <w:szCs w:val="20"/>
          <w:vertAlign w:val="superscript"/>
        </w:rPr>
        <w:t>2</w:t>
      </w:r>
      <w:r>
        <w:rPr>
          <w:rFonts w:ascii="Calibri" w:hAnsi="Calibri"/>
          <w:sz w:val="20"/>
          <w:szCs w:val="20"/>
        </w:rPr>
        <w:t xml:space="preserve">). Finally, the view holders must be created along with an additional toolbar used to change appearance of the call graph. Considering all these subtasks average time taken to visualize call graphs is sufficient. Another consideration is that we observe a big difference between best and worst time taken to display call graphs. During our research we observed that roughly 4 out of 10 visualizations take 10 times longer than normal even if the same binary is used to obtain a corresponding call graph. We suppose it happens because of kernel interruptions. Also, it is important to understand that performance evaluation was conducted on a VM that has limited resources. </w:t>
      </w:r>
    </w:p>
    <w:p w14:paraId="63583EDB" w14:textId="77777777" w:rsidR="00386CB0" w:rsidRDefault="00386CB0" w:rsidP="00386CB0">
      <w:pPr>
        <w:rPr>
          <w:rFonts w:ascii="Calibri" w:hAnsi="Calibri"/>
          <w:sz w:val="20"/>
          <w:szCs w:val="20"/>
        </w:rPr>
      </w:pPr>
      <w:r>
        <w:rPr>
          <w:rFonts w:ascii="Calibri" w:hAnsi="Calibri"/>
          <w:sz w:val="20"/>
          <w:szCs w:val="20"/>
        </w:rPr>
        <w:tab/>
        <w:t xml:space="preserve">Finally, we evaluate performance of a component responsible for displaying disassembly of selected functions. Again, we use Python’s “time” package to measure time taken by the algorithm used to provide visualizations of a disassembled functions. We start our timer when double click on the call graph is observed. We stop the timer when the disassembly of a selected function is displayed. The results of this evaluation are shown in table 4. We break down the performance evaluation into two parts. First, we measure how long it takes to visualize disassembly that have 1-50 lines of assembly code. The second scenario deals with larger portions of assembly code (51-150 lines). </w:t>
      </w:r>
    </w:p>
    <w:tbl>
      <w:tblPr>
        <w:tblStyle w:val="a6"/>
        <w:tblW w:w="0" w:type="auto"/>
        <w:tblLook w:val="04A0" w:firstRow="1" w:lastRow="0" w:firstColumn="1" w:lastColumn="0" w:noHBand="0" w:noVBand="1"/>
      </w:tblPr>
      <w:tblGrid>
        <w:gridCol w:w="2309"/>
        <w:gridCol w:w="2309"/>
        <w:gridCol w:w="2309"/>
        <w:gridCol w:w="2309"/>
      </w:tblGrid>
      <w:tr w:rsidR="00386CB0" w14:paraId="42BD6891" w14:textId="77777777" w:rsidTr="0074095D">
        <w:tc>
          <w:tcPr>
            <w:tcW w:w="2309" w:type="dxa"/>
          </w:tcPr>
          <w:p w14:paraId="4B703B70" w14:textId="77777777" w:rsidR="00386CB0" w:rsidRPr="00C917DF" w:rsidRDefault="00386CB0" w:rsidP="0074095D">
            <w:pPr>
              <w:jc w:val="center"/>
              <w:rPr>
                <w:rFonts w:ascii="Calibri" w:hAnsi="Calibri"/>
                <w:b/>
                <w:sz w:val="20"/>
                <w:szCs w:val="20"/>
              </w:rPr>
            </w:pPr>
            <w:r w:rsidRPr="00C917DF">
              <w:rPr>
                <w:rFonts w:ascii="Calibri" w:hAnsi="Calibri"/>
                <w:b/>
                <w:sz w:val="20"/>
                <w:szCs w:val="20"/>
              </w:rPr>
              <w:t>Disassembly size (lines of code)</w:t>
            </w:r>
          </w:p>
        </w:tc>
        <w:tc>
          <w:tcPr>
            <w:tcW w:w="2309" w:type="dxa"/>
          </w:tcPr>
          <w:p w14:paraId="2BA51666" w14:textId="77777777" w:rsidR="00386CB0" w:rsidRDefault="00386CB0" w:rsidP="0074095D">
            <w:pPr>
              <w:jc w:val="center"/>
              <w:rPr>
                <w:rFonts w:ascii="Calibri" w:hAnsi="Calibri"/>
                <w:sz w:val="20"/>
                <w:szCs w:val="20"/>
              </w:rPr>
            </w:pPr>
            <w:r w:rsidRPr="00125ABE">
              <w:rPr>
                <w:rFonts w:ascii="Calibri" w:hAnsi="Calibri"/>
                <w:b/>
                <w:sz w:val="20"/>
                <w:szCs w:val="20"/>
              </w:rPr>
              <w:t>Average time (seconds)</w:t>
            </w:r>
          </w:p>
        </w:tc>
        <w:tc>
          <w:tcPr>
            <w:tcW w:w="2309" w:type="dxa"/>
          </w:tcPr>
          <w:p w14:paraId="7759114E" w14:textId="77777777" w:rsidR="00386CB0" w:rsidRDefault="00386CB0" w:rsidP="0074095D">
            <w:pPr>
              <w:jc w:val="center"/>
              <w:rPr>
                <w:rFonts w:ascii="Calibri" w:hAnsi="Calibri"/>
                <w:sz w:val="20"/>
                <w:szCs w:val="20"/>
              </w:rPr>
            </w:pPr>
            <w:r w:rsidRPr="00125ABE">
              <w:rPr>
                <w:rFonts w:ascii="Calibri" w:hAnsi="Calibri"/>
                <w:b/>
                <w:sz w:val="20"/>
                <w:szCs w:val="20"/>
              </w:rPr>
              <w:t>Best time (seconds)</w:t>
            </w:r>
          </w:p>
        </w:tc>
        <w:tc>
          <w:tcPr>
            <w:tcW w:w="2309" w:type="dxa"/>
          </w:tcPr>
          <w:p w14:paraId="2EF9DDC4" w14:textId="77777777" w:rsidR="00386CB0" w:rsidRDefault="00386CB0" w:rsidP="0074095D">
            <w:pPr>
              <w:jc w:val="center"/>
              <w:rPr>
                <w:rFonts w:ascii="Calibri" w:hAnsi="Calibri"/>
                <w:sz w:val="20"/>
                <w:szCs w:val="20"/>
              </w:rPr>
            </w:pPr>
            <w:r w:rsidRPr="00125ABE">
              <w:rPr>
                <w:rFonts w:ascii="Calibri" w:hAnsi="Calibri"/>
                <w:b/>
                <w:sz w:val="20"/>
                <w:szCs w:val="20"/>
              </w:rPr>
              <w:t>Worst time (seconds)</w:t>
            </w:r>
          </w:p>
        </w:tc>
      </w:tr>
      <w:tr w:rsidR="00386CB0" w14:paraId="473FDAC3" w14:textId="77777777" w:rsidTr="0074095D">
        <w:tc>
          <w:tcPr>
            <w:tcW w:w="2309" w:type="dxa"/>
          </w:tcPr>
          <w:p w14:paraId="77615DA3" w14:textId="77777777" w:rsidR="00386CB0" w:rsidRDefault="00386CB0" w:rsidP="0074095D">
            <w:pPr>
              <w:jc w:val="center"/>
              <w:rPr>
                <w:rFonts w:ascii="Calibri" w:hAnsi="Calibri"/>
                <w:sz w:val="20"/>
                <w:szCs w:val="20"/>
              </w:rPr>
            </w:pPr>
            <w:r>
              <w:rPr>
                <w:rFonts w:ascii="Calibri" w:hAnsi="Calibri"/>
                <w:sz w:val="20"/>
                <w:szCs w:val="20"/>
              </w:rPr>
              <w:t>1-50</w:t>
            </w:r>
          </w:p>
        </w:tc>
        <w:tc>
          <w:tcPr>
            <w:tcW w:w="2309" w:type="dxa"/>
          </w:tcPr>
          <w:p w14:paraId="6D5223AF" w14:textId="77777777" w:rsidR="00386CB0" w:rsidRDefault="00386CB0" w:rsidP="0074095D">
            <w:pPr>
              <w:jc w:val="center"/>
              <w:rPr>
                <w:rFonts w:ascii="Calibri" w:hAnsi="Calibri"/>
                <w:sz w:val="20"/>
                <w:szCs w:val="20"/>
              </w:rPr>
            </w:pPr>
            <w:r>
              <w:rPr>
                <w:rFonts w:ascii="Calibri" w:hAnsi="Calibri"/>
                <w:sz w:val="20"/>
                <w:szCs w:val="20"/>
              </w:rPr>
              <w:t>0.0036</w:t>
            </w:r>
          </w:p>
        </w:tc>
        <w:tc>
          <w:tcPr>
            <w:tcW w:w="2309" w:type="dxa"/>
          </w:tcPr>
          <w:p w14:paraId="032FD8F4" w14:textId="77777777" w:rsidR="00386CB0" w:rsidRDefault="00386CB0" w:rsidP="0074095D">
            <w:pPr>
              <w:jc w:val="center"/>
              <w:rPr>
                <w:rFonts w:ascii="Calibri" w:hAnsi="Calibri"/>
                <w:sz w:val="20"/>
                <w:szCs w:val="20"/>
              </w:rPr>
            </w:pPr>
            <w:r>
              <w:rPr>
                <w:rFonts w:ascii="Calibri" w:hAnsi="Calibri"/>
                <w:sz w:val="20"/>
                <w:szCs w:val="20"/>
              </w:rPr>
              <w:t>0.0004</w:t>
            </w:r>
          </w:p>
        </w:tc>
        <w:tc>
          <w:tcPr>
            <w:tcW w:w="2309" w:type="dxa"/>
          </w:tcPr>
          <w:p w14:paraId="5DA2BD2A" w14:textId="77777777" w:rsidR="00386CB0" w:rsidRDefault="00386CB0" w:rsidP="0074095D">
            <w:pPr>
              <w:jc w:val="center"/>
              <w:rPr>
                <w:rFonts w:ascii="Calibri" w:hAnsi="Calibri"/>
                <w:sz w:val="20"/>
                <w:szCs w:val="20"/>
              </w:rPr>
            </w:pPr>
            <w:r>
              <w:rPr>
                <w:rFonts w:ascii="Calibri" w:hAnsi="Calibri"/>
                <w:sz w:val="20"/>
                <w:szCs w:val="20"/>
              </w:rPr>
              <w:t>0.0050</w:t>
            </w:r>
          </w:p>
        </w:tc>
      </w:tr>
      <w:tr w:rsidR="00386CB0" w14:paraId="4973D961" w14:textId="77777777" w:rsidTr="0074095D">
        <w:tc>
          <w:tcPr>
            <w:tcW w:w="2309" w:type="dxa"/>
          </w:tcPr>
          <w:p w14:paraId="77B847E6" w14:textId="77777777" w:rsidR="00386CB0" w:rsidRDefault="00386CB0" w:rsidP="0074095D">
            <w:pPr>
              <w:jc w:val="center"/>
              <w:rPr>
                <w:rFonts w:ascii="Calibri" w:hAnsi="Calibri"/>
                <w:sz w:val="20"/>
                <w:szCs w:val="20"/>
              </w:rPr>
            </w:pPr>
            <w:r>
              <w:rPr>
                <w:rFonts w:ascii="Calibri" w:hAnsi="Calibri"/>
                <w:sz w:val="20"/>
                <w:szCs w:val="20"/>
              </w:rPr>
              <w:t>51-150</w:t>
            </w:r>
          </w:p>
        </w:tc>
        <w:tc>
          <w:tcPr>
            <w:tcW w:w="2309" w:type="dxa"/>
          </w:tcPr>
          <w:p w14:paraId="73AB3352" w14:textId="77777777" w:rsidR="00386CB0" w:rsidRDefault="00386CB0" w:rsidP="0074095D">
            <w:pPr>
              <w:jc w:val="center"/>
              <w:rPr>
                <w:rFonts w:ascii="Calibri" w:hAnsi="Calibri"/>
                <w:sz w:val="20"/>
                <w:szCs w:val="20"/>
              </w:rPr>
            </w:pPr>
            <w:r>
              <w:rPr>
                <w:rFonts w:ascii="Calibri" w:hAnsi="Calibri"/>
                <w:sz w:val="20"/>
                <w:szCs w:val="20"/>
              </w:rPr>
              <w:t>0.0146</w:t>
            </w:r>
          </w:p>
        </w:tc>
        <w:tc>
          <w:tcPr>
            <w:tcW w:w="2309" w:type="dxa"/>
          </w:tcPr>
          <w:p w14:paraId="09DCB8DE" w14:textId="77777777" w:rsidR="00386CB0" w:rsidRDefault="00386CB0" w:rsidP="0074095D">
            <w:pPr>
              <w:jc w:val="center"/>
              <w:rPr>
                <w:rFonts w:ascii="Calibri" w:hAnsi="Calibri"/>
                <w:sz w:val="20"/>
                <w:szCs w:val="20"/>
              </w:rPr>
            </w:pPr>
            <w:r w:rsidRPr="000A2B32">
              <w:rPr>
                <w:rFonts w:ascii="Calibri" w:hAnsi="Calibri"/>
                <w:sz w:val="20"/>
                <w:szCs w:val="20"/>
              </w:rPr>
              <w:t>0.0106</w:t>
            </w:r>
          </w:p>
        </w:tc>
        <w:tc>
          <w:tcPr>
            <w:tcW w:w="2309" w:type="dxa"/>
          </w:tcPr>
          <w:p w14:paraId="73ACDBA9" w14:textId="77777777" w:rsidR="00386CB0" w:rsidRDefault="00386CB0" w:rsidP="0074095D">
            <w:pPr>
              <w:jc w:val="center"/>
              <w:rPr>
                <w:rFonts w:ascii="Calibri" w:hAnsi="Calibri"/>
                <w:sz w:val="20"/>
                <w:szCs w:val="20"/>
              </w:rPr>
            </w:pPr>
            <w:r>
              <w:rPr>
                <w:rFonts w:ascii="Calibri" w:hAnsi="Calibri"/>
                <w:sz w:val="20"/>
                <w:szCs w:val="20"/>
              </w:rPr>
              <w:t>0.0381</w:t>
            </w:r>
          </w:p>
        </w:tc>
      </w:tr>
    </w:tbl>
    <w:p w14:paraId="7C674928" w14:textId="77777777" w:rsidR="00386CB0" w:rsidRDefault="00386CB0" w:rsidP="00386CB0">
      <w:pPr>
        <w:jc w:val="center"/>
        <w:rPr>
          <w:rFonts w:ascii="Calibri" w:hAnsi="Calibri"/>
          <w:sz w:val="20"/>
          <w:szCs w:val="20"/>
        </w:rPr>
      </w:pPr>
      <w:r>
        <w:rPr>
          <w:rFonts w:ascii="Calibri" w:hAnsi="Calibri"/>
          <w:sz w:val="20"/>
          <w:szCs w:val="20"/>
        </w:rPr>
        <w:t>Table 4. Time taken to visualize assembly code of a selected function.</w:t>
      </w:r>
    </w:p>
    <w:p w14:paraId="216E8B74" w14:textId="77777777" w:rsidR="00386CB0" w:rsidRPr="00411014" w:rsidRDefault="00386CB0" w:rsidP="00386CB0">
      <w:pPr>
        <w:rPr>
          <w:rFonts w:ascii="Calibri" w:hAnsi="Calibri"/>
          <w:sz w:val="20"/>
          <w:szCs w:val="20"/>
        </w:rPr>
      </w:pPr>
      <w:r>
        <w:rPr>
          <w:rFonts w:ascii="Calibri" w:hAnsi="Calibri"/>
          <w:sz w:val="20"/>
          <w:szCs w:val="20"/>
        </w:rPr>
        <w:tab/>
      </w:r>
      <w:r w:rsidRPr="002523B3">
        <w:rPr>
          <w:rFonts w:ascii="Calibri" w:hAnsi="Calibri"/>
          <w:sz w:val="20"/>
          <w:szCs w:val="20"/>
        </w:rPr>
        <w:t xml:space="preserve">The algorithm </w:t>
      </w:r>
      <w:r>
        <w:rPr>
          <w:rFonts w:ascii="Calibri" w:hAnsi="Calibri"/>
          <w:sz w:val="20"/>
          <w:szCs w:val="20"/>
        </w:rPr>
        <w:t xml:space="preserve">used for displaying disassembly of a selected function </w:t>
      </w:r>
      <w:r w:rsidRPr="002523B3">
        <w:rPr>
          <w:rFonts w:ascii="Calibri" w:hAnsi="Calibri"/>
          <w:sz w:val="20"/>
          <w:szCs w:val="20"/>
        </w:rPr>
        <w:t xml:space="preserve">can be broken down into several subtasks. However, we are most interested in time and space complexities of determining what function a user has selected. Time and space complexities for this part of algorithm are </w:t>
      </w:r>
      <w:proofErr w:type="gramStart"/>
      <w:r w:rsidRPr="002523B3">
        <w:rPr>
          <w:rFonts w:ascii="Calibri" w:hAnsi="Calibri"/>
          <w:sz w:val="20"/>
          <w:szCs w:val="20"/>
        </w:rPr>
        <w:t>O(</w:t>
      </w:r>
      <w:proofErr w:type="gramEnd"/>
      <w:r w:rsidRPr="002523B3">
        <w:rPr>
          <w:rFonts w:ascii="Calibri" w:hAnsi="Calibri"/>
          <w:sz w:val="20"/>
          <w:szCs w:val="20"/>
        </w:rPr>
        <w:t>n2) and O(n) respectively.</w:t>
      </w:r>
      <w:r>
        <w:rPr>
          <w:rFonts w:ascii="Calibri" w:hAnsi="Calibri"/>
          <w:sz w:val="20"/>
          <w:szCs w:val="20"/>
        </w:rPr>
        <w:t xml:space="preserve"> The algorithm was tested on a graph of a large size defined in table 3. Table 4 shows that the worst-case scenario takes 0.0381 seconds to display assembly code of a function. We think it is sufficient since a user will not notice any delays after selecting a function on a call graph.</w:t>
      </w:r>
    </w:p>
    <w:p w14:paraId="63325C40" w14:textId="70AF3F02" w:rsidR="00DF5B8C" w:rsidRDefault="00854487" w:rsidP="00386CB0">
      <w:pPr>
        <w:rPr>
          <w:rFonts w:ascii="Calibri" w:hAnsi="Calibri"/>
          <w:b/>
          <w:sz w:val="20"/>
          <w:szCs w:val="20"/>
        </w:rPr>
      </w:pPr>
      <w:r>
        <w:rPr>
          <w:rFonts w:ascii="Calibri" w:hAnsi="Calibri"/>
          <w:b/>
          <w:sz w:val="20"/>
          <w:szCs w:val="20"/>
        </w:rPr>
        <w:t>VI FUTURE WORK</w:t>
      </w:r>
    </w:p>
    <w:p w14:paraId="3528937F" w14:textId="33AAE3FE" w:rsidR="00854487" w:rsidRPr="00172995" w:rsidRDefault="00172995" w:rsidP="00386CB0">
      <w:pPr>
        <w:rPr>
          <w:rFonts w:ascii="Calibri" w:hAnsi="Calibri"/>
          <w:sz w:val="20"/>
          <w:szCs w:val="20"/>
        </w:rPr>
      </w:pPr>
      <w:r>
        <w:rPr>
          <w:rFonts w:ascii="Calibri" w:hAnsi="Calibri"/>
          <w:b/>
          <w:sz w:val="20"/>
          <w:szCs w:val="20"/>
        </w:rPr>
        <w:tab/>
      </w:r>
      <w:r>
        <w:rPr>
          <w:rFonts w:ascii="Calibri" w:hAnsi="Calibri"/>
          <w:sz w:val="20"/>
          <w:szCs w:val="20"/>
        </w:rPr>
        <w:t>Current state of the implemented reverse engineering tool is far away from being perfect. There i</w:t>
      </w:r>
      <w:r w:rsidR="00592D52">
        <w:rPr>
          <w:rFonts w:ascii="Calibri" w:hAnsi="Calibri"/>
          <w:sz w:val="20"/>
          <w:szCs w:val="20"/>
        </w:rPr>
        <w:t xml:space="preserve">s a lot of room for improvement. </w:t>
      </w:r>
      <w:r w:rsidR="004D1C19">
        <w:rPr>
          <w:rFonts w:ascii="Calibri" w:hAnsi="Calibri"/>
          <w:sz w:val="20"/>
          <w:szCs w:val="20"/>
        </w:rPr>
        <w:t xml:space="preserve">Future changes are associated with the main functionality of the application – call graph visualization. </w:t>
      </w:r>
      <w:proofErr w:type="spellStart"/>
      <w:r w:rsidR="004D1C19">
        <w:rPr>
          <w:rFonts w:ascii="Calibri" w:hAnsi="Calibri"/>
          <w:sz w:val="20"/>
          <w:szCs w:val="20"/>
        </w:rPr>
        <w:t>Arun</w:t>
      </w:r>
      <w:proofErr w:type="spellEnd"/>
      <w:r w:rsidR="004D1C19">
        <w:rPr>
          <w:rFonts w:ascii="Calibri" w:hAnsi="Calibri"/>
          <w:sz w:val="20"/>
          <w:szCs w:val="20"/>
        </w:rPr>
        <w:t xml:space="preserve"> </w:t>
      </w:r>
      <w:proofErr w:type="spellStart"/>
      <w:r w:rsidR="004D1C19">
        <w:rPr>
          <w:rFonts w:ascii="Calibri" w:hAnsi="Calibri"/>
          <w:sz w:val="20"/>
          <w:szCs w:val="20"/>
        </w:rPr>
        <w:t>Lakhotia</w:t>
      </w:r>
      <w:proofErr w:type="spellEnd"/>
      <w:r w:rsidR="004D1C19">
        <w:rPr>
          <w:rFonts w:ascii="Calibri" w:hAnsi="Calibri"/>
          <w:sz w:val="20"/>
          <w:szCs w:val="20"/>
        </w:rPr>
        <w:t xml:space="preserve"> states that a call graph </w:t>
      </w:r>
      <w:r w:rsidR="004D1C19" w:rsidRPr="004D1C19">
        <w:rPr>
          <w:rFonts w:ascii="Calibri" w:hAnsi="Calibri"/>
          <w:sz w:val="20"/>
          <w:szCs w:val="20"/>
        </w:rPr>
        <w:t xml:space="preserve">is generally </w:t>
      </w:r>
      <w:r w:rsidR="004D1C19">
        <w:rPr>
          <w:rFonts w:ascii="Calibri" w:hAnsi="Calibri"/>
          <w:sz w:val="20"/>
          <w:szCs w:val="20"/>
        </w:rPr>
        <w:t xml:space="preserve">used </w:t>
      </w:r>
      <w:r w:rsidR="004D1C19" w:rsidRPr="004D1C19">
        <w:rPr>
          <w:rFonts w:ascii="Calibri" w:hAnsi="Calibri"/>
          <w:sz w:val="20"/>
          <w:szCs w:val="20"/>
        </w:rPr>
        <w:t>to show which functions can call other functions, not to only show that a function did call another function in a single execution path</w:t>
      </w:r>
      <w:r w:rsidR="004D1C19">
        <w:rPr>
          <w:rFonts w:ascii="Calibri" w:hAnsi="Calibri"/>
          <w:sz w:val="20"/>
          <w:szCs w:val="20"/>
        </w:rPr>
        <w:t xml:space="preserve"> </w:t>
      </w:r>
      <w:r w:rsidR="00615874">
        <w:rPr>
          <w:rFonts w:ascii="Calibri" w:hAnsi="Calibri"/>
          <w:sz w:val="20"/>
          <w:szCs w:val="20"/>
        </w:rPr>
        <w:t>(Malware and Machine Learning, 20</w:t>
      </w:r>
      <w:r w:rsidR="00AD5D98">
        <w:rPr>
          <w:rFonts w:ascii="Calibri" w:hAnsi="Calibri"/>
          <w:sz w:val="20"/>
          <w:szCs w:val="20"/>
        </w:rPr>
        <w:t>15, p.24</w:t>
      </w:r>
      <w:r w:rsidR="00615874">
        <w:rPr>
          <w:rFonts w:ascii="Calibri" w:hAnsi="Calibri"/>
          <w:sz w:val="20"/>
          <w:szCs w:val="20"/>
        </w:rPr>
        <w:t>)</w:t>
      </w:r>
      <w:r w:rsidR="00AD5D98">
        <w:rPr>
          <w:rFonts w:ascii="Calibri" w:hAnsi="Calibri"/>
          <w:sz w:val="20"/>
          <w:szCs w:val="20"/>
        </w:rPr>
        <w:t>.</w:t>
      </w:r>
      <w:r w:rsidR="004632F0">
        <w:rPr>
          <w:rFonts w:ascii="Calibri" w:hAnsi="Calibri"/>
          <w:sz w:val="20"/>
          <w:szCs w:val="20"/>
        </w:rPr>
        <w:t xml:space="preserve"> Using this property of call graphs, we would like to add labels to graph’s edges, which represent an order in which functions are called in the static context. We also plan to add a dynamic analysis feature to our application</w:t>
      </w:r>
      <w:r w:rsidR="00284B4B">
        <w:rPr>
          <w:rFonts w:ascii="Calibri" w:hAnsi="Calibri"/>
          <w:sz w:val="20"/>
          <w:szCs w:val="20"/>
        </w:rPr>
        <w:t xml:space="preserve">. In this case, edges will have corresponding labels that indicate the order in which functions were actually called. </w:t>
      </w:r>
      <w:r w:rsidR="007265BC">
        <w:rPr>
          <w:rFonts w:ascii="Calibri" w:hAnsi="Calibri"/>
          <w:sz w:val="20"/>
          <w:szCs w:val="20"/>
        </w:rPr>
        <w:t>Another usef</w:t>
      </w:r>
      <w:r w:rsidR="00A6457A">
        <w:rPr>
          <w:rFonts w:ascii="Calibri" w:hAnsi="Calibri"/>
          <w:sz w:val="20"/>
          <w:szCs w:val="20"/>
        </w:rPr>
        <w:t xml:space="preserve">ul feature we plan to add is </w:t>
      </w:r>
      <w:r w:rsidR="00364B2F">
        <w:rPr>
          <w:rFonts w:ascii="Calibri" w:hAnsi="Calibri"/>
          <w:sz w:val="20"/>
          <w:szCs w:val="20"/>
        </w:rPr>
        <w:t>an ability to choose different representations of disa</w:t>
      </w:r>
      <w:r w:rsidR="00AE3AF0">
        <w:rPr>
          <w:rFonts w:ascii="Calibri" w:hAnsi="Calibri"/>
          <w:sz w:val="20"/>
          <w:szCs w:val="20"/>
        </w:rPr>
        <w:t xml:space="preserve">ssembly of selected functions. </w:t>
      </w:r>
      <w:r w:rsidR="0002043F">
        <w:rPr>
          <w:rFonts w:ascii="Calibri" w:hAnsi="Calibri"/>
          <w:sz w:val="20"/>
          <w:szCs w:val="20"/>
        </w:rPr>
        <w:t>More precisely, we plan to add the following representations: hex view, CFG, and binary view.</w:t>
      </w:r>
      <w:r w:rsidR="00105BF0">
        <w:rPr>
          <w:rFonts w:ascii="Calibri" w:hAnsi="Calibri"/>
          <w:sz w:val="20"/>
          <w:szCs w:val="20"/>
        </w:rPr>
        <w:t xml:space="preserve"> Finally, we plan to add an ability to hide library and system calls on the visualized call graph. This will be a very useful feature when users perform static program analysis on l</w:t>
      </w:r>
      <w:r w:rsidR="002F3D70">
        <w:rPr>
          <w:rFonts w:ascii="Calibri" w:hAnsi="Calibri"/>
          <w:sz w:val="20"/>
          <w:szCs w:val="20"/>
        </w:rPr>
        <w:t xml:space="preserve">arge </w:t>
      </w:r>
      <w:r w:rsidR="00105BF0">
        <w:rPr>
          <w:rFonts w:ascii="Calibri" w:hAnsi="Calibri"/>
          <w:sz w:val="20"/>
          <w:szCs w:val="20"/>
        </w:rPr>
        <w:t>binaries.</w:t>
      </w:r>
    </w:p>
    <w:p w14:paraId="0E1121B2" w14:textId="424667C8" w:rsidR="00854487" w:rsidRPr="00854487" w:rsidRDefault="00854487" w:rsidP="00386CB0">
      <w:pPr>
        <w:rPr>
          <w:rFonts w:ascii="Calibri" w:hAnsi="Calibri"/>
          <w:b/>
          <w:sz w:val="20"/>
          <w:szCs w:val="20"/>
        </w:rPr>
      </w:pPr>
      <w:r>
        <w:rPr>
          <w:rFonts w:ascii="Calibri" w:hAnsi="Calibri"/>
          <w:b/>
          <w:sz w:val="20"/>
          <w:szCs w:val="20"/>
        </w:rPr>
        <w:t>VII CONCLUSION</w:t>
      </w:r>
    </w:p>
    <w:p w14:paraId="4EEE783E" w14:textId="250A877A" w:rsidR="002A14E9" w:rsidRPr="002F3D70" w:rsidRDefault="0070647F" w:rsidP="002F3D70">
      <w:pPr>
        <w:ind w:firstLine="360"/>
        <w:rPr>
          <w:rFonts w:ascii="Calibri" w:hAnsi="Calibri"/>
          <w:sz w:val="20"/>
          <w:szCs w:val="20"/>
        </w:rPr>
      </w:pPr>
      <w:r>
        <w:rPr>
          <w:rFonts w:ascii="Calibri" w:hAnsi="Calibri"/>
          <w:sz w:val="20"/>
          <w:szCs w:val="20"/>
        </w:rPr>
        <w:tab/>
      </w:r>
      <w:r w:rsidR="007F6BC5">
        <w:rPr>
          <w:rFonts w:ascii="Calibri" w:hAnsi="Calibri"/>
          <w:sz w:val="20"/>
          <w:szCs w:val="20"/>
        </w:rPr>
        <w:t xml:space="preserve">We presented a </w:t>
      </w:r>
      <w:r w:rsidR="00F74E40">
        <w:rPr>
          <w:rFonts w:ascii="Calibri" w:hAnsi="Calibri"/>
          <w:sz w:val="20"/>
          <w:szCs w:val="20"/>
        </w:rPr>
        <w:t xml:space="preserve">new </w:t>
      </w:r>
      <w:r w:rsidR="007F6BC5">
        <w:rPr>
          <w:rFonts w:ascii="Calibri" w:hAnsi="Calibri"/>
          <w:sz w:val="20"/>
          <w:szCs w:val="20"/>
        </w:rPr>
        <w:t>reverse engineering tool for static program analysis. The tool focuses on call graph visualizations</w:t>
      </w:r>
      <w:r w:rsidR="00F74E40">
        <w:rPr>
          <w:rFonts w:ascii="Calibri" w:hAnsi="Calibri"/>
          <w:sz w:val="20"/>
          <w:szCs w:val="20"/>
        </w:rPr>
        <w:t xml:space="preserve"> because this type of visualization makes the process of program analysis easier and faster by provided a generalized overview of a program’s structure. </w:t>
      </w:r>
      <w:r w:rsidR="007F538A">
        <w:rPr>
          <w:rFonts w:ascii="Calibri" w:hAnsi="Calibri"/>
          <w:sz w:val="20"/>
          <w:szCs w:val="20"/>
        </w:rPr>
        <w:t>In addition to that, we presented a new feature that is not implemented in previous approaches. More precisely, we implement an interactive call graph, which allows retrieving assembly code of functions displayed on the graph</w:t>
      </w:r>
      <w:r w:rsidR="00FC0B83">
        <w:rPr>
          <w:rFonts w:ascii="Calibri" w:hAnsi="Calibri"/>
          <w:sz w:val="20"/>
          <w:szCs w:val="20"/>
        </w:rPr>
        <w:t xml:space="preserve"> by selecting corresponding node on the graph</w:t>
      </w:r>
      <w:r w:rsidR="007F538A">
        <w:rPr>
          <w:rFonts w:ascii="Calibri" w:hAnsi="Calibri"/>
          <w:sz w:val="20"/>
          <w:szCs w:val="20"/>
        </w:rPr>
        <w:t xml:space="preserve">. </w:t>
      </w:r>
      <w:r w:rsidR="00EF06DB">
        <w:rPr>
          <w:rFonts w:ascii="Calibri" w:hAnsi="Calibri"/>
          <w:sz w:val="20"/>
          <w:szCs w:val="20"/>
        </w:rPr>
        <w:t>Implemented user in</w:t>
      </w:r>
      <w:r w:rsidR="00412115">
        <w:rPr>
          <w:rFonts w:ascii="Calibri" w:hAnsi="Calibri"/>
          <w:sz w:val="20"/>
          <w:szCs w:val="20"/>
        </w:rPr>
        <w:t xml:space="preserve">terface is simple but powerful. It allows reverse engineering to work with two type of information at the same time in the same window without need to switch between representations. </w:t>
      </w:r>
      <w:r w:rsidR="001F7D10">
        <w:rPr>
          <w:rFonts w:ascii="Calibri" w:hAnsi="Calibri"/>
          <w:sz w:val="20"/>
          <w:szCs w:val="20"/>
        </w:rPr>
        <w:t xml:space="preserve">Moreover, the evaluation of REEZ show it works correct and fast. </w:t>
      </w:r>
      <w:r w:rsidR="008C15B7">
        <w:rPr>
          <w:rFonts w:ascii="Calibri" w:hAnsi="Calibri"/>
          <w:sz w:val="20"/>
          <w:szCs w:val="20"/>
        </w:rPr>
        <w:t xml:space="preserve">The current state of the project may not be sufficient enough to use REEZ as a stand-alone disassembler but it can be very useful in conjunction with other reverse engineering tools and frameworks. </w:t>
      </w:r>
    </w:p>
    <w:p w14:paraId="2D87C61B" w14:textId="77777777" w:rsidR="002A14E9" w:rsidRDefault="002A14E9" w:rsidP="000575D1">
      <w:pPr>
        <w:ind w:firstLine="360"/>
        <w:jc w:val="center"/>
        <w:rPr>
          <w:rFonts w:ascii="Calibri" w:hAnsi="Calibri"/>
          <w:b/>
          <w:sz w:val="20"/>
          <w:szCs w:val="20"/>
        </w:rPr>
      </w:pPr>
    </w:p>
    <w:p w14:paraId="6F98F09B" w14:textId="77777777" w:rsidR="00EA255C" w:rsidRDefault="00EA255C" w:rsidP="000575D1">
      <w:pPr>
        <w:ind w:firstLine="360"/>
        <w:jc w:val="center"/>
        <w:rPr>
          <w:rFonts w:ascii="Calibri" w:hAnsi="Calibri"/>
          <w:b/>
          <w:sz w:val="20"/>
          <w:szCs w:val="20"/>
        </w:rPr>
      </w:pPr>
    </w:p>
    <w:p w14:paraId="59536291" w14:textId="77777777" w:rsidR="00EA255C" w:rsidRDefault="00EA255C" w:rsidP="000575D1">
      <w:pPr>
        <w:ind w:firstLine="360"/>
        <w:jc w:val="center"/>
        <w:rPr>
          <w:rFonts w:ascii="Calibri" w:hAnsi="Calibri"/>
          <w:b/>
          <w:sz w:val="20"/>
          <w:szCs w:val="20"/>
        </w:rPr>
      </w:pPr>
    </w:p>
    <w:p w14:paraId="6EF9430B" w14:textId="77777777" w:rsidR="00EA255C" w:rsidRDefault="00EA255C" w:rsidP="000575D1">
      <w:pPr>
        <w:ind w:firstLine="360"/>
        <w:jc w:val="center"/>
        <w:rPr>
          <w:rFonts w:ascii="Calibri" w:hAnsi="Calibri"/>
          <w:b/>
          <w:sz w:val="20"/>
          <w:szCs w:val="20"/>
        </w:rPr>
      </w:pPr>
    </w:p>
    <w:p w14:paraId="6B8DEC30" w14:textId="77777777" w:rsidR="00EA255C" w:rsidRDefault="00EA255C" w:rsidP="000575D1">
      <w:pPr>
        <w:ind w:firstLine="360"/>
        <w:jc w:val="center"/>
        <w:rPr>
          <w:rFonts w:ascii="Calibri" w:hAnsi="Calibri"/>
          <w:b/>
          <w:sz w:val="20"/>
          <w:szCs w:val="20"/>
        </w:rPr>
      </w:pPr>
    </w:p>
    <w:p w14:paraId="3EAADC8E" w14:textId="77777777" w:rsidR="00EA255C" w:rsidRDefault="00EA255C" w:rsidP="000575D1">
      <w:pPr>
        <w:ind w:firstLine="360"/>
        <w:jc w:val="center"/>
        <w:rPr>
          <w:rFonts w:ascii="Calibri" w:hAnsi="Calibri"/>
          <w:b/>
          <w:sz w:val="20"/>
          <w:szCs w:val="20"/>
        </w:rPr>
      </w:pPr>
    </w:p>
    <w:p w14:paraId="3BDC1BD0" w14:textId="77777777" w:rsidR="00EA255C" w:rsidRDefault="00EA255C" w:rsidP="000575D1">
      <w:pPr>
        <w:ind w:firstLine="360"/>
        <w:jc w:val="center"/>
        <w:rPr>
          <w:rFonts w:ascii="Calibri" w:hAnsi="Calibri"/>
          <w:b/>
          <w:sz w:val="20"/>
          <w:szCs w:val="20"/>
        </w:rPr>
      </w:pPr>
    </w:p>
    <w:p w14:paraId="0623C771" w14:textId="77777777" w:rsidR="00EA255C" w:rsidRDefault="00EA255C" w:rsidP="000575D1">
      <w:pPr>
        <w:ind w:firstLine="360"/>
        <w:jc w:val="center"/>
        <w:rPr>
          <w:rFonts w:ascii="Calibri" w:hAnsi="Calibri"/>
          <w:b/>
          <w:sz w:val="20"/>
          <w:szCs w:val="20"/>
        </w:rPr>
      </w:pPr>
    </w:p>
    <w:p w14:paraId="30C9054F" w14:textId="77777777" w:rsidR="007265BC" w:rsidRDefault="007265BC" w:rsidP="000575D1">
      <w:pPr>
        <w:ind w:firstLine="360"/>
        <w:jc w:val="center"/>
        <w:rPr>
          <w:rFonts w:ascii="Calibri" w:hAnsi="Calibri"/>
          <w:b/>
          <w:sz w:val="20"/>
          <w:szCs w:val="20"/>
        </w:rPr>
      </w:pPr>
    </w:p>
    <w:p w14:paraId="2ADD6A89" w14:textId="77777777" w:rsidR="007265BC" w:rsidRDefault="007265BC" w:rsidP="000575D1">
      <w:pPr>
        <w:ind w:firstLine="360"/>
        <w:jc w:val="center"/>
        <w:rPr>
          <w:rFonts w:ascii="Calibri" w:hAnsi="Calibri"/>
          <w:b/>
          <w:sz w:val="20"/>
          <w:szCs w:val="20"/>
        </w:rPr>
      </w:pPr>
    </w:p>
    <w:p w14:paraId="0B4CE483" w14:textId="77777777" w:rsidR="007265BC" w:rsidRDefault="007265BC" w:rsidP="000575D1">
      <w:pPr>
        <w:ind w:firstLine="360"/>
        <w:jc w:val="center"/>
        <w:rPr>
          <w:rFonts w:ascii="Calibri" w:hAnsi="Calibri"/>
          <w:b/>
          <w:sz w:val="20"/>
          <w:szCs w:val="20"/>
        </w:rPr>
      </w:pPr>
    </w:p>
    <w:p w14:paraId="1FE727CB" w14:textId="77777777" w:rsidR="007265BC" w:rsidRDefault="007265BC" w:rsidP="000575D1">
      <w:pPr>
        <w:ind w:firstLine="360"/>
        <w:jc w:val="center"/>
        <w:rPr>
          <w:rFonts w:ascii="Calibri" w:hAnsi="Calibri"/>
          <w:b/>
          <w:sz w:val="20"/>
          <w:szCs w:val="20"/>
        </w:rPr>
      </w:pPr>
    </w:p>
    <w:p w14:paraId="01EE650D" w14:textId="77777777" w:rsidR="007265BC" w:rsidRDefault="007265BC" w:rsidP="000575D1">
      <w:pPr>
        <w:ind w:firstLine="360"/>
        <w:jc w:val="center"/>
        <w:rPr>
          <w:rFonts w:ascii="Calibri" w:hAnsi="Calibri"/>
          <w:b/>
          <w:sz w:val="20"/>
          <w:szCs w:val="20"/>
        </w:rPr>
      </w:pPr>
    </w:p>
    <w:p w14:paraId="31A75015" w14:textId="77777777" w:rsidR="007265BC" w:rsidRDefault="007265BC" w:rsidP="000575D1">
      <w:pPr>
        <w:ind w:firstLine="360"/>
        <w:jc w:val="center"/>
        <w:rPr>
          <w:rFonts w:ascii="Calibri" w:hAnsi="Calibri"/>
          <w:b/>
          <w:sz w:val="20"/>
          <w:szCs w:val="20"/>
        </w:rPr>
      </w:pPr>
    </w:p>
    <w:p w14:paraId="7AB7FD7C" w14:textId="77777777" w:rsidR="007265BC" w:rsidRDefault="007265BC" w:rsidP="000575D1">
      <w:pPr>
        <w:ind w:firstLine="360"/>
        <w:jc w:val="center"/>
        <w:rPr>
          <w:rFonts w:ascii="Calibri" w:hAnsi="Calibri"/>
          <w:b/>
          <w:sz w:val="20"/>
          <w:szCs w:val="20"/>
        </w:rPr>
      </w:pPr>
    </w:p>
    <w:p w14:paraId="7F84764E" w14:textId="77777777" w:rsidR="007265BC" w:rsidRDefault="007265BC" w:rsidP="000575D1">
      <w:pPr>
        <w:ind w:firstLine="360"/>
        <w:jc w:val="center"/>
        <w:rPr>
          <w:rFonts w:ascii="Calibri" w:hAnsi="Calibri"/>
          <w:b/>
          <w:sz w:val="20"/>
          <w:szCs w:val="20"/>
        </w:rPr>
      </w:pPr>
    </w:p>
    <w:p w14:paraId="17BB7CB5" w14:textId="77777777" w:rsidR="007265BC" w:rsidRDefault="007265BC" w:rsidP="000575D1">
      <w:pPr>
        <w:ind w:firstLine="360"/>
        <w:jc w:val="center"/>
        <w:rPr>
          <w:rFonts w:ascii="Calibri" w:hAnsi="Calibri"/>
          <w:b/>
          <w:sz w:val="20"/>
          <w:szCs w:val="20"/>
        </w:rPr>
      </w:pPr>
    </w:p>
    <w:p w14:paraId="0EABF4AA" w14:textId="77777777" w:rsidR="007265BC" w:rsidRDefault="007265BC" w:rsidP="000575D1">
      <w:pPr>
        <w:ind w:firstLine="360"/>
        <w:jc w:val="center"/>
        <w:rPr>
          <w:rFonts w:ascii="Calibri" w:hAnsi="Calibri"/>
          <w:b/>
          <w:sz w:val="20"/>
          <w:szCs w:val="20"/>
        </w:rPr>
      </w:pPr>
    </w:p>
    <w:p w14:paraId="75D5C71E" w14:textId="77777777" w:rsidR="007265BC" w:rsidRDefault="007265BC" w:rsidP="000575D1">
      <w:pPr>
        <w:ind w:firstLine="360"/>
        <w:jc w:val="center"/>
        <w:rPr>
          <w:rFonts w:ascii="Calibri" w:hAnsi="Calibri"/>
          <w:b/>
          <w:sz w:val="20"/>
          <w:szCs w:val="20"/>
        </w:rPr>
      </w:pPr>
    </w:p>
    <w:p w14:paraId="2544ADEE" w14:textId="77777777" w:rsidR="007265BC" w:rsidRDefault="007265BC" w:rsidP="000575D1">
      <w:pPr>
        <w:ind w:firstLine="360"/>
        <w:jc w:val="center"/>
        <w:rPr>
          <w:rFonts w:ascii="Calibri" w:hAnsi="Calibri"/>
          <w:b/>
          <w:sz w:val="20"/>
          <w:szCs w:val="20"/>
        </w:rPr>
      </w:pPr>
    </w:p>
    <w:p w14:paraId="56D149D1" w14:textId="77777777" w:rsidR="007265BC" w:rsidRDefault="007265BC" w:rsidP="000575D1">
      <w:pPr>
        <w:ind w:firstLine="360"/>
        <w:jc w:val="center"/>
        <w:rPr>
          <w:rFonts w:ascii="Calibri" w:hAnsi="Calibri"/>
          <w:b/>
          <w:sz w:val="20"/>
          <w:szCs w:val="20"/>
        </w:rPr>
      </w:pPr>
    </w:p>
    <w:p w14:paraId="3609C645" w14:textId="77777777" w:rsidR="007265BC" w:rsidRDefault="007265BC" w:rsidP="000575D1">
      <w:pPr>
        <w:ind w:firstLine="360"/>
        <w:jc w:val="center"/>
        <w:rPr>
          <w:rFonts w:ascii="Calibri" w:hAnsi="Calibri"/>
          <w:b/>
          <w:sz w:val="20"/>
          <w:szCs w:val="20"/>
        </w:rPr>
      </w:pPr>
    </w:p>
    <w:p w14:paraId="30081BC2" w14:textId="77777777" w:rsidR="007265BC" w:rsidRDefault="007265BC" w:rsidP="000575D1">
      <w:pPr>
        <w:ind w:firstLine="360"/>
        <w:jc w:val="center"/>
        <w:rPr>
          <w:rFonts w:ascii="Calibri" w:hAnsi="Calibri"/>
          <w:b/>
          <w:sz w:val="20"/>
          <w:szCs w:val="20"/>
        </w:rPr>
      </w:pPr>
    </w:p>
    <w:p w14:paraId="421DC163" w14:textId="77777777" w:rsidR="007265BC" w:rsidRDefault="007265BC" w:rsidP="000575D1">
      <w:pPr>
        <w:ind w:firstLine="360"/>
        <w:jc w:val="center"/>
        <w:rPr>
          <w:rFonts w:ascii="Calibri" w:hAnsi="Calibri"/>
          <w:b/>
          <w:sz w:val="20"/>
          <w:szCs w:val="20"/>
        </w:rPr>
      </w:pPr>
    </w:p>
    <w:p w14:paraId="0A90B9A0" w14:textId="77777777" w:rsidR="007265BC" w:rsidRDefault="007265BC" w:rsidP="000575D1">
      <w:pPr>
        <w:ind w:firstLine="360"/>
        <w:jc w:val="center"/>
        <w:rPr>
          <w:rFonts w:ascii="Calibri" w:hAnsi="Calibri"/>
          <w:b/>
          <w:sz w:val="20"/>
          <w:szCs w:val="20"/>
        </w:rPr>
      </w:pPr>
    </w:p>
    <w:p w14:paraId="6D2DED9D" w14:textId="77777777" w:rsidR="007265BC" w:rsidRDefault="007265BC" w:rsidP="000575D1">
      <w:pPr>
        <w:ind w:firstLine="360"/>
        <w:jc w:val="center"/>
        <w:rPr>
          <w:rFonts w:ascii="Calibri" w:hAnsi="Calibri"/>
          <w:b/>
          <w:sz w:val="20"/>
          <w:szCs w:val="20"/>
        </w:rPr>
      </w:pPr>
    </w:p>
    <w:p w14:paraId="16018C9C" w14:textId="77777777" w:rsidR="007265BC" w:rsidRDefault="007265BC" w:rsidP="000575D1">
      <w:pPr>
        <w:ind w:firstLine="360"/>
        <w:jc w:val="center"/>
        <w:rPr>
          <w:rFonts w:ascii="Calibri" w:hAnsi="Calibri"/>
          <w:b/>
          <w:sz w:val="20"/>
          <w:szCs w:val="20"/>
        </w:rPr>
      </w:pPr>
    </w:p>
    <w:p w14:paraId="547BF7CA" w14:textId="77777777" w:rsidR="007265BC" w:rsidRDefault="007265BC" w:rsidP="000575D1">
      <w:pPr>
        <w:ind w:firstLine="360"/>
        <w:jc w:val="center"/>
        <w:rPr>
          <w:rFonts w:ascii="Calibri" w:hAnsi="Calibri"/>
          <w:b/>
          <w:sz w:val="20"/>
          <w:szCs w:val="20"/>
        </w:rPr>
      </w:pPr>
    </w:p>
    <w:p w14:paraId="32DDE649" w14:textId="77777777" w:rsidR="007265BC" w:rsidRDefault="007265BC" w:rsidP="000575D1">
      <w:pPr>
        <w:ind w:firstLine="360"/>
        <w:jc w:val="center"/>
        <w:rPr>
          <w:rFonts w:ascii="Calibri" w:hAnsi="Calibri"/>
          <w:b/>
          <w:sz w:val="20"/>
          <w:szCs w:val="20"/>
        </w:rPr>
      </w:pPr>
    </w:p>
    <w:p w14:paraId="05D85990" w14:textId="77777777" w:rsidR="007265BC" w:rsidRDefault="007265BC" w:rsidP="000575D1">
      <w:pPr>
        <w:ind w:firstLine="360"/>
        <w:jc w:val="center"/>
        <w:rPr>
          <w:rFonts w:ascii="Calibri" w:hAnsi="Calibri"/>
          <w:b/>
          <w:sz w:val="20"/>
          <w:szCs w:val="20"/>
        </w:rPr>
      </w:pPr>
    </w:p>
    <w:p w14:paraId="57F09106" w14:textId="77777777" w:rsidR="007265BC" w:rsidRDefault="007265BC" w:rsidP="000575D1">
      <w:pPr>
        <w:ind w:firstLine="360"/>
        <w:jc w:val="center"/>
        <w:rPr>
          <w:rFonts w:ascii="Calibri" w:hAnsi="Calibri"/>
          <w:b/>
          <w:sz w:val="20"/>
          <w:szCs w:val="20"/>
        </w:rPr>
      </w:pPr>
    </w:p>
    <w:p w14:paraId="42F8775C" w14:textId="77777777" w:rsidR="007265BC" w:rsidRDefault="007265BC" w:rsidP="000575D1">
      <w:pPr>
        <w:ind w:firstLine="360"/>
        <w:jc w:val="center"/>
        <w:rPr>
          <w:rFonts w:ascii="Calibri" w:hAnsi="Calibri"/>
          <w:b/>
          <w:sz w:val="20"/>
          <w:szCs w:val="20"/>
        </w:rPr>
      </w:pPr>
    </w:p>
    <w:p w14:paraId="5107D8A4" w14:textId="77777777" w:rsidR="007265BC" w:rsidRDefault="007265BC" w:rsidP="000575D1">
      <w:pPr>
        <w:ind w:firstLine="360"/>
        <w:jc w:val="center"/>
        <w:rPr>
          <w:rFonts w:ascii="Calibri" w:hAnsi="Calibri"/>
          <w:b/>
          <w:sz w:val="20"/>
          <w:szCs w:val="20"/>
        </w:rPr>
      </w:pPr>
    </w:p>
    <w:p w14:paraId="350EEBB6" w14:textId="77777777" w:rsidR="007265BC" w:rsidRDefault="007265BC" w:rsidP="000575D1">
      <w:pPr>
        <w:ind w:firstLine="360"/>
        <w:jc w:val="center"/>
        <w:rPr>
          <w:rFonts w:ascii="Calibri" w:hAnsi="Calibri"/>
          <w:b/>
          <w:sz w:val="20"/>
          <w:szCs w:val="20"/>
        </w:rPr>
      </w:pPr>
    </w:p>
    <w:p w14:paraId="187580AF" w14:textId="77777777" w:rsidR="007265BC" w:rsidRDefault="007265BC" w:rsidP="000575D1">
      <w:pPr>
        <w:ind w:firstLine="360"/>
        <w:jc w:val="center"/>
        <w:rPr>
          <w:rFonts w:ascii="Calibri" w:hAnsi="Calibri"/>
          <w:b/>
          <w:sz w:val="20"/>
          <w:szCs w:val="20"/>
        </w:rPr>
      </w:pPr>
    </w:p>
    <w:p w14:paraId="6ED66BB3" w14:textId="77777777" w:rsidR="007265BC" w:rsidRDefault="007265BC" w:rsidP="000575D1">
      <w:pPr>
        <w:ind w:firstLine="360"/>
        <w:jc w:val="center"/>
        <w:rPr>
          <w:rFonts w:ascii="Calibri" w:hAnsi="Calibri"/>
          <w:b/>
          <w:sz w:val="20"/>
          <w:szCs w:val="20"/>
        </w:rPr>
      </w:pPr>
    </w:p>
    <w:p w14:paraId="32EE9FB9" w14:textId="77777777" w:rsidR="007265BC" w:rsidRDefault="007265BC" w:rsidP="000575D1">
      <w:pPr>
        <w:ind w:firstLine="360"/>
        <w:jc w:val="center"/>
        <w:rPr>
          <w:rFonts w:ascii="Calibri" w:hAnsi="Calibri"/>
          <w:b/>
          <w:sz w:val="20"/>
          <w:szCs w:val="20"/>
        </w:rPr>
      </w:pPr>
    </w:p>
    <w:p w14:paraId="7F96A422" w14:textId="77777777" w:rsidR="007265BC" w:rsidRDefault="007265BC" w:rsidP="00EC5DEB">
      <w:pPr>
        <w:rPr>
          <w:rFonts w:ascii="Calibri" w:hAnsi="Calibri"/>
          <w:b/>
          <w:sz w:val="20"/>
          <w:szCs w:val="20"/>
        </w:rPr>
      </w:pPr>
    </w:p>
    <w:p w14:paraId="7657031D" w14:textId="77777777" w:rsidR="000575D1" w:rsidRDefault="000575D1" w:rsidP="000575D1">
      <w:pPr>
        <w:ind w:firstLine="360"/>
        <w:jc w:val="center"/>
        <w:rPr>
          <w:rFonts w:ascii="Calibri" w:hAnsi="Calibri"/>
          <w:b/>
          <w:sz w:val="20"/>
          <w:szCs w:val="20"/>
        </w:rPr>
      </w:pPr>
      <w:r>
        <w:rPr>
          <w:rFonts w:ascii="Calibri" w:hAnsi="Calibri"/>
          <w:b/>
          <w:sz w:val="20"/>
          <w:szCs w:val="20"/>
        </w:rPr>
        <w:t>References</w:t>
      </w:r>
    </w:p>
    <w:p w14:paraId="67FD382E" w14:textId="77777777" w:rsidR="000575D1" w:rsidRDefault="000575D1" w:rsidP="000575D1">
      <w:pPr>
        <w:ind w:firstLine="360"/>
        <w:rPr>
          <w:rFonts w:ascii="Calibri" w:hAnsi="Calibri"/>
          <w:sz w:val="20"/>
          <w:szCs w:val="20"/>
        </w:rPr>
      </w:pPr>
      <w:proofErr w:type="gramStart"/>
      <w:r w:rsidRPr="00EA367E">
        <w:rPr>
          <w:rFonts w:ascii="Calibri" w:hAnsi="Calibri"/>
          <w:sz w:val="20"/>
          <w:szCs w:val="20"/>
        </w:rPr>
        <w:t>Docs.angr.io. (2018).</w:t>
      </w:r>
      <w:proofErr w:type="gramEnd"/>
      <w:r w:rsidRPr="00EA367E">
        <w:rPr>
          <w:rFonts w:ascii="Calibri" w:hAnsi="Calibri"/>
          <w:sz w:val="20"/>
          <w:szCs w:val="20"/>
        </w:rPr>
        <w:t xml:space="preserve"> </w:t>
      </w:r>
      <w:proofErr w:type="gramStart"/>
      <w:r w:rsidRPr="00EA367E">
        <w:rPr>
          <w:rFonts w:ascii="Calibri" w:hAnsi="Calibri"/>
          <w:sz w:val="20"/>
          <w:szCs w:val="20"/>
        </w:rPr>
        <w:t xml:space="preserve">Introduction · </w:t>
      </w:r>
      <w:proofErr w:type="spellStart"/>
      <w:r w:rsidRPr="00EA367E">
        <w:rPr>
          <w:rFonts w:ascii="Calibri" w:hAnsi="Calibri"/>
          <w:sz w:val="20"/>
          <w:szCs w:val="20"/>
        </w:rPr>
        <w:t>angr</w:t>
      </w:r>
      <w:proofErr w:type="spellEnd"/>
      <w:r w:rsidRPr="00EA367E">
        <w:rPr>
          <w:rFonts w:ascii="Calibri" w:hAnsi="Calibri"/>
          <w:sz w:val="20"/>
          <w:szCs w:val="20"/>
        </w:rPr>
        <w:t xml:space="preserve"> Documentation.</w:t>
      </w:r>
      <w:proofErr w:type="gramEnd"/>
      <w:r w:rsidRPr="00EA367E">
        <w:rPr>
          <w:rFonts w:ascii="Calibri" w:hAnsi="Calibri"/>
          <w:sz w:val="20"/>
          <w:szCs w:val="20"/>
        </w:rPr>
        <w:t xml:space="preserve"> [</w:t>
      </w:r>
      <w:proofErr w:type="gramStart"/>
      <w:r w:rsidRPr="00EA367E">
        <w:rPr>
          <w:rFonts w:ascii="Calibri" w:hAnsi="Calibri"/>
          <w:sz w:val="20"/>
          <w:szCs w:val="20"/>
        </w:rPr>
        <w:t>online</w:t>
      </w:r>
      <w:proofErr w:type="gramEnd"/>
      <w:r w:rsidRPr="00EA367E">
        <w:rPr>
          <w:rFonts w:ascii="Calibri" w:hAnsi="Calibri"/>
          <w:sz w:val="20"/>
          <w:szCs w:val="20"/>
        </w:rPr>
        <w:t>] Available at: https://docs.angr.io/ [Accessed 12 Feb. 2018].</w:t>
      </w:r>
    </w:p>
    <w:p w14:paraId="4F5DD847" w14:textId="3236A472" w:rsidR="0038072B" w:rsidRDefault="0038072B" w:rsidP="0038072B">
      <w:pPr>
        <w:ind w:firstLine="360"/>
        <w:rPr>
          <w:rFonts w:ascii="Calibri" w:hAnsi="Calibri"/>
          <w:sz w:val="20"/>
          <w:szCs w:val="20"/>
        </w:rPr>
      </w:pPr>
      <w:proofErr w:type="gramStart"/>
      <w:r w:rsidRPr="00EA367E">
        <w:rPr>
          <w:rFonts w:ascii="Calibri" w:hAnsi="Calibri"/>
          <w:sz w:val="20"/>
          <w:szCs w:val="20"/>
        </w:rPr>
        <w:t>IDA PLUG-IN WRITING IN C/C++.</w:t>
      </w:r>
      <w:proofErr w:type="gramEnd"/>
      <w:r w:rsidRPr="00EA367E">
        <w:rPr>
          <w:rFonts w:ascii="Calibri" w:hAnsi="Calibri"/>
          <w:sz w:val="20"/>
          <w:szCs w:val="20"/>
        </w:rPr>
        <w:t xml:space="preserve"> (2018). [</w:t>
      </w:r>
      <w:proofErr w:type="spellStart"/>
      <w:proofErr w:type="gramStart"/>
      <w:r w:rsidRPr="00EA367E">
        <w:rPr>
          <w:rFonts w:ascii="Calibri" w:hAnsi="Calibri"/>
          <w:sz w:val="20"/>
          <w:szCs w:val="20"/>
        </w:rPr>
        <w:t>ebook</w:t>
      </w:r>
      <w:proofErr w:type="spellEnd"/>
      <w:proofErr w:type="gramEnd"/>
      <w:r w:rsidRPr="00EA367E">
        <w:rPr>
          <w:rFonts w:ascii="Calibri" w:hAnsi="Calibri"/>
          <w:sz w:val="20"/>
          <w:szCs w:val="20"/>
        </w:rPr>
        <w:t xml:space="preserve">] Steve </w:t>
      </w:r>
      <w:proofErr w:type="spellStart"/>
      <w:r w:rsidRPr="00EA367E">
        <w:rPr>
          <w:rFonts w:ascii="Calibri" w:hAnsi="Calibri"/>
          <w:sz w:val="20"/>
          <w:szCs w:val="20"/>
        </w:rPr>
        <w:t>Micallef</w:t>
      </w:r>
      <w:proofErr w:type="spellEnd"/>
      <w:r w:rsidRPr="00EA367E">
        <w:rPr>
          <w:rFonts w:ascii="Calibri" w:hAnsi="Calibri"/>
          <w:sz w:val="20"/>
          <w:szCs w:val="20"/>
        </w:rPr>
        <w:t>, pp.1-20. Available at: http://www.openrce.org/reference_library/files/ida/idapw.pdf [Accessed 12 Feb. 2018].</w:t>
      </w:r>
    </w:p>
    <w:p w14:paraId="23502216" w14:textId="144565CF" w:rsidR="008E3719" w:rsidRDefault="008E3719" w:rsidP="008E3719">
      <w:pPr>
        <w:ind w:firstLine="360"/>
        <w:rPr>
          <w:rFonts w:ascii="Calibri" w:hAnsi="Calibri"/>
          <w:sz w:val="20"/>
          <w:szCs w:val="20"/>
        </w:rPr>
      </w:pPr>
      <w:proofErr w:type="spellStart"/>
      <w:r w:rsidRPr="00192405">
        <w:rPr>
          <w:rFonts w:ascii="Calibri" w:hAnsi="Calibri"/>
          <w:sz w:val="20"/>
          <w:szCs w:val="20"/>
        </w:rPr>
        <w:t>Koschke</w:t>
      </w:r>
      <w:proofErr w:type="spellEnd"/>
      <w:r w:rsidRPr="00192405">
        <w:rPr>
          <w:rFonts w:ascii="Calibri" w:hAnsi="Calibri"/>
          <w:sz w:val="20"/>
          <w:szCs w:val="20"/>
        </w:rPr>
        <w:t xml:space="preserve">, R. (2018). </w:t>
      </w:r>
      <w:proofErr w:type="gramStart"/>
      <w:r w:rsidRPr="00192405">
        <w:rPr>
          <w:rFonts w:ascii="Calibri" w:hAnsi="Calibri"/>
          <w:sz w:val="20"/>
          <w:szCs w:val="20"/>
        </w:rPr>
        <w:t>Software visualization in software maintenance and reverse engineering.</w:t>
      </w:r>
      <w:proofErr w:type="gramEnd"/>
      <w:r w:rsidRPr="00192405">
        <w:rPr>
          <w:rFonts w:ascii="Calibri" w:hAnsi="Calibri"/>
          <w:sz w:val="20"/>
          <w:szCs w:val="20"/>
        </w:rPr>
        <w:t xml:space="preserve"> [</w:t>
      </w:r>
      <w:proofErr w:type="spellStart"/>
      <w:proofErr w:type="gramStart"/>
      <w:r w:rsidRPr="00192405">
        <w:rPr>
          <w:rFonts w:ascii="Calibri" w:hAnsi="Calibri"/>
          <w:sz w:val="20"/>
          <w:szCs w:val="20"/>
        </w:rPr>
        <w:t>ebook</w:t>
      </w:r>
      <w:proofErr w:type="spellEnd"/>
      <w:proofErr w:type="gramEnd"/>
      <w:r w:rsidRPr="00192405">
        <w:rPr>
          <w:rFonts w:ascii="Calibri" w:hAnsi="Calibri"/>
          <w:sz w:val="20"/>
          <w:szCs w:val="20"/>
        </w:rPr>
        <w:t>] pp.8-16. Available at: http://www.sdml.cs.kent.edu/library/Koschke02a.pdf [Accessed 26 Feb. 2018].</w:t>
      </w:r>
    </w:p>
    <w:p w14:paraId="31F19408" w14:textId="455F707E" w:rsidR="008E3719" w:rsidRDefault="008E3719" w:rsidP="008E3719">
      <w:pPr>
        <w:ind w:firstLine="360"/>
        <w:rPr>
          <w:rFonts w:ascii="Calibri" w:hAnsi="Calibri"/>
          <w:sz w:val="20"/>
          <w:szCs w:val="20"/>
        </w:rPr>
      </w:pPr>
      <w:r w:rsidRPr="00736E3C">
        <w:rPr>
          <w:rFonts w:ascii="Calibri" w:hAnsi="Calibri"/>
          <w:sz w:val="20"/>
          <w:szCs w:val="20"/>
        </w:rPr>
        <w:t xml:space="preserve">Malware and Machine Learning. (2018). Springer International Publishing Switzerland: </w:t>
      </w:r>
      <w:proofErr w:type="spellStart"/>
      <w:r w:rsidRPr="00736E3C">
        <w:rPr>
          <w:rFonts w:ascii="Calibri" w:hAnsi="Calibri"/>
          <w:sz w:val="20"/>
          <w:szCs w:val="20"/>
        </w:rPr>
        <w:t>Arun</w:t>
      </w:r>
      <w:proofErr w:type="spellEnd"/>
      <w:r w:rsidRPr="00736E3C">
        <w:rPr>
          <w:rFonts w:ascii="Calibri" w:hAnsi="Calibri"/>
          <w:sz w:val="20"/>
          <w:szCs w:val="20"/>
        </w:rPr>
        <w:t xml:space="preserve"> </w:t>
      </w:r>
      <w:proofErr w:type="spellStart"/>
      <w:r w:rsidRPr="00736E3C">
        <w:rPr>
          <w:rFonts w:ascii="Calibri" w:hAnsi="Calibri"/>
          <w:sz w:val="20"/>
          <w:szCs w:val="20"/>
        </w:rPr>
        <w:t>Lakhotia</w:t>
      </w:r>
      <w:proofErr w:type="spellEnd"/>
      <w:r w:rsidRPr="00736E3C">
        <w:rPr>
          <w:rFonts w:ascii="Calibri" w:hAnsi="Calibri"/>
          <w:sz w:val="20"/>
          <w:szCs w:val="20"/>
        </w:rPr>
        <w:t>, p.24.</w:t>
      </w:r>
    </w:p>
    <w:p w14:paraId="786135CB" w14:textId="77777777" w:rsidR="000575D1" w:rsidRDefault="000575D1" w:rsidP="000575D1">
      <w:pPr>
        <w:ind w:firstLine="360"/>
        <w:rPr>
          <w:rFonts w:ascii="Calibri" w:hAnsi="Calibri"/>
          <w:sz w:val="20"/>
          <w:szCs w:val="20"/>
        </w:rPr>
      </w:pPr>
      <w:proofErr w:type="gramStart"/>
      <w:r w:rsidRPr="00EA367E">
        <w:rPr>
          <w:rFonts w:ascii="Calibri" w:hAnsi="Calibri"/>
          <w:sz w:val="20"/>
          <w:szCs w:val="20"/>
        </w:rPr>
        <w:t>Radare.gitbooks.io. (2018).</w:t>
      </w:r>
      <w:proofErr w:type="gramEnd"/>
      <w:r w:rsidRPr="00EA367E">
        <w:rPr>
          <w:rFonts w:ascii="Calibri" w:hAnsi="Calibri"/>
          <w:sz w:val="20"/>
          <w:szCs w:val="20"/>
        </w:rPr>
        <w:t xml:space="preserve"> Scripting · Radare2 Book. [</w:t>
      </w:r>
      <w:proofErr w:type="gramStart"/>
      <w:r w:rsidRPr="00EA367E">
        <w:rPr>
          <w:rFonts w:ascii="Calibri" w:hAnsi="Calibri"/>
          <w:sz w:val="20"/>
          <w:szCs w:val="20"/>
        </w:rPr>
        <w:t>online</w:t>
      </w:r>
      <w:proofErr w:type="gramEnd"/>
      <w:r w:rsidRPr="00EA367E">
        <w:rPr>
          <w:rFonts w:ascii="Calibri" w:hAnsi="Calibri"/>
          <w:sz w:val="20"/>
          <w:szCs w:val="20"/>
        </w:rPr>
        <w:t>] Available at: https://radare.gitbooks.io/radare2book/content/scripting/intro.html [Accessed 12 Feb. 2018].</w:t>
      </w:r>
    </w:p>
    <w:p w14:paraId="4459B1F8" w14:textId="77777777" w:rsidR="000575D1" w:rsidRDefault="000575D1" w:rsidP="000575D1">
      <w:pPr>
        <w:ind w:firstLine="360"/>
        <w:rPr>
          <w:rFonts w:ascii="Calibri" w:hAnsi="Calibri"/>
          <w:sz w:val="20"/>
          <w:szCs w:val="20"/>
        </w:rPr>
      </w:pPr>
      <w:proofErr w:type="gramStart"/>
      <w:r w:rsidRPr="00EA367E">
        <w:rPr>
          <w:rFonts w:ascii="Calibri" w:hAnsi="Calibri"/>
          <w:sz w:val="20"/>
          <w:szCs w:val="20"/>
        </w:rPr>
        <w:t>team</w:t>
      </w:r>
      <w:proofErr w:type="gramEnd"/>
      <w:r w:rsidRPr="00EA367E">
        <w:rPr>
          <w:rFonts w:ascii="Calibri" w:hAnsi="Calibri"/>
          <w:sz w:val="20"/>
          <w:szCs w:val="20"/>
        </w:rPr>
        <w:t xml:space="preserve">, T. (2018). Extending r2 with new plugins · The Official </w:t>
      </w:r>
      <w:proofErr w:type="spellStart"/>
      <w:r w:rsidRPr="00EA367E">
        <w:rPr>
          <w:rFonts w:ascii="Calibri" w:hAnsi="Calibri"/>
          <w:sz w:val="20"/>
          <w:szCs w:val="20"/>
        </w:rPr>
        <w:t>Radare</w:t>
      </w:r>
      <w:proofErr w:type="spellEnd"/>
      <w:r w:rsidRPr="00EA367E">
        <w:rPr>
          <w:rFonts w:ascii="Calibri" w:hAnsi="Calibri"/>
          <w:sz w:val="20"/>
          <w:szCs w:val="20"/>
        </w:rPr>
        <w:t xml:space="preserve"> Blog. [</w:t>
      </w:r>
      <w:proofErr w:type="gramStart"/>
      <w:r w:rsidRPr="00EA367E">
        <w:rPr>
          <w:rFonts w:ascii="Calibri" w:hAnsi="Calibri"/>
          <w:sz w:val="20"/>
          <w:szCs w:val="20"/>
        </w:rPr>
        <w:t>online</w:t>
      </w:r>
      <w:proofErr w:type="gramEnd"/>
      <w:r w:rsidRPr="00EA367E">
        <w:rPr>
          <w:rFonts w:ascii="Calibri" w:hAnsi="Calibri"/>
          <w:sz w:val="20"/>
          <w:szCs w:val="20"/>
        </w:rPr>
        <w:t xml:space="preserve">] </w:t>
      </w:r>
      <w:proofErr w:type="spellStart"/>
      <w:r w:rsidRPr="00EA367E">
        <w:rPr>
          <w:rFonts w:ascii="Calibri" w:hAnsi="Calibri"/>
          <w:sz w:val="20"/>
          <w:szCs w:val="20"/>
        </w:rPr>
        <w:t>Radare.today</w:t>
      </w:r>
      <w:proofErr w:type="spellEnd"/>
      <w:r w:rsidRPr="00EA367E">
        <w:rPr>
          <w:rFonts w:ascii="Calibri" w:hAnsi="Calibri"/>
          <w:sz w:val="20"/>
          <w:szCs w:val="20"/>
        </w:rPr>
        <w:t>. Available at: http://radare.today/posts/extending-r2-with-new-plugins/ [Accessed 12 Feb. 2018].</w:t>
      </w:r>
    </w:p>
    <w:p w14:paraId="400D4F6F" w14:textId="77777777" w:rsidR="000575D1" w:rsidRDefault="000575D1" w:rsidP="000575D1">
      <w:pPr>
        <w:ind w:firstLine="360"/>
        <w:rPr>
          <w:rFonts w:ascii="Calibri" w:hAnsi="Calibri"/>
          <w:sz w:val="20"/>
          <w:szCs w:val="20"/>
        </w:rPr>
      </w:pPr>
      <w:proofErr w:type="gramStart"/>
      <w:r w:rsidRPr="00EA367E">
        <w:rPr>
          <w:rFonts w:ascii="Calibri" w:hAnsi="Calibri"/>
          <w:sz w:val="20"/>
          <w:szCs w:val="20"/>
        </w:rPr>
        <w:t xml:space="preserve">The Beginner's Guide to </w:t>
      </w:r>
      <w:proofErr w:type="spellStart"/>
      <w:r w:rsidRPr="00EA367E">
        <w:rPr>
          <w:rFonts w:ascii="Calibri" w:hAnsi="Calibri"/>
          <w:sz w:val="20"/>
          <w:szCs w:val="20"/>
        </w:rPr>
        <w:t>IDAPython</w:t>
      </w:r>
      <w:proofErr w:type="spellEnd"/>
      <w:r w:rsidRPr="00EA367E">
        <w:rPr>
          <w:rFonts w:ascii="Calibri" w:hAnsi="Calibri"/>
          <w:sz w:val="20"/>
          <w:szCs w:val="20"/>
        </w:rPr>
        <w:t>.</w:t>
      </w:r>
      <w:proofErr w:type="gramEnd"/>
      <w:r w:rsidRPr="00EA367E">
        <w:rPr>
          <w:rFonts w:ascii="Calibri" w:hAnsi="Calibri"/>
          <w:sz w:val="20"/>
          <w:szCs w:val="20"/>
        </w:rPr>
        <w:t xml:space="preserve"> (2018). [</w:t>
      </w:r>
      <w:proofErr w:type="spellStart"/>
      <w:proofErr w:type="gramStart"/>
      <w:r w:rsidRPr="00EA367E">
        <w:rPr>
          <w:rFonts w:ascii="Calibri" w:hAnsi="Calibri"/>
          <w:sz w:val="20"/>
          <w:szCs w:val="20"/>
        </w:rPr>
        <w:t>ebook</w:t>
      </w:r>
      <w:proofErr w:type="spellEnd"/>
      <w:proofErr w:type="gramEnd"/>
      <w:r w:rsidRPr="00EA367E">
        <w:rPr>
          <w:rFonts w:ascii="Calibri" w:hAnsi="Calibri"/>
          <w:sz w:val="20"/>
          <w:szCs w:val="20"/>
        </w:rPr>
        <w:t xml:space="preserve">] Alexander </w:t>
      </w:r>
      <w:proofErr w:type="spellStart"/>
      <w:r w:rsidRPr="00EA367E">
        <w:rPr>
          <w:rFonts w:ascii="Calibri" w:hAnsi="Calibri"/>
          <w:sz w:val="20"/>
          <w:szCs w:val="20"/>
        </w:rPr>
        <w:t>Hanar</w:t>
      </w:r>
      <w:proofErr w:type="spellEnd"/>
      <w:r w:rsidRPr="00EA367E">
        <w:rPr>
          <w:rFonts w:ascii="Calibri" w:hAnsi="Calibri"/>
          <w:sz w:val="20"/>
          <w:szCs w:val="20"/>
        </w:rPr>
        <w:t>, pp.5-15. Available at: https://leanpub.com/IDAPython-Book [Accessed 12 Feb. 2018].</w:t>
      </w:r>
    </w:p>
    <w:p w14:paraId="1EA51AE7" w14:textId="5F7B5971" w:rsidR="005C5468" w:rsidRDefault="005C5468" w:rsidP="005C5468">
      <w:pPr>
        <w:ind w:firstLine="360"/>
        <w:rPr>
          <w:rFonts w:asciiTheme="majorHAnsi" w:hAnsiTheme="majorHAnsi"/>
          <w:sz w:val="20"/>
          <w:szCs w:val="20"/>
        </w:rPr>
      </w:pPr>
      <w:proofErr w:type="spellStart"/>
      <w:r>
        <w:rPr>
          <w:rFonts w:asciiTheme="majorHAnsi" w:hAnsiTheme="majorHAnsi"/>
          <w:sz w:val="20"/>
          <w:szCs w:val="20"/>
        </w:rPr>
        <w:t>Qdot</w:t>
      </w:r>
      <w:proofErr w:type="spellEnd"/>
      <w:r>
        <w:rPr>
          <w:rFonts w:asciiTheme="majorHAnsi" w:hAnsiTheme="majorHAnsi"/>
          <w:sz w:val="20"/>
          <w:szCs w:val="20"/>
        </w:rPr>
        <w:t xml:space="preserve">, </w:t>
      </w:r>
      <w:proofErr w:type="spellStart"/>
      <w:r w:rsidRPr="003A2598">
        <w:rPr>
          <w:rFonts w:asciiTheme="majorHAnsi" w:hAnsiTheme="majorHAnsi"/>
          <w:sz w:val="20"/>
          <w:szCs w:val="20"/>
        </w:rPr>
        <w:t>GitHub</w:t>
      </w:r>
      <w:proofErr w:type="spellEnd"/>
      <w:r w:rsidRPr="003A2598">
        <w:rPr>
          <w:rFonts w:asciiTheme="majorHAnsi" w:hAnsiTheme="majorHAnsi"/>
          <w:sz w:val="20"/>
          <w:szCs w:val="20"/>
        </w:rPr>
        <w:t xml:space="preserve">. (2013). </w:t>
      </w:r>
      <w:proofErr w:type="spellStart"/>
      <w:proofErr w:type="gramStart"/>
      <w:r w:rsidRPr="003A2598">
        <w:rPr>
          <w:rFonts w:asciiTheme="majorHAnsi" w:hAnsiTheme="majorHAnsi"/>
          <w:sz w:val="20"/>
          <w:szCs w:val="20"/>
        </w:rPr>
        <w:t>pakls</w:t>
      </w:r>
      <w:proofErr w:type="spellEnd"/>
      <w:proofErr w:type="gramEnd"/>
      <w:r w:rsidRPr="003A2598">
        <w:rPr>
          <w:rFonts w:asciiTheme="majorHAnsi" w:hAnsiTheme="majorHAnsi"/>
          <w:sz w:val="20"/>
          <w:szCs w:val="20"/>
        </w:rPr>
        <w:t>/</w:t>
      </w:r>
      <w:proofErr w:type="spellStart"/>
      <w:r w:rsidRPr="003A2598">
        <w:rPr>
          <w:rFonts w:asciiTheme="majorHAnsi" w:hAnsiTheme="majorHAnsi"/>
          <w:sz w:val="20"/>
          <w:szCs w:val="20"/>
        </w:rPr>
        <w:t>qdot</w:t>
      </w:r>
      <w:proofErr w:type="spellEnd"/>
      <w:r w:rsidRPr="003A2598">
        <w:rPr>
          <w:rFonts w:asciiTheme="majorHAnsi" w:hAnsiTheme="majorHAnsi"/>
          <w:sz w:val="20"/>
          <w:szCs w:val="20"/>
        </w:rPr>
        <w:t>. [</w:t>
      </w:r>
      <w:proofErr w:type="gramStart"/>
      <w:r w:rsidRPr="003A2598">
        <w:rPr>
          <w:rFonts w:asciiTheme="majorHAnsi" w:hAnsiTheme="majorHAnsi"/>
          <w:sz w:val="20"/>
          <w:szCs w:val="20"/>
        </w:rPr>
        <w:t>online</w:t>
      </w:r>
      <w:proofErr w:type="gramEnd"/>
      <w:r w:rsidRPr="003A2598">
        <w:rPr>
          <w:rFonts w:asciiTheme="majorHAnsi" w:hAnsiTheme="majorHAnsi"/>
          <w:sz w:val="20"/>
          <w:szCs w:val="20"/>
        </w:rPr>
        <w:t>] Available at: https://github.com/pakls/qdot [Accessed 25 Mar. 2018].</w:t>
      </w:r>
    </w:p>
    <w:p w14:paraId="259CE0AE" w14:textId="0887508F" w:rsidR="002A14E9" w:rsidRDefault="0038072B" w:rsidP="0038072B">
      <w:pPr>
        <w:ind w:firstLine="360"/>
        <w:rPr>
          <w:rFonts w:ascii="Calibri" w:hAnsi="Calibri"/>
          <w:sz w:val="20"/>
          <w:szCs w:val="20"/>
        </w:rPr>
      </w:pPr>
      <w:proofErr w:type="gramStart"/>
      <w:r w:rsidRPr="00EA367E">
        <w:rPr>
          <w:rFonts w:ascii="Calibri" w:hAnsi="Calibri"/>
          <w:sz w:val="20"/>
          <w:szCs w:val="20"/>
        </w:rPr>
        <w:t>Website &amp; Mobile Application Development, Digital Marketing Agency, Delhi India.</w:t>
      </w:r>
      <w:proofErr w:type="gramEnd"/>
      <w:r w:rsidRPr="00EA367E">
        <w:rPr>
          <w:rFonts w:ascii="Calibri" w:hAnsi="Calibri"/>
          <w:sz w:val="20"/>
          <w:szCs w:val="20"/>
        </w:rPr>
        <w:t xml:space="preserve"> (2018). </w:t>
      </w:r>
      <w:proofErr w:type="spellStart"/>
      <w:proofErr w:type="gramStart"/>
      <w:r w:rsidRPr="00EA367E">
        <w:rPr>
          <w:rFonts w:ascii="Calibri" w:hAnsi="Calibri"/>
          <w:sz w:val="20"/>
          <w:szCs w:val="20"/>
        </w:rPr>
        <w:t>mkvirtualenv</w:t>
      </w:r>
      <w:proofErr w:type="spellEnd"/>
      <w:proofErr w:type="gramEnd"/>
      <w:r w:rsidRPr="00EA367E">
        <w:rPr>
          <w:rFonts w:ascii="Calibri" w:hAnsi="Calibri"/>
          <w:sz w:val="20"/>
          <w:szCs w:val="20"/>
        </w:rPr>
        <w:t xml:space="preserve"> command not found - </w:t>
      </w:r>
      <w:proofErr w:type="spellStart"/>
      <w:r w:rsidRPr="00EA367E">
        <w:rPr>
          <w:rFonts w:ascii="Calibri" w:hAnsi="Calibri"/>
          <w:sz w:val="20"/>
          <w:szCs w:val="20"/>
        </w:rPr>
        <w:t>virtualenvwrapper</w:t>
      </w:r>
      <w:proofErr w:type="spellEnd"/>
      <w:r w:rsidRPr="00EA367E">
        <w:rPr>
          <w:rFonts w:ascii="Calibri" w:hAnsi="Calibri"/>
          <w:sz w:val="20"/>
          <w:szCs w:val="20"/>
        </w:rPr>
        <w:t>. [</w:t>
      </w:r>
      <w:proofErr w:type="gramStart"/>
      <w:r w:rsidRPr="00EA367E">
        <w:rPr>
          <w:rFonts w:ascii="Calibri" w:hAnsi="Calibri"/>
          <w:sz w:val="20"/>
          <w:szCs w:val="20"/>
        </w:rPr>
        <w:t>online</w:t>
      </w:r>
      <w:proofErr w:type="gramEnd"/>
      <w:r w:rsidRPr="00EA367E">
        <w:rPr>
          <w:rFonts w:ascii="Calibri" w:hAnsi="Calibri"/>
          <w:sz w:val="20"/>
          <w:szCs w:val="20"/>
        </w:rPr>
        <w:t>] Available at: https://techstricks.com/mkvirtualenv-command-not-found-virtualenvwrapper/ [Accessed 12 Feb. 2018].</w:t>
      </w:r>
    </w:p>
    <w:p w14:paraId="036BA8D2" w14:textId="0943CD9B" w:rsidR="0038072B" w:rsidRPr="0038072B" w:rsidRDefault="0038072B" w:rsidP="0038072B">
      <w:pPr>
        <w:ind w:firstLine="360"/>
        <w:rPr>
          <w:rFonts w:asciiTheme="majorHAnsi" w:hAnsiTheme="majorHAnsi"/>
          <w:sz w:val="20"/>
          <w:szCs w:val="20"/>
        </w:rPr>
      </w:pPr>
      <w:proofErr w:type="spellStart"/>
      <w:r>
        <w:rPr>
          <w:rFonts w:asciiTheme="majorHAnsi" w:hAnsiTheme="majorHAnsi"/>
          <w:sz w:val="20"/>
          <w:szCs w:val="20"/>
        </w:rPr>
        <w:t>Xdot</w:t>
      </w:r>
      <w:proofErr w:type="spellEnd"/>
      <w:r>
        <w:rPr>
          <w:rFonts w:asciiTheme="majorHAnsi" w:hAnsiTheme="majorHAnsi"/>
          <w:sz w:val="20"/>
          <w:szCs w:val="20"/>
        </w:rPr>
        <w:t xml:space="preserve">, </w:t>
      </w:r>
      <w:proofErr w:type="spellStart"/>
      <w:r w:rsidRPr="003A2598">
        <w:rPr>
          <w:rFonts w:asciiTheme="majorHAnsi" w:hAnsiTheme="majorHAnsi"/>
          <w:sz w:val="20"/>
          <w:szCs w:val="20"/>
        </w:rPr>
        <w:t>GitHub</w:t>
      </w:r>
      <w:proofErr w:type="spellEnd"/>
      <w:r w:rsidRPr="003A2598">
        <w:rPr>
          <w:rFonts w:asciiTheme="majorHAnsi" w:hAnsiTheme="majorHAnsi"/>
          <w:sz w:val="20"/>
          <w:szCs w:val="20"/>
        </w:rPr>
        <w:t xml:space="preserve">. (2018). </w:t>
      </w:r>
      <w:proofErr w:type="spellStart"/>
      <w:proofErr w:type="gramStart"/>
      <w:r w:rsidRPr="003A2598">
        <w:rPr>
          <w:rFonts w:asciiTheme="majorHAnsi" w:hAnsiTheme="majorHAnsi"/>
          <w:sz w:val="20"/>
          <w:szCs w:val="20"/>
        </w:rPr>
        <w:t>jrfonseca</w:t>
      </w:r>
      <w:proofErr w:type="spellEnd"/>
      <w:proofErr w:type="gramEnd"/>
      <w:r w:rsidRPr="003A2598">
        <w:rPr>
          <w:rFonts w:asciiTheme="majorHAnsi" w:hAnsiTheme="majorHAnsi"/>
          <w:sz w:val="20"/>
          <w:szCs w:val="20"/>
        </w:rPr>
        <w:t>/xdot.py. [</w:t>
      </w:r>
      <w:proofErr w:type="gramStart"/>
      <w:r w:rsidRPr="003A2598">
        <w:rPr>
          <w:rFonts w:asciiTheme="majorHAnsi" w:hAnsiTheme="majorHAnsi"/>
          <w:sz w:val="20"/>
          <w:szCs w:val="20"/>
        </w:rPr>
        <w:t>online</w:t>
      </w:r>
      <w:proofErr w:type="gramEnd"/>
      <w:r w:rsidRPr="003A2598">
        <w:rPr>
          <w:rFonts w:asciiTheme="majorHAnsi" w:hAnsiTheme="majorHAnsi"/>
          <w:sz w:val="20"/>
          <w:szCs w:val="20"/>
        </w:rPr>
        <w:t>] Available at: https://github.com/jrfonseca/xdot.py [Accessed 25 Mar. 2018].</w:t>
      </w:r>
    </w:p>
    <w:p w14:paraId="64DA45B6" w14:textId="77777777" w:rsidR="000575D1" w:rsidRDefault="000575D1" w:rsidP="000575D1">
      <w:pPr>
        <w:ind w:firstLine="360"/>
        <w:rPr>
          <w:rFonts w:ascii="Calibri" w:hAnsi="Calibri"/>
          <w:sz w:val="20"/>
          <w:szCs w:val="20"/>
        </w:rPr>
      </w:pPr>
      <w:proofErr w:type="gramStart"/>
      <w:r w:rsidRPr="00EA367E">
        <w:rPr>
          <w:rFonts w:ascii="Calibri" w:hAnsi="Calibri"/>
          <w:sz w:val="20"/>
          <w:szCs w:val="20"/>
        </w:rPr>
        <w:t>Zynamics.com. (2018).</w:t>
      </w:r>
      <w:proofErr w:type="gramEnd"/>
      <w:r w:rsidRPr="00EA367E">
        <w:rPr>
          <w:rFonts w:ascii="Calibri" w:hAnsi="Calibri"/>
          <w:sz w:val="20"/>
          <w:szCs w:val="20"/>
        </w:rPr>
        <w:t xml:space="preserve"> </w:t>
      </w:r>
      <w:proofErr w:type="spellStart"/>
      <w:proofErr w:type="gramStart"/>
      <w:r w:rsidRPr="00EA367E">
        <w:rPr>
          <w:rFonts w:ascii="Calibri" w:hAnsi="Calibri"/>
          <w:sz w:val="20"/>
          <w:szCs w:val="20"/>
        </w:rPr>
        <w:t>zynamics</w:t>
      </w:r>
      <w:proofErr w:type="spellEnd"/>
      <w:proofErr w:type="gramEnd"/>
      <w:r w:rsidRPr="00EA367E">
        <w:rPr>
          <w:rFonts w:ascii="Calibri" w:hAnsi="Calibri"/>
          <w:sz w:val="20"/>
          <w:szCs w:val="20"/>
        </w:rPr>
        <w:t xml:space="preserve"> </w:t>
      </w:r>
      <w:proofErr w:type="spellStart"/>
      <w:r w:rsidRPr="00EA367E">
        <w:rPr>
          <w:rFonts w:ascii="Calibri" w:hAnsi="Calibri"/>
          <w:sz w:val="20"/>
          <w:szCs w:val="20"/>
        </w:rPr>
        <w:t>BinNavi</w:t>
      </w:r>
      <w:proofErr w:type="spellEnd"/>
      <w:r w:rsidRPr="00EA367E">
        <w:rPr>
          <w:rFonts w:ascii="Calibri" w:hAnsi="Calibri"/>
          <w:sz w:val="20"/>
          <w:szCs w:val="20"/>
        </w:rPr>
        <w:t xml:space="preserve"> 5.0 Manual - Using Scripts in </w:t>
      </w:r>
      <w:proofErr w:type="spellStart"/>
      <w:r w:rsidRPr="00EA367E">
        <w:rPr>
          <w:rFonts w:ascii="Calibri" w:hAnsi="Calibri"/>
          <w:sz w:val="20"/>
          <w:szCs w:val="20"/>
        </w:rPr>
        <w:t>BinNavi</w:t>
      </w:r>
      <w:proofErr w:type="spellEnd"/>
      <w:r w:rsidRPr="00EA367E">
        <w:rPr>
          <w:rFonts w:ascii="Calibri" w:hAnsi="Calibri"/>
          <w:sz w:val="20"/>
          <w:szCs w:val="20"/>
        </w:rPr>
        <w:t>. [</w:t>
      </w:r>
      <w:proofErr w:type="gramStart"/>
      <w:r w:rsidRPr="00EA367E">
        <w:rPr>
          <w:rFonts w:ascii="Calibri" w:hAnsi="Calibri"/>
          <w:sz w:val="20"/>
          <w:szCs w:val="20"/>
        </w:rPr>
        <w:t>online</w:t>
      </w:r>
      <w:proofErr w:type="gramEnd"/>
      <w:r w:rsidRPr="00EA367E">
        <w:rPr>
          <w:rFonts w:ascii="Calibri" w:hAnsi="Calibri"/>
          <w:sz w:val="20"/>
          <w:szCs w:val="20"/>
        </w:rPr>
        <w:t>] Available at: https://www.zynamics.com/binnavi/manual/html/scripting_usage.htm [Accessed 12 Feb. 2018].</w:t>
      </w:r>
    </w:p>
    <w:p w14:paraId="24B14437" w14:textId="77777777" w:rsidR="000575D1" w:rsidRDefault="000575D1" w:rsidP="000575D1">
      <w:pPr>
        <w:ind w:firstLine="360"/>
        <w:rPr>
          <w:rFonts w:ascii="Calibri" w:hAnsi="Calibri"/>
          <w:sz w:val="20"/>
          <w:szCs w:val="20"/>
        </w:rPr>
      </w:pPr>
      <w:proofErr w:type="gramStart"/>
      <w:r w:rsidRPr="00EA367E">
        <w:rPr>
          <w:rFonts w:ascii="Calibri" w:hAnsi="Calibri"/>
          <w:sz w:val="20"/>
          <w:szCs w:val="20"/>
        </w:rPr>
        <w:t>Zynamics.com. (2018).</w:t>
      </w:r>
      <w:proofErr w:type="gramEnd"/>
      <w:r w:rsidRPr="00EA367E">
        <w:rPr>
          <w:rFonts w:ascii="Calibri" w:hAnsi="Calibri"/>
          <w:sz w:val="20"/>
          <w:szCs w:val="20"/>
        </w:rPr>
        <w:t xml:space="preserve"> </w:t>
      </w:r>
      <w:proofErr w:type="spellStart"/>
      <w:proofErr w:type="gramStart"/>
      <w:r w:rsidRPr="00EA367E">
        <w:rPr>
          <w:rFonts w:ascii="Calibri" w:hAnsi="Calibri"/>
          <w:sz w:val="20"/>
          <w:szCs w:val="20"/>
        </w:rPr>
        <w:t>zynamics</w:t>
      </w:r>
      <w:proofErr w:type="spellEnd"/>
      <w:proofErr w:type="gramEnd"/>
      <w:r w:rsidRPr="00EA367E">
        <w:rPr>
          <w:rFonts w:ascii="Calibri" w:hAnsi="Calibri"/>
          <w:sz w:val="20"/>
          <w:szCs w:val="20"/>
        </w:rPr>
        <w:t xml:space="preserve"> </w:t>
      </w:r>
      <w:proofErr w:type="spellStart"/>
      <w:r w:rsidRPr="00EA367E">
        <w:rPr>
          <w:rFonts w:ascii="Calibri" w:hAnsi="Calibri"/>
          <w:sz w:val="20"/>
          <w:szCs w:val="20"/>
        </w:rPr>
        <w:t>BinNavi</w:t>
      </w:r>
      <w:proofErr w:type="spellEnd"/>
      <w:r w:rsidRPr="00EA367E">
        <w:rPr>
          <w:rFonts w:ascii="Calibri" w:hAnsi="Calibri"/>
          <w:sz w:val="20"/>
          <w:szCs w:val="20"/>
        </w:rPr>
        <w:t xml:space="preserve"> 5.0 Manual - Writing </w:t>
      </w:r>
      <w:proofErr w:type="spellStart"/>
      <w:r w:rsidRPr="00EA367E">
        <w:rPr>
          <w:rFonts w:ascii="Calibri" w:hAnsi="Calibri"/>
          <w:sz w:val="20"/>
          <w:szCs w:val="20"/>
        </w:rPr>
        <w:t>BinNavi</w:t>
      </w:r>
      <w:proofErr w:type="spellEnd"/>
      <w:r w:rsidRPr="00EA367E">
        <w:rPr>
          <w:rFonts w:ascii="Calibri" w:hAnsi="Calibri"/>
          <w:sz w:val="20"/>
          <w:szCs w:val="20"/>
        </w:rPr>
        <w:t xml:space="preserve"> Plugins. [</w:t>
      </w:r>
      <w:proofErr w:type="gramStart"/>
      <w:r w:rsidRPr="00EA367E">
        <w:rPr>
          <w:rFonts w:ascii="Calibri" w:hAnsi="Calibri"/>
          <w:sz w:val="20"/>
          <w:szCs w:val="20"/>
        </w:rPr>
        <w:t>online</w:t>
      </w:r>
      <w:proofErr w:type="gramEnd"/>
      <w:r w:rsidRPr="00EA367E">
        <w:rPr>
          <w:rFonts w:ascii="Calibri" w:hAnsi="Calibri"/>
          <w:sz w:val="20"/>
          <w:szCs w:val="20"/>
        </w:rPr>
        <w:t>] Available at: https://www.zynamics.com/binnavi/manual/html/plugins.htm [Accessed 12 Feb. 2018].</w:t>
      </w:r>
    </w:p>
    <w:p w14:paraId="3F92B770" w14:textId="77777777" w:rsidR="000575D1" w:rsidRPr="000575D1" w:rsidRDefault="000575D1" w:rsidP="000575D1">
      <w:pPr>
        <w:rPr>
          <w:rFonts w:asciiTheme="majorHAnsi" w:hAnsiTheme="majorHAnsi"/>
          <w:sz w:val="20"/>
          <w:szCs w:val="20"/>
        </w:rPr>
      </w:pPr>
    </w:p>
    <w:sectPr w:rsidR="000575D1" w:rsidRPr="000575D1" w:rsidSect="000575D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F4586"/>
    <w:multiLevelType w:val="hybridMultilevel"/>
    <w:tmpl w:val="C5002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F96048"/>
    <w:multiLevelType w:val="hybridMultilevel"/>
    <w:tmpl w:val="F3A6D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5D1A10"/>
    <w:multiLevelType w:val="hybridMultilevel"/>
    <w:tmpl w:val="FFD425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47DC7934"/>
    <w:multiLevelType w:val="hybridMultilevel"/>
    <w:tmpl w:val="37EA9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B815776"/>
    <w:multiLevelType w:val="hybridMultilevel"/>
    <w:tmpl w:val="17660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592AC1"/>
    <w:multiLevelType w:val="hybridMultilevel"/>
    <w:tmpl w:val="AF64FA90"/>
    <w:lvl w:ilvl="0" w:tplc="04090001">
      <w:start w:val="1"/>
      <w:numFmt w:val="bullet"/>
      <w:lvlText w:val=""/>
      <w:lvlJc w:val="left"/>
      <w:pPr>
        <w:ind w:left="1427" w:hanging="360"/>
      </w:pPr>
      <w:rPr>
        <w:rFonts w:ascii="Symbol" w:hAnsi="Symbol" w:hint="default"/>
      </w:rPr>
    </w:lvl>
    <w:lvl w:ilvl="1" w:tplc="04090003" w:tentative="1">
      <w:start w:val="1"/>
      <w:numFmt w:val="bullet"/>
      <w:lvlText w:val="o"/>
      <w:lvlJc w:val="left"/>
      <w:pPr>
        <w:ind w:left="2147" w:hanging="360"/>
      </w:pPr>
      <w:rPr>
        <w:rFonts w:ascii="Courier New" w:hAnsi="Courier New" w:cs="Courier New" w:hint="default"/>
      </w:rPr>
    </w:lvl>
    <w:lvl w:ilvl="2" w:tplc="04090005" w:tentative="1">
      <w:start w:val="1"/>
      <w:numFmt w:val="bullet"/>
      <w:lvlText w:val=""/>
      <w:lvlJc w:val="left"/>
      <w:pPr>
        <w:ind w:left="2867" w:hanging="360"/>
      </w:pPr>
      <w:rPr>
        <w:rFonts w:ascii="Wingdings" w:hAnsi="Wingdings" w:hint="default"/>
      </w:rPr>
    </w:lvl>
    <w:lvl w:ilvl="3" w:tplc="04090001" w:tentative="1">
      <w:start w:val="1"/>
      <w:numFmt w:val="bullet"/>
      <w:lvlText w:val=""/>
      <w:lvlJc w:val="left"/>
      <w:pPr>
        <w:ind w:left="3587" w:hanging="360"/>
      </w:pPr>
      <w:rPr>
        <w:rFonts w:ascii="Symbol" w:hAnsi="Symbol" w:hint="default"/>
      </w:rPr>
    </w:lvl>
    <w:lvl w:ilvl="4" w:tplc="04090003" w:tentative="1">
      <w:start w:val="1"/>
      <w:numFmt w:val="bullet"/>
      <w:lvlText w:val="o"/>
      <w:lvlJc w:val="left"/>
      <w:pPr>
        <w:ind w:left="4307" w:hanging="360"/>
      </w:pPr>
      <w:rPr>
        <w:rFonts w:ascii="Courier New" w:hAnsi="Courier New" w:cs="Courier New" w:hint="default"/>
      </w:rPr>
    </w:lvl>
    <w:lvl w:ilvl="5" w:tplc="04090005" w:tentative="1">
      <w:start w:val="1"/>
      <w:numFmt w:val="bullet"/>
      <w:lvlText w:val=""/>
      <w:lvlJc w:val="left"/>
      <w:pPr>
        <w:ind w:left="5027" w:hanging="360"/>
      </w:pPr>
      <w:rPr>
        <w:rFonts w:ascii="Wingdings" w:hAnsi="Wingdings" w:hint="default"/>
      </w:rPr>
    </w:lvl>
    <w:lvl w:ilvl="6" w:tplc="04090001" w:tentative="1">
      <w:start w:val="1"/>
      <w:numFmt w:val="bullet"/>
      <w:lvlText w:val=""/>
      <w:lvlJc w:val="left"/>
      <w:pPr>
        <w:ind w:left="5747" w:hanging="360"/>
      </w:pPr>
      <w:rPr>
        <w:rFonts w:ascii="Symbol" w:hAnsi="Symbol" w:hint="default"/>
      </w:rPr>
    </w:lvl>
    <w:lvl w:ilvl="7" w:tplc="04090003" w:tentative="1">
      <w:start w:val="1"/>
      <w:numFmt w:val="bullet"/>
      <w:lvlText w:val="o"/>
      <w:lvlJc w:val="left"/>
      <w:pPr>
        <w:ind w:left="6467" w:hanging="360"/>
      </w:pPr>
      <w:rPr>
        <w:rFonts w:ascii="Courier New" w:hAnsi="Courier New" w:cs="Courier New" w:hint="default"/>
      </w:rPr>
    </w:lvl>
    <w:lvl w:ilvl="8" w:tplc="04090005" w:tentative="1">
      <w:start w:val="1"/>
      <w:numFmt w:val="bullet"/>
      <w:lvlText w:val=""/>
      <w:lvlJc w:val="left"/>
      <w:pPr>
        <w:ind w:left="7187" w:hanging="360"/>
      </w:pPr>
      <w:rPr>
        <w:rFonts w:ascii="Wingdings" w:hAnsi="Wingdings" w:hint="default"/>
      </w:rPr>
    </w:lvl>
  </w:abstractNum>
  <w:abstractNum w:abstractNumId="6">
    <w:nsid w:val="608D4441"/>
    <w:multiLevelType w:val="hybridMultilevel"/>
    <w:tmpl w:val="73724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3"/>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320C"/>
    <w:rsid w:val="00010DDC"/>
    <w:rsid w:val="0002043F"/>
    <w:rsid w:val="0002142A"/>
    <w:rsid w:val="00025FE2"/>
    <w:rsid w:val="00035529"/>
    <w:rsid w:val="00037E86"/>
    <w:rsid w:val="000442CE"/>
    <w:rsid w:val="000445F9"/>
    <w:rsid w:val="000575D1"/>
    <w:rsid w:val="00071BB2"/>
    <w:rsid w:val="000906EC"/>
    <w:rsid w:val="0009182C"/>
    <w:rsid w:val="00092278"/>
    <w:rsid w:val="000A6BFB"/>
    <w:rsid w:val="000B679F"/>
    <w:rsid w:val="000C3688"/>
    <w:rsid w:val="000D2B91"/>
    <w:rsid w:val="000D460D"/>
    <w:rsid w:val="00105BF0"/>
    <w:rsid w:val="00124BD2"/>
    <w:rsid w:val="001439C2"/>
    <w:rsid w:val="00145195"/>
    <w:rsid w:val="001557CA"/>
    <w:rsid w:val="0015653C"/>
    <w:rsid w:val="00156B34"/>
    <w:rsid w:val="00156BBE"/>
    <w:rsid w:val="00157D46"/>
    <w:rsid w:val="001663BD"/>
    <w:rsid w:val="00172995"/>
    <w:rsid w:val="00181290"/>
    <w:rsid w:val="00193EAB"/>
    <w:rsid w:val="001A6711"/>
    <w:rsid w:val="001D3A8E"/>
    <w:rsid w:val="001E12C8"/>
    <w:rsid w:val="001F1EB2"/>
    <w:rsid w:val="001F7D10"/>
    <w:rsid w:val="002075B8"/>
    <w:rsid w:val="002133CF"/>
    <w:rsid w:val="002179BE"/>
    <w:rsid w:val="00217B1A"/>
    <w:rsid w:val="00234EB6"/>
    <w:rsid w:val="00237BB7"/>
    <w:rsid w:val="002427F8"/>
    <w:rsid w:val="0025713A"/>
    <w:rsid w:val="002623A5"/>
    <w:rsid w:val="002644C6"/>
    <w:rsid w:val="002731FE"/>
    <w:rsid w:val="00273B12"/>
    <w:rsid w:val="00276C88"/>
    <w:rsid w:val="00277875"/>
    <w:rsid w:val="002806A8"/>
    <w:rsid w:val="00284B4B"/>
    <w:rsid w:val="00285FD0"/>
    <w:rsid w:val="00296C83"/>
    <w:rsid w:val="002A14E9"/>
    <w:rsid w:val="002A43B8"/>
    <w:rsid w:val="002D61E4"/>
    <w:rsid w:val="002F3D70"/>
    <w:rsid w:val="00307B01"/>
    <w:rsid w:val="00310AC5"/>
    <w:rsid w:val="003312BF"/>
    <w:rsid w:val="00333F5C"/>
    <w:rsid w:val="0033657D"/>
    <w:rsid w:val="00342FF6"/>
    <w:rsid w:val="00356B01"/>
    <w:rsid w:val="00364B2F"/>
    <w:rsid w:val="0037141B"/>
    <w:rsid w:val="0038072B"/>
    <w:rsid w:val="00382467"/>
    <w:rsid w:val="00386CB0"/>
    <w:rsid w:val="00390EF1"/>
    <w:rsid w:val="003D4124"/>
    <w:rsid w:val="003D7BAA"/>
    <w:rsid w:val="003E347C"/>
    <w:rsid w:val="003E7996"/>
    <w:rsid w:val="003F1C31"/>
    <w:rsid w:val="003F3610"/>
    <w:rsid w:val="00400B88"/>
    <w:rsid w:val="00412115"/>
    <w:rsid w:val="00414F5D"/>
    <w:rsid w:val="00442918"/>
    <w:rsid w:val="004444D5"/>
    <w:rsid w:val="004466EB"/>
    <w:rsid w:val="00446BB3"/>
    <w:rsid w:val="004567FE"/>
    <w:rsid w:val="0046090A"/>
    <w:rsid w:val="004632F0"/>
    <w:rsid w:val="004843F0"/>
    <w:rsid w:val="004B201D"/>
    <w:rsid w:val="004C2D18"/>
    <w:rsid w:val="004C3D59"/>
    <w:rsid w:val="004D1C19"/>
    <w:rsid w:val="004D7D65"/>
    <w:rsid w:val="004E1C33"/>
    <w:rsid w:val="0050460A"/>
    <w:rsid w:val="00504EF6"/>
    <w:rsid w:val="005118F2"/>
    <w:rsid w:val="00522F28"/>
    <w:rsid w:val="005312DA"/>
    <w:rsid w:val="00532467"/>
    <w:rsid w:val="0053363A"/>
    <w:rsid w:val="00542901"/>
    <w:rsid w:val="00542F0A"/>
    <w:rsid w:val="00546DEB"/>
    <w:rsid w:val="00573D4F"/>
    <w:rsid w:val="00592D52"/>
    <w:rsid w:val="005B768E"/>
    <w:rsid w:val="005C5468"/>
    <w:rsid w:val="005E74EA"/>
    <w:rsid w:val="005F20FC"/>
    <w:rsid w:val="005F5E97"/>
    <w:rsid w:val="00615874"/>
    <w:rsid w:val="0063320C"/>
    <w:rsid w:val="00635281"/>
    <w:rsid w:val="0065302A"/>
    <w:rsid w:val="00654E3E"/>
    <w:rsid w:val="00665F3C"/>
    <w:rsid w:val="0067194A"/>
    <w:rsid w:val="006739C1"/>
    <w:rsid w:val="00675C89"/>
    <w:rsid w:val="00681DE8"/>
    <w:rsid w:val="006A4D12"/>
    <w:rsid w:val="006B6A52"/>
    <w:rsid w:val="006D2B9B"/>
    <w:rsid w:val="006D2F21"/>
    <w:rsid w:val="006E4601"/>
    <w:rsid w:val="006F2B8C"/>
    <w:rsid w:val="0070647F"/>
    <w:rsid w:val="0071241B"/>
    <w:rsid w:val="007265BC"/>
    <w:rsid w:val="0073309A"/>
    <w:rsid w:val="00736E3C"/>
    <w:rsid w:val="0074095D"/>
    <w:rsid w:val="0074456C"/>
    <w:rsid w:val="00751B5F"/>
    <w:rsid w:val="0076705B"/>
    <w:rsid w:val="007731A9"/>
    <w:rsid w:val="00795F80"/>
    <w:rsid w:val="007A2848"/>
    <w:rsid w:val="007A3665"/>
    <w:rsid w:val="007A65E1"/>
    <w:rsid w:val="007B028D"/>
    <w:rsid w:val="007C02C9"/>
    <w:rsid w:val="007C1220"/>
    <w:rsid w:val="007D4FDD"/>
    <w:rsid w:val="007F0DAA"/>
    <w:rsid w:val="007F538A"/>
    <w:rsid w:val="007F6BC5"/>
    <w:rsid w:val="00820577"/>
    <w:rsid w:val="00830F23"/>
    <w:rsid w:val="00854487"/>
    <w:rsid w:val="0086062A"/>
    <w:rsid w:val="0088349E"/>
    <w:rsid w:val="00883BDA"/>
    <w:rsid w:val="008A1324"/>
    <w:rsid w:val="008A3C76"/>
    <w:rsid w:val="008C104E"/>
    <w:rsid w:val="008C15B7"/>
    <w:rsid w:val="008C3A89"/>
    <w:rsid w:val="008E3719"/>
    <w:rsid w:val="00935015"/>
    <w:rsid w:val="00944D15"/>
    <w:rsid w:val="0095657B"/>
    <w:rsid w:val="009731BD"/>
    <w:rsid w:val="009A167E"/>
    <w:rsid w:val="009A1991"/>
    <w:rsid w:val="009D14A3"/>
    <w:rsid w:val="009E1A82"/>
    <w:rsid w:val="009E2281"/>
    <w:rsid w:val="009F2A49"/>
    <w:rsid w:val="009F53C1"/>
    <w:rsid w:val="00A11E66"/>
    <w:rsid w:val="00A12751"/>
    <w:rsid w:val="00A13868"/>
    <w:rsid w:val="00A54E3E"/>
    <w:rsid w:val="00A6457A"/>
    <w:rsid w:val="00A80C22"/>
    <w:rsid w:val="00AA3F64"/>
    <w:rsid w:val="00AA4A26"/>
    <w:rsid w:val="00AB53CA"/>
    <w:rsid w:val="00AD5D98"/>
    <w:rsid w:val="00AD5F85"/>
    <w:rsid w:val="00AE3AF0"/>
    <w:rsid w:val="00AF1C43"/>
    <w:rsid w:val="00AF7D27"/>
    <w:rsid w:val="00B078A4"/>
    <w:rsid w:val="00B110EF"/>
    <w:rsid w:val="00B118E7"/>
    <w:rsid w:val="00B30386"/>
    <w:rsid w:val="00B63096"/>
    <w:rsid w:val="00B82E06"/>
    <w:rsid w:val="00BB0655"/>
    <w:rsid w:val="00BB2DDD"/>
    <w:rsid w:val="00BB2FC8"/>
    <w:rsid w:val="00BC2C28"/>
    <w:rsid w:val="00BC4598"/>
    <w:rsid w:val="00BC4B26"/>
    <w:rsid w:val="00BD4E25"/>
    <w:rsid w:val="00C0035B"/>
    <w:rsid w:val="00C0559D"/>
    <w:rsid w:val="00C172F1"/>
    <w:rsid w:val="00C26845"/>
    <w:rsid w:val="00C33731"/>
    <w:rsid w:val="00C36ABC"/>
    <w:rsid w:val="00C609AE"/>
    <w:rsid w:val="00C8455A"/>
    <w:rsid w:val="00C86F21"/>
    <w:rsid w:val="00C9627B"/>
    <w:rsid w:val="00CC0622"/>
    <w:rsid w:val="00CC40FC"/>
    <w:rsid w:val="00CE5233"/>
    <w:rsid w:val="00CE66F1"/>
    <w:rsid w:val="00D129CB"/>
    <w:rsid w:val="00D12EC8"/>
    <w:rsid w:val="00D320DB"/>
    <w:rsid w:val="00D56AFB"/>
    <w:rsid w:val="00D77FBF"/>
    <w:rsid w:val="00D877FE"/>
    <w:rsid w:val="00D94765"/>
    <w:rsid w:val="00DA1C45"/>
    <w:rsid w:val="00DE1F25"/>
    <w:rsid w:val="00DE5575"/>
    <w:rsid w:val="00DF25EB"/>
    <w:rsid w:val="00DF319A"/>
    <w:rsid w:val="00DF42C6"/>
    <w:rsid w:val="00DF53FD"/>
    <w:rsid w:val="00DF5B8C"/>
    <w:rsid w:val="00DF6980"/>
    <w:rsid w:val="00E4222E"/>
    <w:rsid w:val="00E640F6"/>
    <w:rsid w:val="00E6606F"/>
    <w:rsid w:val="00E759D7"/>
    <w:rsid w:val="00E82F8A"/>
    <w:rsid w:val="00E85C7E"/>
    <w:rsid w:val="00E90467"/>
    <w:rsid w:val="00EA255C"/>
    <w:rsid w:val="00EA4C4A"/>
    <w:rsid w:val="00EA58D9"/>
    <w:rsid w:val="00EB30BC"/>
    <w:rsid w:val="00EB6D1B"/>
    <w:rsid w:val="00EC5DEB"/>
    <w:rsid w:val="00ED5822"/>
    <w:rsid w:val="00EE782E"/>
    <w:rsid w:val="00EF06DB"/>
    <w:rsid w:val="00F01D17"/>
    <w:rsid w:val="00F04C22"/>
    <w:rsid w:val="00F0666A"/>
    <w:rsid w:val="00F1000F"/>
    <w:rsid w:val="00F2568A"/>
    <w:rsid w:val="00F74E40"/>
    <w:rsid w:val="00F75768"/>
    <w:rsid w:val="00F76C0C"/>
    <w:rsid w:val="00F77761"/>
    <w:rsid w:val="00F84A5A"/>
    <w:rsid w:val="00F91B29"/>
    <w:rsid w:val="00F92AA8"/>
    <w:rsid w:val="00FC0B83"/>
    <w:rsid w:val="00FC3904"/>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16E1C8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ru-RU"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75D1"/>
    <w:pPr>
      <w:ind w:left="720"/>
      <w:contextualSpacing/>
    </w:pPr>
  </w:style>
  <w:style w:type="paragraph" w:styleId="a4">
    <w:name w:val="Balloon Text"/>
    <w:basedOn w:val="a"/>
    <w:link w:val="a5"/>
    <w:uiPriority w:val="99"/>
    <w:semiHidden/>
    <w:unhideWhenUsed/>
    <w:rsid w:val="0074456C"/>
    <w:rPr>
      <w:rFonts w:ascii="Lucida Grande" w:hAnsi="Lucida Grande" w:cs="Lucida Grande"/>
      <w:sz w:val="18"/>
      <w:szCs w:val="18"/>
    </w:rPr>
  </w:style>
  <w:style w:type="character" w:customStyle="1" w:styleId="a5">
    <w:name w:val="Текст выноски Знак"/>
    <w:basedOn w:val="a0"/>
    <w:link w:val="a4"/>
    <w:uiPriority w:val="99"/>
    <w:semiHidden/>
    <w:rsid w:val="0074456C"/>
    <w:rPr>
      <w:rFonts w:ascii="Lucida Grande" w:hAnsi="Lucida Grande" w:cs="Lucida Grande"/>
      <w:sz w:val="18"/>
      <w:szCs w:val="18"/>
      <w:lang w:val="en-US"/>
    </w:rPr>
  </w:style>
  <w:style w:type="table" w:styleId="a6">
    <w:name w:val="Table Grid"/>
    <w:basedOn w:val="a1"/>
    <w:uiPriority w:val="59"/>
    <w:rsid w:val="00386C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ru-RU"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75D1"/>
    <w:pPr>
      <w:ind w:left="720"/>
      <w:contextualSpacing/>
    </w:pPr>
  </w:style>
  <w:style w:type="paragraph" w:styleId="a4">
    <w:name w:val="Balloon Text"/>
    <w:basedOn w:val="a"/>
    <w:link w:val="a5"/>
    <w:uiPriority w:val="99"/>
    <w:semiHidden/>
    <w:unhideWhenUsed/>
    <w:rsid w:val="0074456C"/>
    <w:rPr>
      <w:rFonts w:ascii="Lucida Grande" w:hAnsi="Lucida Grande" w:cs="Lucida Grande"/>
      <w:sz w:val="18"/>
      <w:szCs w:val="18"/>
    </w:rPr>
  </w:style>
  <w:style w:type="character" w:customStyle="1" w:styleId="a5">
    <w:name w:val="Текст выноски Знак"/>
    <w:basedOn w:val="a0"/>
    <w:link w:val="a4"/>
    <w:uiPriority w:val="99"/>
    <w:semiHidden/>
    <w:rsid w:val="0074456C"/>
    <w:rPr>
      <w:rFonts w:ascii="Lucida Grande" w:hAnsi="Lucida Grande" w:cs="Lucida Grande"/>
      <w:sz w:val="18"/>
      <w:szCs w:val="18"/>
      <w:lang w:val="en-US"/>
    </w:rPr>
  </w:style>
  <w:style w:type="table" w:styleId="a6">
    <w:name w:val="Table Grid"/>
    <w:basedOn w:val="a1"/>
    <w:uiPriority w:val="59"/>
    <w:rsid w:val="00386C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603884">
      <w:bodyDiv w:val="1"/>
      <w:marLeft w:val="0"/>
      <w:marRight w:val="0"/>
      <w:marTop w:val="0"/>
      <w:marBottom w:val="0"/>
      <w:divBdr>
        <w:top w:val="none" w:sz="0" w:space="0" w:color="auto"/>
        <w:left w:val="none" w:sz="0" w:space="0" w:color="auto"/>
        <w:bottom w:val="none" w:sz="0" w:space="0" w:color="auto"/>
        <w:right w:val="none" w:sz="0" w:space="0" w:color="auto"/>
      </w:divBdr>
    </w:div>
    <w:div w:id="12141217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260</TotalTime>
  <Pages>15</Pages>
  <Words>8438</Words>
  <Characters>48099</Characters>
  <Application>Microsoft Macintosh Word</Application>
  <DocSecurity>0</DocSecurity>
  <Lines>400</Lines>
  <Paragraphs>112</Paragraphs>
  <ScaleCrop>false</ScaleCrop>
  <Company/>
  <LinksUpToDate>false</LinksUpToDate>
  <CharactersWithSpaces>56425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культинов</dc:creator>
  <cp:keywords/>
  <dc:description/>
  <cp:lastModifiedBy>kirill культинов</cp:lastModifiedBy>
  <cp:revision>249</cp:revision>
  <dcterms:created xsi:type="dcterms:W3CDTF">2018-04-28T23:07:00Z</dcterms:created>
  <dcterms:modified xsi:type="dcterms:W3CDTF">2018-04-30T01:38:00Z</dcterms:modified>
</cp:coreProperties>
</file>