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3B3B5" w14:textId="5336F0DC" w:rsidR="00BD2EE9" w:rsidRDefault="00BD2EE9" w:rsidP="00C64391">
      <w:r w:rsidRPr="00BD2EE9">
        <w:rPr>
          <w:color w:val="FFC000"/>
        </w:rPr>
        <w:t>Самовывоз</w:t>
      </w:r>
      <w:r>
        <w:t xml:space="preserve"> из нашего офиса – </w:t>
      </w:r>
      <w:r w:rsidRPr="00BD2EE9">
        <w:rPr>
          <w:b/>
          <w:bCs/>
        </w:rPr>
        <w:t>бесплатно</w:t>
      </w:r>
      <w:r>
        <w:t>.</w:t>
      </w:r>
    </w:p>
    <w:p w14:paraId="0ABB5527" w14:textId="77777777" w:rsidR="00BD2EE9" w:rsidRDefault="00BD2EE9" w:rsidP="00BD2EE9"/>
    <w:p w14:paraId="03543919" w14:textId="5515E56F" w:rsidR="00BD2EE9" w:rsidRDefault="00BD2EE9" w:rsidP="00BD2EE9">
      <w:r w:rsidRPr="00BD2EE9">
        <w:rPr>
          <w:color w:val="FFC000"/>
        </w:rPr>
        <w:t xml:space="preserve">Доставка до 100км </w:t>
      </w:r>
      <w:r>
        <w:t xml:space="preserve">по саратовской области – </w:t>
      </w:r>
      <w:r w:rsidRPr="00BD2EE9">
        <w:rPr>
          <w:b/>
          <w:bCs/>
        </w:rPr>
        <w:t>1000 руб</w:t>
      </w:r>
      <w:r>
        <w:t xml:space="preserve">. Далее </w:t>
      </w:r>
      <w:r w:rsidRPr="00BD2EE9">
        <w:rPr>
          <w:b/>
          <w:bCs/>
        </w:rPr>
        <w:t>+30 руб</w:t>
      </w:r>
      <w:r>
        <w:t xml:space="preserve">. за каждый километр в приделах саратовской области. </w:t>
      </w:r>
    </w:p>
    <w:p w14:paraId="440FAE83" w14:textId="77777777" w:rsidR="004962A6" w:rsidRPr="004962A6" w:rsidRDefault="004962A6" w:rsidP="00BD2EE9"/>
    <w:p w14:paraId="3467F5B9" w14:textId="60BB9928" w:rsidR="00BD2EE9" w:rsidRPr="004962A6" w:rsidRDefault="00BD2EE9" w:rsidP="00BD2EE9">
      <w:pPr>
        <w:rPr>
          <w:sz w:val="20"/>
          <w:szCs w:val="20"/>
        </w:rPr>
      </w:pPr>
      <w:r>
        <w:rPr>
          <w:color w:val="FFC000"/>
          <w:lang w:val="en-US"/>
        </w:rPr>
        <w:t>Boxberry</w:t>
      </w:r>
      <w:r>
        <w:rPr>
          <w:color w:val="FFC000"/>
        </w:rPr>
        <w:t xml:space="preserve"> </w:t>
      </w:r>
      <w:proofErr w:type="gramStart"/>
      <w:r>
        <w:t xml:space="preserve">- </w:t>
      </w:r>
      <w:r>
        <w:rPr>
          <w:rFonts w:ascii="Arial" w:hAnsi="Arial" w:cs="Arial"/>
          <w:color w:val="3F3F3F"/>
          <w:sz w:val="27"/>
          <w:szCs w:val="27"/>
          <w:shd w:val="clear" w:color="auto" w:fill="F1F0EE"/>
        </w:rPr>
        <w:t> </w:t>
      </w:r>
      <w:proofErr w:type="spellStart"/>
      <w:r w:rsidR="004962A6">
        <w:rPr>
          <w:rFonts w:ascii="Arial" w:hAnsi="Arial" w:cs="Arial"/>
          <w:color w:val="3F3F3F"/>
        </w:rPr>
        <w:t>Boxberry</w:t>
      </w:r>
      <w:proofErr w:type="spellEnd"/>
      <w:proofErr w:type="gramEnd"/>
      <w:r w:rsidR="004962A6">
        <w:rPr>
          <w:rFonts w:ascii="Arial" w:hAnsi="Arial" w:cs="Arial"/>
          <w:color w:val="3F3F3F"/>
        </w:rPr>
        <w:t xml:space="preserve"> принимает посылки и письма физических лиц в 657 городах и доставляет их во все регионы России, а также в Беларусь, Казахстан и Киргизию.</w:t>
      </w:r>
    </w:p>
    <w:p w14:paraId="289823E2" w14:textId="28A6B39B" w:rsidR="00BD2EE9" w:rsidRDefault="00BD2EE9" w:rsidP="00BD2EE9">
      <w:pPr>
        <w:rPr>
          <w:color w:val="FFC000"/>
        </w:rPr>
      </w:pPr>
    </w:p>
    <w:p w14:paraId="1E44F6E2" w14:textId="23048BC7" w:rsidR="004962A6" w:rsidRPr="004962A6" w:rsidRDefault="004962A6" w:rsidP="00BD2EE9">
      <w:r>
        <w:rPr>
          <w:color w:val="FFC000"/>
        </w:rPr>
        <w:t xml:space="preserve">Деловые линии </w:t>
      </w:r>
      <w:r>
        <w:t xml:space="preserve">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Стоимость и срок перевозки зависят от направления перевозки, адресов, характеристик груза, услуги и ее опций, наличия скидок, графиков работы и других факторов.</w:t>
      </w:r>
    </w:p>
    <w:p w14:paraId="0653487F" w14:textId="77777777" w:rsidR="004962A6" w:rsidRPr="00BD2EE9" w:rsidRDefault="004962A6" w:rsidP="00BD2EE9">
      <w:pPr>
        <w:rPr>
          <w:color w:val="FFC000"/>
        </w:rPr>
      </w:pPr>
    </w:p>
    <w:sectPr w:rsidR="004962A6" w:rsidRPr="00BD2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DE"/>
    <w:rsid w:val="000A0BDE"/>
    <w:rsid w:val="004962A6"/>
    <w:rsid w:val="004B0653"/>
    <w:rsid w:val="006D55E3"/>
    <w:rsid w:val="00BD2EE9"/>
    <w:rsid w:val="00C64391"/>
    <w:rsid w:val="00D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AC1D"/>
  <w15:chartTrackingRefBased/>
  <w15:docId w15:val="{D84B9651-4FE7-4049-817E-2F9B0AFF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Постельга</dc:creator>
  <cp:keywords/>
  <dc:description/>
  <cp:lastModifiedBy>Кирилл Постельга</cp:lastModifiedBy>
  <cp:revision>3</cp:revision>
  <dcterms:created xsi:type="dcterms:W3CDTF">2021-04-05T17:36:00Z</dcterms:created>
  <dcterms:modified xsi:type="dcterms:W3CDTF">2021-04-05T19:51:00Z</dcterms:modified>
</cp:coreProperties>
</file>