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Добрый день!</w:t>
      </w:r>
    </w:p>
    <w:p>
      <w:r>
        <w:t>Меня зовут Артем, представляю компанию «Руспром Meyer». Работаю с мясоперерабатывающими предприятиями по вопросам контроля посторонних включений в готовой продукции.</w:t>
      </w:r>
    </w:p>
    <w:p>
      <w:r>
        <w:t>«Фабрика деликатесов» выпускает полуфабрикаты и деликатесы из охлаждённого мяса птицы - ветчину, рулеты, варено-копченые изделия. В таких производствах готовая упаковка требует контроля на предмет включений, которые могут попасть на линии разделки и фасовки.</w:t>
      </w:r>
    </w:p>
    <w:p>
      <w:r>
        <w:t>Для подобных задач применяется рентген-инспекция: оборудование выявляет в упакованном продукте металл, стекло, камень, керамику, силикон и прочие плотные включения.</w:t>
      </w:r>
    </w:p>
    <w:p>
      <w:r>
        <w:t>Подскажите, актуальна ли для вас сейчас задача контроля посторонних включений в готовой продукции?</w:t>
      </w:r>
    </w:p>
    <w:p>
      <w:r>
        <w:t>Если это зона ответственности другого коллеги, буду благодарен за контакт - обращусь напрямую.</w:t>
      </w:r>
    </w:p>
    <w:p>
      <w:r>
        <w:t>С уважением,</w:t>
        <w:br/>
      </w:r>
      <w:r>
        <w:t>Менеджер по продажам,</w:t>
        <w:br/>
      </w:r>
      <w:r>
        <w:t>Артем Тюнин</w:t>
        <w:br/>
      </w:r>
      <w:r>
        <w:t>«Руспром Мейер»</w:t>
        <w:br/>
      </w:r>
      <w:r>
        <w:t>ООО «Руспром», ИНН 2221239841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