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538" w:rsidRPr="001B3538" w:rsidRDefault="001B3538" w:rsidP="001B3538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Описание разработанного ядра конвейерного процессора RISC-V, выполняющее 10 ассемблерных инструкций: </w:t>
      </w:r>
    </w:p>
    <w:p w:rsidR="001B3538" w:rsidRDefault="001B3538" w:rsidP="001B3538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Модуль ядра имеет два входа: clk_50 – вход тактового сигнала 50МГц от кварцевого генератора,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arstn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– асинхронный сброс по активному нижнему уровню. Выходы – 32-битная шина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out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– содержимое регистра a0. Инструкции хранятся в отдельном блоке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instr_mem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(ассемблерный код зашивается вместе с сигналом сброса). В качестве программы в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instr_mem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зашита программа по вычислению выражения 3*10-2*14 с использованием циклов. В модуле отсутствует отдельный блок памяти для временного хранения данных. Все данные, получаемые в ходе выполнения программы, хранятся в регистровом файле. Поддерживаемые ядром инструкции: </w:t>
      </w:r>
    </w:p>
    <w:p w:rsidR="001B3538" w:rsidRDefault="001B3538" w:rsidP="001B3538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1B353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sym w:font="Symbol" w:char="F0B7"/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>5 инструкций R-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type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(регистровые):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add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or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srl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sub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sltu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; </w:t>
      </w:r>
      <w:r w:rsidRPr="001B353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sym w:font="Symbol" w:char="F0B7"/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>2 инструкции I-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type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(с </w:t>
      </w:r>
      <w:proofErr w:type="gram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непосредственными</w:t>
      </w:r>
      <w:proofErr w:type="gram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значенями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addi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lui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; </w:t>
      </w:r>
      <w:r w:rsidRPr="001B353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sym w:font="Symbol" w:char="F0B7"/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>2 инструкции B-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type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(условные переходы):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beq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bne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; </w:t>
      </w:r>
      <w:r w:rsidRPr="001B353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sym w:font="Symbol" w:char="F0B7"/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инструкция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jal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(безусловный переход). </w:t>
      </w:r>
    </w:p>
    <w:p w:rsidR="00DB2C49" w:rsidRPr="001B3538" w:rsidRDefault="001B3538" w:rsidP="001B3538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B3538">
        <w:rPr>
          <w:rFonts w:ascii="Times New Roman" w:hAnsi="Times New Roman" w:cs="Times New Roman"/>
          <w:color w:val="000000"/>
        </w:rPr>
        <w:br/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Проект был создан в Quartus II 13.0sp1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Web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Edition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. Выбрано FPGA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Cyclone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IV E EP4CE6F17I7. </w:t>
      </w:r>
      <w:r w:rsidRPr="001B3538">
        <w:rPr>
          <w:rFonts w:ascii="Times New Roman" w:hAnsi="Times New Roman" w:cs="Times New Roman"/>
          <w:color w:val="000000"/>
        </w:rPr>
        <w:br/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Проект полностью описан на языке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SystemVerilog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. Имя главного модуля –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pipeline_processor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. В состав главного модуля входят также подмодули: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brench_logic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hazard_unit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instr_mem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my_ALU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offset_res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registers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. Также в проекте используется IP-ядро (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altera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B3538">
        <w:rPr>
          <w:rFonts w:ascii="Times New Roman" w:hAnsi="Times New Roman" w:cs="Times New Roman"/>
          <w:color w:val="000000"/>
          <w:shd w:val="clear" w:color="auto" w:fill="FFFFFF"/>
        </w:rPr>
        <w:t>megafunction</w:t>
      </w:r>
      <w:proofErr w:type="spellEnd"/>
      <w:r w:rsidRPr="001B3538">
        <w:rPr>
          <w:rFonts w:ascii="Times New Roman" w:hAnsi="Times New Roman" w:cs="Times New Roman"/>
          <w:color w:val="000000"/>
          <w:shd w:val="clear" w:color="auto" w:fill="FFFFFF"/>
        </w:rPr>
        <w:t xml:space="preserve">) ALTPLL (фазовая автоподстройка частоты) для умножения частоты до 80МГц (рабочая частота ядра процессора). </w:t>
      </w:r>
      <w:r w:rsidRPr="001B3538">
        <w:rPr>
          <w:rFonts w:ascii="Times New Roman" w:hAnsi="Times New Roman" w:cs="Times New Roman"/>
          <w:color w:val="000000"/>
        </w:rPr>
        <w:br/>
      </w:r>
      <w:r w:rsidRPr="001B3538">
        <w:rPr>
          <w:rFonts w:ascii="Times New Roman" w:hAnsi="Times New Roman" w:cs="Times New Roman"/>
          <w:color w:val="000000"/>
          <w:shd w:val="clear" w:color="auto" w:fill="FFFFFF"/>
        </w:rPr>
        <w:t>На рисунке приведена микроархитектура процессорного ядра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  <w:bookmarkStart w:id="0" w:name="_GoBack"/>
      <w:bookmarkEnd w:id="0"/>
    </w:p>
    <w:p w:rsidR="001B3538" w:rsidRDefault="001B3538">
      <w:r>
        <w:rPr>
          <w:noProof/>
          <w:lang w:eastAsia="ru-RU"/>
        </w:rPr>
        <w:drawing>
          <wp:inline distT="0" distB="0" distL="0" distR="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processor_microachitectu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B50DD"/>
    <w:multiLevelType w:val="hybridMultilevel"/>
    <w:tmpl w:val="DE6A3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538"/>
    <w:rsid w:val="001B3538"/>
    <w:rsid w:val="00426911"/>
    <w:rsid w:val="007149C9"/>
    <w:rsid w:val="00A074DD"/>
    <w:rsid w:val="00C419A9"/>
    <w:rsid w:val="00DB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link w:val="10"/>
    <w:uiPriority w:val="9"/>
    <w:qFormat/>
    <w:rsid w:val="00A074DD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paragraph" w:styleId="2">
    <w:name w:val="heading 2"/>
    <w:aliases w:val="Подглава"/>
    <w:basedOn w:val="a"/>
    <w:next w:val="a"/>
    <w:link w:val="20"/>
    <w:uiPriority w:val="9"/>
    <w:semiHidden/>
    <w:unhideWhenUsed/>
    <w:qFormat/>
    <w:rsid w:val="00426911"/>
    <w:pPr>
      <w:keepNext/>
      <w:keepLines/>
      <w:spacing w:before="200" w:after="0" w:line="240" w:lineRule="auto"/>
      <w:ind w:firstLine="709"/>
      <w:contextualSpacing/>
      <w:jc w:val="center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074DD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semiHidden/>
    <w:rsid w:val="0042691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1B3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35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B35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link w:val="10"/>
    <w:uiPriority w:val="9"/>
    <w:qFormat/>
    <w:rsid w:val="00A074DD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paragraph" w:styleId="2">
    <w:name w:val="heading 2"/>
    <w:aliases w:val="Подглава"/>
    <w:basedOn w:val="a"/>
    <w:next w:val="a"/>
    <w:link w:val="20"/>
    <w:uiPriority w:val="9"/>
    <w:semiHidden/>
    <w:unhideWhenUsed/>
    <w:qFormat/>
    <w:rsid w:val="00426911"/>
    <w:pPr>
      <w:keepNext/>
      <w:keepLines/>
      <w:spacing w:before="200" w:after="0" w:line="240" w:lineRule="auto"/>
      <w:ind w:firstLine="709"/>
      <w:contextualSpacing/>
      <w:jc w:val="center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074DD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semiHidden/>
    <w:rsid w:val="0042691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1B3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35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B3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2025-10-08T13:20:00Z</dcterms:created>
  <dcterms:modified xsi:type="dcterms:W3CDTF">2025-10-08T13:25:00Z</dcterms:modified>
</cp:coreProperties>
</file>