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2E7C" w14:textId="2ECEE6F0" w:rsidR="003B2595" w:rsidRDefault="00F90622" w:rsidP="00F90622">
      <w:pPr>
        <w:pStyle w:val="Titel"/>
      </w:pPr>
      <w:r>
        <w:t xml:space="preserve">Analyze Financial Stocks Data </w:t>
      </w:r>
      <w:proofErr w:type="spellStart"/>
      <w:r>
        <w:t>Capstone</w:t>
      </w:r>
      <w:proofErr w:type="spellEnd"/>
    </w:p>
    <w:p w14:paraId="527E5330" w14:textId="534A35A6" w:rsidR="00F90622" w:rsidRDefault="00F90622" w:rsidP="00F90622"/>
    <w:p w14:paraId="60F8F9A5" w14:textId="4CAB7B33" w:rsidR="00F90622" w:rsidRDefault="00F90622" w:rsidP="00F90622">
      <w:r>
        <w:rPr>
          <w:b/>
        </w:rPr>
        <w:t>Stocks Information</w:t>
      </w:r>
    </w:p>
    <w:p w14:paraId="69A2445E" w14:textId="23307730" w:rsidR="00F90622" w:rsidRDefault="00F90622" w:rsidP="00F90622">
      <w:pPr>
        <w:pStyle w:val="berschrift1"/>
      </w:pPr>
      <w:r>
        <w:t>Apple</w:t>
      </w:r>
    </w:p>
    <w:p w14:paraId="155929BB" w14:textId="74A9A153" w:rsidR="00F90622" w:rsidRDefault="00F90622" w:rsidP="00F90622">
      <w:r>
        <w:t>Name:</w:t>
      </w:r>
      <w:r>
        <w:tab/>
      </w:r>
      <w:r>
        <w:tab/>
      </w:r>
      <w:r>
        <w:tab/>
        <w:t>Apple</w:t>
      </w:r>
    </w:p>
    <w:p w14:paraId="1F4B5FCB" w14:textId="2A9EE0EB" w:rsidR="00F90622" w:rsidRDefault="00F90622" w:rsidP="00F90622">
      <w:r>
        <w:t>Ticker:</w:t>
      </w:r>
      <w:r>
        <w:tab/>
      </w:r>
      <w:r>
        <w:tab/>
      </w:r>
      <w:r>
        <w:tab/>
        <w:t>APPL</w:t>
      </w:r>
    </w:p>
    <w:p w14:paraId="7A4B2B64" w14:textId="2C276346" w:rsidR="00F90622" w:rsidRDefault="00F90622" w:rsidP="00F90622">
      <w:proofErr w:type="spellStart"/>
      <w:r>
        <w:t>Foundation</w:t>
      </w:r>
      <w:proofErr w:type="spellEnd"/>
      <w:r>
        <w:t>:</w:t>
      </w:r>
      <w:r>
        <w:tab/>
      </w:r>
      <w:r>
        <w:tab/>
        <w:t xml:space="preserve">1st </w:t>
      </w:r>
      <w:proofErr w:type="spellStart"/>
      <w:r>
        <w:t>of</w:t>
      </w:r>
      <w:proofErr w:type="spellEnd"/>
      <w:r>
        <w:t xml:space="preserve"> April, 1976</w:t>
      </w:r>
    </w:p>
    <w:p w14:paraId="751ED0E0" w14:textId="77777777" w:rsidR="00F90622" w:rsidRDefault="00F90622" w:rsidP="00F90622">
      <w:pPr>
        <w:rPr>
          <w:lang w:val="it-IT"/>
        </w:rPr>
      </w:pPr>
      <w:proofErr w:type="spellStart"/>
      <w:r w:rsidRPr="00F90622">
        <w:rPr>
          <w:lang w:val="it-IT"/>
        </w:rPr>
        <w:t>Registered</w:t>
      </w:r>
      <w:proofErr w:type="spellEnd"/>
      <w:r w:rsidRPr="00F90622">
        <w:rPr>
          <w:lang w:val="it-IT"/>
        </w:rPr>
        <w:t xml:space="preserve"> Office:</w:t>
      </w:r>
      <w:r w:rsidRPr="00F90622">
        <w:rPr>
          <w:lang w:val="it-IT"/>
        </w:rPr>
        <w:tab/>
        <w:t>Cupertino, California, U</w:t>
      </w:r>
      <w:r>
        <w:rPr>
          <w:lang w:val="it-IT"/>
        </w:rPr>
        <w:t>SA</w:t>
      </w:r>
    </w:p>
    <w:p w14:paraId="561ECCCC" w14:textId="02618990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Management:</w:t>
      </w:r>
      <w:r w:rsidRPr="00F90622">
        <w:rPr>
          <w:lang w:val="en-US"/>
        </w:rPr>
        <w:tab/>
      </w:r>
      <w:r w:rsidRPr="00F90622">
        <w:rPr>
          <w:lang w:val="en-US"/>
        </w:rPr>
        <w:tab/>
        <w:t xml:space="preserve">Tim Cook (CEO), </w:t>
      </w:r>
      <w:r>
        <w:rPr>
          <w:lang w:val="en-US"/>
        </w:rPr>
        <w:t>Arthur D. Levinson (Chairman), Jeff Williams (COO)</w:t>
      </w:r>
    </w:p>
    <w:p w14:paraId="7D30C4D8" w14:textId="77777777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Employees:</w:t>
      </w:r>
      <w:r w:rsidRPr="00F90622">
        <w:rPr>
          <w:lang w:val="en-US"/>
        </w:rPr>
        <w:tab/>
      </w:r>
      <w:r w:rsidRPr="00F90622">
        <w:rPr>
          <w:lang w:val="en-US"/>
        </w:rPr>
        <w:tab/>
        <w:t>147'000 (2020)</w:t>
      </w:r>
    </w:p>
    <w:p w14:paraId="6FA922DE" w14:textId="65CFAB30" w:rsidR="00F90622" w:rsidRDefault="00F90622" w:rsidP="00F90622">
      <w:pPr>
        <w:rPr>
          <w:lang w:val="en-US"/>
        </w:rPr>
      </w:pPr>
      <w:r>
        <w:rPr>
          <w:lang w:val="en-US"/>
        </w:rPr>
        <w:t>Revenue</w:t>
      </w:r>
      <w:r w:rsidRPr="00F90622">
        <w:rPr>
          <w:lang w:val="en-US"/>
        </w:rPr>
        <w:t>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 xml:space="preserve">USD </w:t>
      </w:r>
      <w:r w:rsidRPr="00F90622">
        <w:rPr>
          <w:lang w:val="en-US"/>
        </w:rPr>
        <w:t>275 Billion</w:t>
      </w:r>
      <w:r>
        <w:rPr>
          <w:lang w:val="en-US"/>
        </w:rPr>
        <w:t xml:space="preserve"> </w:t>
      </w:r>
      <w:r w:rsidRPr="00F90622">
        <w:rPr>
          <w:lang w:val="en-US"/>
        </w:rPr>
        <w:t>(2020)</w:t>
      </w:r>
      <w:r w:rsidRPr="00F90622">
        <w:rPr>
          <w:lang w:val="en-US"/>
        </w:rPr>
        <w:tab/>
      </w:r>
    </w:p>
    <w:p w14:paraId="22A7805F" w14:textId="1E97FC00" w:rsidR="00F90622" w:rsidRDefault="00F90622" w:rsidP="00F90622">
      <w:pPr>
        <w:rPr>
          <w:lang w:val="en-US"/>
        </w:rPr>
      </w:pPr>
      <w:r>
        <w:rPr>
          <w:lang w:val="en-US"/>
        </w:rPr>
        <w:t>Industry:</w:t>
      </w:r>
      <w:r>
        <w:rPr>
          <w:lang w:val="en-US"/>
        </w:rPr>
        <w:tab/>
      </w:r>
      <w:r>
        <w:rPr>
          <w:lang w:val="en-US"/>
        </w:rPr>
        <w:tab/>
        <w:t>Computer hardware, Computer software, Retail, Consumer electronics</w:t>
      </w:r>
    </w:p>
    <w:p w14:paraId="47AB6158" w14:textId="0534F141" w:rsidR="00F90622" w:rsidRPr="00F90622" w:rsidRDefault="00F90622" w:rsidP="00F90622">
      <w:pPr>
        <w:pStyle w:val="berschrift1"/>
        <w:rPr>
          <w:lang w:val="en-US"/>
        </w:rPr>
      </w:pPr>
      <w:r>
        <w:rPr>
          <w:lang w:val="en-US"/>
        </w:rPr>
        <w:t>Microsoft</w:t>
      </w:r>
    </w:p>
    <w:p w14:paraId="14C2428A" w14:textId="133AAE2C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Name: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Microsoft</w:t>
      </w:r>
    </w:p>
    <w:p w14:paraId="7B7F6C3D" w14:textId="3A285B03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Ticker: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MSFT</w:t>
      </w:r>
    </w:p>
    <w:p w14:paraId="626864A2" w14:textId="3E022E1B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Foundation: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4</w:t>
      </w:r>
      <w:r w:rsidRPr="00F90622">
        <w:rPr>
          <w:vertAlign w:val="superscript"/>
          <w:lang w:val="en-US"/>
        </w:rPr>
        <w:t>th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April,</w:t>
      </w:r>
      <w:proofErr w:type="gramEnd"/>
      <w:r>
        <w:rPr>
          <w:lang w:val="en-US"/>
        </w:rPr>
        <w:t xml:space="preserve"> 1975</w:t>
      </w:r>
    </w:p>
    <w:p w14:paraId="59E97A16" w14:textId="2C48ACC5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Registered Office:</w:t>
      </w:r>
      <w:r w:rsidRPr="00F90622">
        <w:rPr>
          <w:lang w:val="en-US"/>
        </w:rPr>
        <w:tab/>
      </w:r>
      <w:r>
        <w:rPr>
          <w:lang w:val="en-US"/>
        </w:rPr>
        <w:t>Redmond, Washington, USA</w:t>
      </w:r>
    </w:p>
    <w:p w14:paraId="6CFD72A9" w14:textId="7A8A1FF2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Management: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Satya Nadella</w:t>
      </w:r>
      <w:r w:rsidRPr="00F90622">
        <w:rPr>
          <w:lang w:val="en-US"/>
        </w:rPr>
        <w:t xml:space="preserve"> (CEO), </w:t>
      </w:r>
      <w:r>
        <w:rPr>
          <w:lang w:val="en-US"/>
        </w:rPr>
        <w:t>John W. Thompson</w:t>
      </w:r>
      <w:r>
        <w:rPr>
          <w:lang w:val="en-US"/>
        </w:rPr>
        <w:t xml:space="preserve"> (Chairman), </w:t>
      </w:r>
      <w:r>
        <w:rPr>
          <w:lang w:val="en-US"/>
        </w:rPr>
        <w:t>Brad Smith</w:t>
      </w:r>
      <w:r>
        <w:rPr>
          <w:lang w:val="en-US"/>
        </w:rPr>
        <w:t xml:space="preserve"> (</w:t>
      </w:r>
      <w:r>
        <w:rPr>
          <w:lang w:val="en-US"/>
        </w:rPr>
        <w:t>President</w:t>
      </w:r>
      <w:r>
        <w:rPr>
          <w:lang w:val="en-US"/>
        </w:rPr>
        <w:t>)</w:t>
      </w:r>
    </w:p>
    <w:p w14:paraId="5224A0F9" w14:textId="179C8455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Employees:</w:t>
      </w:r>
      <w:r w:rsidRPr="00F90622">
        <w:rPr>
          <w:lang w:val="en-US"/>
        </w:rPr>
        <w:tab/>
      </w:r>
      <w:r w:rsidRPr="00F90622">
        <w:rPr>
          <w:lang w:val="en-US"/>
        </w:rPr>
        <w:tab/>
        <w:t>1</w:t>
      </w:r>
      <w:r>
        <w:rPr>
          <w:lang w:val="en-US"/>
        </w:rPr>
        <w:t>67’000</w:t>
      </w:r>
      <w:r w:rsidRPr="00F90622">
        <w:rPr>
          <w:lang w:val="en-US"/>
        </w:rPr>
        <w:t xml:space="preserve"> (2020)</w:t>
      </w:r>
    </w:p>
    <w:p w14:paraId="624059BB" w14:textId="2B21FBFA" w:rsidR="00F90622" w:rsidRDefault="00F90622" w:rsidP="00F90622">
      <w:pPr>
        <w:rPr>
          <w:lang w:val="en-US"/>
        </w:rPr>
      </w:pPr>
      <w:r>
        <w:rPr>
          <w:lang w:val="en-US"/>
        </w:rPr>
        <w:t>Revenue</w:t>
      </w:r>
      <w:r w:rsidRPr="00F90622">
        <w:rPr>
          <w:lang w:val="en-US"/>
        </w:rPr>
        <w:t>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USD 143</w:t>
      </w:r>
      <w:r w:rsidRPr="00F90622">
        <w:rPr>
          <w:lang w:val="en-US"/>
        </w:rPr>
        <w:t xml:space="preserve"> Billion</w:t>
      </w:r>
      <w:r>
        <w:rPr>
          <w:lang w:val="en-US"/>
        </w:rPr>
        <w:t xml:space="preserve"> </w:t>
      </w:r>
      <w:r w:rsidRPr="00F90622">
        <w:rPr>
          <w:lang w:val="en-US"/>
        </w:rPr>
        <w:t>(2020)</w:t>
      </w:r>
      <w:r w:rsidRPr="00F90622">
        <w:rPr>
          <w:lang w:val="en-US"/>
        </w:rPr>
        <w:tab/>
      </w:r>
    </w:p>
    <w:p w14:paraId="59BF3CA4" w14:textId="1CD38BB2" w:rsidR="00F90622" w:rsidRDefault="00F90622" w:rsidP="00F90622">
      <w:pPr>
        <w:rPr>
          <w:lang w:val="en-US"/>
        </w:rPr>
      </w:pPr>
      <w:r>
        <w:rPr>
          <w:lang w:val="en-US"/>
        </w:rPr>
        <w:t>Industry: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Software development, Computer hardware, Consumer electronics, </w:t>
      </w:r>
      <w:proofErr w:type="gramStart"/>
      <w:r>
        <w:rPr>
          <w:lang w:val="en-US"/>
        </w:rPr>
        <w:t>Social</w:t>
      </w:r>
      <w:proofErr w:type="gramEnd"/>
      <w:r>
        <w:rPr>
          <w:lang w:val="en-US"/>
        </w:rPr>
        <w:t xml:space="preserve"> networking service</w:t>
      </w:r>
    </w:p>
    <w:p w14:paraId="59790A28" w14:textId="0E1016E0" w:rsidR="00F90622" w:rsidRPr="00F90622" w:rsidRDefault="00F90622" w:rsidP="00F90622">
      <w:pPr>
        <w:pStyle w:val="berschrift1"/>
        <w:rPr>
          <w:lang w:val="en-US"/>
        </w:rPr>
      </w:pPr>
      <w:r>
        <w:rPr>
          <w:lang w:val="en-US"/>
        </w:rPr>
        <w:t>Tesla Motors</w:t>
      </w:r>
    </w:p>
    <w:p w14:paraId="13878C0E" w14:textId="339DD85F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Name: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Tesla Motors</w:t>
      </w:r>
    </w:p>
    <w:p w14:paraId="5214C1A9" w14:textId="3144F47A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Ticker: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TSLA</w:t>
      </w:r>
    </w:p>
    <w:p w14:paraId="015662AA" w14:textId="6DD5B6F2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Foundation: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1</w:t>
      </w:r>
      <w:r w:rsidRPr="00F90622">
        <w:rPr>
          <w:vertAlign w:val="superscript"/>
          <w:lang w:val="en-US"/>
        </w:rPr>
        <w:t>st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July,</w:t>
      </w:r>
      <w:proofErr w:type="gramEnd"/>
      <w:r>
        <w:rPr>
          <w:lang w:val="en-US"/>
        </w:rPr>
        <w:t xml:space="preserve"> 2003</w:t>
      </w:r>
    </w:p>
    <w:p w14:paraId="6A13C74E" w14:textId="6AE785F2" w:rsidR="00F90622" w:rsidRPr="00F90622" w:rsidRDefault="00F90622" w:rsidP="00F90622">
      <w:pPr>
        <w:rPr>
          <w:lang w:val="it-IT"/>
        </w:rPr>
      </w:pPr>
      <w:proofErr w:type="spellStart"/>
      <w:r w:rsidRPr="00F90622">
        <w:rPr>
          <w:lang w:val="it-IT"/>
        </w:rPr>
        <w:t>Registered</w:t>
      </w:r>
      <w:proofErr w:type="spellEnd"/>
      <w:r w:rsidRPr="00F90622">
        <w:rPr>
          <w:lang w:val="it-IT"/>
        </w:rPr>
        <w:t xml:space="preserve"> Office:</w:t>
      </w:r>
      <w:r w:rsidRPr="00F90622">
        <w:rPr>
          <w:lang w:val="it-IT"/>
        </w:rPr>
        <w:tab/>
      </w:r>
      <w:r w:rsidRPr="00F90622">
        <w:rPr>
          <w:lang w:val="it-IT"/>
        </w:rPr>
        <w:t>Palo Alto, C</w:t>
      </w:r>
      <w:r>
        <w:rPr>
          <w:lang w:val="it-IT"/>
        </w:rPr>
        <w:t>alifornia, USA</w:t>
      </w:r>
    </w:p>
    <w:p w14:paraId="13D1FA58" w14:textId="04471BE9" w:rsidR="00F90622" w:rsidRPr="00F90622" w:rsidRDefault="00F90622" w:rsidP="00F90622">
      <w:pPr>
        <w:rPr>
          <w:lang w:val="it-IT"/>
        </w:rPr>
      </w:pPr>
      <w:r w:rsidRPr="00F90622">
        <w:rPr>
          <w:lang w:val="it-IT"/>
        </w:rPr>
        <w:t>Management:</w:t>
      </w:r>
      <w:r w:rsidRPr="00F90622">
        <w:rPr>
          <w:lang w:val="it-IT"/>
        </w:rPr>
        <w:tab/>
      </w:r>
      <w:r w:rsidRPr="00F90622">
        <w:rPr>
          <w:lang w:val="it-IT"/>
        </w:rPr>
        <w:tab/>
      </w:r>
      <w:proofErr w:type="spellStart"/>
      <w:r w:rsidRPr="00F90622">
        <w:rPr>
          <w:lang w:val="it-IT"/>
        </w:rPr>
        <w:t>Elon</w:t>
      </w:r>
      <w:proofErr w:type="spellEnd"/>
      <w:r w:rsidRPr="00F90622">
        <w:rPr>
          <w:lang w:val="it-IT"/>
        </w:rPr>
        <w:t xml:space="preserve"> </w:t>
      </w:r>
      <w:proofErr w:type="spellStart"/>
      <w:r w:rsidRPr="00F90622">
        <w:rPr>
          <w:lang w:val="it-IT"/>
        </w:rPr>
        <w:t>Musk</w:t>
      </w:r>
      <w:proofErr w:type="spellEnd"/>
      <w:r w:rsidRPr="00F90622">
        <w:rPr>
          <w:lang w:val="it-IT"/>
        </w:rPr>
        <w:t xml:space="preserve"> (CEO), Robyn </w:t>
      </w:r>
      <w:proofErr w:type="spellStart"/>
      <w:r w:rsidRPr="00F90622">
        <w:rPr>
          <w:lang w:val="it-IT"/>
        </w:rPr>
        <w:t>Denholm</w:t>
      </w:r>
      <w:proofErr w:type="spellEnd"/>
      <w:r w:rsidRPr="00F90622">
        <w:rPr>
          <w:lang w:val="it-IT"/>
        </w:rPr>
        <w:t xml:space="preserve"> (Chairman), Drew </w:t>
      </w:r>
      <w:proofErr w:type="spellStart"/>
      <w:r w:rsidRPr="00F90622">
        <w:rPr>
          <w:lang w:val="it-IT"/>
        </w:rPr>
        <w:t>Baglino</w:t>
      </w:r>
      <w:proofErr w:type="spellEnd"/>
      <w:r w:rsidRPr="00F90622">
        <w:rPr>
          <w:lang w:val="it-IT"/>
        </w:rPr>
        <w:t xml:space="preserve"> (CTO), </w:t>
      </w:r>
      <w:proofErr w:type="spellStart"/>
      <w:r w:rsidRPr="00F90622">
        <w:rPr>
          <w:lang w:val="it-IT"/>
        </w:rPr>
        <w:t>Zach</w:t>
      </w:r>
      <w:proofErr w:type="spellEnd"/>
      <w:r w:rsidRPr="00F90622">
        <w:rPr>
          <w:lang w:val="it-IT"/>
        </w:rPr>
        <w:t xml:space="preserve"> </w:t>
      </w:r>
      <w:proofErr w:type="spellStart"/>
      <w:r w:rsidRPr="00F90622">
        <w:rPr>
          <w:lang w:val="it-IT"/>
        </w:rPr>
        <w:t>Kirk</w:t>
      </w:r>
      <w:r>
        <w:rPr>
          <w:lang w:val="it-IT"/>
        </w:rPr>
        <w:t>horn</w:t>
      </w:r>
      <w:proofErr w:type="spellEnd"/>
      <w:r>
        <w:rPr>
          <w:lang w:val="it-IT"/>
        </w:rPr>
        <w:t xml:space="preserve"> (CFO)</w:t>
      </w:r>
    </w:p>
    <w:p w14:paraId="797DBC56" w14:textId="16A97AAD" w:rsidR="00F90622" w:rsidRPr="00F90622" w:rsidRDefault="00F90622" w:rsidP="00F90622">
      <w:pPr>
        <w:rPr>
          <w:lang w:val="en-US"/>
        </w:rPr>
      </w:pPr>
      <w:r w:rsidRPr="00F90622">
        <w:rPr>
          <w:lang w:val="en-US"/>
        </w:rPr>
        <w:t>Employees: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 w:rsidR="00455EB2">
        <w:rPr>
          <w:lang w:val="en-US"/>
        </w:rPr>
        <w:t>71’000</w:t>
      </w:r>
      <w:r w:rsidRPr="00F90622">
        <w:rPr>
          <w:lang w:val="en-US"/>
        </w:rPr>
        <w:t xml:space="preserve"> (2020)</w:t>
      </w:r>
    </w:p>
    <w:p w14:paraId="67AF1C30" w14:textId="76C444B0" w:rsidR="00F90622" w:rsidRDefault="00F90622" w:rsidP="00F90622">
      <w:pPr>
        <w:rPr>
          <w:lang w:val="en-US"/>
        </w:rPr>
      </w:pPr>
      <w:r>
        <w:rPr>
          <w:lang w:val="en-US"/>
        </w:rPr>
        <w:t>Revenue</w:t>
      </w:r>
      <w:r w:rsidRPr="00F90622">
        <w:rPr>
          <w:lang w:val="en-US"/>
        </w:rPr>
        <w:t>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 w:rsidR="00455EB2">
        <w:rPr>
          <w:lang w:val="en-US"/>
        </w:rPr>
        <w:t>USD 32</w:t>
      </w:r>
      <w:r w:rsidRPr="00F90622">
        <w:rPr>
          <w:lang w:val="en-US"/>
        </w:rPr>
        <w:t xml:space="preserve"> Billion</w:t>
      </w:r>
      <w:r>
        <w:rPr>
          <w:lang w:val="en-US"/>
        </w:rPr>
        <w:t xml:space="preserve"> </w:t>
      </w:r>
      <w:r w:rsidRPr="00F90622">
        <w:rPr>
          <w:lang w:val="en-US"/>
        </w:rPr>
        <w:t>(2020)</w:t>
      </w:r>
      <w:r w:rsidRPr="00F90622">
        <w:rPr>
          <w:lang w:val="en-US"/>
        </w:rPr>
        <w:tab/>
      </w:r>
    </w:p>
    <w:p w14:paraId="43D93B79" w14:textId="30425267" w:rsidR="00F90622" w:rsidRDefault="00F90622" w:rsidP="00F90622">
      <w:pPr>
        <w:rPr>
          <w:lang w:val="en-US"/>
        </w:rPr>
      </w:pPr>
      <w:r>
        <w:rPr>
          <w:lang w:val="en-US"/>
        </w:rPr>
        <w:lastRenderedPageBreak/>
        <w:t>Industry:</w:t>
      </w:r>
      <w:r>
        <w:rPr>
          <w:lang w:val="en-US"/>
        </w:rPr>
        <w:tab/>
      </w:r>
      <w:r>
        <w:rPr>
          <w:lang w:val="en-US"/>
        </w:rPr>
        <w:tab/>
      </w:r>
      <w:r w:rsidR="00455EB2">
        <w:rPr>
          <w:lang w:val="en-US"/>
        </w:rPr>
        <w:t>Automotive, Battery energy storage, Solar energy generation</w:t>
      </w:r>
    </w:p>
    <w:p w14:paraId="2BBC2B98" w14:textId="0BB31274" w:rsidR="00455EB2" w:rsidRPr="00455EB2" w:rsidRDefault="00455EB2" w:rsidP="00455EB2">
      <w:pPr>
        <w:pStyle w:val="berschrift1"/>
        <w:rPr>
          <w:lang w:val="en-US"/>
        </w:rPr>
      </w:pPr>
      <w:r w:rsidRPr="00455EB2">
        <w:rPr>
          <w:lang w:val="en-US"/>
        </w:rPr>
        <w:t>A</w:t>
      </w:r>
      <w:r>
        <w:rPr>
          <w:lang w:val="en-US"/>
        </w:rPr>
        <w:t>mazon</w:t>
      </w:r>
    </w:p>
    <w:p w14:paraId="6CE13F75" w14:textId="1993D439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Name: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  <w:t>A</w:t>
      </w:r>
      <w:r>
        <w:rPr>
          <w:lang w:val="en-US"/>
        </w:rPr>
        <w:t>mazon</w:t>
      </w:r>
    </w:p>
    <w:p w14:paraId="184C5229" w14:textId="3BE34FAD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Ticker: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AMZN</w:t>
      </w:r>
    </w:p>
    <w:p w14:paraId="42F89CAD" w14:textId="674F0E5C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Foundation: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5</w:t>
      </w:r>
      <w:r w:rsidRPr="00455EB2">
        <w:rPr>
          <w:vertAlign w:val="superscript"/>
          <w:lang w:val="en-US"/>
        </w:rPr>
        <w:t>th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July,</w:t>
      </w:r>
      <w:proofErr w:type="gramEnd"/>
      <w:r>
        <w:rPr>
          <w:lang w:val="en-US"/>
        </w:rPr>
        <w:t xml:space="preserve"> 1994</w:t>
      </w:r>
    </w:p>
    <w:p w14:paraId="569F7203" w14:textId="4A1EF1D6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Registered Office:</w:t>
      </w:r>
      <w:r w:rsidRPr="00455EB2">
        <w:rPr>
          <w:lang w:val="en-US"/>
        </w:rPr>
        <w:tab/>
      </w:r>
      <w:r>
        <w:rPr>
          <w:lang w:val="en-US"/>
        </w:rPr>
        <w:t>Seattle, Washington, USA</w:t>
      </w:r>
    </w:p>
    <w:p w14:paraId="3DE5BCC6" w14:textId="291C7316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Management: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 xml:space="preserve">Jeff Bezos (CEO, President, </w:t>
      </w:r>
      <w:proofErr w:type="spellStart"/>
      <w:r w:rsidRPr="00455EB2">
        <w:rPr>
          <w:lang w:val="en-US"/>
        </w:rPr>
        <w:t>Chariman</w:t>
      </w:r>
      <w:proofErr w:type="spellEnd"/>
      <w:r w:rsidRPr="00455EB2">
        <w:rPr>
          <w:lang w:val="en-US"/>
        </w:rPr>
        <w:t>), A</w:t>
      </w:r>
      <w:r>
        <w:rPr>
          <w:lang w:val="en-US"/>
        </w:rPr>
        <w:t xml:space="preserve">ndy Jassy (CEO-elect), Brian </w:t>
      </w:r>
      <w:proofErr w:type="spellStart"/>
      <w:r>
        <w:rPr>
          <w:lang w:val="en-US"/>
        </w:rPr>
        <w:t>Olsavsky</w:t>
      </w:r>
      <w:proofErr w:type="spellEnd"/>
      <w:r>
        <w:rPr>
          <w:lang w:val="en-US"/>
        </w:rPr>
        <w:t xml:space="preserve"> (Senior VP and CFO)</w:t>
      </w:r>
    </w:p>
    <w:p w14:paraId="3187D00C" w14:textId="43D96995" w:rsidR="00455EB2" w:rsidRPr="00F90622" w:rsidRDefault="00455EB2" w:rsidP="00455EB2">
      <w:pPr>
        <w:rPr>
          <w:lang w:val="en-US"/>
        </w:rPr>
      </w:pPr>
      <w:r w:rsidRPr="00F90622">
        <w:rPr>
          <w:lang w:val="en-US"/>
        </w:rPr>
        <w:t>Employees: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 xml:space="preserve">1’300’000 </w:t>
      </w:r>
      <w:r w:rsidRPr="00F90622">
        <w:rPr>
          <w:lang w:val="en-US"/>
        </w:rPr>
        <w:t>(2020)</w:t>
      </w:r>
    </w:p>
    <w:p w14:paraId="42452737" w14:textId="68764242" w:rsidR="00455EB2" w:rsidRDefault="00455EB2" w:rsidP="00455EB2">
      <w:pPr>
        <w:rPr>
          <w:lang w:val="en-US"/>
        </w:rPr>
      </w:pPr>
      <w:r>
        <w:rPr>
          <w:lang w:val="en-US"/>
        </w:rPr>
        <w:t>Revenue</w:t>
      </w:r>
      <w:r w:rsidRPr="00F90622">
        <w:rPr>
          <w:lang w:val="en-US"/>
        </w:rPr>
        <w:t>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USD 387 Billion</w:t>
      </w:r>
      <w:r>
        <w:rPr>
          <w:lang w:val="en-US"/>
        </w:rPr>
        <w:t xml:space="preserve"> </w:t>
      </w:r>
      <w:r w:rsidRPr="00F90622">
        <w:rPr>
          <w:lang w:val="en-US"/>
        </w:rPr>
        <w:t>(2020)</w:t>
      </w:r>
      <w:r w:rsidRPr="00F90622">
        <w:rPr>
          <w:lang w:val="en-US"/>
        </w:rPr>
        <w:tab/>
      </w:r>
    </w:p>
    <w:p w14:paraId="71FE2E10" w14:textId="16F7D08E" w:rsidR="00455EB2" w:rsidRDefault="00455EB2" w:rsidP="00455EB2">
      <w:pPr>
        <w:rPr>
          <w:lang w:val="en-US"/>
        </w:rPr>
      </w:pPr>
      <w:r>
        <w:rPr>
          <w:lang w:val="en-US"/>
        </w:rPr>
        <w:t>Industry: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Cloud computing, E-commerce, Artificial intelligence, Consumer electronics</w:t>
      </w:r>
    </w:p>
    <w:p w14:paraId="319D3606" w14:textId="5EF2A1F2" w:rsidR="00455EB2" w:rsidRPr="00455EB2" w:rsidRDefault="00455EB2" w:rsidP="00455EB2">
      <w:pPr>
        <w:pStyle w:val="berschrift1"/>
        <w:rPr>
          <w:lang w:val="en-US"/>
        </w:rPr>
      </w:pPr>
      <w:r>
        <w:rPr>
          <w:lang w:val="en-US"/>
        </w:rPr>
        <w:t>BYD</w:t>
      </w:r>
    </w:p>
    <w:p w14:paraId="772E5EFD" w14:textId="4CF74AE4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Name: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BYD (Build your dreams)</w:t>
      </w:r>
    </w:p>
    <w:p w14:paraId="48FF15CF" w14:textId="1AEB953E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Ticker: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BYDDF</w:t>
      </w:r>
    </w:p>
    <w:p w14:paraId="7CF47073" w14:textId="61C6E59B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Foundation: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February 1995</w:t>
      </w:r>
    </w:p>
    <w:p w14:paraId="488AEC34" w14:textId="68C58F85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Registered Office:</w:t>
      </w:r>
      <w:r w:rsidRPr="00455EB2">
        <w:rPr>
          <w:lang w:val="en-US"/>
        </w:rPr>
        <w:tab/>
      </w:r>
      <w:r>
        <w:rPr>
          <w:lang w:val="en-US"/>
        </w:rPr>
        <w:t>Shenzhen, Guangdong, China</w:t>
      </w:r>
    </w:p>
    <w:p w14:paraId="14946D9F" w14:textId="3569FCB1" w:rsidR="00455EB2" w:rsidRPr="00F90622" w:rsidRDefault="00455EB2" w:rsidP="00455EB2">
      <w:pPr>
        <w:rPr>
          <w:lang w:val="en-US"/>
        </w:rPr>
      </w:pPr>
      <w:r w:rsidRPr="00F90622">
        <w:rPr>
          <w:lang w:val="en-US"/>
        </w:rPr>
        <w:t>Management: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 xml:space="preserve">Wang </w:t>
      </w:r>
      <w:proofErr w:type="spellStart"/>
      <w:r>
        <w:rPr>
          <w:lang w:val="en-US"/>
        </w:rPr>
        <w:t>Chuanfu</w:t>
      </w:r>
      <w:proofErr w:type="spellEnd"/>
      <w:r>
        <w:rPr>
          <w:lang w:val="en-US"/>
        </w:rPr>
        <w:t xml:space="preserve"> (Chairman, CEO)</w:t>
      </w:r>
    </w:p>
    <w:p w14:paraId="1D3E215D" w14:textId="3D9E226A" w:rsidR="00455EB2" w:rsidRPr="00F90622" w:rsidRDefault="00455EB2" w:rsidP="00455EB2">
      <w:pPr>
        <w:rPr>
          <w:lang w:val="en-US"/>
        </w:rPr>
      </w:pPr>
      <w:r w:rsidRPr="00F90622">
        <w:rPr>
          <w:lang w:val="en-US"/>
        </w:rPr>
        <w:t>Employees: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230’000 (2020)</w:t>
      </w:r>
    </w:p>
    <w:p w14:paraId="7392B3E4" w14:textId="4451EE0F" w:rsidR="00455EB2" w:rsidRDefault="00455EB2" w:rsidP="00455EB2">
      <w:pPr>
        <w:rPr>
          <w:lang w:val="en-US"/>
        </w:rPr>
      </w:pPr>
      <w:r>
        <w:rPr>
          <w:lang w:val="en-US"/>
        </w:rPr>
        <w:t>Revenue</w:t>
      </w:r>
      <w:r w:rsidRPr="00F90622">
        <w:rPr>
          <w:lang w:val="en-US"/>
        </w:rPr>
        <w:t>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USD 27</w:t>
      </w:r>
      <w:r w:rsidRPr="00F90622">
        <w:rPr>
          <w:lang w:val="en-US"/>
        </w:rPr>
        <w:t xml:space="preserve"> Billion</w:t>
      </w:r>
      <w:r>
        <w:rPr>
          <w:lang w:val="en-US"/>
        </w:rPr>
        <w:t xml:space="preserve"> </w:t>
      </w:r>
      <w:r w:rsidRPr="00F90622">
        <w:rPr>
          <w:lang w:val="en-US"/>
        </w:rPr>
        <w:t>(2020)</w:t>
      </w:r>
      <w:r w:rsidRPr="00F90622">
        <w:rPr>
          <w:lang w:val="en-US"/>
        </w:rPr>
        <w:tab/>
      </w:r>
    </w:p>
    <w:p w14:paraId="5E0C1A20" w14:textId="19414E22" w:rsidR="00455EB2" w:rsidRDefault="00455EB2" w:rsidP="00455EB2">
      <w:pPr>
        <w:rPr>
          <w:lang w:val="en-US"/>
        </w:rPr>
      </w:pPr>
      <w:r>
        <w:rPr>
          <w:lang w:val="en-US"/>
        </w:rPr>
        <w:t>Industry: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Automobiles, Buses, Electric bicycle, Truck, Forklift, Solar Panels, Rechargeable batteries</w:t>
      </w:r>
    </w:p>
    <w:p w14:paraId="2372F44A" w14:textId="6678A571" w:rsidR="00455EB2" w:rsidRPr="00455EB2" w:rsidRDefault="00455EB2" w:rsidP="00455EB2">
      <w:pPr>
        <w:pStyle w:val="berschrift1"/>
        <w:rPr>
          <w:lang w:val="en-US"/>
        </w:rPr>
      </w:pPr>
      <w:r>
        <w:rPr>
          <w:lang w:val="en-US"/>
        </w:rPr>
        <w:t>NIO</w:t>
      </w:r>
    </w:p>
    <w:p w14:paraId="0C128956" w14:textId="6B20025A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Name: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="0019629F">
        <w:rPr>
          <w:lang w:val="en-US"/>
        </w:rPr>
        <w:t>NIO</w:t>
      </w:r>
    </w:p>
    <w:p w14:paraId="3E2B6289" w14:textId="53CCD655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Ticker: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="0019629F">
        <w:rPr>
          <w:lang w:val="en-US"/>
        </w:rPr>
        <w:t>NIO</w:t>
      </w:r>
    </w:p>
    <w:p w14:paraId="217007C0" w14:textId="4627AF25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Foundation: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="0019629F">
        <w:rPr>
          <w:lang w:val="en-US"/>
        </w:rPr>
        <w:t>November 2014</w:t>
      </w:r>
    </w:p>
    <w:p w14:paraId="61E60C64" w14:textId="054D92EB" w:rsidR="00455EB2" w:rsidRPr="00455EB2" w:rsidRDefault="00455EB2" w:rsidP="00455EB2">
      <w:pPr>
        <w:rPr>
          <w:lang w:val="en-US"/>
        </w:rPr>
      </w:pPr>
      <w:r w:rsidRPr="00455EB2">
        <w:rPr>
          <w:lang w:val="en-US"/>
        </w:rPr>
        <w:t>Registered Office:</w:t>
      </w:r>
      <w:r w:rsidRPr="00455EB2">
        <w:rPr>
          <w:lang w:val="en-US"/>
        </w:rPr>
        <w:tab/>
      </w:r>
      <w:r w:rsidR="0019629F">
        <w:rPr>
          <w:lang w:val="en-US"/>
        </w:rPr>
        <w:t>Shanghai, China</w:t>
      </w:r>
    </w:p>
    <w:p w14:paraId="517648A5" w14:textId="20AC454C" w:rsidR="00455EB2" w:rsidRPr="00F90622" w:rsidRDefault="00455EB2" w:rsidP="00455EB2">
      <w:pPr>
        <w:rPr>
          <w:lang w:val="en-US"/>
        </w:rPr>
      </w:pPr>
      <w:r w:rsidRPr="00F90622">
        <w:rPr>
          <w:lang w:val="en-US"/>
        </w:rPr>
        <w:t>Management: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 w:rsidR="0019629F">
        <w:rPr>
          <w:lang w:val="en-US"/>
        </w:rPr>
        <w:t>William Li (Chairman, CEO), Lihong Qin (President), Wei Feng (CFO)</w:t>
      </w:r>
    </w:p>
    <w:p w14:paraId="41CDC67F" w14:textId="3E82D0CE" w:rsidR="00455EB2" w:rsidRPr="00F90622" w:rsidRDefault="00455EB2" w:rsidP="00455EB2">
      <w:pPr>
        <w:rPr>
          <w:lang w:val="en-US"/>
        </w:rPr>
      </w:pPr>
      <w:r w:rsidRPr="00F90622">
        <w:rPr>
          <w:lang w:val="en-US"/>
        </w:rPr>
        <w:t>Employees: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 w:rsidR="0019629F">
        <w:rPr>
          <w:lang w:val="en-US"/>
        </w:rPr>
        <w:t>7’000</w:t>
      </w:r>
      <w:r>
        <w:rPr>
          <w:lang w:val="en-US"/>
        </w:rPr>
        <w:t xml:space="preserve"> (2020)</w:t>
      </w:r>
    </w:p>
    <w:p w14:paraId="0E44C6D6" w14:textId="5EB7908E" w:rsidR="00455EB2" w:rsidRDefault="00455EB2" w:rsidP="00455EB2">
      <w:pPr>
        <w:rPr>
          <w:lang w:val="en-US"/>
        </w:rPr>
      </w:pPr>
      <w:r>
        <w:rPr>
          <w:lang w:val="en-US"/>
        </w:rPr>
        <w:t>Revenue</w:t>
      </w:r>
      <w:r w:rsidRPr="00F90622">
        <w:rPr>
          <w:lang w:val="en-US"/>
        </w:rPr>
        <w:t>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 xml:space="preserve">USD </w:t>
      </w:r>
      <w:r w:rsidR="0019629F">
        <w:rPr>
          <w:lang w:val="en-US"/>
        </w:rPr>
        <w:t>2.5 Billion</w:t>
      </w:r>
      <w:r>
        <w:rPr>
          <w:lang w:val="en-US"/>
        </w:rPr>
        <w:t xml:space="preserve"> </w:t>
      </w:r>
      <w:r w:rsidRPr="00F90622">
        <w:rPr>
          <w:lang w:val="en-US"/>
        </w:rPr>
        <w:t>(2020)</w:t>
      </w:r>
      <w:r w:rsidRPr="00F90622">
        <w:rPr>
          <w:lang w:val="en-US"/>
        </w:rPr>
        <w:tab/>
      </w:r>
    </w:p>
    <w:p w14:paraId="7F8CCB44" w14:textId="63C3CD48" w:rsidR="00455EB2" w:rsidRDefault="00455EB2" w:rsidP="00455EB2">
      <w:pPr>
        <w:rPr>
          <w:lang w:val="en-US"/>
        </w:rPr>
      </w:pPr>
      <w:r>
        <w:rPr>
          <w:lang w:val="en-US"/>
        </w:rPr>
        <w:t>Industry:</w:t>
      </w:r>
      <w:r>
        <w:rPr>
          <w:lang w:val="en-US"/>
        </w:rPr>
        <w:tab/>
      </w:r>
      <w:r>
        <w:rPr>
          <w:lang w:val="en-US"/>
        </w:rPr>
        <w:tab/>
      </w:r>
      <w:r w:rsidR="0019629F">
        <w:rPr>
          <w:lang w:val="en-US"/>
        </w:rPr>
        <w:t>Automotive</w:t>
      </w:r>
    </w:p>
    <w:p w14:paraId="4FE71C92" w14:textId="2E43EB38" w:rsidR="0019629F" w:rsidRPr="00455EB2" w:rsidRDefault="0019629F" w:rsidP="0019629F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B</w:t>
      </w:r>
      <w:r>
        <w:rPr>
          <w:lang w:val="en-US"/>
        </w:rPr>
        <w:t>iontech</w:t>
      </w:r>
      <w:proofErr w:type="spellEnd"/>
    </w:p>
    <w:p w14:paraId="703FDAF6" w14:textId="0B6810B0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Name: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BioNTech</w:t>
      </w:r>
    </w:p>
    <w:p w14:paraId="5CC00BF9" w14:textId="12A858F5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Ticker: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BNTX</w:t>
      </w:r>
    </w:p>
    <w:p w14:paraId="4E982BFE" w14:textId="2F67531F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Foundation: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2008</w:t>
      </w:r>
    </w:p>
    <w:p w14:paraId="3EDC95A0" w14:textId="154E33AA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Registered Office:</w:t>
      </w:r>
      <w:r w:rsidRPr="00455EB2">
        <w:rPr>
          <w:lang w:val="en-US"/>
        </w:rPr>
        <w:tab/>
      </w:r>
      <w:r>
        <w:rPr>
          <w:lang w:val="en-US"/>
        </w:rPr>
        <w:t>Mainz, Rhineland-Palatinate, Germany</w:t>
      </w:r>
    </w:p>
    <w:p w14:paraId="2F64F99C" w14:textId="37B0257D" w:rsidR="0019629F" w:rsidRPr="0019629F" w:rsidRDefault="0019629F" w:rsidP="0019629F">
      <w:pPr>
        <w:rPr>
          <w:lang w:val="en-US"/>
        </w:rPr>
      </w:pPr>
      <w:r w:rsidRPr="0019629F">
        <w:rPr>
          <w:lang w:val="en-US"/>
        </w:rPr>
        <w:t>Management:</w:t>
      </w:r>
      <w:r w:rsidRPr="0019629F">
        <w:rPr>
          <w:lang w:val="en-US"/>
        </w:rPr>
        <w:tab/>
      </w:r>
      <w:r w:rsidRPr="0019629F">
        <w:rPr>
          <w:lang w:val="en-US"/>
        </w:rPr>
        <w:tab/>
      </w:r>
      <w:proofErr w:type="spellStart"/>
      <w:r w:rsidRPr="0019629F">
        <w:rPr>
          <w:lang w:val="en-US"/>
        </w:rPr>
        <w:t>Ugur</w:t>
      </w:r>
      <w:proofErr w:type="spellEnd"/>
      <w:r w:rsidRPr="0019629F">
        <w:rPr>
          <w:lang w:val="en-US"/>
        </w:rPr>
        <w:t xml:space="preserve"> </w:t>
      </w:r>
      <w:proofErr w:type="spellStart"/>
      <w:r w:rsidRPr="0019629F">
        <w:rPr>
          <w:lang w:val="en-US"/>
        </w:rPr>
        <w:t>Sahin</w:t>
      </w:r>
      <w:proofErr w:type="spellEnd"/>
      <w:r w:rsidRPr="0019629F">
        <w:rPr>
          <w:lang w:val="en-US"/>
        </w:rPr>
        <w:t xml:space="preserve"> (CEO), Özlem Türeci (CMO), Sean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Marett</w:t>
      </w:r>
      <w:proofErr w:type="spellEnd"/>
      <w:r>
        <w:rPr>
          <w:lang w:val="en-US"/>
        </w:rPr>
        <w:t xml:space="preserve"> (CBO, CCO), </w:t>
      </w:r>
      <w:proofErr w:type="spellStart"/>
      <w:r>
        <w:rPr>
          <w:lang w:val="en-US"/>
        </w:rPr>
        <w:t>Sierk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Poetting</w:t>
      </w:r>
      <w:proofErr w:type="spellEnd"/>
      <w:r>
        <w:rPr>
          <w:lang w:val="en-US"/>
        </w:rPr>
        <w:t xml:space="preserve"> (CFO, COO), Ryan Richardson (CSO)</w:t>
      </w:r>
    </w:p>
    <w:p w14:paraId="4FC8B162" w14:textId="59D3ADB4" w:rsidR="0019629F" w:rsidRPr="00F90622" w:rsidRDefault="0019629F" w:rsidP="0019629F">
      <w:pPr>
        <w:rPr>
          <w:lang w:val="en-US"/>
        </w:rPr>
      </w:pPr>
      <w:r w:rsidRPr="00F90622">
        <w:rPr>
          <w:lang w:val="en-US"/>
        </w:rPr>
        <w:t>Employees: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1’300</w:t>
      </w:r>
      <w:r>
        <w:rPr>
          <w:lang w:val="en-US"/>
        </w:rPr>
        <w:t xml:space="preserve"> (20</w:t>
      </w:r>
      <w:r>
        <w:rPr>
          <w:lang w:val="en-US"/>
        </w:rPr>
        <w:t>19</w:t>
      </w:r>
      <w:r>
        <w:rPr>
          <w:lang w:val="en-US"/>
        </w:rPr>
        <w:t>)</w:t>
      </w:r>
    </w:p>
    <w:p w14:paraId="6149E307" w14:textId="6EAE070B" w:rsidR="0019629F" w:rsidRDefault="0019629F" w:rsidP="0019629F">
      <w:pPr>
        <w:rPr>
          <w:lang w:val="en-US"/>
        </w:rPr>
      </w:pPr>
      <w:r>
        <w:rPr>
          <w:lang w:val="en-US"/>
        </w:rPr>
        <w:t>Revenue</w:t>
      </w:r>
      <w:r w:rsidRPr="00F90622">
        <w:rPr>
          <w:lang w:val="en-US"/>
        </w:rPr>
        <w:t>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 xml:space="preserve">USD </w:t>
      </w:r>
      <w:r>
        <w:rPr>
          <w:lang w:val="en-US"/>
        </w:rPr>
        <w:t>150 Million</w:t>
      </w:r>
      <w:r>
        <w:rPr>
          <w:lang w:val="en-US"/>
        </w:rPr>
        <w:t xml:space="preserve"> </w:t>
      </w:r>
      <w:r w:rsidRPr="00F90622">
        <w:rPr>
          <w:lang w:val="en-US"/>
        </w:rPr>
        <w:t>(20</w:t>
      </w:r>
      <w:r>
        <w:rPr>
          <w:lang w:val="en-US"/>
        </w:rPr>
        <w:t>19</w:t>
      </w:r>
      <w:r w:rsidRPr="00F90622">
        <w:rPr>
          <w:lang w:val="en-US"/>
        </w:rPr>
        <w:t>)</w:t>
      </w:r>
      <w:r w:rsidRPr="00F90622">
        <w:rPr>
          <w:lang w:val="en-US"/>
        </w:rPr>
        <w:tab/>
      </w:r>
    </w:p>
    <w:p w14:paraId="6A9768FE" w14:textId="7B9AFD1B" w:rsidR="0019629F" w:rsidRDefault="0019629F" w:rsidP="0019629F">
      <w:pPr>
        <w:rPr>
          <w:lang w:val="en-US"/>
        </w:rPr>
      </w:pPr>
      <w:r>
        <w:rPr>
          <w:lang w:val="en-US"/>
        </w:rPr>
        <w:t>Industry: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Biontechnology</w:t>
      </w:r>
      <w:proofErr w:type="spellEnd"/>
    </w:p>
    <w:p w14:paraId="325B3E77" w14:textId="64611090" w:rsidR="0019629F" w:rsidRPr="00455EB2" w:rsidRDefault="0019629F" w:rsidP="0019629F">
      <w:pPr>
        <w:pStyle w:val="berschrift1"/>
        <w:rPr>
          <w:lang w:val="en-US"/>
        </w:rPr>
      </w:pPr>
      <w:r>
        <w:rPr>
          <w:lang w:val="en-US"/>
        </w:rPr>
        <w:t>Netflix</w:t>
      </w:r>
    </w:p>
    <w:p w14:paraId="7178221C" w14:textId="50DBF52E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Name: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Netflix</w:t>
      </w:r>
    </w:p>
    <w:p w14:paraId="28C185EF" w14:textId="0FC9AEFA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Ticker: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NFLX</w:t>
      </w:r>
    </w:p>
    <w:p w14:paraId="233BDBBF" w14:textId="08A2CA64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Foundation: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29</w:t>
      </w:r>
      <w:r w:rsidRPr="0019629F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August,</w:t>
      </w:r>
      <w:proofErr w:type="gramEnd"/>
      <w:r>
        <w:rPr>
          <w:lang w:val="en-US"/>
        </w:rPr>
        <w:t xml:space="preserve"> 1997</w:t>
      </w:r>
    </w:p>
    <w:p w14:paraId="4A69F186" w14:textId="28E2EF3F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Registered Office:</w:t>
      </w:r>
      <w:r w:rsidRPr="00455EB2">
        <w:rPr>
          <w:lang w:val="en-US"/>
        </w:rPr>
        <w:tab/>
      </w:r>
      <w:r>
        <w:rPr>
          <w:lang w:val="en-US"/>
        </w:rPr>
        <w:t>Los Gatos, California, USA</w:t>
      </w:r>
    </w:p>
    <w:p w14:paraId="5D6371ED" w14:textId="09825602" w:rsidR="0019629F" w:rsidRPr="00F90622" w:rsidRDefault="0019629F" w:rsidP="0019629F">
      <w:pPr>
        <w:rPr>
          <w:lang w:val="en-US"/>
        </w:rPr>
      </w:pPr>
      <w:r w:rsidRPr="00F90622">
        <w:rPr>
          <w:lang w:val="en-US"/>
        </w:rPr>
        <w:t>Management: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Reed Hastings (Chairman, Co-CEO), Ted Sarandos (Co-CEO, CCO), Greg Peters (COO, CPO)</w:t>
      </w:r>
    </w:p>
    <w:p w14:paraId="4B167F8B" w14:textId="0DD87FA8" w:rsidR="0019629F" w:rsidRPr="00F90622" w:rsidRDefault="0019629F" w:rsidP="0019629F">
      <w:pPr>
        <w:rPr>
          <w:lang w:val="en-US"/>
        </w:rPr>
      </w:pPr>
      <w:r w:rsidRPr="00F90622">
        <w:rPr>
          <w:lang w:val="en-US"/>
        </w:rPr>
        <w:t>Employees: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12’000</w:t>
      </w:r>
      <w:r>
        <w:rPr>
          <w:lang w:val="en-US"/>
        </w:rPr>
        <w:t xml:space="preserve"> (2020)</w:t>
      </w:r>
    </w:p>
    <w:p w14:paraId="3927C74C" w14:textId="1011BF2C" w:rsidR="0019629F" w:rsidRDefault="0019629F" w:rsidP="0019629F">
      <w:pPr>
        <w:rPr>
          <w:lang w:val="en-US"/>
        </w:rPr>
      </w:pPr>
      <w:r>
        <w:rPr>
          <w:lang w:val="en-US"/>
        </w:rPr>
        <w:t>Revenue</w:t>
      </w:r>
      <w:r w:rsidRPr="00F90622">
        <w:rPr>
          <w:lang w:val="en-US"/>
        </w:rPr>
        <w:t>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USD 2</w:t>
      </w:r>
      <w:r>
        <w:rPr>
          <w:lang w:val="en-US"/>
        </w:rPr>
        <w:t>5</w:t>
      </w:r>
      <w:r w:rsidRPr="00F90622">
        <w:rPr>
          <w:lang w:val="en-US"/>
        </w:rPr>
        <w:t xml:space="preserve"> Billion</w:t>
      </w:r>
      <w:r>
        <w:rPr>
          <w:lang w:val="en-US"/>
        </w:rPr>
        <w:t xml:space="preserve"> </w:t>
      </w:r>
      <w:r w:rsidRPr="00F90622">
        <w:rPr>
          <w:lang w:val="en-US"/>
        </w:rPr>
        <w:t>(2020)</w:t>
      </w:r>
      <w:r w:rsidRPr="00F90622">
        <w:rPr>
          <w:lang w:val="en-US"/>
        </w:rPr>
        <w:tab/>
      </w:r>
    </w:p>
    <w:p w14:paraId="4615733E" w14:textId="5F54E080" w:rsidR="0019629F" w:rsidRDefault="0019629F" w:rsidP="0019629F">
      <w:pPr>
        <w:rPr>
          <w:lang w:val="en-US"/>
        </w:rPr>
      </w:pPr>
      <w:r>
        <w:rPr>
          <w:lang w:val="en-US"/>
        </w:rPr>
        <w:t>Industry: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Tech &amp; Entertainment, Mass media</w:t>
      </w:r>
    </w:p>
    <w:p w14:paraId="5B43D404" w14:textId="6BBBFDA3" w:rsidR="0019629F" w:rsidRPr="00455EB2" w:rsidRDefault="0019629F" w:rsidP="0019629F">
      <w:pPr>
        <w:pStyle w:val="berschrift1"/>
        <w:rPr>
          <w:lang w:val="en-US"/>
        </w:rPr>
      </w:pPr>
      <w:r>
        <w:rPr>
          <w:lang w:val="en-US"/>
        </w:rPr>
        <w:t>Disney</w:t>
      </w:r>
    </w:p>
    <w:p w14:paraId="54298348" w14:textId="4750416F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Name: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The Walt Disney Company</w:t>
      </w:r>
    </w:p>
    <w:p w14:paraId="579E353A" w14:textId="7490CFBC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Ticker: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DIS</w:t>
      </w:r>
    </w:p>
    <w:p w14:paraId="6B6CC444" w14:textId="6B8B05E9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Foundation:</w:t>
      </w:r>
      <w:r w:rsidRPr="00455EB2">
        <w:rPr>
          <w:lang w:val="en-US"/>
        </w:rPr>
        <w:tab/>
      </w:r>
      <w:r w:rsidRPr="00455EB2">
        <w:rPr>
          <w:lang w:val="en-US"/>
        </w:rPr>
        <w:tab/>
      </w:r>
      <w:r>
        <w:rPr>
          <w:lang w:val="en-US"/>
        </w:rPr>
        <w:t>16</w:t>
      </w:r>
      <w:r w:rsidRPr="0019629F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October,</w:t>
      </w:r>
      <w:proofErr w:type="gramEnd"/>
      <w:r>
        <w:rPr>
          <w:lang w:val="en-US"/>
        </w:rPr>
        <w:t xml:space="preserve"> 1923</w:t>
      </w:r>
    </w:p>
    <w:p w14:paraId="46B24882" w14:textId="1A77F9E3" w:rsidR="0019629F" w:rsidRPr="00455EB2" w:rsidRDefault="0019629F" w:rsidP="0019629F">
      <w:pPr>
        <w:rPr>
          <w:lang w:val="en-US"/>
        </w:rPr>
      </w:pPr>
      <w:r w:rsidRPr="00455EB2">
        <w:rPr>
          <w:lang w:val="en-US"/>
        </w:rPr>
        <w:t>Registered Office:</w:t>
      </w:r>
      <w:r w:rsidRPr="00455EB2">
        <w:rPr>
          <w:lang w:val="en-US"/>
        </w:rPr>
        <w:tab/>
      </w:r>
      <w:r>
        <w:rPr>
          <w:lang w:val="en-US"/>
        </w:rPr>
        <w:t>Burbank, California, USA</w:t>
      </w:r>
    </w:p>
    <w:p w14:paraId="40947AF8" w14:textId="1DF2D08C" w:rsidR="0019629F" w:rsidRPr="00F90622" w:rsidRDefault="0019629F" w:rsidP="0019629F">
      <w:pPr>
        <w:rPr>
          <w:lang w:val="en-US"/>
        </w:rPr>
      </w:pPr>
      <w:r w:rsidRPr="00F90622">
        <w:rPr>
          <w:lang w:val="en-US"/>
        </w:rPr>
        <w:t>Management: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 xml:space="preserve">Bob </w:t>
      </w:r>
      <w:proofErr w:type="spellStart"/>
      <w:r>
        <w:rPr>
          <w:lang w:val="en-US"/>
        </w:rPr>
        <w:t>Iger</w:t>
      </w:r>
      <w:proofErr w:type="spellEnd"/>
      <w:r>
        <w:rPr>
          <w:lang w:val="en-US"/>
        </w:rPr>
        <w:t xml:space="preserve"> (Executive chairman), Bob </w:t>
      </w:r>
      <w:proofErr w:type="spellStart"/>
      <w:r>
        <w:rPr>
          <w:lang w:val="en-US"/>
        </w:rPr>
        <w:t>Chapek</w:t>
      </w:r>
      <w:proofErr w:type="spellEnd"/>
      <w:r>
        <w:rPr>
          <w:lang w:val="en-US"/>
        </w:rPr>
        <w:t xml:space="preserve"> (CEO)</w:t>
      </w:r>
    </w:p>
    <w:p w14:paraId="1B3E4A79" w14:textId="3A32C0B4" w:rsidR="0019629F" w:rsidRPr="00F90622" w:rsidRDefault="0019629F" w:rsidP="0019629F">
      <w:pPr>
        <w:rPr>
          <w:lang w:val="en-US"/>
        </w:rPr>
      </w:pPr>
      <w:r w:rsidRPr="00F90622">
        <w:rPr>
          <w:lang w:val="en-US"/>
        </w:rPr>
        <w:t>Employees: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>223’000</w:t>
      </w:r>
      <w:r>
        <w:rPr>
          <w:lang w:val="en-US"/>
        </w:rPr>
        <w:t xml:space="preserve"> (20</w:t>
      </w:r>
      <w:r>
        <w:rPr>
          <w:lang w:val="en-US"/>
        </w:rPr>
        <w:t>19</w:t>
      </w:r>
      <w:r>
        <w:rPr>
          <w:lang w:val="en-US"/>
        </w:rPr>
        <w:t>)</w:t>
      </w:r>
    </w:p>
    <w:p w14:paraId="3FBBB749" w14:textId="76B70667" w:rsidR="0019629F" w:rsidRDefault="0019629F" w:rsidP="0019629F">
      <w:pPr>
        <w:rPr>
          <w:lang w:val="en-US"/>
        </w:rPr>
      </w:pPr>
      <w:r>
        <w:rPr>
          <w:lang w:val="en-US"/>
        </w:rPr>
        <w:t>Revenue</w:t>
      </w:r>
      <w:r w:rsidRPr="00F90622">
        <w:rPr>
          <w:lang w:val="en-US"/>
        </w:rPr>
        <w:t>:</w:t>
      </w:r>
      <w:r w:rsidRPr="00F90622">
        <w:rPr>
          <w:lang w:val="en-US"/>
        </w:rPr>
        <w:tab/>
      </w:r>
      <w:r w:rsidRPr="00F90622">
        <w:rPr>
          <w:lang w:val="en-US"/>
        </w:rPr>
        <w:tab/>
      </w:r>
      <w:r>
        <w:rPr>
          <w:lang w:val="en-US"/>
        </w:rPr>
        <w:t xml:space="preserve">USD </w:t>
      </w:r>
      <w:r>
        <w:rPr>
          <w:lang w:val="en-US"/>
        </w:rPr>
        <w:t>65</w:t>
      </w:r>
      <w:r w:rsidRPr="00F90622">
        <w:rPr>
          <w:lang w:val="en-US"/>
        </w:rPr>
        <w:t xml:space="preserve"> Billion</w:t>
      </w:r>
      <w:r>
        <w:rPr>
          <w:lang w:val="en-US"/>
        </w:rPr>
        <w:t xml:space="preserve"> </w:t>
      </w:r>
      <w:r w:rsidRPr="00F90622">
        <w:rPr>
          <w:lang w:val="en-US"/>
        </w:rPr>
        <w:t>(2020)</w:t>
      </w:r>
      <w:r w:rsidRPr="00F90622">
        <w:rPr>
          <w:lang w:val="en-US"/>
        </w:rPr>
        <w:tab/>
      </w:r>
    </w:p>
    <w:p w14:paraId="1F732F42" w14:textId="027A813D" w:rsidR="0019629F" w:rsidRDefault="0019629F" w:rsidP="0019629F">
      <w:pPr>
        <w:rPr>
          <w:lang w:val="en-US"/>
        </w:rPr>
      </w:pPr>
      <w:r>
        <w:rPr>
          <w:lang w:val="en-US"/>
        </w:rPr>
        <w:t>Industry: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Mass media, Entertainment</w:t>
      </w:r>
    </w:p>
    <w:p w14:paraId="5635712E" w14:textId="77777777" w:rsidR="0019629F" w:rsidRDefault="0019629F" w:rsidP="0019629F">
      <w:pPr>
        <w:rPr>
          <w:lang w:val="en-US"/>
        </w:rPr>
      </w:pPr>
    </w:p>
    <w:p w14:paraId="03ECE6B4" w14:textId="77777777" w:rsidR="0019629F" w:rsidRDefault="0019629F" w:rsidP="0019629F">
      <w:pPr>
        <w:rPr>
          <w:lang w:val="en-US"/>
        </w:rPr>
      </w:pPr>
    </w:p>
    <w:p w14:paraId="69A73D4A" w14:textId="77777777" w:rsidR="0019629F" w:rsidRDefault="0019629F" w:rsidP="00455EB2">
      <w:pPr>
        <w:rPr>
          <w:lang w:val="en-US"/>
        </w:rPr>
      </w:pPr>
    </w:p>
    <w:p w14:paraId="3C089DDF" w14:textId="77777777" w:rsidR="00455EB2" w:rsidRPr="00F90622" w:rsidRDefault="00455EB2" w:rsidP="00455EB2">
      <w:pPr>
        <w:rPr>
          <w:lang w:val="en-US"/>
        </w:rPr>
      </w:pPr>
    </w:p>
    <w:p w14:paraId="7B5FF80E" w14:textId="77777777" w:rsidR="00455EB2" w:rsidRPr="00F90622" w:rsidRDefault="00455EB2" w:rsidP="00F90622">
      <w:pPr>
        <w:rPr>
          <w:lang w:val="en-US"/>
        </w:rPr>
      </w:pPr>
    </w:p>
    <w:p w14:paraId="7AA2FAB6" w14:textId="77777777" w:rsidR="00F90622" w:rsidRPr="00F90622" w:rsidRDefault="00F90622" w:rsidP="00F90622">
      <w:pPr>
        <w:rPr>
          <w:lang w:val="en-US"/>
        </w:rPr>
      </w:pPr>
    </w:p>
    <w:p w14:paraId="45028500" w14:textId="77777777" w:rsidR="00F90622" w:rsidRPr="00F90622" w:rsidRDefault="00F90622" w:rsidP="00F90622">
      <w:pPr>
        <w:rPr>
          <w:lang w:val="en-US"/>
        </w:rPr>
      </w:pPr>
    </w:p>
    <w:sectPr w:rsidR="00F90622" w:rsidRPr="00F9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22"/>
    <w:rsid w:val="0019629F"/>
    <w:rsid w:val="003C1017"/>
    <w:rsid w:val="00455EB2"/>
    <w:rsid w:val="007D6C10"/>
    <w:rsid w:val="00C32FE4"/>
    <w:rsid w:val="00F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16D0A"/>
  <w15:chartTrackingRefBased/>
  <w15:docId w15:val="{305BD9F3-FA31-4230-A262-59C7DBA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0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0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2589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Wolf</dc:creator>
  <cp:keywords/>
  <dc:description/>
  <cp:lastModifiedBy>Kenny Wolf</cp:lastModifiedBy>
  <cp:revision>1</cp:revision>
  <dcterms:created xsi:type="dcterms:W3CDTF">2021-06-05T17:13:00Z</dcterms:created>
  <dcterms:modified xsi:type="dcterms:W3CDTF">2021-06-05T17:43:00Z</dcterms:modified>
</cp:coreProperties>
</file>