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1A365D"/>
          <w:sz w:val="44"/>
        </w:rPr>
        <w:t>DOKUMENTASI SPESIFIKASI &amp; DIAGRAM SISTEM</w:t>
      </w:r>
    </w:p>
    <w:p>
      <w:pPr>
        <w:spacing w:after="360"/>
      </w:pPr>
      <w:r>
        <w:rPr>
          <w:rFonts w:ascii="Arial" w:hAnsi="Arial"/>
          <w:b/>
          <w:color w:val="2B6CB0"/>
          <w:sz w:val="28"/>
        </w:rPr>
        <w:t>Sistem Informasi Manajemen Perpustakaan (LibSys)</w:t>
        <w:br/>
      </w:r>
      <w:r>
        <w:rPr>
          <w:rFonts w:ascii="Arial" w:hAnsi="Arial"/>
          <w:i/>
          <w:color w:val="718096"/>
          <w:sz w:val="20"/>
        </w:rPr>
        <w:t>Teknologi: Laravel 13 | Livewire 3 | Tailwind CSS | MySQL</w:t>
      </w:r>
    </w:p>
    <w:p>
      <w:pPr>
        <w:spacing w:after="240"/>
      </w:pPr>
    </w:p>
    <w:p>
      <w:pPr>
        <w:pStyle w:val="Heading1"/>
        <w:spacing w:before="240" w:after="120"/>
      </w:pPr>
      <w:r>
        <w:rPr>
          <w:rFonts w:ascii="Arial" w:hAnsi="Arial"/>
          <w:b/>
          <w:color w:val="1A365D"/>
          <w:sz w:val="28"/>
        </w:rPr>
        <w:t>1. PENDAHULUAN</w:t>
      </w:r>
    </w:p>
    <w:p>
      <w:pPr>
        <w:spacing w:after="280"/>
      </w:pPr>
      <w:r>
        <w:rPr>
          <w:rFonts w:ascii="Arial" w:hAnsi="Arial"/>
          <w:sz w:val="21"/>
        </w:rPr>
        <w:t>Dokumen ini berisi spesifikasi kebutuhan Fungsional dan Non-Fungsional beserta diagram arsitektur sistem untuk Sistem Informasi Manajemen Perpustakaan (LibSys). Dokumentasi ini disusun berdasarkan implementasi kode nyata pada proyek web ini.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A365D"/>
          <w:sz w:val="28"/>
        </w:rPr>
        <w:t>2. MATRIKS HAK AKSES &amp; OPERASI PENGGUNA (SPESIFIKASI FUNGSIONAL)</w:t>
      </w:r>
    </w:p>
    <w:p>
      <w:pPr>
        <w:spacing w:after="160"/>
      </w:pPr>
      <w:r>
        <w:rPr>
          <w:rFonts w:ascii="Arial" w:hAnsi="Arial"/>
          <w:sz w:val="21"/>
        </w:rPr>
        <w:t>Tabel berikut menjelaskan mengenai peran aktor dalam sistem, operasi yang dapat dilakukan (Bisa Ngapain), serta alur kerja teknisnya (Bagaimana Caranya):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Peran (Role)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Fitur / Operasi</w:t>
            </w:r>
          </w:p>
        </w:tc>
        <w:tc>
          <w:tcPr>
            <w:tcW w:type="dxa" w:w="360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Bagaimana Caranya? (Mekanisme &amp; Alur Kerja System)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Modul &amp; Rute Web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👑 Administrator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Kelola Akun System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• Membuat akun pengguna baru (admin / librarian) dengan validasi email unik dan enkripsi password Bcrypt.</w:t>
              <w:br/>
              <w:t>• Mengubah password akun pengguna yang lupa.</w:t>
              <w:br/>
              <w:t>• Menghapus akun pengguna lain (dilengkapi fitur self-delete prevention agar tidak bisa menghapus diri sendiri).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/users</w:t>
              <w:br/>
              <w:t>(UserManager)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👑 Administrator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Audit Trail &amp; Keamanan</w:t>
            </w:r>
          </w:p>
        </w:tc>
        <w:tc>
          <w:tcPr>
            <w:tcW w:type="dxa" w:w="360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• Memantau riwayat login seluruh pengelola perpustakaan secara real-time.</w:t>
              <w:br/>
              <w:t>• Melacak informasi alamat IP, User Agent browser, waktu login, dan status login.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/login-logs</w:t>
              <w:br/>
              <w:t>(LoginLogIndex)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👑 Administrator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Akses Seluruh Fitur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• Memiliki wewenang tingkat tinggi untuk menjalankan seluruh transaksi pustakawan.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Seluruh Rute Internal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🧑‍💼 Pustakawan / Staff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Pencatatan Peminjaman</w:t>
            </w:r>
          </w:p>
        </w:tc>
        <w:tc>
          <w:tcPr>
            <w:tcW w:type="dxa" w:w="360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• Input Anggota &amp; Buku yang dipinjam.</w:t>
              <w:br/>
              <w:t>• System otomatis memvalidasi: Status Anggota Aktif, Batas Maksimal 3 Buku, dan Stok Buku Available.</w:t>
              <w:br/>
              <w:t>• Memotong stok buku &amp; menghitung tanggal jatuh tempo 7 hari secara otomatis.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/loans/create</w:t>
              <w:br/>
              <w:t>(LoanForm &amp; BorrowBookAction)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🧑‍💼 Pustakawan / Staff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Pengembalian &amp; Hitung Denda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• Memproses pengembalian buku terpinjam.</w:t>
              <w:br/>
              <w:t>• System otomatis menghitung hari keterlambatan dan kalkulasi denda (Rp 2.000/hari).</w:t>
              <w:br/>
              <w:t>• Mengembalikan jumlah stok ketersediaan buku ke katalog.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/loans/return</w:t>
              <w:br/>
              <w:t>(ReturnForm &amp; CalculateFineAction)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🧑‍💼 Pustakawan / Staff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Monitoring Overdue</w:t>
            </w:r>
          </w:p>
        </w:tc>
        <w:tc>
          <w:tcPr>
            <w:tcW w:type="dxa" w:w="360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• Memantau daftar peminjaman yang melewati batas jatuh tempo.</w:t>
              <w:br/>
              <w:t>• Memberikan peringatan denda dan status pengembalian.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/loans/overdue</w:t>
              <w:br/>
              <w:t>(OverdueList &amp; GetOverdueLoansAction)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🧑‍💼 Pustakawan / Staff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Kelola Katalog &amp; Koleksi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• Olah data buku (Tambah, Edit, Hapus, Detail) beserta pengkategorian Genre &amp; Kategori.</w:t>
              <w:br/>
              <w:t>• Import Massal: Upload file Excel/CSV untuk menambahkan banyak data buku sekaligus ke database.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/books, /categories, /genres, /books/import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🧑‍💼 Pustakawan / Staff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Kelola Data Anggota</w:t>
            </w:r>
          </w:p>
        </w:tc>
        <w:tc>
          <w:tcPr>
            <w:tcW w:type="dxa" w:w="360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• Registrasi anggota baru dan melihat profil riwayat transaksi.</w:t>
              <w:br/>
              <w:t>• Promosi Kelas: Memproses pembaruan tingkat/kelas anggota secara massal.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/members, /members/promote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🧑‍💼 Pustakawan / Staff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Laporan &amp; Analytics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• Pantau statistik utama pada Dashboard (Total Buku, Total Member, Active Loans, Overdue).</w:t>
              <w:br/>
              <w:t>• Melihat grafik &amp; laporan statistik buku yang paling sering dipinjam.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/dashboard, /reports/popular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🌐 Pengunjung / Tamu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Katalog Publik Web</w:t>
            </w:r>
          </w:p>
        </w:tc>
        <w:tc>
          <w:tcPr>
            <w:tcW w:type="dxa" w:w="360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• Mengakses halaman utama (Landing Page).</w:t>
              <w:br/>
              <w:t>• Melakukan pencarian dan filter katalog buku secara transparan tanpa perlu login.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/, /catalog</w:t>
              <w:br/>
              <w:t>(LandingPage &amp; GuestCatalog)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🌐 Pengunjung / Tamu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Lokalisasi Multi-Bahasa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• Mengubah bahasa tampilan aplikasi secara instan melalui header (Bahasa Indonesia, Inggris, Arab, Melayu, Belanda).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LanguageSwitcher</w:t>
              <w:br/>
              <w:t>(SetLocale Middleware)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A365D"/>
          <w:sz w:val="28"/>
        </w:rPr>
        <w:t>3. DIAGRAM SISTEM FUNGSIONAL (FUNCTIONAL SYSTEM DIAGRAM)</w:t>
      </w:r>
    </w:p>
    <w:p>
      <w:pPr>
        <w:spacing w:after="160"/>
      </w:pPr>
      <w:r>
        <w:rPr>
          <w:rFonts w:ascii="Arial" w:hAnsi="Arial"/>
          <w:sz w:val="21"/>
        </w:rPr>
        <w:t>Diagram ini menggambarkan pembagian modul fungsional serta alur interaksi setiap peran pengguna (Guest, Staff/Pustakawan, dan Administrator) terhadap fitur-fitur di dalam aplikasi: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urier New" w:hAnsi="Courier New"/>
                <w:color w:val="2D3748"/>
                <w:sz w:val="17"/>
              </w:rPr>
              <w:t>graph TD</w:t>
              <w:br/>
              <w:t xml:space="preserve">    subgraph USERS [Pengguna Sistem]</w:t>
              <w:br/>
              <w:t xml:space="preserve">        Guest[Pengunjung Publik / Tamu]</w:t>
              <w:br/>
              <w:t xml:space="preserve">        Staff[Pustakawan / Staff]</w:t>
              <w:br/>
              <w:t xml:space="preserve">        Admin[Administrator]</w:t>
              <w:br/>
              <w:t xml:space="preserve">    end</w:t>
              <w:br/>
              <w:br/>
              <w:t xml:space="preserve">    subgraph SYSTEM_FUNC [DIAGRAM SISTEM FUNGSIONAL (LIB SYS)]</w:t>
              <w:br/>
              <w:t xml:space="preserve">        subgraph MOD_PUBLIC [Modul Publik (Tanpa Login)]</w:t>
              <w:br/>
              <w:t xml:space="preserve">            F1[Landing Page &amp; Profil Perpustakaan]</w:t>
              <w:br/>
              <w:t xml:space="preserve">            F2[Pencarian Katalog Buku Publik]</w:t>
              <w:br/>
              <w:t xml:space="preserve">            F3[Pengubah Bahasa Interface (ID, EN, AR, MS, NL)]</w:t>
              <w:br/>
              <w:t xml:space="preserve">        end</w:t>
              <w:br/>
              <w:br/>
              <w:t xml:space="preserve">        subgraph MOD_CATALOG [Modul Pengelolaan Katalog]</w:t>
              <w:br/>
              <w:t xml:space="preserve">            F4[CRUD Data Buku &amp; Stok Available]</w:t>
              <w:br/>
              <w:t xml:space="preserve">            F5[Import Data Buku Massal (Excel/CSV)]</w:t>
              <w:br/>
              <w:t xml:space="preserve">            F6[Kelola Kategori &amp; Genre Koleksi]</w:t>
              <w:br/>
              <w:t xml:space="preserve">        end</w:t>
              <w:br/>
              <w:br/>
              <w:t xml:space="preserve">        subgraph MOD_MEMBER [Modul Pengelolaan Anggota]</w:t>
              <w:br/>
              <w:t xml:space="preserve">            F7[Registrasi &amp; Riwayat Anggota]</w:t>
              <w:br/>
              <w:t xml:space="preserve">            F8[Promosi Kenaikan Kelas/Level Anggota]</w:t>
              <w:br/>
              <w:t xml:space="preserve">        end</w:t>
              <w:br/>
              <w:br/>
              <w:t xml:space="preserve">        subgraph MOD_CIRCULATION [Modul Sirkulasi &amp; Transaksi]</w:t>
              <w:br/>
              <w:t xml:space="preserve">            F9[Form Input Peminjaman Buku]</w:t>
              <w:br/>
              <w:t xml:space="preserve">            F10[Form Pengembalian &amp; Hitung Denda Otomatis]</w:t>
              <w:br/>
              <w:t xml:space="preserve">            F11[Monitoring Keterlambatan (Overdue List)]</w:t>
              <w:br/>
              <w:t xml:space="preserve">        end</w:t>
              <w:br/>
              <w:br/>
              <w:t xml:space="preserve">        subgraph MOD_REPORT [Modul Dashboard &amp; Analytics]</w:t>
              <w:br/>
              <w:t xml:space="preserve">            F12[Dashboard Ringkasan Statistik Real-time]</w:t>
              <w:br/>
              <w:t xml:space="preserve">            F13[Laporan Statistik Buku Populer]</w:t>
              <w:br/>
              <w:t xml:space="preserve">        end</w:t>
              <w:br/>
              <w:br/>
              <w:t xml:space="preserve">        subgraph MOD_ADMIN [Modul Administrator &amp; Audit]</w:t>
              <w:br/>
              <w:t xml:space="preserve">            F14[Kelola Akun System &amp; Reset Password]</w:t>
              <w:br/>
              <w:t xml:space="preserve">            F15[Audit Trail Log Login (IP &amp; User Agent)]</w:t>
              <w:br/>
              <w:t xml:space="preserve">        end</w:t>
              <w:br/>
              <w:t xml:space="preserve">    end</w:t>
              <w:br/>
              <w:br/>
              <w:t xml:space="preserve">    Guest --&gt; F1 &amp; F2 &amp; F3</w:t>
              <w:br/>
              <w:t xml:space="preserve">    Staff --&gt; F12 &amp; F4 &amp; F5 &amp; F6 &amp; F7 &amp; F8 &amp; F9 &amp; F10 &amp; F11 &amp; F13</w:t>
              <w:br/>
              <w:t xml:space="preserve">    Admin --&gt; Staff &amp; F14 &amp; F15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A365D"/>
          <w:sz w:val="28"/>
        </w:rPr>
        <w:t>4. DIAGRAM SISTEM NON-FUNGSIONAL (NON-FUNCTIONAL SYSTEM DIAGRAM)</w:t>
      </w:r>
    </w:p>
    <w:p>
      <w:pPr>
        <w:spacing w:after="160"/>
      </w:pPr>
      <w:r>
        <w:rPr>
          <w:rFonts w:ascii="Arial" w:hAnsi="Arial"/>
          <w:sz w:val="21"/>
        </w:rPr>
        <w:t>Diagram ini menjelaskan pilar-pilar kualitas dan arsitektur teknis yang menjamin performa, keandalan, dan keamanan sistem web: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urier New" w:hAnsi="Courier New"/>
                <w:color w:val="2D3748"/>
                <w:sz w:val="17"/>
              </w:rPr>
              <w:t>graph TB</w:t>
              <w:br/>
              <w:t xml:space="preserve">    subgraph SYSTEM_NONFUNC [DIAGRAM SISTEM NON-FUNGSIONAL (LIB SYS)]</w:t>
              <w:br/>
              <w:t xml:space="preserve">        subgraph PILAR1 [1. KEAMANAN &amp; PRIVASI (Security)]</w:t>
              <w:br/>
              <w:t xml:space="preserve">            N1[Middleware Auth Guard ('auth')]</w:t>
              <w:br/>
              <w:t xml:space="preserve">            N2[Role-Based Access Control (RBAC Admin vs Staff)]</w:t>
              <w:br/>
              <w:t xml:space="preserve">            N3[Enkripsi Password Bcrypt &amp; CSRF Protection]</w:t>
              <w:br/>
              <w:t xml:space="preserve">            N4[Audit Trail Log Activity (Tracking IP &amp; User Agent)]</w:t>
              <w:br/>
              <w:t xml:space="preserve">        end</w:t>
              <w:br/>
              <w:br/>
              <w:t xml:space="preserve">        subgraph PILAR2 [2. ARSITEKTUR KODE (Maintainability)]</w:t>
              <w:br/>
              <w:t xml:space="preserve">            N5[Separation of Concerns (Clean Architecture)]</w:t>
              <w:br/>
              <w:t xml:space="preserve">            N6[Reusable Action Classes (BorrowBookAction, CalculateFineAction)]</w:t>
              <w:br/>
              <w:t xml:space="preserve">            N7[Data Access Layer (Repository Pattern &amp; Contracts)]</w:t>
              <w:br/>
              <w:t xml:space="preserve">            N8[Livewire 3 Component Orchestration]</w:t>
              <w:br/>
              <w:t xml:space="preserve">        end</w:t>
              <w:br/>
              <w:br/>
              <w:t xml:space="preserve">        subgraph PILAR3 [3. PERFORMA &amp; INTEGRITAS (Performance &amp; Reliability)]</w:t>
              <w:br/>
              <w:t xml:space="preserve">            N9[Database Transaction Safety (DB::transaction)]</w:t>
              <w:br/>
              <w:t xml:space="preserve">            N10[Interaktivitas SPA tanpa Reload (Livewire Engine)]</w:t>
              <w:br/>
              <w:t xml:space="preserve">            N11[Engine Import Data Excel/CSV Teroptimasi]</w:t>
              <w:br/>
              <w:t xml:space="preserve">            N12[Indexing Database MySQL &amp; Fast Eloquent Queries]</w:t>
              <w:br/>
              <w:t xml:space="preserve">        end</w:t>
              <w:br/>
              <w:br/>
              <w:t xml:space="preserve">        subgraph PILAR4 [4. AKSESIBILITAS &amp; USABILITY (Usability &amp; i18n)]</w:t>
              <w:br/>
              <w:t xml:space="preserve">            N13[Layout Responsif (Tailwind CSS Framework)]</w:t>
              <w:br/>
              <w:t xml:space="preserve">            N14[Engine Lokalisasi Bahasa (JSON Translation ID, EN, AR, MS, NL)]</w:t>
              <w:br/>
              <w:t xml:space="preserve">            N15[Modal Popup Real-time &amp; Notifikasi Instant]</w:t>
              <w:br/>
              <w:t xml:space="preserve">        end</w:t>
              <w:br/>
              <w:t xml:space="preserve">    end</w:t>
              <w:br/>
              <w:br/>
              <w:t xml:space="preserve">    PILAR1 -. Melindungi Access Layer .-&gt; PILAR2</w:t>
              <w:br/>
              <w:t xml:space="preserve">    PILAR2 -. Menjalankan Logika .-&gt; PILAR3</w:t>
              <w:br/>
              <w:t xml:space="preserve">    PILAR3 -. Menyajikan Data Ke UI .-&gt; PILAR4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A365D"/>
          <w:sz w:val="28"/>
        </w:rPr>
        <w:t>5. RANGKUMAN SPESIFIKASI TEKNIS SISTEM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Framework &amp; Architecture: Built with Laravel 13 &amp; Livewire 3, adopting Clean Architecture (Action Classes + Repository Pattern).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Database Integrity: Multi-table operations wrapped inside DB::transaction() to ensure ACID Compliance and prevent data corruption.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Multi-Language System: Fully integrated internationalization engine supporting 5 languages (Indonesian, English, Arabic, Malay, Dutch).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Security &amp; Governance: Equipped with Bcrypt hashing, CSRF shields, Role-Based Access Control (RBAC), and a dedicated Audit Trail Log system (LoginLogIndex).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