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晨夕自考英语二20190701</w:t>
      </w:r>
    </w:p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color w:val="F53D05"/>
          <w:sz w:val="32"/>
        </w:rPr>
        <w:t>答题人：上海-cc-会展管理</w:t>
      </w:r>
    </w:p>
    <w:p>
      <w:pPr>
        <w:rPr>
          <w:b/>
          <w:color w:val="F53D05"/>
          <w:sz w:val="32"/>
        </w:rPr>
      </w:pPr>
      <w:bookmarkStart w:id="0" w:name="cepingresult"/>
      <w:bookmarkEnd w:id="0"/>
    </w:p>
    <w:p>
      <w:pPr>
        <w:keepLines w:val="0"/>
        <w:jc w:val="left"/>
      </w:pPr>
      <w:r>
        <w:rPr>
          <w:b/>
          <w:sz w:val="28"/>
        </w:rPr>
        <w:t>成绩单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您的得分：38 分</w:t>
            </w:r>
          </w:p>
        </w:tc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答对题数：19 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问卷满分：42 分</w:t>
            </w:r>
          </w:p>
        </w:tc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测试题数：21 题</w:t>
            </w: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答案解析</w:t>
      </w:r>
    </w:p>
    <w:p>
      <w:pPr>
        <w:bidi w:val="0"/>
        <w:spacing w:line="360" w:lineRule="atLeast"/>
        <w:rPr>
          <w:b/>
          <w:sz w:val="28"/>
        </w:rPr>
      </w:pPr>
      <w:r>
        <w:rPr>
          <w:rStyle w:val="DefaultParagraphFont"/>
          <w:bdr w:val="nil"/>
          <w:rtl w:val="0"/>
        </w:rPr>
        <w:t xml:space="preserve">基本信息： </w:t>
      </w:r>
      <w:r>
        <w:rPr>
          <w:rStyle w:val="DefaultParagraphFont"/>
          <w:bdr w:val="nil"/>
          <w:rtl w:val="0"/>
        </w:rPr>
        <w:t>[矩阵文本题]</w:t>
      </w:r>
    </w:p>
    <w:tbl>
      <w:tblPr>
        <w:tblW w:w="5000" w:type="pct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75"/>
        <w:gridCol w:w="3450"/>
      </w:tblGrid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line="450" w:lineRule="atLeast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1"/>
                <w:szCs w:val="21"/>
                <w:bdr w:val="nil"/>
                <w:rtl w:val="0"/>
              </w:rPr>
              <w:t>(1) 姓名（群名片，输入中文）：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line="450" w:lineRule="atLeas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color w:val="555555"/>
                <w:sz w:val="21"/>
                <w:szCs w:val="21"/>
                <w:bdr w:val="nil"/>
                <w:rtl w:val="0"/>
              </w:rPr>
              <w:t>上海-cc-会展管理</w:t>
            </w:r>
          </w:p>
        </w:tc>
      </w:tr>
    </w:tbl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您的回答：apply to 回复 </w:t>
      </w:r>
      <w:r>
        <w:rPr>
          <w:rStyle w:val="DefaultParagraphFont"/>
          <w:bdr w:val="nil"/>
          <w:rtl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您的回答：seek 看见 </w:t>
      </w:r>
      <w:r>
        <w:rPr>
          <w:rStyle w:val="DefaultParagraphFont"/>
          <w:bdr w:val="nil"/>
          <w:rtl w:val="0"/>
        </w:rPr>
        <w:pict>
          <v:shape id="_x0000_i102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您的回答：involve 进化，发展 </w:t>
      </w:r>
      <w:r>
        <w:rPr>
          <w:rStyle w:val="DefaultParagraphFont"/>
          <w:bdr w:val="nil"/>
          <w:rtl w:val="0"/>
        </w:rPr>
        <w:pict>
          <v:shape id="_x0000_i102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您的回答：form 通知，告知 </w:t>
      </w:r>
      <w:r>
        <w:rPr>
          <w:rStyle w:val="DefaultParagraphFont"/>
          <w:bdr w:val="nil"/>
          <w:rtl w:val="0"/>
        </w:rPr>
        <w:pict>
          <v:shape id="_x0000_i102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您的回答：无错误 </w:t>
      </w:r>
      <w:r>
        <w:rPr>
          <w:rStyle w:val="DefaultParagraphFont"/>
          <w:bdr w:val="nil"/>
          <w:rtl w:val="0"/>
        </w:rPr>
        <w:pict>
          <v:shape id="_x0000_i1029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context 内容，目录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6.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您的回答：recognize 认出 </w:t>
      </w:r>
      <w:r>
        <w:rPr>
          <w:rStyle w:val="DefaultParagraphFont"/>
          <w:bdr w:val="nil"/>
          <w:rtl w:val="0"/>
        </w:rPr>
        <w:pict>
          <v:shape id="_x0000_i1030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either (两者)都不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7.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您的回答：attitude 高度，海拔 </w:t>
      </w:r>
      <w:r>
        <w:rPr>
          <w:rStyle w:val="DefaultParagraphFont"/>
          <w:bdr w:val="nil"/>
          <w:rtl w:val="0"/>
        </w:rPr>
        <w:pict>
          <v:shape id="_x0000_i1031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8.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您的回答：sufficient 有效率的 </w:t>
      </w:r>
      <w:r>
        <w:rPr>
          <w:rStyle w:val="DefaultParagraphFont"/>
          <w:bdr w:val="nil"/>
          <w:rtl w:val="0"/>
        </w:rPr>
        <w:pict>
          <v:shape id="_x0000_i103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9.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您的回答：support 出口 </w:t>
      </w:r>
      <w:r>
        <w:rPr>
          <w:rStyle w:val="DefaultParagraphFont"/>
          <w:bdr w:val="nil"/>
          <w:rtl w:val="0"/>
        </w:rPr>
        <w:pict>
          <v:shape id="_x0000_i103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10.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您的回答：compare 准备 </w:t>
      </w:r>
      <w:r>
        <w:rPr>
          <w:rStyle w:val="DefaultParagraphFont"/>
          <w:bdr w:val="nil"/>
          <w:rtl w:val="0"/>
        </w:rPr>
        <w:pict>
          <v:shape id="_x0000_i103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11.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您的回答：subject 反对 </w:t>
      </w:r>
      <w:r>
        <w:rPr>
          <w:rStyle w:val="DefaultParagraphFont"/>
          <w:bdr w:val="nil"/>
          <w:rtl w:val="0"/>
        </w:rPr>
        <w:pict>
          <v:shape id="_x0000_i103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12.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您的回答：assumption 消耗，消费 </w:t>
      </w:r>
      <w:r>
        <w:rPr>
          <w:rStyle w:val="DefaultParagraphFont"/>
          <w:bdr w:val="nil"/>
          <w:rtl w:val="0"/>
        </w:rPr>
        <w:pict>
          <v:shape id="_x0000_i103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13.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您的回答：case 追逐 </w:t>
      </w:r>
      <w:r>
        <w:rPr>
          <w:rStyle w:val="DefaultParagraphFont"/>
          <w:bdr w:val="nil"/>
          <w:rtl w:val="0"/>
        </w:rPr>
        <w:pict>
          <v:shape id="_x0000_i103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14.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您的回答：identify 通知 </w:t>
      </w:r>
      <w:r>
        <w:rPr>
          <w:rStyle w:val="DefaultParagraphFont"/>
          <w:bdr w:val="nil"/>
          <w:rtl w:val="0"/>
        </w:rPr>
        <w:pict>
          <v:shape id="_x0000_i103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15.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您的回答：landmark 房东，地主 </w:t>
      </w:r>
      <w:r>
        <w:rPr>
          <w:rStyle w:val="DefaultParagraphFont"/>
          <w:bdr w:val="nil"/>
          <w:rtl w:val="0"/>
        </w:rPr>
        <w:pict>
          <v:shape id="_x0000_i103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16.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您的回答：relevant 预防，阻止 </w:t>
      </w:r>
      <w:r>
        <w:rPr>
          <w:rStyle w:val="DefaultParagraphFont"/>
          <w:bdr w:val="nil"/>
          <w:rtl w:val="0"/>
        </w:rPr>
        <w:pict>
          <v:shape id="_x0000_i104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17.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您的回答：current 货币 </w:t>
      </w:r>
      <w:r>
        <w:rPr>
          <w:rStyle w:val="DefaultParagraphFont"/>
          <w:bdr w:val="nil"/>
          <w:rtl w:val="0"/>
        </w:rPr>
        <w:pict>
          <v:shape id="_x0000_i1041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18.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您的回答：bias 试验 </w:t>
      </w:r>
      <w:r>
        <w:rPr>
          <w:rStyle w:val="DefaultParagraphFont"/>
          <w:bdr w:val="nil"/>
          <w:rtl w:val="0"/>
        </w:rPr>
        <w:pict>
          <v:shape id="_x0000_i104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19.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您的回答：likely 可爱的 </w:t>
      </w:r>
      <w:r>
        <w:rPr>
          <w:rStyle w:val="DefaultParagraphFont"/>
          <w:bdr w:val="nil"/>
          <w:rtl w:val="0"/>
        </w:rPr>
        <w:pict>
          <v:shape id="_x0000_i104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20.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您的回答：无错误 </w:t>
      </w:r>
      <w:r>
        <w:rPr>
          <w:rStyle w:val="DefaultParagraphFont"/>
          <w:bdr w:val="nil"/>
          <w:rtl w:val="0"/>
        </w:rPr>
        <w:pict>
          <v:shape id="_x0000_i104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21.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您的回答：with "a grain of salt" 带一粒盐 </w:t>
      </w:r>
      <w:r>
        <w:rPr>
          <w:rStyle w:val="DefaultParagraphFont"/>
          <w:bdr w:val="nil"/>
          <w:rtl w:val="0"/>
        </w:rPr>
        <w:pict>
          <v:shape id="_x0000_i104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