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晨夕自考英语二20190703</w:t>
      </w:r>
    </w:p>
    <w:p w:rsidR="00A77B3E">
      <w:pPr>
        <w:keepLines w:val="0"/>
        <w:spacing w:after="400"/>
        <w:ind w:firstLine="160"/>
        <w:jc w:val="center"/>
        <w:rPr>
          <w:b/>
          <w:sz w:val="32"/>
        </w:rPr>
      </w:pPr>
      <w:r>
        <w:rPr>
          <w:b/>
          <w:color w:val="F53D05"/>
          <w:sz w:val="32"/>
        </w:rPr>
        <w:t>答题人：上海-cc-会展管理</w:t>
      </w:r>
    </w:p>
    <w:p>
      <w:pPr>
        <w:rPr>
          <w:b/>
          <w:color w:val="F53D05"/>
          <w:sz w:val="32"/>
        </w:rPr>
      </w:pPr>
      <w:bookmarkStart w:id="0" w:name="cepingresult"/>
      <w:bookmarkEnd w:id="0"/>
    </w:p>
    <w:p>
      <w:pPr>
        <w:keepLines w:val="0"/>
        <w:jc w:val="left"/>
      </w:pPr>
      <w:r>
        <w:rPr>
          <w:b/>
          <w:sz w:val="28"/>
        </w:rPr>
        <w:t>成绩单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AFD"/>
            <w:vAlign w:val="center"/>
          </w:tcPr>
          <w:p>
            <w:pPr>
              <w:jc w:val="left"/>
            </w:pPr>
            <w:r>
              <w:t>您的得分：66 分</w:t>
            </w:r>
          </w:p>
        </w:tc>
        <w:tc>
          <w:tcPr>
            <w:shd w:val="clear" w:color="auto" w:fill="F5FAFD"/>
            <w:vAlign w:val="center"/>
          </w:tcPr>
          <w:p>
            <w:pPr>
              <w:jc w:val="left"/>
            </w:pPr>
            <w:r>
              <w:t>答对题数：33 题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AFD"/>
            <w:vAlign w:val="center"/>
          </w:tcPr>
          <w:p>
            <w:pPr>
              <w:jc w:val="left"/>
            </w:pPr>
            <w:r>
              <w:t>问卷满分：66 分</w:t>
            </w:r>
          </w:p>
        </w:tc>
        <w:tc>
          <w:tcPr>
            <w:shd w:val="clear" w:color="auto" w:fill="F5FAFD"/>
            <w:vAlign w:val="center"/>
          </w:tcPr>
          <w:p>
            <w:pPr>
              <w:jc w:val="left"/>
            </w:pPr>
            <w:r>
              <w:t>测试题数：33 题</w:t>
            </w:r>
          </w:p>
        </w:tc>
      </w:tr>
    </w:tbl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keepLines w:val="0"/>
        <w:jc w:val="left"/>
        <w:rPr>
          <w:b/>
          <w:sz w:val="28"/>
        </w:rPr>
      </w:pPr>
      <w:r>
        <w:rPr>
          <w:b/>
          <w:sz w:val="28"/>
        </w:rPr>
        <w:t>答案解析</w:t>
      </w:r>
    </w:p>
    <w:p>
      <w:pPr>
        <w:bidi w:val="0"/>
        <w:spacing w:line="360" w:lineRule="atLeast"/>
        <w:rPr>
          <w:b/>
          <w:sz w:val="28"/>
        </w:rPr>
      </w:pPr>
      <w:r>
        <w:rPr>
          <w:rStyle w:val="DefaultParagraphFont"/>
          <w:bdr w:val="nil"/>
          <w:rtl w:val="0"/>
        </w:rPr>
        <w:t xml:space="preserve">基本信息： </w:t>
      </w:r>
      <w:r>
        <w:rPr>
          <w:rStyle w:val="DefaultParagraphFont"/>
          <w:bdr w:val="nil"/>
          <w:rtl w:val="0"/>
        </w:rPr>
        <w:t>[矩阵文本题]</w:t>
      </w:r>
    </w:p>
    <w:tbl>
      <w:tblPr>
        <w:tblW w:w="5000" w:type="pct"/>
        <w:tblInd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75"/>
        <w:gridCol w:w="3450"/>
      </w:tblGrid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bidi w:val="0"/>
              <w:spacing w:line="450" w:lineRule="atLeast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1"/>
                <w:szCs w:val="21"/>
                <w:bdr w:val="nil"/>
                <w:rtl w:val="0"/>
              </w:rPr>
              <w:t>(1) 姓名（群名片，输入中文）：</w:t>
            </w:r>
          </w:p>
        </w:tc>
        <w:tc>
          <w:tcPr>
            <w:tcW w:w="200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bidi w:val="0"/>
              <w:spacing w:line="450" w:lineRule="atLeas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color w:val="555555"/>
                <w:sz w:val="21"/>
                <w:szCs w:val="21"/>
                <w:bdr w:val="nil"/>
                <w:rtl w:val="0"/>
              </w:rPr>
              <w:t>上海-cc-会展管理</w:t>
            </w:r>
          </w:p>
        </w:tc>
      </w:tr>
    </w:tbl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1. </w:t>
      </w:r>
      <w:r>
        <w:rPr>
          <w:rStyle w:val="DefaultParagraphFont"/>
          <w:bdr w:val="nil"/>
          <w:rtl w:val="0"/>
        </w:rPr>
        <w:t>选出横线处词性 you need to 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您的回答：动词 v </w:t>
      </w:r>
      <w:r>
        <w:rPr>
          <w:rStyle w:val="DefaultParagraphFont"/>
          <w:bdr w:val="nil"/>
          <w:rtl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2. </w:t>
      </w:r>
      <w:r>
        <w:rPr>
          <w:rStyle w:val="DefaultParagraphFont"/>
          <w:bdr w:val="nil"/>
          <w:rtl w:val="0"/>
        </w:rPr>
        <w:t>选出横线处词性 is consistent with your ___ for reading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您的回答：名词 n </w:t>
      </w:r>
      <w:r>
        <w:rPr>
          <w:rStyle w:val="DefaultParagraphFont"/>
          <w:bdr w:val="nil"/>
          <w:rtl w:val="0"/>
        </w:rPr>
        <w:pict>
          <v:shape id="_x0000_i1026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3. </w:t>
      </w:r>
      <w:r>
        <w:rPr>
          <w:rStyle w:val="DefaultParagraphFont"/>
          <w:bdr w:val="nil"/>
          <w:rtl w:val="0"/>
        </w:rPr>
        <w:t>选出横线处词性 will ____ you a flexible reader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您的回答：动词 v </w:t>
      </w:r>
      <w:r>
        <w:rPr>
          <w:rStyle w:val="DefaultParagraphFont"/>
          <w:bdr w:val="nil"/>
          <w:rtl w:val="0"/>
        </w:rPr>
        <w:pict>
          <v:shape id="_x0000_i1027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4. </w:t>
      </w:r>
      <w:r>
        <w:rPr>
          <w:rStyle w:val="DefaultParagraphFont"/>
          <w:bdr w:val="nil"/>
          <w:rtl w:val="0"/>
        </w:rPr>
        <w:t>选出横线处词性 their ____ is to read difficult material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您的回答：名词 n </w:t>
      </w:r>
      <w:r>
        <w:rPr>
          <w:rStyle w:val="DefaultParagraphFont"/>
          <w:bdr w:val="nil"/>
          <w:rtl w:val="0"/>
        </w:rPr>
        <w:pict>
          <v:shape id="_x0000_i1028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5. </w:t>
      </w:r>
      <w:r>
        <w:rPr>
          <w:rStyle w:val="DefaultParagraphFont"/>
          <w:bdr w:val="nil"/>
          <w:rtl w:val="0"/>
        </w:rPr>
        <w:t>选出横线处词性 at a high ____ of comprehension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您的回答：名词 n </w:t>
      </w:r>
      <w:r>
        <w:rPr>
          <w:rStyle w:val="DefaultParagraphFont"/>
          <w:bdr w:val="nil"/>
          <w:rtl w:val="0"/>
        </w:rPr>
        <w:pict>
          <v:shape id="_x0000_i1029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6. </w:t>
      </w:r>
      <w:r>
        <w:rPr>
          <w:rStyle w:val="DefaultParagraphFont"/>
          <w:bdr w:val="nil"/>
          <w:rtl w:val="0"/>
        </w:rPr>
        <w:t>选出横线处词性 ____, as you read you must challenge yourself.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您的回答：副词 adv </w:t>
      </w:r>
      <w:r>
        <w:rPr>
          <w:rStyle w:val="DefaultParagraphFont"/>
          <w:bdr w:val="nil"/>
          <w:rtl w:val="0"/>
        </w:rPr>
        <w:pict>
          <v:shape id="_x0000_i1030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7. </w:t>
      </w:r>
      <w:r>
        <w:rPr>
          <w:rStyle w:val="DefaultParagraphFont"/>
          <w:bdr w:val="nil"/>
          <w:rtl w:val="0"/>
        </w:rPr>
        <w:t>选出横线处词性 you must ____ yourself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您的回答：动词 v </w:t>
      </w:r>
      <w:r>
        <w:rPr>
          <w:rStyle w:val="DefaultParagraphFont"/>
          <w:bdr w:val="nil"/>
          <w:rtl w:val="0"/>
        </w:rPr>
        <w:pict>
          <v:shape id="_x0000_i1031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8. </w:t>
      </w:r>
      <w:r>
        <w:rPr>
          <w:rStyle w:val="DefaultParagraphFont"/>
          <w:bdr w:val="nil"/>
          <w:rtl w:val="0"/>
        </w:rPr>
        <w:t>选出横线处词性 Study reading will ____ require you to read material more than once.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您的回答：副词 adv </w:t>
      </w:r>
      <w:r>
        <w:rPr>
          <w:rStyle w:val="DefaultParagraphFont"/>
          <w:bdr w:val="nil"/>
          <w:rtl w:val="0"/>
        </w:rPr>
        <w:pict>
          <v:shape id="_x0000_i1032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9. </w:t>
      </w:r>
      <w:r>
        <w:rPr>
          <w:rStyle w:val="DefaultParagraphFont"/>
          <w:bdr w:val="nil"/>
          <w:rtl w:val="0"/>
        </w:rPr>
        <w:t>选出横线处词性 ____, reading the material aloud will also help you.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您的回答：副词 adv </w:t>
      </w:r>
      <w:r>
        <w:rPr>
          <w:rStyle w:val="DefaultParagraphFont"/>
          <w:bdr w:val="nil"/>
          <w:rtl w:val="0"/>
        </w:rPr>
        <w:pict>
          <v:shape id="_x0000_i1033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10. </w:t>
      </w:r>
      <w:r>
        <w:rPr>
          <w:rStyle w:val="DefaultParagraphFont"/>
          <w:bdr w:val="nil"/>
          <w:rtl w:val="0"/>
        </w:rPr>
        <w:t>完型补文 When language is ____ (use) well, it can bring out very deep feelings in others,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您的回答：used </w:t>
      </w:r>
      <w:r>
        <w:rPr>
          <w:rStyle w:val="DefaultParagraphFont"/>
          <w:bdr w:val="nil"/>
          <w:rtl w:val="0"/>
        </w:rPr>
        <w:pict>
          <v:shape id="_x0000_i1034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11. </w:t>
      </w:r>
      <w:r>
        <w:rPr>
          <w:rStyle w:val="DefaultParagraphFont"/>
          <w:bdr w:val="nil"/>
          <w:rtl w:val="0"/>
        </w:rPr>
        <w:t>完型补文 it can bring out very deep feelings in others, and encourage others to take ____(act). 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您的回答：action </w:t>
      </w:r>
      <w:r>
        <w:rPr>
          <w:rStyle w:val="DefaultParagraphFont"/>
          <w:bdr w:val="nil"/>
          <w:rtl w:val="0"/>
        </w:rPr>
        <w:pict>
          <v:shape id="_x0000_i1035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12. </w:t>
      </w:r>
      <w:r>
        <w:rPr>
          <w:rStyle w:val="DefaultParagraphFont"/>
          <w:bdr w:val="nil"/>
          <w:rtl w:val="0"/>
        </w:rPr>
        <w:t>完型补文 Sometimes in poetry a certain phrase can bring ____(tear) to the eyes and move us deeply. 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您的回答：tears </w:t>
      </w:r>
      <w:r>
        <w:rPr>
          <w:rStyle w:val="DefaultParagraphFont"/>
          <w:bdr w:val="nil"/>
          <w:rtl w:val="0"/>
        </w:rPr>
        <w:pict>
          <v:shape id="_x0000_i1036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13. </w:t>
      </w:r>
      <w:r>
        <w:rPr>
          <w:rStyle w:val="DefaultParagraphFont"/>
          <w:bdr w:val="nil"/>
          <w:rtl w:val="0"/>
        </w:rPr>
        <w:t>完型补文 it can open and ____(deep) the connection between us. 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您的回答：deepen </w:t>
      </w:r>
      <w:r>
        <w:rPr>
          <w:rStyle w:val="DefaultParagraphFont"/>
          <w:bdr w:val="nil"/>
          <w:rtl w:val="0"/>
        </w:rPr>
        <w:pict>
          <v:shape id="_x0000_i1037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14. </w:t>
      </w:r>
      <w:r>
        <w:rPr>
          <w:rStyle w:val="DefaultParagraphFont"/>
          <w:bdr w:val="nil"/>
          <w:rtl w:val="0"/>
        </w:rPr>
        <w:t>完型补文 Language is a very ____(power) tool. How we use language shapes our world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您的回答：powerful </w:t>
      </w:r>
      <w:r>
        <w:rPr>
          <w:rStyle w:val="DefaultParagraphFont"/>
          <w:bdr w:val="nil"/>
          <w:rtl w:val="0"/>
        </w:rPr>
        <w:pict>
          <v:shape id="_x0000_i1038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15. </w:t>
      </w:r>
      <w:r>
        <w:rPr>
          <w:rStyle w:val="DefaultParagraphFont"/>
          <w:bdr w:val="nil"/>
          <w:rtl w:val="0"/>
        </w:rPr>
        <w:t>完型补文 How we use self-talk ____(direct) shapes our experience of both ourselves and the world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您的回答：directly </w:t>
      </w:r>
      <w:r>
        <w:rPr>
          <w:rStyle w:val="DefaultParagraphFont"/>
          <w:bdr w:val="nil"/>
          <w:rtl w:val="0"/>
        </w:rPr>
        <w:pict>
          <v:shape id="_x0000_i1039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16. </w:t>
      </w:r>
      <w:r>
        <w:rPr>
          <w:rStyle w:val="DefaultParagraphFont"/>
          <w:bdr w:val="nil"/>
          <w:rtl w:val="0"/>
        </w:rPr>
        <w:t>完型补文 How we deliver communication shapes the way the world ____(respond) to us.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您的回答：responds </w:t>
      </w:r>
      <w:r>
        <w:rPr>
          <w:rStyle w:val="DefaultParagraphFont"/>
          <w:bdr w:val="nil"/>
          <w:rtl w:val="0"/>
        </w:rPr>
        <w:pict>
          <v:shape id="_x0000_i1040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17. </w:t>
      </w:r>
      <w:r>
        <w:rPr>
          <w:rStyle w:val="DefaultParagraphFont"/>
          <w:bdr w:val="nil"/>
          <w:rtl w:val="0"/>
        </w:rPr>
        <w:t>完型补文 We can use language more ____(effective). 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您的回答：effectively </w:t>
      </w:r>
      <w:r>
        <w:rPr>
          <w:rStyle w:val="DefaultParagraphFont"/>
          <w:bdr w:val="nil"/>
          <w:rtl w:val="0"/>
        </w:rPr>
        <w:pict>
          <v:shape id="_x0000_i1041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18. </w:t>
      </w:r>
      <w:r>
        <w:rPr>
          <w:rStyle w:val="DefaultParagraphFont"/>
          <w:bdr w:val="nil"/>
          <w:rtl w:val="0"/>
        </w:rPr>
        <w:t>完型补文 And this clearly influences the health and power of our ____(person) relationships and business relationships.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您的回答：personal </w:t>
      </w:r>
      <w:r>
        <w:rPr>
          <w:rStyle w:val="DefaultParagraphFont"/>
          <w:bdr w:val="nil"/>
          <w:rtl w:val="0"/>
        </w:rPr>
        <w:pict>
          <v:shape id="_x0000_i1042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19.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您的回答：confident 会议 </w:t>
      </w:r>
      <w:r>
        <w:rPr>
          <w:rStyle w:val="DefaultParagraphFont"/>
          <w:bdr w:val="nil"/>
          <w:rtl w:val="0"/>
        </w:rPr>
        <w:pict>
          <v:shape id="_x0000_i1043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20.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您的回答：degree 贪婪的 </w:t>
      </w:r>
      <w:r>
        <w:rPr>
          <w:rStyle w:val="DefaultParagraphFont"/>
          <w:bdr w:val="nil"/>
          <w:rtl w:val="0"/>
        </w:rPr>
        <w:pict>
          <v:shape id="_x0000_i1044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21.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您的回答：dramatically 批判性地 </w:t>
      </w:r>
      <w:r>
        <w:rPr>
          <w:rStyle w:val="DefaultParagraphFont"/>
          <w:bdr w:val="nil"/>
          <w:rtl w:val="0"/>
        </w:rPr>
        <w:pict>
          <v:shape id="_x0000_i1045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22.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您的回答：quality 数量 </w:t>
      </w:r>
      <w:r>
        <w:rPr>
          <w:rStyle w:val="DefaultParagraphFont"/>
          <w:bdr w:val="nil"/>
          <w:rtl w:val="0"/>
        </w:rPr>
        <w:pict>
          <v:shape id="_x0000_i1046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23.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您的回答：eager 愤怒 </w:t>
      </w:r>
      <w:r>
        <w:rPr>
          <w:rStyle w:val="DefaultParagraphFont"/>
          <w:bdr w:val="nil"/>
          <w:rtl w:val="0"/>
        </w:rPr>
        <w:pict>
          <v:shape id="_x0000_i1047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24.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您的回答：entirely 退休 </w:t>
      </w:r>
      <w:r>
        <w:rPr>
          <w:rStyle w:val="DefaultParagraphFont"/>
          <w:bdr w:val="nil"/>
          <w:rtl w:val="0"/>
        </w:rPr>
        <w:pict>
          <v:shape id="_x0000_i1048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25.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您的回答：achieve 相信 </w:t>
      </w:r>
      <w:r>
        <w:rPr>
          <w:rStyle w:val="DefaultParagraphFont"/>
          <w:bdr w:val="nil"/>
          <w:rtl w:val="0"/>
        </w:rPr>
        <w:pict>
          <v:shape id="_x0000_i1049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26.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您的回答：determination 结束，终止 </w:t>
      </w:r>
      <w:r>
        <w:rPr>
          <w:rStyle w:val="DefaultParagraphFont"/>
          <w:bdr w:val="nil"/>
          <w:rtl w:val="0"/>
        </w:rPr>
        <w:pict>
          <v:shape id="_x0000_i1050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27.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您的回答：improve 证明 </w:t>
      </w:r>
      <w:r>
        <w:rPr>
          <w:rStyle w:val="DefaultParagraphFont"/>
          <w:bdr w:val="nil"/>
          <w:rtl w:val="0"/>
        </w:rPr>
        <w:pict>
          <v:shape id="_x0000_i1051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28.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您的回答：damage 形象，图像 </w:t>
      </w:r>
      <w:r>
        <w:rPr>
          <w:rStyle w:val="DefaultParagraphFont"/>
          <w:bdr w:val="nil"/>
          <w:rtl w:val="0"/>
        </w:rPr>
        <w:pict>
          <v:shape id="_x0000_i1052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29.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您的回答：infinite 明确的，确切的 </w:t>
      </w:r>
      <w:r>
        <w:rPr>
          <w:rStyle w:val="DefaultParagraphFont"/>
          <w:bdr w:val="nil"/>
          <w:rtl w:val="0"/>
        </w:rPr>
        <w:pict>
          <v:shape id="_x0000_i1053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30.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您的回答：internal 国际的 </w:t>
      </w:r>
      <w:r>
        <w:rPr>
          <w:rStyle w:val="DefaultParagraphFont"/>
          <w:bdr w:val="nil"/>
          <w:rtl w:val="0"/>
        </w:rPr>
        <w:pict>
          <v:shape id="_x0000_i1054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31.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您的回答：allow 箭，箭头 </w:t>
      </w:r>
      <w:r>
        <w:rPr>
          <w:rStyle w:val="DefaultParagraphFont"/>
          <w:bdr w:val="nil"/>
          <w:rtl w:val="0"/>
        </w:rPr>
        <w:pict>
          <v:shape id="_x0000_i1055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32.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您的回答：lasting 上一个 </w:t>
      </w:r>
      <w:r>
        <w:rPr>
          <w:rStyle w:val="DefaultParagraphFont"/>
          <w:bdr w:val="nil"/>
          <w:rtl w:val="0"/>
        </w:rPr>
        <w:pict>
          <v:shape id="_x0000_i1056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33.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您的回答：alternative 本地人，本地的 </w:t>
      </w:r>
      <w:r>
        <w:rPr>
          <w:rStyle w:val="DefaultParagraphFont"/>
          <w:bdr w:val="nil"/>
          <w:rtl w:val="0"/>
        </w:rPr>
        <w:pict>
          <v:shape id="_x0000_i1057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