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B4" w:rsidRDefault="0004720F" w:rsidP="00BE68B4">
      <w:r>
        <w:t xml:space="preserve">After your study </w:t>
      </w:r>
      <w:r w:rsidR="009253A9">
        <w:t xml:space="preserve">has been </w:t>
      </w:r>
      <w:r>
        <w:t xml:space="preserve">released, and you would like to submit new data or update existing data (correcting, removing, or adding rows or columns of data), dbGaP will create a new version </w:t>
      </w:r>
      <w:r w:rsidR="009253A9">
        <w:t>of</w:t>
      </w:r>
      <w:r>
        <w:t xml:space="preserve"> your study. </w:t>
      </w:r>
      <w:r w:rsidR="009253A9">
        <w:t xml:space="preserve">This means that the study accession of your study will be updated (e.g. phs000999.v1.p1 to phs000999.v2.p?, where the </w:t>
      </w:r>
      <w:r w:rsidR="00AC3753">
        <w:t>version number</w:t>
      </w:r>
      <w:r w:rsidR="007964C7">
        <w:t xml:space="preserve"> (v#)</w:t>
      </w:r>
      <w:r w:rsidR="00AC3753">
        <w:t xml:space="preserve"> will increment by one and the </w:t>
      </w:r>
      <w:r w:rsidR="009253A9">
        <w:t>participant set</w:t>
      </w:r>
      <w:r w:rsidR="007964C7">
        <w:t xml:space="preserve"> number (p#)</w:t>
      </w:r>
      <w:r w:rsidR="00AC3753">
        <w:t xml:space="preserve"> will increment by one </w:t>
      </w:r>
      <w:r w:rsidR="009253A9">
        <w:t xml:space="preserve">if subjects have been retired or have moved from one consent group to another. If only new subjects have been added, then the p# will not </w:t>
      </w:r>
      <w:r w:rsidR="00AC3753">
        <w:t>be incremented</w:t>
      </w:r>
      <w:r w:rsidR="009253A9">
        <w:t xml:space="preserve">. </w:t>
      </w:r>
      <w:r w:rsidR="00BE68B4">
        <w:t xml:space="preserve">For new versions of </w:t>
      </w:r>
      <w:r w:rsidR="00D563CA">
        <w:t>a</w:t>
      </w:r>
      <w:r w:rsidR="00BE68B4">
        <w:t xml:space="preserve"> study, we ask users to continue to follow the</w:t>
      </w:r>
      <w:r w:rsidR="009253A9">
        <w:t xml:space="preserve"> instructions in the </w:t>
      </w:r>
      <w:r w:rsidR="00BE68B4">
        <w:t>dbGaP Submission Package and to go through the following checklist:</w:t>
      </w:r>
    </w:p>
    <w:p w:rsidR="00BE68B4" w:rsidRDefault="00BE68B4" w:rsidP="00BE68B4">
      <w:r>
        <w:t xml:space="preserve">1.      </w:t>
      </w:r>
      <w:r w:rsidR="00D563CA">
        <w:t>S</w:t>
      </w:r>
      <w:r>
        <w:t>ubmitters</w:t>
      </w:r>
      <w:r w:rsidR="00D563CA">
        <w:t xml:space="preserve"> should</w:t>
      </w:r>
      <w:r>
        <w:t xml:space="preserve"> </w:t>
      </w:r>
      <w:r w:rsidR="003822A3">
        <w:t xml:space="preserve">continue to </w:t>
      </w:r>
      <w:r w:rsidR="00654A50">
        <w:t>submit data using the dbGaP Submission Portal</w:t>
      </w:r>
      <w:r>
        <w:t>.</w:t>
      </w:r>
      <w:r w:rsidR="001C7A44">
        <w:t xml:space="preserve"> </w:t>
      </w:r>
      <w:r>
        <w:t xml:space="preserve">Please </w:t>
      </w:r>
      <w:r w:rsidR="001C7A44">
        <w:t>email</w:t>
      </w:r>
      <w:r>
        <w:t xml:space="preserve"> Lora Ziyabari (</w:t>
      </w:r>
      <w:hyperlink r:id="rId8" w:history="1">
        <w:r w:rsidR="001C7A44" w:rsidRPr="00B420CF">
          <w:rPr>
            <w:rStyle w:val="Hyperlink"/>
          </w:rPr>
          <w:t>ziyabarl@ncbi.nlm.nih.gov</w:t>
        </w:r>
      </w:hyperlink>
      <w:r>
        <w:t>)</w:t>
      </w:r>
      <w:r w:rsidR="001C7A44">
        <w:t xml:space="preserve"> for more information</w:t>
      </w:r>
      <w:r>
        <w:t>.</w:t>
      </w:r>
    </w:p>
    <w:p w:rsidR="00BE68B4" w:rsidRDefault="006D2DFE" w:rsidP="00BE68B4">
      <w:r>
        <w:t>2</w:t>
      </w:r>
      <w:r w:rsidR="00BE68B4">
        <w:t xml:space="preserve">.      *****Only new or updated files should be submitted. Please do not submit files that have been submitted previously </w:t>
      </w:r>
      <w:r w:rsidR="00A900C3">
        <w:t>and are unchanged. The Subject C</w:t>
      </w:r>
      <w:r w:rsidR="00BE68B4">
        <w:t xml:space="preserve">onsent </w:t>
      </w:r>
      <w:r w:rsidR="00A900C3">
        <w:t>file, Subject Sample M</w:t>
      </w:r>
      <w:r w:rsidR="00BE68B4">
        <w:t xml:space="preserve">apping </w:t>
      </w:r>
      <w:r w:rsidR="00A900C3">
        <w:t>f</w:t>
      </w:r>
      <w:r w:rsidR="00BE68B4">
        <w:t>ile</w:t>
      </w:r>
      <w:r w:rsidR="008F4B35">
        <w:t xml:space="preserve">, </w:t>
      </w:r>
      <w:r w:rsidR="00A900C3">
        <w:t>Pedigree file</w:t>
      </w:r>
      <w:r w:rsidR="008F4B35">
        <w:t>, and Sample Attributes file</w:t>
      </w:r>
      <w:bookmarkStart w:id="0" w:name="_GoBack"/>
      <w:bookmarkEnd w:id="0"/>
      <w:r w:rsidR="00BE68B4">
        <w:t xml:space="preserve"> should always be cumulative, </w:t>
      </w:r>
      <w:r w:rsidR="00DA0244">
        <w:t xml:space="preserve">i.e. </w:t>
      </w:r>
      <w:r w:rsidR="00BE68B4">
        <w:t xml:space="preserve">all subjects and samples used in version 1 should be included </w:t>
      </w:r>
      <w:r w:rsidR="00DA0244">
        <w:t>in the ver</w:t>
      </w:r>
      <w:r w:rsidR="003624AB">
        <w:t>sion 2 subject</w:t>
      </w:r>
      <w:r w:rsidR="00DA0244">
        <w:t xml:space="preserve"> consent and subject sample mapping files</w:t>
      </w:r>
      <w:r w:rsidR="007964C7">
        <w:t xml:space="preserve"> and so forth</w:t>
      </w:r>
      <w:r w:rsidR="00BE68B4">
        <w:t>.</w:t>
      </w:r>
      <w:r w:rsidR="006B226F">
        <w:t xml:space="preserve"> </w:t>
      </w:r>
      <w:r w:rsidR="00BE68B4">
        <w:t xml:space="preserve"> If a subject or sample is not included, dbGaP will mark the subject or sample as retired</w:t>
      </w:r>
      <w:r w:rsidR="00DA0244">
        <w:t xml:space="preserve"> and the data will no longer be available</w:t>
      </w:r>
      <w:r w:rsidR="007964C7">
        <w:t xml:space="preserve"> in the new version</w:t>
      </w:r>
      <w:r w:rsidR="00BE68B4">
        <w:t xml:space="preserve">. </w:t>
      </w:r>
      <w:r w:rsidR="00DA0244">
        <w:t xml:space="preserve">Those retired samples </w:t>
      </w:r>
      <w:r w:rsidR="00BE68B4">
        <w:t>will also be removed fro</w:t>
      </w:r>
      <w:r w:rsidR="003624AB">
        <w:t xml:space="preserve">m SRA. </w:t>
      </w:r>
      <w:proofErr w:type="gramStart"/>
      <w:r w:rsidR="003624AB">
        <w:t>If</w:t>
      </w:r>
      <w:proofErr w:type="gramEnd"/>
      <w:r w:rsidR="003624AB">
        <w:t xml:space="preserve"> the study </w:t>
      </w:r>
      <w:proofErr w:type="spellStart"/>
      <w:r w:rsidR="003624AB">
        <w:t>config</w:t>
      </w:r>
      <w:proofErr w:type="spellEnd"/>
      <w:r w:rsidR="003624AB">
        <w:t xml:space="preserve"> file is updated, it should also be cumulative and describe all versions of the study. A</w:t>
      </w:r>
      <w:r w:rsidR="00DA0244">
        <w:t>l</w:t>
      </w:r>
      <w:r w:rsidR="00BE68B4">
        <w:t xml:space="preserve">l other </w:t>
      </w:r>
      <w:r w:rsidR="003624AB">
        <w:t xml:space="preserve">phenotype </w:t>
      </w:r>
      <w:r w:rsidR="00BE68B4">
        <w:t xml:space="preserve">files, </w:t>
      </w:r>
      <w:r w:rsidR="00DA0244">
        <w:t>may</w:t>
      </w:r>
      <w:r w:rsidR="00BE68B4">
        <w:t xml:space="preserve"> either be cumulative or be marked as a brand new dataset. </w:t>
      </w:r>
      <w:r w:rsidR="00DA0244">
        <w:t>Prior to submission, p</w:t>
      </w:r>
      <w:r w:rsidR="00BE68B4">
        <w:t xml:space="preserve">lease check that the files you submit contain the expected number of subjects and samples </w:t>
      </w:r>
      <w:r w:rsidR="00DA0244">
        <w:t>and the appropriate consent information</w:t>
      </w:r>
      <w:r w:rsidR="00BE68B4">
        <w:t>.</w:t>
      </w:r>
    </w:p>
    <w:p w:rsidR="00BE68B4" w:rsidRDefault="006D2DFE" w:rsidP="00BE68B4">
      <w:r>
        <w:t>3</w:t>
      </w:r>
      <w:r w:rsidR="00BE68B4">
        <w:t>.      Please retain the format and corrections that were made in the previous version following the Submission Guide. Much effort has been given to make these changes.</w:t>
      </w:r>
    </w:p>
    <w:p w:rsidR="00BE68B4" w:rsidRDefault="00BE68B4" w:rsidP="00BE68B4">
      <w:pPr>
        <w:pStyle w:val="ListParagraph"/>
        <w:numPr>
          <w:ilvl w:val="0"/>
          <w:numId w:val="3"/>
        </w:numPr>
        <w:spacing w:after="0"/>
      </w:pPr>
      <w:r>
        <w:t xml:space="preserve">Please check that variable names in the Dataset and the matching Data Dictionary </w:t>
      </w:r>
      <w:r w:rsidR="00174CD5">
        <w:t>are identical in</w:t>
      </w:r>
      <w:r>
        <w:t xml:space="preserve"> spelling, </w:t>
      </w:r>
      <w:r w:rsidR="00174CD5">
        <w:t xml:space="preserve">i.e. have the </w:t>
      </w:r>
      <w:r>
        <w:t>same number of spaces, same case, etc.</w:t>
      </w:r>
    </w:p>
    <w:p w:rsidR="00BE68B4" w:rsidRDefault="00BE68B4" w:rsidP="00BE68B4">
      <w:pPr>
        <w:pStyle w:val="ListParagraph"/>
        <w:numPr>
          <w:ilvl w:val="0"/>
          <w:numId w:val="3"/>
        </w:numPr>
        <w:spacing w:after="0"/>
      </w:pPr>
      <w:r>
        <w:t>Please check that every variable has a variable description. Please check that coded values in the Dataset have code meanings listed in the Data Dictionary.</w:t>
      </w:r>
    </w:p>
    <w:p w:rsidR="00BE68B4" w:rsidRDefault="00BE68B4" w:rsidP="00BE68B4">
      <w:pPr>
        <w:pStyle w:val="ListParagraph"/>
        <w:numPr>
          <w:ilvl w:val="0"/>
          <w:numId w:val="3"/>
        </w:numPr>
        <w:spacing w:after="0"/>
      </w:pPr>
      <w:r>
        <w:t xml:space="preserve">Please check that the gender </w:t>
      </w:r>
      <w:r w:rsidR="00174CD5">
        <w:t xml:space="preserve">of a subject remains consistent throughout </w:t>
      </w:r>
      <w:r>
        <w:t>a single st</w:t>
      </w:r>
      <w:r w:rsidR="00174CD5">
        <w:t xml:space="preserve">udy. If the gender has been changed as a result of a correction, please let </w:t>
      </w:r>
      <w:r w:rsidR="00A274BF">
        <w:t>dbGaP</w:t>
      </w:r>
      <w:r w:rsidR="00174CD5">
        <w:t xml:space="preserve"> know via email.</w:t>
      </w:r>
    </w:p>
    <w:p w:rsidR="00BE68B4" w:rsidRDefault="00BE68B4" w:rsidP="00BE68B4">
      <w:pPr>
        <w:pStyle w:val="ListParagraph"/>
        <w:numPr>
          <w:ilvl w:val="0"/>
          <w:numId w:val="3"/>
        </w:numPr>
        <w:spacing w:after="0"/>
      </w:pPr>
      <w:r>
        <w:t xml:space="preserve">Please check that the case-control status </w:t>
      </w:r>
      <w:r w:rsidR="00A274BF">
        <w:t>of a subject remains consistent throughout a single study.</w:t>
      </w:r>
    </w:p>
    <w:p w:rsidR="00BE68B4" w:rsidRDefault="00BE68B4" w:rsidP="00BE68B4">
      <w:pPr>
        <w:pStyle w:val="ListParagraph"/>
        <w:numPr>
          <w:ilvl w:val="0"/>
          <w:numId w:val="3"/>
        </w:numPr>
        <w:spacing w:after="0"/>
      </w:pPr>
      <w:r>
        <w:t>Please check that all subjects have been assigned a consent group.</w:t>
      </w:r>
    </w:p>
    <w:p w:rsidR="006B226F" w:rsidRDefault="006B226F" w:rsidP="00BE68B4">
      <w:pPr>
        <w:pStyle w:val="ListParagraph"/>
        <w:numPr>
          <w:ilvl w:val="0"/>
          <w:numId w:val="3"/>
        </w:numPr>
        <w:spacing w:after="0"/>
      </w:pPr>
      <w:r>
        <w:t xml:space="preserve">Please check that </w:t>
      </w:r>
      <w:r w:rsidR="00A274BF">
        <w:t xml:space="preserve">the </w:t>
      </w:r>
      <w:r>
        <w:t>existing subject and sample ID</w:t>
      </w:r>
      <w:r w:rsidR="00A274BF">
        <w:t xml:space="preserve"> mappings remain</w:t>
      </w:r>
      <w:r>
        <w:t xml:space="preserve"> the same between versions, unless there is a</w:t>
      </w:r>
      <w:r w:rsidR="00A274BF">
        <w:t xml:space="preserve">n </w:t>
      </w:r>
      <w:r>
        <w:t>error and an ID needs to be re-mapped.</w:t>
      </w:r>
      <w:r w:rsidR="00BF58BA">
        <w:t xml:space="preserve"> </w:t>
      </w:r>
      <w:r w:rsidR="00A274BF">
        <w:t>In case of I</w:t>
      </w:r>
      <w:r w:rsidR="00BF58BA">
        <w:t>D re</w:t>
      </w:r>
      <w:r w:rsidR="00A414E4">
        <w:t>-mapping, please let dbGaP know which IDs need to be remapped.</w:t>
      </w:r>
    </w:p>
    <w:p w:rsidR="00BE68B4" w:rsidRDefault="00BE68B4" w:rsidP="00BE68B4">
      <w:pPr>
        <w:pStyle w:val="ListParagraph"/>
        <w:numPr>
          <w:ilvl w:val="0"/>
          <w:numId w:val="3"/>
        </w:numPr>
        <w:spacing w:after="0"/>
      </w:pPr>
      <w:r>
        <w:t>Please check that all samples are mapped to a subject</w:t>
      </w:r>
      <w:r w:rsidR="00A274BF">
        <w:t xml:space="preserve"> and therefore to a consent group</w:t>
      </w:r>
      <w:r>
        <w:t>.</w:t>
      </w:r>
    </w:p>
    <w:p w:rsidR="006E5578" w:rsidRDefault="00BE68B4" w:rsidP="00D44381">
      <w:pPr>
        <w:pStyle w:val="ListParagraph"/>
        <w:numPr>
          <w:ilvl w:val="0"/>
          <w:numId w:val="3"/>
        </w:numPr>
        <w:spacing w:after="240"/>
        <w:contextualSpacing w:val="0"/>
      </w:pPr>
      <w:r>
        <w:lastRenderedPageBreak/>
        <w:t xml:space="preserve">Please check that the data </w:t>
      </w:r>
      <w:r w:rsidR="0063737A">
        <w:t xml:space="preserve">files </w:t>
      </w:r>
      <w:r>
        <w:t xml:space="preserve">contain the values you expect. Check for truncated values. </w:t>
      </w:r>
      <w:r w:rsidR="0063737A">
        <w:t xml:space="preserve">Compare new files to the final files submitted for the previous version </w:t>
      </w:r>
      <w:r>
        <w:t xml:space="preserve">to check </w:t>
      </w:r>
      <w:r w:rsidR="00CD0566">
        <w:t xml:space="preserve">for </w:t>
      </w:r>
      <w:r>
        <w:t>differences</w:t>
      </w:r>
      <w:r w:rsidR="0063737A">
        <w:t xml:space="preserve"> and</w:t>
      </w:r>
      <w:r>
        <w:t xml:space="preserve"> to make sure all changes are intended.</w:t>
      </w:r>
      <w:r w:rsidR="0063737A">
        <w:t xml:space="preserve"> If you need more information regarding which files were incorporated into the final release of the previous version, please make a request to dbGaP.</w:t>
      </w:r>
    </w:p>
    <w:p w:rsidR="00BE68B4" w:rsidRDefault="00205ED9" w:rsidP="00BE68B4">
      <w:pPr>
        <w:spacing w:after="0"/>
      </w:pPr>
      <w:r>
        <w:t>4</w:t>
      </w:r>
      <w:r w:rsidR="00BE68B4">
        <w:t xml:space="preserve">.      To help us better understand the new version, please </w:t>
      </w:r>
      <w:r w:rsidR="001201B5">
        <w:t>let your phenotype curator know:</w:t>
      </w:r>
    </w:p>
    <w:p w:rsidR="00BE68B4" w:rsidRDefault="00BE68B4" w:rsidP="00BE68B4">
      <w:pPr>
        <w:pStyle w:val="ListParagraph"/>
        <w:numPr>
          <w:ilvl w:val="0"/>
          <w:numId w:val="1"/>
        </w:numPr>
        <w:spacing w:after="0"/>
      </w:pPr>
      <w:r>
        <w:t>Have new subjects been added? How many?</w:t>
      </w:r>
    </w:p>
    <w:p w:rsidR="00BE68B4" w:rsidRDefault="00BE68B4" w:rsidP="00BE68B4">
      <w:pPr>
        <w:pStyle w:val="ListParagraph"/>
        <w:numPr>
          <w:ilvl w:val="0"/>
          <w:numId w:val="1"/>
        </w:numPr>
        <w:spacing w:after="0"/>
      </w:pPr>
      <w:r>
        <w:t>Have any subjects been deleted or changed consent groups? How many?</w:t>
      </w:r>
    </w:p>
    <w:p w:rsidR="00BE68B4" w:rsidRDefault="00BE68B4" w:rsidP="00BE68B4">
      <w:pPr>
        <w:pStyle w:val="ListParagraph"/>
        <w:numPr>
          <w:ilvl w:val="0"/>
          <w:numId w:val="1"/>
        </w:numPr>
        <w:spacing w:after="0"/>
      </w:pPr>
      <w:r>
        <w:t>Have new samples been added? How many?</w:t>
      </w:r>
    </w:p>
    <w:p w:rsidR="00BE68B4" w:rsidRDefault="00BE68B4" w:rsidP="00BE68B4">
      <w:pPr>
        <w:pStyle w:val="ListParagraph"/>
        <w:numPr>
          <w:ilvl w:val="0"/>
          <w:numId w:val="1"/>
        </w:numPr>
        <w:spacing w:after="0"/>
      </w:pPr>
      <w:r>
        <w:t>Have any samples been deleted? How many?</w:t>
      </w:r>
    </w:p>
    <w:p w:rsidR="00BE68B4" w:rsidRDefault="00BE68B4" w:rsidP="00BE68B4">
      <w:pPr>
        <w:pStyle w:val="ListParagraph"/>
        <w:numPr>
          <w:ilvl w:val="0"/>
          <w:numId w:val="1"/>
        </w:numPr>
        <w:spacing w:after="0"/>
      </w:pPr>
      <w:r>
        <w:t>Have any samples been remapped to new subjects? How many?</w:t>
      </w:r>
    </w:p>
    <w:p w:rsidR="00A414E4" w:rsidRDefault="00A414E4" w:rsidP="00BE68B4">
      <w:pPr>
        <w:pStyle w:val="ListParagraph"/>
        <w:numPr>
          <w:ilvl w:val="0"/>
          <w:numId w:val="1"/>
        </w:numPr>
        <w:spacing w:after="0"/>
      </w:pPr>
      <w:r>
        <w:t xml:space="preserve">Have new datasets been added? </w:t>
      </w:r>
      <w:r w:rsidR="00655928">
        <w:t>What are their filenames</w:t>
      </w:r>
      <w:r>
        <w:t>?</w:t>
      </w:r>
    </w:p>
    <w:p w:rsidR="00BE68B4" w:rsidRDefault="00BE68B4" w:rsidP="00BE68B4">
      <w:pPr>
        <w:pStyle w:val="ListParagraph"/>
        <w:numPr>
          <w:ilvl w:val="0"/>
          <w:numId w:val="1"/>
        </w:numPr>
        <w:spacing w:after="0"/>
      </w:pPr>
      <w:r>
        <w:t>Have new variables been added</w:t>
      </w:r>
      <w:r w:rsidR="00655928">
        <w:t xml:space="preserve"> or deleted</w:t>
      </w:r>
      <w:r w:rsidR="00A414E4">
        <w:t xml:space="preserve"> in existing datasets</w:t>
      </w:r>
      <w:r>
        <w:t>? How many?</w:t>
      </w:r>
    </w:p>
    <w:p w:rsidR="00A414E4" w:rsidRDefault="00BE68B4" w:rsidP="00655928">
      <w:pPr>
        <w:pStyle w:val="ListParagraph"/>
        <w:numPr>
          <w:ilvl w:val="0"/>
          <w:numId w:val="1"/>
        </w:numPr>
      </w:pPr>
      <w:r>
        <w:t>Have variables been renamed</w:t>
      </w:r>
      <w:r w:rsidR="00A414E4">
        <w:t xml:space="preserve"> between versions</w:t>
      </w:r>
      <w:r>
        <w:t>? What are they?</w:t>
      </w:r>
    </w:p>
    <w:p w:rsidR="0063737A" w:rsidRDefault="0063737A" w:rsidP="00655928">
      <w:pPr>
        <w:pStyle w:val="ListParagraph"/>
        <w:numPr>
          <w:ilvl w:val="0"/>
          <w:numId w:val="1"/>
        </w:numPr>
      </w:pPr>
      <w:r>
        <w:t>Have molecular data been added?</w:t>
      </w:r>
    </w:p>
    <w:sectPr w:rsidR="0063737A" w:rsidSect="0004720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D6B" w:rsidRDefault="00972D6B" w:rsidP="006A500B">
      <w:pPr>
        <w:spacing w:after="0" w:line="240" w:lineRule="auto"/>
      </w:pPr>
      <w:r>
        <w:separator/>
      </w:r>
    </w:p>
  </w:endnote>
  <w:endnote w:type="continuationSeparator" w:id="0">
    <w:p w:rsidR="00972D6B" w:rsidRDefault="00972D6B" w:rsidP="006A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D6B" w:rsidRDefault="00972D6B" w:rsidP="006A500B">
      <w:pPr>
        <w:spacing w:after="0" w:line="240" w:lineRule="auto"/>
      </w:pPr>
      <w:r>
        <w:separator/>
      </w:r>
    </w:p>
  </w:footnote>
  <w:footnote w:type="continuationSeparator" w:id="0">
    <w:p w:rsidR="00972D6B" w:rsidRDefault="00972D6B" w:rsidP="006A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00B" w:rsidRPr="006A500B" w:rsidRDefault="006A500B" w:rsidP="006A500B">
    <w:pPr>
      <w:pStyle w:val="Header"/>
      <w:tabs>
        <w:tab w:val="center" w:pos="7200"/>
      </w:tabs>
      <w:spacing w:after="120"/>
      <w:rPr>
        <w:b/>
      </w:rPr>
    </w:pPr>
    <w:proofErr w:type="gramStart"/>
    <w:r w:rsidRPr="00361027">
      <w:rPr>
        <w:b/>
        <w:sz w:val="28"/>
        <w:szCs w:val="28"/>
      </w:rPr>
      <w:t>dbGaP</w:t>
    </w:r>
    <w:proofErr w:type="gramEnd"/>
    <w:r w:rsidRPr="0041154A">
      <w:rPr>
        <w:b/>
        <w:sz w:val="28"/>
        <w:szCs w:val="28"/>
      </w:rPr>
      <w:t xml:space="preserve"> </w:t>
    </w:r>
    <w:r w:rsidR="0004720F">
      <w:rPr>
        <w:b/>
        <w:sz w:val="28"/>
        <w:szCs w:val="28"/>
      </w:rPr>
      <w:t>Versioning Instructions</w:t>
    </w:r>
    <w:r>
      <w:rPr>
        <w:b/>
        <w:sz w:val="28"/>
        <w:szCs w:val="28"/>
      </w:rPr>
      <w:tab/>
    </w:r>
    <w:r>
      <w:rPr>
        <w:b/>
      </w:rPr>
      <w:t xml:space="preserve"> </w:t>
    </w:r>
    <w:r>
      <w:rPr>
        <w:b/>
      </w:rPr>
      <w:tab/>
    </w:r>
    <w:r>
      <w:rPr>
        <w:b/>
        <w:noProof/>
      </w:rPr>
      <w:drawing>
        <wp:inline distT="0" distB="0" distL="0" distR="0" wp14:anchorId="6758D970" wp14:editId="569A9486">
          <wp:extent cx="1800225" cy="695325"/>
          <wp:effectExtent l="0" t="0" r="0" b="0"/>
          <wp:docPr id="1" name="Picture 1" descr="genotypes-phenos_resiz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notypes-phenos_resiz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500B" w:rsidRDefault="006A5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D676A"/>
    <w:multiLevelType w:val="hybridMultilevel"/>
    <w:tmpl w:val="2E6676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944A36"/>
    <w:multiLevelType w:val="hybridMultilevel"/>
    <w:tmpl w:val="95E600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5D45D6"/>
    <w:multiLevelType w:val="hybridMultilevel"/>
    <w:tmpl w:val="8730D384"/>
    <w:lvl w:ilvl="0" w:tplc="FB9AED56">
      <w:start w:val="1"/>
      <w:numFmt w:val="lowerLetter"/>
      <w:lvlText w:val="%1.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F00B31"/>
    <w:multiLevelType w:val="hybridMultilevel"/>
    <w:tmpl w:val="ADAC0D56"/>
    <w:lvl w:ilvl="0" w:tplc="FD368FD6">
      <w:start w:val="1"/>
      <w:numFmt w:val="lowerLetter"/>
      <w:lvlText w:val="%1.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68B4"/>
    <w:rsid w:val="0001383C"/>
    <w:rsid w:val="0004720F"/>
    <w:rsid w:val="000A1A53"/>
    <w:rsid w:val="000D4860"/>
    <w:rsid w:val="001201B5"/>
    <w:rsid w:val="00142680"/>
    <w:rsid w:val="00174CD5"/>
    <w:rsid w:val="001C7A44"/>
    <w:rsid w:val="00205ED9"/>
    <w:rsid w:val="00215F14"/>
    <w:rsid w:val="00315A9E"/>
    <w:rsid w:val="003624AB"/>
    <w:rsid w:val="003822A3"/>
    <w:rsid w:val="003C17A1"/>
    <w:rsid w:val="003C6DCC"/>
    <w:rsid w:val="004A0CB6"/>
    <w:rsid w:val="004C14E7"/>
    <w:rsid w:val="004C448A"/>
    <w:rsid w:val="0063737A"/>
    <w:rsid w:val="00654A50"/>
    <w:rsid w:val="00655928"/>
    <w:rsid w:val="006A500B"/>
    <w:rsid w:val="006B226F"/>
    <w:rsid w:val="006D2DFE"/>
    <w:rsid w:val="006E5578"/>
    <w:rsid w:val="00711714"/>
    <w:rsid w:val="007964C7"/>
    <w:rsid w:val="008241B5"/>
    <w:rsid w:val="008523BB"/>
    <w:rsid w:val="008B0016"/>
    <w:rsid w:val="008C7F35"/>
    <w:rsid w:val="008F4B35"/>
    <w:rsid w:val="009035CB"/>
    <w:rsid w:val="009253A9"/>
    <w:rsid w:val="009615B5"/>
    <w:rsid w:val="009719AB"/>
    <w:rsid w:val="00972D6B"/>
    <w:rsid w:val="009B20DC"/>
    <w:rsid w:val="00A274BF"/>
    <w:rsid w:val="00A34526"/>
    <w:rsid w:val="00A414E4"/>
    <w:rsid w:val="00A46E06"/>
    <w:rsid w:val="00A900C3"/>
    <w:rsid w:val="00AB45F9"/>
    <w:rsid w:val="00AC3753"/>
    <w:rsid w:val="00AC4D45"/>
    <w:rsid w:val="00AF3EBA"/>
    <w:rsid w:val="00BC3499"/>
    <w:rsid w:val="00BE68B4"/>
    <w:rsid w:val="00BF58BA"/>
    <w:rsid w:val="00CD0566"/>
    <w:rsid w:val="00D44381"/>
    <w:rsid w:val="00D563CA"/>
    <w:rsid w:val="00DA0244"/>
    <w:rsid w:val="00E64BAA"/>
    <w:rsid w:val="00E76C6F"/>
    <w:rsid w:val="00F2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708287-1380-47F5-BD23-1FD386AE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STable">
    <w:name w:val="AS_Table"/>
    <w:basedOn w:val="TableClassic1"/>
    <w:rsid w:val="008C7F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none" w:sz="0" w:space="0" w:color="auto"/>
        <w:bottom w:val="none" w:sz="0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C7F3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E68B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A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0B"/>
  </w:style>
  <w:style w:type="paragraph" w:styleId="Footer">
    <w:name w:val="footer"/>
    <w:basedOn w:val="Normal"/>
    <w:link w:val="FooterChar"/>
    <w:uiPriority w:val="99"/>
    <w:unhideWhenUsed/>
    <w:rsid w:val="006A5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0B"/>
  </w:style>
  <w:style w:type="paragraph" w:styleId="BalloonText">
    <w:name w:val="Balloon Text"/>
    <w:basedOn w:val="Normal"/>
    <w:link w:val="BalloonTextChar"/>
    <w:uiPriority w:val="99"/>
    <w:semiHidden/>
    <w:unhideWhenUsed/>
    <w:rsid w:val="006A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7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yabarl@ncbi.nlm.nih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830B-4860-4A6C-9661-3535E908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kianga</dc:creator>
  <cp:keywords/>
  <dc:description/>
  <cp:lastModifiedBy>Sturcke, Anne (NIH/NLM/NCBI) [E]</cp:lastModifiedBy>
  <cp:revision>41</cp:revision>
  <dcterms:created xsi:type="dcterms:W3CDTF">2011-02-07T21:04:00Z</dcterms:created>
  <dcterms:modified xsi:type="dcterms:W3CDTF">2014-11-20T19:33:00Z</dcterms:modified>
</cp:coreProperties>
</file>