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77777777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58B16946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716926">
        <w:rPr>
          <w:rFonts w:ascii="黑体" w:eastAsia="黑体" w:hAnsi="黑体" w:cs="黑体" w:hint="eastAsia"/>
          <w:sz w:val="44"/>
        </w:rPr>
        <w:t>0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EC8C1AE" w14:textId="4563E09F" w:rsidR="006C1416" w:rsidRDefault="00F23A89" w:rsidP="00857E90">
      <w:pPr>
        <w:spacing w:after="175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6108FB76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023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716926">
        <w:rPr>
          <w:rFonts w:ascii="Times New Roman" w:eastAsiaTheme="minorEastAsia" w:hAnsi="Times New Roman" w:cs="Times New Roman" w:hint="eastAsia"/>
          <w:sz w:val="28"/>
        </w:rPr>
        <w:t>3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716926">
        <w:rPr>
          <w:rFonts w:ascii="宋体" w:eastAsia="宋体" w:hAnsi="宋体" w:cs="宋体" w:hint="eastAsia"/>
          <w:sz w:val="28"/>
        </w:rPr>
        <w:t>12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 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43EEDB44" w14:textId="38205D87" w:rsidR="008D290E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36928" w:history="1">
            <w:r w:rsidR="008D290E" w:rsidRPr="00CC5D48">
              <w:rPr>
                <w:rStyle w:val="a8"/>
                <w:noProof/>
              </w:rPr>
              <w:t>Task1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：题目名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_Toc97636928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3D5E8876" w14:textId="05D4A248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29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_Toc97636929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EA5D8A7" w14:textId="26835D75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0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_Toc97636930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B756AF0" w14:textId="5F51B21D" w:rsidR="008D290E" w:rsidRDefault="00000000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1" w:history="1">
            <w:r w:rsidR="008D290E" w:rsidRPr="00CC5D48">
              <w:rPr>
                <w:rStyle w:val="a8"/>
                <w:noProof/>
              </w:rPr>
              <w:t xml:space="preserve">Task2: 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题目名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_Toc97636931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1294652A" w14:textId="69C516F1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2" w:history="1">
            <w:r w:rsidR="008D290E" w:rsidRPr="00CC5D48">
              <w:rPr>
                <w:rStyle w:val="a8"/>
                <w:noProof/>
              </w:rPr>
              <w:t>1.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（情况一）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_Toc97636932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61F9A5FE" w14:textId="76622F59" w:rsidR="008D290E" w:rsidRDefault="00000000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97636933" w:history="1">
            <w:r w:rsidR="008D290E" w:rsidRPr="00CC5D48">
              <w:rPr>
                <w:rStyle w:val="a8"/>
                <w:noProof/>
              </w:rPr>
              <w:t>2.</w:t>
            </w:r>
            <w:r w:rsidR="008D290E" w:rsidRPr="00CC5D48">
              <w:rPr>
                <w:rStyle w:val="a8"/>
                <w:rFonts w:ascii="宋体" w:eastAsia="宋体" w:hAnsi="宋体" w:cs="宋体" w:hint="eastAsia"/>
                <w:noProof/>
              </w:rPr>
              <w:t>（情况二）</w:t>
            </w:r>
            <w:r w:rsidR="008D290E">
              <w:rPr>
                <w:noProof/>
                <w:webHidden/>
              </w:rPr>
              <w:tab/>
            </w:r>
            <w:r w:rsidR="008D290E">
              <w:rPr>
                <w:noProof/>
                <w:webHidden/>
              </w:rPr>
              <w:fldChar w:fldCharType="begin"/>
            </w:r>
            <w:r w:rsidR="008D290E">
              <w:rPr>
                <w:noProof/>
                <w:webHidden/>
              </w:rPr>
              <w:instrText xml:space="preserve"> PAGEREF _Toc97636933 \h </w:instrText>
            </w:r>
            <w:r w:rsidR="008D290E">
              <w:rPr>
                <w:noProof/>
                <w:webHidden/>
              </w:rPr>
            </w:r>
            <w:r w:rsidR="008D290E">
              <w:rPr>
                <w:noProof/>
                <w:webHidden/>
              </w:rPr>
              <w:fldChar w:fldCharType="separate"/>
            </w:r>
            <w:r w:rsidR="008D290E">
              <w:rPr>
                <w:noProof/>
                <w:webHidden/>
              </w:rPr>
              <w:t>3</w:t>
            </w:r>
            <w:r w:rsidR="008D290E">
              <w:rPr>
                <w:noProof/>
                <w:webHidden/>
              </w:rPr>
              <w:fldChar w:fldCharType="end"/>
            </w:r>
          </w:hyperlink>
        </w:p>
        <w:p w14:paraId="7E1BBFB0" w14:textId="4161E1C8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6981D5F7" w:rsidR="00BC7A63" w:rsidRPr="00F43715" w:rsidRDefault="00F23A89" w:rsidP="00F43715">
      <w:pPr>
        <w:pStyle w:val="1"/>
      </w:pPr>
      <w:bookmarkStart w:id="0" w:name="_Toc9763692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bookmarkEnd w:id="0"/>
      <w:r w:rsidR="00667DE0">
        <w:rPr>
          <w:rFonts w:hint="eastAsia"/>
        </w:rPr>
        <w:t>环境配置和程序验证</w:t>
      </w:r>
    </w:p>
    <w:p w14:paraId="5A58C11F" w14:textId="596D16E7" w:rsidR="00BC7A63" w:rsidRDefault="007F34A4" w:rsidP="007F34A4">
      <w:pPr>
        <w:pStyle w:val="2"/>
      </w:pPr>
      <w:bookmarkStart w:id="1" w:name="_Toc97636929"/>
      <w:r w:rsidRPr="007F34A4">
        <w:t>1.</w:t>
      </w:r>
      <w:r>
        <w:rPr>
          <w:rFonts w:hint="eastAsia"/>
        </w:rPr>
        <w:t>（</w:t>
      </w:r>
      <w:r w:rsidRPr="007F34A4">
        <w:t>情况</w:t>
      </w:r>
      <w:r w:rsidRPr="007F34A4">
        <w:rPr>
          <w:rFonts w:hint="eastAsia"/>
        </w:rPr>
        <w:t>一</w:t>
      </w:r>
      <w:r>
        <w:rPr>
          <w:rFonts w:hint="eastAsia"/>
        </w:rPr>
        <w:t>）</w:t>
      </w:r>
      <w:bookmarkEnd w:id="1"/>
      <w:r w:rsidR="00F23A89" w:rsidRPr="007F34A4">
        <w:t xml:space="preserve"> </w:t>
      </w:r>
    </w:p>
    <w:p w14:paraId="49148079" w14:textId="1F216BE7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</w:p>
    <w:p w14:paraId="2A9C1467" w14:textId="23DDFB87" w:rsidR="007F34A4" w:rsidRPr="002F126C" w:rsidRDefault="007F34A4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关键代码截图：</w:t>
      </w:r>
      <w:r w:rsidR="00667DE0">
        <w:rPr>
          <w:noProof/>
        </w:rPr>
        <w:drawing>
          <wp:inline distT="0" distB="0" distL="0" distR="0" wp14:anchorId="16072949" wp14:editId="59865540">
            <wp:extent cx="5314950" cy="2557780"/>
            <wp:effectExtent l="0" t="0" r="0" b="0"/>
            <wp:docPr id="1145765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9A61" w14:textId="0536C9E6" w:rsidR="00BC7A63" w:rsidRPr="002F126C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lastRenderedPageBreak/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="00667DE0">
        <w:rPr>
          <w:noProof/>
        </w:rPr>
        <w:drawing>
          <wp:inline distT="0" distB="0" distL="0" distR="0" wp14:anchorId="21EC41B7" wp14:editId="7FA1D60E">
            <wp:extent cx="4781796" cy="5061210"/>
            <wp:effectExtent l="0" t="0" r="0" b="6350"/>
            <wp:docPr id="65565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981AD" w14:textId="695CF5E6" w:rsidR="007F34A4" w:rsidRPr="00667DE0" w:rsidRDefault="00F23A89" w:rsidP="00667DE0">
      <w:pPr>
        <w:spacing w:after="3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43284" w14:textId="77777777" w:rsidR="007F34A4" w:rsidRPr="007F34A4" w:rsidRDefault="007F34A4" w:rsidP="007F34A4">
      <w:pPr>
        <w:rPr>
          <w:rFonts w:eastAsiaTheme="minorEastAsia"/>
        </w:rPr>
      </w:pPr>
    </w:p>
    <w:p w14:paraId="3796A976" w14:textId="77777777" w:rsidR="00F43715" w:rsidRPr="00F43715" w:rsidRDefault="00F43715" w:rsidP="00F43715">
      <w:pPr>
        <w:rPr>
          <w:rFonts w:eastAsiaTheme="minorEastAsia"/>
        </w:rPr>
      </w:pPr>
    </w:p>
    <w:p w14:paraId="5411E439" w14:textId="5055B61B" w:rsidR="00BC7A63" w:rsidRPr="00F43715" w:rsidRDefault="00F23A89" w:rsidP="00F43715">
      <w:pPr>
        <w:pStyle w:val="1"/>
      </w:pPr>
      <w:bookmarkStart w:id="2" w:name="_Toc97636931"/>
      <w:r w:rsidRPr="00F43715">
        <w:t>Task</w:t>
      </w:r>
      <w:r w:rsidR="008D290E">
        <w:t>2</w:t>
      </w:r>
      <w:r w:rsidRPr="00F43715">
        <w:t>:</w:t>
      </w:r>
      <w:r w:rsidR="007F34A4">
        <w:t xml:space="preserve"> </w:t>
      </w:r>
      <w:bookmarkEnd w:id="2"/>
      <w:r w:rsidR="00667DE0">
        <w:rPr>
          <w:rFonts w:hint="eastAsia"/>
        </w:rPr>
        <w:t>示例程序改编</w:t>
      </w:r>
      <w:r w:rsidR="00F43715" w:rsidRPr="00F43715">
        <w:rPr>
          <w:b/>
          <w:bCs/>
        </w:rPr>
        <w:t xml:space="preserve"> </w:t>
      </w:r>
    </w:p>
    <w:p w14:paraId="18EAE8C4" w14:textId="1A70F790" w:rsidR="00BC7A63" w:rsidRDefault="00F23A8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6082E" w14:textId="27F79A3C" w:rsidR="007F34A4" w:rsidRDefault="007F34A4" w:rsidP="007F34A4">
      <w:pPr>
        <w:pStyle w:val="2"/>
      </w:pPr>
      <w:bookmarkStart w:id="3" w:name="_Toc97636932"/>
      <w:r>
        <w:rPr>
          <w:rFonts w:hint="eastAsia"/>
        </w:rPr>
        <w:t>1</w:t>
      </w:r>
      <w:r>
        <w:t>.</w:t>
      </w:r>
      <w:bookmarkEnd w:id="3"/>
      <w:r w:rsidR="00667DE0">
        <w:rPr>
          <w:rFonts w:hint="eastAsia"/>
        </w:rPr>
        <w:t>正方形顶点改变</w:t>
      </w:r>
    </w:p>
    <w:p w14:paraId="33769D81" w14:textId="507AED29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667DE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667DE0">
        <w:rPr>
          <w:rFonts w:ascii="Times New Roman" w:eastAsia="宋体" w:hAnsi="Times New Roman" w:cs="Times New Roman" w:hint="eastAsia"/>
          <w:sz w:val="24"/>
          <w:szCs w:val="24"/>
        </w:rPr>
        <w:t>glVertex2f</w:t>
      </w:r>
      <w:r w:rsidR="00667DE0">
        <w:rPr>
          <w:rFonts w:ascii="Times New Roman" w:eastAsia="宋体" w:hAnsi="Times New Roman" w:cs="Times New Roman" w:hint="eastAsia"/>
          <w:sz w:val="24"/>
          <w:szCs w:val="24"/>
        </w:rPr>
        <w:t>（）的参数进行更改，</w:t>
      </w:r>
      <w:r w:rsidR="002F7B71">
        <w:rPr>
          <w:rFonts w:ascii="Times New Roman" w:eastAsia="宋体" w:hAnsi="Times New Roman" w:cs="Times New Roman" w:hint="eastAsia"/>
          <w:sz w:val="24"/>
          <w:szCs w:val="24"/>
        </w:rPr>
        <w:t>来改变顶点位置，添加一个</w:t>
      </w:r>
      <w:r w:rsidR="002F7B71">
        <w:rPr>
          <w:rFonts w:ascii="Times New Roman" w:eastAsia="宋体" w:hAnsi="Times New Roman" w:cs="Times New Roman" w:hint="eastAsia"/>
          <w:sz w:val="24"/>
          <w:szCs w:val="24"/>
        </w:rPr>
        <w:t>glVertex2f</w:t>
      </w:r>
      <w:r w:rsidR="002F7B71">
        <w:rPr>
          <w:rFonts w:ascii="Times New Roman" w:eastAsia="宋体" w:hAnsi="Times New Roman" w:cs="Times New Roman" w:hint="eastAsia"/>
          <w:sz w:val="24"/>
          <w:szCs w:val="24"/>
        </w:rPr>
        <w:t>（）函数可以增加一个顶点。</w:t>
      </w:r>
    </w:p>
    <w:p w14:paraId="78DED333" w14:textId="77777777" w:rsidR="00667DE0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关键代码截图：</w:t>
      </w:r>
    </w:p>
    <w:p w14:paraId="3DD8DC78" w14:textId="2DF2D102" w:rsidR="00FC1E8C" w:rsidRPr="002F126C" w:rsidRDefault="002F7B71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9075A" wp14:editId="27ABE86E">
            <wp:extent cx="2806844" cy="1974951"/>
            <wp:effectExtent l="0" t="0" r="0" b="6350"/>
            <wp:docPr id="1055496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C6FA" w14:textId="187B481F" w:rsidR="00FC1E8C" w:rsidRPr="002F126C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="002F7B71">
        <w:rPr>
          <w:noProof/>
        </w:rPr>
        <w:drawing>
          <wp:inline distT="0" distB="0" distL="0" distR="0" wp14:anchorId="4C8A7F2A" wp14:editId="783D470B">
            <wp:extent cx="4781796" cy="5067560"/>
            <wp:effectExtent l="0" t="0" r="0" b="0"/>
            <wp:docPr id="99867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8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DD5CAFA" w14:textId="77777777" w:rsidR="00FC1E8C" w:rsidRPr="00FC1E8C" w:rsidRDefault="00FC1E8C" w:rsidP="00FC1E8C">
      <w:pPr>
        <w:rPr>
          <w:rFonts w:eastAsiaTheme="minorEastAsia"/>
        </w:rPr>
      </w:pPr>
    </w:p>
    <w:p w14:paraId="2AF76108" w14:textId="1E669F90" w:rsidR="008D290E" w:rsidRDefault="007F34A4" w:rsidP="008D290E">
      <w:pPr>
        <w:pStyle w:val="2"/>
      </w:pPr>
      <w:bookmarkStart w:id="4" w:name="_Toc97636933"/>
      <w:r w:rsidRPr="007F34A4">
        <w:rPr>
          <w:rFonts w:hint="eastAsia"/>
        </w:rPr>
        <w:lastRenderedPageBreak/>
        <w:t>2</w:t>
      </w:r>
      <w:r w:rsidRPr="007F34A4">
        <w:t>.</w:t>
      </w:r>
      <w:bookmarkEnd w:id="4"/>
      <w:r w:rsidR="002F7B71">
        <w:rPr>
          <w:rFonts w:hint="eastAsia"/>
        </w:rPr>
        <w:t>改变填充颜色和背景颜色</w:t>
      </w:r>
    </w:p>
    <w:p w14:paraId="2996C752" w14:textId="53BC3EAE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87E9A">
        <w:rPr>
          <w:rFonts w:ascii="Times New Roman" w:eastAsia="宋体" w:hAnsi="Times New Roman" w:cs="Times New Roman"/>
          <w:sz w:val="24"/>
          <w:szCs w:val="24"/>
        </w:rPr>
        <w:t>lClearColor(0.0,0.0,0.0,0.0)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可以改变背景颜色，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87E9A">
        <w:rPr>
          <w:rFonts w:ascii="Times New Roman" w:eastAsia="宋体" w:hAnsi="Times New Roman" w:cs="Times New Roman"/>
          <w:sz w:val="24"/>
          <w:szCs w:val="24"/>
        </w:rPr>
        <w:t>lColor3f(0.0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87E9A">
        <w:rPr>
          <w:rFonts w:ascii="Times New Roman" w:eastAsia="宋体" w:hAnsi="Times New Roman" w:cs="Times New Roman"/>
          <w:sz w:val="24"/>
          <w:szCs w:val="24"/>
        </w:rPr>
        <w:t>.0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87E9A">
        <w:rPr>
          <w:rFonts w:ascii="Times New Roman" w:eastAsia="宋体" w:hAnsi="Times New Roman" w:cs="Times New Roman"/>
          <w:sz w:val="24"/>
          <w:szCs w:val="24"/>
        </w:rPr>
        <w:t>.0)</w:t>
      </w:r>
      <w:r w:rsidR="00587E9A">
        <w:rPr>
          <w:rFonts w:ascii="Times New Roman" w:eastAsia="宋体" w:hAnsi="Times New Roman" w:cs="Times New Roman" w:hint="eastAsia"/>
          <w:sz w:val="24"/>
          <w:szCs w:val="24"/>
        </w:rPr>
        <w:t>可以改变填充颜色。</w:t>
      </w:r>
    </w:p>
    <w:p w14:paraId="009B16E0" w14:textId="35133141" w:rsidR="00FC1E8C" w:rsidRPr="00587E9A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关键代码截图：</w:t>
      </w:r>
      <w:r w:rsidR="00587E9A">
        <w:rPr>
          <w:noProof/>
        </w:rPr>
        <w:drawing>
          <wp:inline distT="0" distB="0" distL="0" distR="0" wp14:anchorId="3C555551" wp14:editId="5084AFA6">
            <wp:extent cx="5314950" cy="3150235"/>
            <wp:effectExtent l="0" t="0" r="0" b="0"/>
            <wp:docPr id="2023979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79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BAA" w14:textId="77777777" w:rsidR="00C51998" w:rsidRDefault="00FC1E8C" w:rsidP="00FC1E8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652960A" w14:textId="77777777" w:rsidR="00C51998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</w:p>
    <w:p w14:paraId="39EE981B" w14:textId="17FB7F62" w:rsidR="00E9486F" w:rsidRDefault="002F7B71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C8B4D" wp14:editId="41A8ED87">
            <wp:extent cx="4781796" cy="5061210"/>
            <wp:effectExtent l="0" t="0" r="0" b="6350"/>
            <wp:docPr id="129760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03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E8C"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71EB14B" w14:textId="77512A03" w:rsidR="00C51998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画圆</w:t>
      </w:r>
    </w:p>
    <w:p w14:paraId="43E65EAD" w14:textId="77777777" w:rsidR="00C51998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代码：</w:t>
      </w:r>
    </w:p>
    <w:p w14:paraId="5DA0BD3D" w14:textId="5912DE48" w:rsidR="00C51998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D4E13" wp14:editId="2E38FE8D">
            <wp:extent cx="3054507" cy="4121362"/>
            <wp:effectExtent l="0" t="0" r="0" b="0"/>
            <wp:docPr id="1065314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4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2F9D" w14:textId="77777777" w:rsidR="00C51998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</w:t>
      </w:r>
    </w:p>
    <w:p w14:paraId="3E7112EA" w14:textId="79E643E2" w:rsidR="00C51998" w:rsidRPr="00BC78D6" w:rsidRDefault="00C51998" w:rsidP="00FC1E8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49F42" wp14:editId="746E6AEF">
            <wp:extent cx="4781796" cy="5067560"/>
            <wp:effectExtent l="0" t="0" r="0" b="0"/>
            <wp:docPr id="359030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30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998" w:rsidRPr="00BC78D6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BF951" w14:textId="77777777" w:rsidR="002946BD" w:rsidRDefault="002946BD">
      <w:pPr>
        <w:spacing w:after="0" w:line="240" w:lineRule="auto"/>
      </w:pPr>
      <w:r>
        <w:separator/>
      </w:r>
    </w:p>
  </w:endnote>
  <w:endnote w:type="continuationSeparator" w:id="0">
    <w:p w14:paraId="7920028F" w14:textId="77777777" w:rsidR="002946BD" w:rsidRDefault="0029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34044" w14:textId="77777777" w:rsidR="002946BD" w:rsidRDefault="002946BD">
      <w:pPr>
        <w:spacing w:after="0" w:line="240" w:lineRule="auto"/>
      </w:pPr>
      <w:r>
        <w:separator/>
      </w:r>
    </w:p>
  </w:footnote>
  <w:footnote w:type="continuationSeparator" w:id="0">
    <w:p w14:paraId="67DA8B7A" w14:textId="77777777" w:rsidR="002946BD" w:rsidRDefault="0029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77777777" w:rsidR="00BC7A63" w:rsidRDefault="00F23A89">
    <w:pPr>
      <w:spacing w:after="0"/>
      <w:ind w:right="6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DFC174" wp14:editId="580D5648">
              <wp:simplePos x="0" y="0"/>
              <wp:positionH relativeFrom="page">
                <wp:posOffset>1125017</wp:posOffset>
              </wp:positionH>
              <wp:positionV relativeFrom="page">
                <wp:posOffset>701040</wp:posOffset>
              </wp:positionV>
              <wp:extent cx="5312029" cy="9144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1B56E3" id="Group 3125" o:spid="_x0000_s1026" style="position:absolute;left:0;text-align:left;margin-left:88.6pt;margin-top:55.2pt;width:418.25pt;height:.7pt;z-index:251664384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">
              <v:shape id="Shape 3288" o:spid="_x0000_s1027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" path="m,l5312029,r,9144l,9144,,e" fillcolor="black" stroked="f" strokeweight="0">
                <v:stroke miterlimit="83231f" joinstyle="miter"/>
                <v:path arrowok="t" textboxrect="0,0,53120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8"/>
      </w:rPr>
      <w:t xml:space="preserve">Task2: </w:t>
    </w:r>
    <w:r>
      <w:rPr>
        <w:rFonts w:ascii="宋体" w:eastAsia="宋体" w:hAnsi="宋体" w:cs="宋体"/>
        <w:sz w:val="18"/>
      </w:rPr>
      <w:t>实现贝塞尔曲面生成算法</w:t>
    </w:r>
    <w:r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182FFE"/>
    <w:rsid w:val="001F1C20"/>
    <w:rsid w:val="00291146"/>
    <w:rsid w:val="002946BD"/>
    <w:rsid w:val="00296763"/>
    <w:rsid w:val="002F126C"/>
    <w:rsid w:val="002F7B71"/>
    <w:rsid w:val="00374C44"/>
    <w:rsid w:val="00395797"/>
    <w:rsid w:val="00411CC6"/>
    <w:rsid w:val="0048220A"/>
    <w:rsid w:val="00561A4D"/>
    <w:rsid w:val="005833F2"/>
    <w:rsid w:val="00587E9A"/>
    <w:rsid w:val="00667DE0"/>
    <w:rsid w:val="00677B9B"/>
    <w:rsid w:val="006C1416"/>
    <w:rsid w:val="006C6F7C"/>
    <w:rsid w:val="00716926"/>
    <w:rsid w:val="007F34A4"/>
    <w:rsid w:val="00857E90"/>
    <w:rsid w:val="008D290E"/>
    <w:rsid w:val="008D57DA"/>
    <w:rsid w:val="00967164"/>
    <w:rsid w:val="009A4271"/>
    <w:rsid w:val="00B7206A"/>
    <w:rsid w:val="00BC78D6"/>
    <w:rsid w:val="00BC7A63"/>
    <w:rsid w:val="00C51998"/>
    <w:rsid w:val="00E00260"/>
    <w:rsid w:val="00E24BD2"/>
    <w:rsid w:val="00E9486F"/>
    <w:rsid w:val="00F23A89"/>
    <w:rsid w:val="00F43715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1601BE87-13B9-4263-943A-FE1923B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cp:lastModifiedBy>xi feng</cp:lastModifiedBy>
  <cp:revision>22</cp:revision>
  <dcterms:created xsi:type="dcterms:W3CDTF">2022-03-08T03:22:00Z</dcterms:created>
  <dcterms:modified xsi:type="dcterms:W3CDTF">2024-06-15T15:30:00Z</dcterms:modified>
</cp:coreProperties>
</file>