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48470" w14:textId="77777777" w:rsidR="001D0F98" w:rsidRDefault="00247AE1">
      <w:pPr>
        <w:pStyle w:val="a7"/>
        <w:ind w:left="2356" w:firstLine="400"/>
        <w:rPr>
          <w:sz w:val="20"/>
        </w:rPr>
      </w:pPr>
      <w:r>
        <w:rPr>
          <w:noProof/>
          <w:sz w:val="20"/>
        </w:rPr>
        <w:drawing>
          <wp:inline distT="0" distB="0" distL="0" distR="0" wp14:anchorId="7F931C9D" wp14:editId="49BDC00D">
            <wp:extent cx="3304319" cy="10439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4319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A12A" w14:textId="77777777" w:rsidR="001D0F98" w:rsidRDefault="001D0F98">
      <w:pPr>
        <w:pStyle w:val="a7"/>
        <w:spacing w:before="97"/>
        <w:ind w:left="0" w:firstLine="740"/>
        <w:rPr>
          <w:sz w:val="37"/>
        </w:rPr>
      </w:pPr>
    </w:p>
    <w:p w14:paraId="5728B859" w14:textId="77777777" w:rsidR="001D0F98" w:rsidRDefault="00247AE1">
      <w:pPr>
        <w:pStyle w:val="1"/>
        <w:spacing w:before="0"/>
        <w:ind w:firstLine="740"/>
        <w:rPr>
          <w:rFonts w:hint="eastAsia"/>
          <w:lang w:eastAsia="zh-CN"/>
        </w:rPr>
      </w:pPr>
      <w:bookmarkStart w:id="0" w:name="本_科_期_末_论_文"/>
      <w:bookmarkStart w:id="1" w:name="_Toc200174041"/>
      <w:bookmarkStart w:id="2" w:name="_Toc200185342"/>
      <w:bookmarkStart w:id="3" w:name="_Toc208174157"/>
      <w:bookmarkEnd w:id="0"/>
      <w:r>
        <w:rPr>
          <w:lang w:eastAsia="zh-CN"/>
        </w:rPr>
        <w:t>本</w:t>
      </w:r>
      <w:r>
        <w:rPr>
          <w:spacing w:val="30"/>
          <w:w w:val="150"/>
          <w:lang w:eastAsia="zh-CN"/>
        </w:rPr>
        <w:t xml:space="preserve"> </w:t>
      </w:r>
      <w:r>
        <w:rPr>
          <w:lang w:eastAsia="zh-CN"/>
        </w:rPr>
        <w:t>科</w:t>
      </w:r>
      <w:r>
        <w:rPr>
          <w:spacing w:val="30"/>
          <w:w w:val="150"/>
          <w:lang w:eastAsia="zh-CN"/>
        </w:rPr>
        <w:t xml:space="preserve"> </w:t>
      </w:r>
      <w:r w:rsidR="00557144">
        <w:rPr>
          <w:rFonts w:hint="eastAsia"/>
          <w:lang w:eastAsia="zh-CN"/>
        </w:rPr>
        <w:t>课 程</w:t>
      </w:r>
      <w:r>
        <w:rPr>
          <w:spacing w:val="30"/>
          <w:w w:val="150"/>
          <w:lang w:eastAsia="zh-CN"/>
        </w:rPr>
        <w:t xml:space="preserve"> </w:t>
      </w:r>
      <w:r>
        <w:rPr>
          <w:lang w:eastAsia="zh-CN"/>
        </w:rPr>
        <w:t>论</w:t>
      </w:r>
      <w:r>
        <w:rPr>
          <w:spacing w:val="30"/>
          <w:w w:val="150"/>
          <w:lang w:eastAsia="zh-CN"/>
        </w:rPr>
        <w:t xml:space="preserve"> </w:t>
      </w:r>
      <w:r>
        <w:rPr>
          <w:spacing w:val="-10"/>
          <w:lang w:eastAsia="zh-CN"/>
        </w:rPr>
        <w:t>文</w:t>
      </w:r>
      <w:bookmarkEnd w:id="1"/>
      <w:bookmarkEnd w:id="2"/>
      <w:bookmarkEnd w:id="3"/>
    </w:p>
    <w:p w14:paraId="50352458" w14:textId="77777777" w:rsidR="001D0F98" w:rsidRDefault="001D0F98">
      <w:pPr>
        <w:pStyle w:val="1"/>
        <w:spacing w:before="123"/>
        <w:ind w:firstLine="740"/>
        <w:rPr>
          <w:rFonts w:hint="eastAsia"/>
          <w:lang w:eastAsia="zh-CN"/>
        </w:rPr>
      </w:pPr>
      <w:bookmarkStart w:id="4" w:name="（主_修_专_业）"/>
      <w:bookmarkEnd w:id="4"/>
    </w:p>
    <w:p w14:paraId="21C02108" w14:textId="77777777" w:rsidR="001D0F98" w:rsidRDefault="001D0F98">
      <w:pPr>
        <w:pStyle w:val="a7"/>
        <w:spacing w:before="172"/>
        <w:ind w:left="0" w:firstLine="743"/>
        <w:rPr>
          <w:rFonts w:ascii="等线"/>
          <w:b/>
          <w:sz w:val="37"/>
          <w:lang w:eastAsia="zh-CN"/>
        </w:rPr>
      </w:pPr>
    </w:p>
    <w:p w14:paraId="62BFFA4F" w14:textId="77777777" w:rsidR="001D0F98" w:rsidRDefault="00557144">
      <w:pPr>
        <w:pStyle w:val="a9"/>
        <w:ind w:right="1062"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物联网技术</w:t>
      </w:r>
    </w:p>
    <w:p w14:paraId="79F290B2" w14:textId="77777777" w:rsidR="001D0F98" w:rsidRDefault="00557144">
      <w:pPr>
        <w:pStyle w:val="a9"/>
        <w:spacing w:before="39"/>
        <w:ind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第一次作业</w:t>
      </w:r>
    </w:p>
    <w:p w14:paraId="69A6015C" w14:textId="77777777" w:rsidR="001D0F98" w:rsidRDefault="001D0F98">
      <w:pPr>
        <w:pStyle w:val="a7"/>
        <w:spacing w:before="191"/>
        <w:ind w:left="0" w:firstLine="900"/>
        <w:rPr>
          <w:rFonts w:ascii="黑体"/>
          <w:sz w:val="45"/>
          <w:lang w:eastAsia="zh-CN"/>
        </w:rPr>
      </w:pPr>
    </w:p>
    <w:p w14:paraId="208F1AA3" w14:textId="77777777" w:rsidR="003B4767" w:rsidRPr="00557144" w:rsidRDefault="00247AE1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/>
          <w:spacing w:val="-6"/>
          <w:lang w:eastAsia="zh-CN"/>
        </w:rPr>
        <w:t>姓</w:t>
      </w:r>
      <w:r w:rsidRPr="00557144">
        <w:rPr>
          <w:rFonts w:ascii="楷体" w:eastAsia="楷体"/>
          <w:spacing w:val="-6"/>
          <w:lang w:eastAsia="zh-CN"/>
        </w:rPr>
        <w:t xml:space="preserve"> </w:t>
      </w:r>
      <w:r w:rsidRPr="00557144">
        <w:rPr>
          <w:rFonts w:ascii="楷体" w:eastAsia="楷体"/>
          <w:spacing w:val="-6"/>
          <w:lang w:eastAsia="zh-CN"/>
        </w:rPr>
        <w:t>名：</w:t>
      </w:r>
      <w:bookmarkStart w:id="5" w:name="_Hlk200158125"/>
      <w:r w:rsidR="003B4767" w:rsidRPr="00557144">
        <w:rPr>
          <w:rFonts w:ascii="楷体" w:eastAsia="楷体" w:hint="eastAsia"/>
          <w:spacing w:val="-6"/>
          <w:lang w:eastAsia="zh-CN"/>
        </w:rPr>
        <w:t xml:space="preserve">李林江 </w:t>
      </w:r>
      <w:bookmarkEnd w:id="5"/>
      <w:r w:rsidR="00557144" w:rsidRPr="00557144">
        <w:rPr>
          <w:rFonts w:ascii="楷体" w:eastAsia="楷体" w:hint="eastAsia"/>
          <w:spacing w:val="-6"/>
          <w:lang w:eastAsia="zh-CN"/>
        </w:rPr>
        <w:t xml:space="preserve">              </w:t>
      </w:r>
    </w:p>
    <w:p w14:paraId="2CFDAE7E" w14:textId="77777777" w:rsidR="00557144" w:rsidRPr="00557144" w:rsidRDefault="00557144" w:rsidP="00557144">
      <w:pPr>
        <w:spacing w:before="260" w:line="410" w:lineRule="auto"/>
        <w:ind w:left="2461" w:right="3742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 w:hint="eastAsia"/>
          <w:spacing w:val="-6"/>
          <w:lang w:eastAsia="zh-CN"/>
        </w:rPr>
        <w:t>学 号</w:t>
      </w:r>
      <w:r>
        <w:rPr>
          <w:rFonts w:ascii="楷体" w:eastAsia="楷体" w:hint="eastAsia"/>
          <w:spacing w:val="-6"/>
          <w:lang w:eastAsia="zh-CN"/>
        </w:rPr>
        <w:t>：</w:t>
      </w:r>
      <w:r w:rsidRPr="00557144">
        <w:rPr>
          <w:rFonts w:ascii="楷体" w:eastAsia="楷体" w:hint="eastAsia"/>
          <w:spacing w:val="-6"/>
          <w:lang w:eastAsia="zh-CN"/>
        </w:rPr>
        <w:t>37220222203661</w:t>
      </w:r>
    </w:p>
    <w:p w14:paraId="1B1BD1FF" w14:textId="77777777" w:rsidR="001D0F98" w:rsidRPr="00557144" w:rsidRDefault="00247AE1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/>
          <w:spacing w:val="-6"/>
          <w:lang w:eastAsia="zh-CN"/>
        </w:rPr>
        <w:t>学</w:t>
      </w:r>
      <w:r w:rsidRPr="00557144">
        <w:rPr>
          <w:rFonts w:ascii="楷体" w:eastAsia="楷体"/>
          <w:spacing w:val="-6"/>
          <w:lang w:eastAsia="zh-CN"/>
        </w:rPr>
        <w:t xml:space="preserve"> </w:t>
      </w:r>
      <w:r w:rsidRPr="00557144">
        <w:rPr>
          <w:rFonts w:ascii="楷体" w:eastAsia="楷体"/>
          <w:spacing w:val="-6"/>
          <w:lang w:eastAsia="zh-CN"/>
        </w:rPr>
        <w:t>院：信息学院</w:t>
      </w:r>
    </w:p>
    <w:p w14:paraId="7F7014A8" w14:textId="77777777" w:rsidR="005D30C5" w:rsidRDefault="00247AE1" w:rsidP="005D30C5">
      <w:pPr>
        <w:spacing w:before="260" w:line="410" w:lineRule="auto"/>
        <w:ind w:leftChars="100" w:left="280" w:right="3742" w:firstLineChars="1000" w:firstLine="2740"/>
        <w:rPr>
          <w:rFonts w:ascii="楷体" w:eastAsia="楷体"/>
          <w:spacing w:val="-6"/>
          <w:lang w:eastAsia="zh-CN"/>
        </w:rPr>
      </w:pPr>
      <w:r>
        <w:rPr>
          <w:rFonts w:ascii="楷体" w:eastAsia="楷体"/>
          <w:spacing w:val="-6"/>
          <w:lang w:eastAsia="zh-CN"/>
        </w:rPr>
        <w:t>专</w:t>
      </w:r>
      <w:r>
        <w:rPr>
          <w:rFonts w:ascii="楷体" w:eastAsia="楷体"/>
          <w:spacing w:val="-6"/>
          <w:lang w:eastAsia="zh-CN"/>
        </w:rPr>
        <w:t xml:space="preserve"> </w:t>
      </w:r>
      <w:r>
        <w:rPr>
          <w:rFonts w:ascii="楷体" w:eastAsia="楷体"/>
          <w:spacing w:val="-6"/>
          <w:lang w:eastAsia="zh-CN"/>
        </w:rPr>
        <w:t>业：数字媒</w:t>
      </w:r>
      <w:r>
        <w:rPr>
          <w:rFonts w:ascii="楷体" w:eastAsia="楷体"/>
          <w:spacing w:val="-6"/>
          <w:lang w:eastAsia="zh-CN"/>
        </w:rPr>
        <w:t>体技术</w:t>
      </w:r>
    </w:p>
    <w:p w14:paraId="1553DC49" w14:textId="72DF669A" w:rsidR="001D0F98" w:rsidRPr="00557144" w:rsidRDefault="00247AE1" w:rsidP="00557144">
      <w:pPr>
        <w:spacing w:before="260" w:line="410" w:lineRule="auto"/>
        <w:ind w:left="2459" w:right="4683" w:firstLine="560"/>
        <w:rPr>
          <w:rFonts w:ascii="楷体" w:eastAsia="楷体"/>
          <w:lang w:eastAsia="zh-CN"/>
        </w:rPr>
      </w:pPr>
      <w:r>
        <w:rPr>
          <w:rFonts w:ascii="楷体" w:eastAsia="楷体"/>
          <w:lang w:eastAsia="zh-CN"/>
        </w:rPr>
        <w:t>年</w:t>
      </w:r>
      <w:r>
        <w:rPr>
          <w:rFonts w:ascii="楷体" w:eastAsia="楷体"/>
          <w:lang w:eastAsia="zh-CN"/>
        </w:rPr>
        <w:t xml:space="preserve"> </w:t>
      </w:r>
      <w:r>
        <w:rPr>
          <w:rFonts w:ascii="楷体" w:eastAsia="楷体"/>
          <w:lang w:eastAsia="zh-CN"/>
        </w:rPr>
        <w:t>级：</w:t>
      </w:r>
      <w:r>
        <w:rPr>
          <w:rFonts w:ascii="楷体" w:eastAsia="楷体"/>
          <w:lang w:eastAsia="zh-CN"/>
        </w:rPr>
        <w:t>202</w:t>
      </w:r>
      <w:r w:rsidR="003B4767">
        <w:rPr>
          <w:rFonts w:ascii="楷体" w:eastAsia="楷体" w:hint="eastAsia"/>
          <w:lang w:eastAsia="zh-CN"/>
        </w:rPr>
        <w:t>2</w:t>
      </w:r>
      <w:r>
        <w:rPr>
          <w:rFonts w:ascii="楷体" w:eastAsia="楷体"/>
          <w:lang w:eastAsia="zh-CN"/>
        </w:rPr>
        <w:t xml:space="preserve"> </w:t>
      </w:r>
      <w:r>
        <w:rPr>
          <w:rFonts w:ascii="楷体" w:eastAsia="楷体"/>
          <w:lang w:eastAsia="zh-CN"/>
        </w:rPr>
        <w:t>级</w:t>
      </w:r>
    </w:p>
    <w:p w14:paraId="4D369C48" w14:textId="77777777" w:rsidR="001D0F98" w:rsidRDefault="001D0F98">
      <w:pPr>
        <w:pStyle w:val="a7"/>
        <w:spacing w:before="247"/>
        <w:ind w:left="0" w:firstLine="560"/>
        <w:rPr>
          <w:rFonts w:ascii="楷体"/>
          <w:sz w:val="28"/>
          <w:lang w:eastAsia="zh-CN"/>
        </w:rPr>
      </w:pPr>
    </w:p>
    <w:p w14:paraId="43166619" w14:textId="77777777" w:rsidR="001D0F98" w:rsidRDefault="00247AE1">
      <w:pPr>
        <w:spacing w:before="1"/>
        <w:ind w:left="2912" w:firstLine="564"/>
        <w:rPr>
          <w:rFonts w:ascii="楷体" w:eastAsia="楷体"/>
        </w:rPr>
      </w:pPr>
      <w:proofErr w:type="spellStart"/>
      <w:r>
        <w:rPr>
          <w:rFonts w:ascii="楷体" w:eastAsia="楷体"/>
          <w:spacing w:val="2"/>
        </w:rPr>
        <w:t>二〇二</w:t>
      </w:r>
      <w:proofErr w:type="spellEnd"/>
      <w:r w:rsidR="003B4767">
        <w:rPr>
          <w:rFonts w:ascii="楷体" w:eastAsia="楷体" w:hint="eastAsia"/>
          <w:spacing w:val="2"/>
          <w:lang w:eastAsia="zh-CN"/>
        </w:rPr>
        <w:t>五</w:t>
      </w:r>
      <w:r>
        <w:rPr>
          <w:rFonts w:ascii="楷体" w:eastAsia="楷体"/>
          <w:spacing w:val="2"/>
        </w:rPr>
        <w:t>年</w:t>
      </w:r>
      <w:r w:rsidR="00557144">
        <w:rPr>
          <w:rFonts w:ascii="楷体" w:eastAsia="楷体" w:hint="eastAsia"/>
          <w:spacing w:val="2"/>
          <w:lang w:eastAsia="zh-CN"/>
        </w:rPr>
        <w:t>九</w:t>
      </w:r>
      <w:r>
        <w:rPr>
          <w:rFonts w:ascii="楷体" w:eastAsia="楷体"/>
          <w:spacing w:val="2"/>
        </w:rPr>
        <w:t>月</w:t>
      </w:r>
      <w:r w:rsidR="00557144">
        <w:rPr>
          <w:rFonts w:ascii="楷体" w:eastAsia="楷体" w:hint="eastAsia"/>
          <w:spacing w:val="2"/>
          <w:lang w:eastAsia="zh-CN"/>
        </w:rPr>
        <w:t>三</w:t>
      </w:r>
      <w:r>
        <w:rPr>
          <w:rFonts w:ascii="楷体" w:eastAsia="楷体"/>
          <w:spacing w:val="2"/>
        </w:rPr>
        <w:t>日</w:t>
      </w:r>
    </w:p>
    <w:p w14:paraId="4D57B528" w14:textId="77777777" w:rsidR="001D0F98" w:rsidRDefault="001D0F98">
      <w:pPr>
        <w:ind w:firstLine="560"/>
        <w:rPr>
          <w:rFonts w:ascii="楷体" w:eastAsia="楷体"/>
        </w:rPr>
        <w:sectPr w:rsidR="001D0F98">
          <w:footerReference w:type="default" r:id="rId8"/>
          <w:type w:val="continuous"/>
          <w:pgSz w:w="11910" w:h="16840"/>
          <w:pgMar w:top="1840" w:right="520" w:bottom="1160" w:left="1580" w:header="0" w:footer="970" w:gutter="0"/>
          <w:pgNumType w:start="1"/>
          <w:cols w:space="720"/>
        </w:sectPr>
      </w:pPr>
    </w:p>
    <w:p w14:paraId="38CDA4D6" w14:textId="77777777" w:rsidR="001D0F98" w:rsidRDefault="00557144" w:rsidP="00557144">
      <w:pPr>
        <w:pStyle w:val="afd"/>
        <w:ind w:firstLine="598"/>
        <w:rPr>
          <w:rFonts w:hint="eastAsia"/>
        </w:rPr>
      </w:pPr>
      <w:bookmarkStart w:id="6" w:name="Abstract"/>
      <w:bookmarkStart w:id="7" w:name="_bookmark0"/>
      <w:bookmarkStart w:id="8" w:name="_Toc208174158"/>
      <w:bookmarkEnd w:id="6"/>
      <w:bookmarkEnd w:id="7"/>
      <w:r>
        <w:rPr>
          <w:rFonts w:hint="eastAsia"/>
        </w:rPr>
        <w:lastRenderedPageBreak/>
        <w:t>摘要</w:t>
      </w:r>
      <w:bookmarkEnd w:id="8"/>
    </w:p>
    <w:p w14:paraId="44396F66" w14:textId="77777777" w:rsidR="001D0F98" w:rsidRPr="00381F77" w:rsidRDefault="00381F77" w:rsidP="00381F77">
      <w:pPr>
        <w:ind w:firstLine="560"/>
        <w:rPr>
          <w:lang w:eastAsia="zh-CN"/>
        </w:rPr>
      </w:pPr>
      <w:r w:rsidRPr="00381F77">
        <w:rPr>
          <w:lang w:eastAsia="zh-CN"/>
        </w:rPr>
        <w:t>本</w:t>
      </w:r>
      <w:r w:rsidR="008C21BC">
        <w:rPr>
          <w:rFonts w:hint="eastAsia"/>
          <w:lang w:eastAsia="zh-CN"/>
        </w:rPr>
        <w:t>次</w:t>
      </w:r>
      <w:r w:rsidRPr="00381F77">
        <w:rPr>
          <w:lang w:eastAsia="zh-CN"/>
        </w:rPr>
        <w:t>选取智能家居、智能交通、工业物联网、智能农业四类具有代表性的互联网物联网应用场景，围绕硬件、软件、系统架构三个维度展开。智能家居侧重低功耗局域网与应用互操作，并通过</w:t>
      </w:r>
      <w:r w:rsidRPr="00381F77">
        <w:rPr>
          <w:lang w:eastAsia="zh-CN"/>
        </w:rPr>
        <w:t xml:space="preserve"> MQTT/CoAP </w:t>
      </w:r>
      <w:r w:rsidRPr="00381F77">
        <w:rPr>
          <w:lang w:eastAsia="zh-CN"/>
        </w:rPr>
        <w:t>等实现云边互联；智能交通</w:t>
      </w:r>
      <w:proofErr w:type="gramStart"/>
      <w:r w:rsidRPr="00381F77">
        <w:rPr>
          <w:lang w:eastAsia="zh-CN"/>
        </w:rPr>
        <w:t>面向低</w:t>
      </w:r>
      <w:proofErr w:type="gramEnd"/>
      <w:r w:rsidRPr="00381F77">
        <w:rPr>
          <w:lang w:eastAsia="zh-CN"/>
        </w:rPr>
        <w:t>时延与车路协同，采用</w:t>
      </w:r>
      <w:r w:rsidRPr="00381F77">
        <w:rPr>
          <w:lang w:eastAsia="zh-CN"/>
        </w:rPr>
        <w:t>C-V2X</w:t>
      </w:r>
      <w:r w:rsidRPr="00381F77">
        <w:rPr>
          <w:lang w:eastAsia="zh-CN"/>
        </w:rPr>
        <w:t>与</w:t>
      </w:r>
      <w:r w:rsidRPr="00381F77">
        <w:rPr>
          <w:lang w:eastAsia="zh-CN"/>
        </w:rPr>
        <w:t>ITS-G5</w:t>
      </w:r>
      <w:r w:rsidRPr="00381F77">
        <w:rPr>
          <w:lang w:eastAsia="zh-CN"/>
        </w:rPr>
        <w:t>等专用通信；工业物联网强调确定性、语义互操作与实时控制，以</w:t>
      </w:r>
      <w:r w:rsidRPr="00381F77">
        <w:rPr>
          <w:lang w:eastAsia="zh-CN"/>
        </w:rPr>
        <w:t>OPCUA</w:t>
      </w:r>
      <w:r w:rsidRPr="00381F77">
        <w:rPr>
          <w:lang w:eastAsia="zh-CN"/>
        </w:rPr>
        <w:t>为核心并辅以</w:t>
      </w:r>
      <w:r w:rsidRPr="00381F77">
        <w:rPr>
          <w:lang w:eastAsia="zh-CN"/>
        </w:rPr>
        <w:t>MQTT/DDS</w:t>
      </w:r>
      <w:r w:rsidRPr="00381F77">
        <w:rPr>
          <w:lang w:eastAsia="zh-CN"/>
        </w:rPr>
        <w:t>；智能农业场景在广域、超低功耗、低成本约束下广泛采用</w:t>
      </w:r>
      <w:proofErr w:type="spellStart"/>
      <w:r w:rsidRPr="00381F77">
        <w:rPr>
          <w:lang w:eastAsia="zh-CN"/>
        </w:rPr>
        <w:t>LoRaWAN</w:t>
      </w:r>
      <w:proofErr w:type="spellEnd"/>
      <w:r w:rsidRPr="00381F77">
        <w:rPr>
          <w:lang w:eastAsia="zh-CN"/>
        </w:rPr>
        <w:t>与</w:t>
      </w:r>
      <w:r w:rsidRPr="00381F77">
        <w:rPr>
          <w:lang w:eastAsia="zh-CN"/>
        </w:rPr>
        <w:t xml:space="preserve">NB-IoT </w:t>
      </w:r>
      <w:r w:rsidRPr="00381F77">
        <w:rPr>
          <w:lang w:eastAsia="zh-CN"/>
        </w:rPr>
        <w:t>等</w:t>
      </w:r>
      <w:r w:rsidRPr="00381F77">
        <w:rPr>
          <w:lang w:eastAsia="zh-CN"/>
        </w:rPr>
        <w:t xml:space="preserve"> LPWAN </w:t>
      </w:r>
      <w:r w:rsidRPr="00381F77">
        <w:rPr>
          <w:lang w:eastAsia="zh-CN"/>
        </w:rPr>
        <w:t>技术，并结合土壤水分</w:t>
      </w:r>
      <w:r w:rsidRPr="00381F77">
        <w:rPr>
          <w:lang w:eastAsia="zh-CN"/>
        </w:rPr>
        <w:t>/</w:t>
      </w:r>
      <w:r w:rsidRPr="00381F77">
        <w:rPr>
          <w:lang w:eastAsia="zh-CN"/>
        </w:rPr>
        <w:t>气象等传感实现精细化种植。报告对比指出：不同场景在功耗</w:t>
      </w:r>
      <w:r w:rsidRPr="00381F77">
        <w:rPr>
          <w:lang w:eastAsia="zh-CN"/>
        </w:rPr>
        <w:t>-</w:t>
      </w:r>
      <w:r w:rsidRPr="00381F77">
        <w:rPr>
          <w:lang w:eastAsia="zh-CN"/>
        </w:rPr>
        <w:t>覆盖</w:t>
      </w:r>
      <w:r w:rsidRPr="00381F77">
        <w:rPr>
          <w:lang w:eastAsia="zh-CN"/>
        </w:rPr>
        <w:t>-</w:t>
      </w:r>
      <w:r w:rsidRPr="00381F77">
        <w:rPr>
          <w:lang w:eastAsia="zh-CN"/>
        </w:rPr>
        <w:t>时延</w:t>
      </w:r>
      <w:r w:rsidRPr="00381F77">
        <w:rPr>
          <w:lang w:eastAsia="zh-CN"/>
        </w:rPr>
        <w:t>-</w:t>
      </w:r>
      <w:r w:rsidRPr="00381F77">
        <w:rPr>
          <w:lang w:eastAsia="zh-CN"/>
        </w:rPr>
        <w:t>可靠性</w:t>
      </w:r>
      <w:r w:rsidRPr="00381F77">
        <w:rPr>
          <w:lang w:eastAsia="zh-CN"/>
        </w:rPr>
        <w:t>-</w:t>
      </w:r>
      <w:r w:rsidRPr="00381F77">
        <w:rPr>
          <w:lang w:eastAsia="zh-CN"/>
        </w:rPr>
        <w:t>互操作上的权衡显著；总体趋势为基于</w:t>
      </w:r>
      <w:r w:rsidRPr="00381F77">
        <w:rPr>
          <w:lang w:eastAsia="zh-CN"/>
        </w:rPr>
        <w:t xml:space="preserve"> IP </w:t>
      </w:r>
      <w:r w:rsidRPr="00381F77">
        <w:rPr>
          <w:lang w:eastAsia="zh-CN"/>
        </w:rPr>
        <w:t>的互联统一、边缘智能与时敏网络、数据模型标准化。据此提出面向教学与工程落地的选型建议与演进路线。</w:t>
      </w:r>
    </w:p>
    <w:p w14:paraId="6A7364BC" w14:textId="77777777" w:rsidR="003B4767" w:rsidRDefault="003B4767">
      <w:pPr>
        <w:spacing w:line="420" w:lineRule="auto"/>
        <w:ind w:firstLine="420"/>
        <w:rPr>
          <w:sz w:val="21"/>
          <w:lang w:eastAsia="zh-CN"/>
        </w:rPr>
      </w:pPr>
    </w:p>
    <w:p w14:paraId="67EC617A" w14:textId="77777777" w:rsidR="00381F77" w:rsidRPr="003B4767" w:rsidRDefault="00381F77">
      <w:pPr>
        <w:spacing w:line="420" w:lineRule="auto"/>
        <w:ind w:firstLine="420"/>
        <w:rPr>
          <w:sz w:val="21"/>
          <w:lang w:eastAsia="zh-CN"/>
        </w:rPr>
        <w:sectPr w:rsidR="00381F77" w:rsidRPr="003B4767">
          <w:pgSz w:w="11910" w:h="16840"/>
          <w:pgMar w:top="1460" w:right="520" w:bottom="1160" w:left="1580" w:header="0" w:footer="970" w:gutter="0"/>
          <w:cols w:space="720"/>
        </w:sectPr>
      </w:pPr>
    </w:p>
    <w:p w14:paraId="726475B6" w14:textId="77777777" w:rsidR="001D0F98" w:rsidRDefault="00381F77" w:rsidP="00381F77">
      <w:pPr>
        <w:pStyle w:val="afd"/>
        <w:ind w:firstLine="598"/>
        <w:rPr>
          <w:rFonts w:hint="eastAsia"/>
        </w:rPr>
      </w:pPr>
      <w:bookmarkStart w:id="9" w:name="_Toc208174159"/>
      <w:r>
        <w:rPr>
          <w:rFonts w:hint="eastAsia"/>
        </w:rPr>
        <w:lastRenderedPageBreak/>
        <w:t>目录：</w:t>
      </w:r>
      <w:bookmarkEnd w:id="9"/>
    </w:p>
    <w:sdt>
      <w:sdtPr>
        <w:rPr>
          <w:rFonts w:ascii="Times New Roman" w:eastAsiaTheme="minorEastAsia" w:hAnsi="Times New Roman" w:cs="Times New Roman"/>
          <w:color w:val="auto"/>
          <w:sz w:val="28"/>
          <w:szCs w:val="22"/>
          <w:lang w:val="zh-CN" w:eastAsia="en-US"/>
        </w:rPr>
        <w:id w:val="-15657961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04B2A4" w14:textId="77777777" w:rsidR="00862836" w:rsidRDefault="00862836" w:rsidP="00862836">
          <w:pPr>
            <w:pStyle w:val="TOC"/>
            <w:rPr>
              <w:rFonts w:asciiTheme="minorHAnsi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36460A3B" w14:textId="4B8C612D" w:rsidR="00862836" w:rsidRDefault="00862836">
          <w:pPr>
            <w:pStyle w:val="TOC1"/>
            <w:tabs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8174158" w:history="1">
            <w:r w:rsidRPr="00DC1B73">
              <w:rPr>
                <w:rStyle w:val="af8"/>
                <w:rFonts w:hint="eastAsia"/>
                <w:noProof/>
              </w:rPr>
              <w:t>摘要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_Toc208174158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D30C5"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034C4E" w14:textId="5D1EF35B" w:rsidR="00862836" w:rsidRDefault="00862836">
          <w:pPr>
            <w:pStyle w:val="TOC1"/>
            <w:tabs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8174159" w:history="1">
            <w:r w:rsidRPr="00DC1B73">
              <w:rPr>
                <w:rStyle w:val="af8"/>
                <w:rFonts w:hint="eastAsia"/>
                <w:noProof/>
              </w:rPr>
              <w:t>目录：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_Toc208174159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D30C5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932220" w14:textId="2A8D4AD1" w:rsidR="00862836" w:rsidRDefault="00862836">
          <w:pPr>
            <w:pStyle w:val="TOC2"/>
            <w:tabs>
              <w:tab w:val="left" w:pos="1531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8174160" w:history="1">
            <w:r w:rsidRPr="00DC1B73">
              <w:rPr>
                <w:rStyle w:val="af8"/>
                <w:rFonts w:eastAsia="Times New Roman" w:hint="eastAsia"/>
                <w:noProof/>
              </w:rPr>
              <w:t>1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DC1B73">
              <w:rPr>
                <w:rStyle w:val="af8"/>
                <w:rFonts w:hint="eastAsia"/>
                <w:noProof/>
              </w:rPr>
              <w:t>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_Toc208174160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D30C5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912501" w14:textId="74FE22D5" w:rsidR="00862836" w:rsidRDefault="00862836">
          <w:pPr>
            <w:pStyle w:val="TOC2"/>
            <w:tabs>
              <w:tab w:val="left" w:pos="1531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8174161" w:history="1">
            <w:r w:rsidRPr="00DC1B73">
              <w:rPr>
                <w:rStyle w:val="af8"/>
                <w:rFonts w:eastAsia="Times New Roman" w:hint="eastAsia"/>
                <w:noProof/>
              </w:rPr>
              <w:t>2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DC1B73">
              <w:rPr>
                <w:rStyle w:val="af8"/>
                <w:rFonts w:hint="eastAsia"/>
                <w:noProof/>
              </w:rPr>
              <w:t>应用场景介绍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_Toc208174161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D30C5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45691C" w14:textId="7C5E294A" w:rsidR="00862836" w:rsidRDefault="00862836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8174162" w:history="1">
            <w:r w:rsidRPr="00DC1B73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2.1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DC1B73">
              <w:rPr>
                <w:rStyle w:val="af8"/>
                <w:rFonts w:ascii="宋体" w:eastAsia="宋体" w:hAnsi="宋体" w:cs="宋体" w:hint="eastAsia"/>
                <w:noProof/>
              </w:rPr>
              <w:t>智能家居（</w:t>
            </w:r>
            <w:r w:rsidRPr="00DC1B73">
              <w:rPr>
                <w:rStyle w:val="af8"/>
                <w:rFonts w:hint="eastAsia"/>
                <w:noProof/>
              </w:rPr>
              <w:t>Smart Home</w:t>
            </w:r>
            <w:r w:rsidRPr="00DC1B73">
              <w:rPr>
                <w:rStyle w:val="af8"/>
                <w:rFonts w:ascii="宋体" w:eastAsia="宋体" w:hAnsi="宋体" w:cs="宋体"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_Toc208174162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D30C5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DE3787" w14:textId="497032AA" w:rsidR="00862836" w:rsidRDefault="00862836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8174163" w:history="1">
            <w:r w:rsidRPr="00DC1B73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2.2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DC1B73">
              <w:rPr>
                <w:rStyle w:val="af8"/>
                <w:rFonts w:hint="eastAsia"/>
                <w:noProof/>
              </w:rPr>
              <w:t>智能交通（</w:t>
            </w:r>
            <w:r w:rsidRPr="00DC1B73">
              <w:rPr>
                <w:rStyle w:val="af8"/>
                <w:rFonts w:hint="eastAsia"/>
                <w:noProof/>
              </w:rPr>
              <w:t>V2X</w:t>
            </w:r>
            <w:r w:rsidRPr="00DC1B73">
              <w:rPr>
                <w:rStyle w:val="af8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_Toc208174163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D30C5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052683" w14:textId="7518401A" w:rsidR="00862836" w:rsidRDefault="00862836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8174164" w:history="1">
            <w:r w:rsidRPr="00DC1B73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2.3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DC1B73">
              <w:rPr>
                <w:rStyle w:val="af8"/>
                <w:rFonts w:hint="eastAsia"/>
                <w:noProof/>
                <w:lang w:eastAsia="zh-CN"/>
              </w:rPr>
              <w:t>工业物联网（</w:t>
            </w:r>
            <w:r w:rsidRPr="00DC1B73">
              <w:rPr>
                <w:rStyle w:val="af8"/>
                <w:rFonts w:hint="eastAsia"/>
                <w:noProof/>
                <w:lang w:eastAsia="zh-CN"/>
              </w:rPr>
              <w:t>IIoT</w:t>
            </w:r>
            <w:r w:rsidRPr="00DC1B73">
              <w:rPr>
                <w:rStyle w:val="af8"/>
                <w:rFonts w:hint="eastAsia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_Toc208174164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D30C5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A33BB8" w14:textId="0AD8D450" w:rsidR="00862836" w:rsidRDefault="00862836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8174165" w:history="1">
            <w:r w:rsidRPr="00DC1B73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2.4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DC1B73">
              <w:rPr>
                <w:rStyle w:val="af8"/>
                <w:rFonts w:ascii="宋体" w:eastAsia="宋体" w:hAnsi="宋体" w:cs="宋体" w:hint="eastAsia"/>
                <w:noProof/>
              </w:rPr>
              <w:t>智能农业（</w:t>
            </w:r>
            <w:r w:rsidRPr="00DC1B73">
              <w:rPr>
                <w:rStyle w:val="af8"/>
                <w:rFonts w:hint="eastAsia"/>
                <w:noProof/>
              </w:rPr>
              <w:t>Smart Agriculture</w:t>
            </w:r>
            <w:r w:rsidRPr="00DC1B73">
              <w:rPr>
                <w:rStyle w:val="af8"/>
                <w:rFonts w:ascii="宋体" w:eastAsia="宋体" w:hAnsi="宋体" w:cs="宋体"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_Toc208174165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D30C5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36CA4E" w14:textId="618BC8D9" w:rsidR="00862836" w:rsidRDefault="00862836">
          <w:pPr>
            <w:pStyle w:val="TOC2"/>
            <w:tabs>
              <w:tab w:val="left" w:pos="1531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8174166" w:history="1">
            <w:r w:rsidRPr="00DC1B73">
              <w:rPr>
                <w:rStyle w:val="af8"/>
                <w:rFonts w:eastAsia="Times New Roman" w:hint="eastAsia"/>
                <w:noProof/>
              </w:rPr>
              <w:t>3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DC1B73">
              <w:rPr>
                <w:rStyle w:val="af8"/>
                <w:rFonts w:hint="eastAsia"/>
                <w:noProof/>
              </w:rPr>
              <w:t>软硬件技术架构分析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_Toc208174166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D30C5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FBB841" w14:textId="39035A63" w:rsidR="00862836" w:rsidRDefault="00862836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8174167" w:history="1">
            <w:r w:rsidRPr="00DC1B73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3.1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DC1B73">
              <w:rPr>
                <w:rStyle w:val="af8"/>
                <w:rFonts w:hint="eastAsia"/>
                <w:noProof/>
              </w:rPr>
              <w:t>硬件层面对比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_Toc208174167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D30C5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D845A5" w14:textId="74813F69" w:rsidR="00862836" w:rsidRDefault="00862836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8174168" w:history="1">
            <w:r w:rsidRPr="00DC1B73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3.2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DC1B73">
              <w:rPr>
                <w:rStyle w:val="af8"/>
                <w:rFonts w:hint="eastAsia"/>
                <w:noProof/>
              </w:rPr>
              <w:t>软件层面对比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_Toc208174168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D30C5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F48EFA" w14:textId="1A4B3AE1" w:rsidR="00862836" w:rsidRDefault="00862836">
          <w:pPr>
            <w:pStyle w:val="TOC2"/>
            <w:tabs>
              <w:tab w:val="left" w:pos="1531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8174169" w:history="1">
            <w:r w:rsidRPr="00DC1B73">
              <w:rPr>
                <w:rStyle w:val="af8"/>
                <w:rFonts w:eastAsia="Times New Roman" w:hint="eastAsia"/>
                <w:noProof/>
              </w:rPr>
              <w:t>4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DC1B73">
              <w:rPr>
                <w:rStyle w:val="af8"/>
                <w:rFonts w:hint="eastAsia"/>
                <w:noProof/>
              </w:rPr>
              <w:t>结论与展望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_Toc208174169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D30C5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1DE3F7" w14:textId="53A8194C" w:rsidR="00862836" w:rsidRDefault="00862836">
          <w:pPr>
            <w:pStyle w:val="TOC2"/>
            <w:tabs>
              <w:tab w:val="left" w:pos="1531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8174170" w:history="1">
            <w:r w:rsidRPr="00DC1B73">
              <w:rPr>
                <w:rStyle w:val="af8"/>
                <w:rFonts w:eastAsia="Times New Roman" w:hint="eastAsia"/>
                <w:noProof/>
              </w:rPr>
              <w:t>5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DC1B73">
              <w:rPr>
                <w:rStyle w:val="af8"/>
                <w:rFonts w:hint="eastAsia"/>
                <w:noProof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_Toc208174170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D30C5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BF37BA" w14:textId="77777777" w:rsidR="00862836" w:rsidRDefault="00862836">
          <w:pPr>
            <w:ind w:firstLine="56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3C98881" w14:textId="77777777" w:rsidR="001D0F98" w:rsidRPr="00862836" w:rsidRDefault="001D0F98">
      <w:pPr>
        <w:ind w:firstLine="560"/>
        <w:rPr>
          <w:lang w:eastAsia="zh-CN"/>
        </w:rPr>
      </w:pPr>
    </w:p>
    <w:p w14:paraId="35867D9A" w14:textId="77777777" w:rsidR="00862836" w:rsidRDefault="00862836">
      <w:pPr>
        <w:ind w:firstLine="560"/>
        <w:rPr>
          <w:lang w:eastAsia="zh-CN"/>
        </w:rPr>
      </w:pPr>
    </w:p>
    <w:p w14:paraId="038D5464" w14:textId="77777777" w:rsidR="00862836" w:rsidRPr="00086931" w:rsidRDefault="00862836" w:rsidP="00862836">
      <w:pPr>
        <w:ind w:firstLine="560"/>
        <w:rPr>
          <w:lang w:eastAsia="zh-CN"/>
        </w:rPr>
        <w:sectPr w:rsidR="00862836" w:rsidRPr="00086931">
          <w:pgSz w:w="11910" w:h="16840"/>
          <w:pgMar w:top="1460" w:right="520" w:bottom="1520" w:left="1580" w:header="0" w:footer="970" w:gutter="0"/>
          <w:cols w:space="720"/>
        </w:sectPr>
      </w:pPr>
    </w:p>
    <w:p w14:paraId="5FEB32D4" w14:textId="77777777" w:rsidR="001D0F98" w:rsidRDefault="001D0F98">
      <w:pPr>
        <w:ind w:firstLine="560"/>
        <w:rPr>
          <w:rFonts w:ascii="Calibri"/>
          <w:lang w:eastAsia="zh-CN"/>
        </w:rPr>
        <w:sectPr w:rsidR="001D0F98">
          <w:type w:val="continuous"/>
          <w:pgSz w:w="11910" w:h="16840"/>
          <w:pgMar w:top="1398" w:right="520" w:bottom="1520" w:left="1580" w:header="0" w:footer="970" w:gutter="0"/>
          <w:cols w:space="720"/>
        </w:sectPr>
      </w:pPr>
    </w:p>
    <w:p w14:paraId="5D09D930" w14:textId="77777777" w:rsidR="00960F34" w:rsidRPr="00381F77" w:rsidRDefault="00381F77" w:rsidP="00381F77">
      <w:pPr>
        <w:pStyle w:val="a"/>
      </w:pPr>
      <w:bookmarkStart w:id="10" w:name="1_Introduction_"/>
      <w:bookmarkStart w:id="11" w:name="_bookmark1"/>
      <w:bookmarkStart w:id="12" w:name="_Toc208174160"/>
      <w:bookmarkEnd w:id="10"/>
      <w:bookmarkEnd w:id="11"/>
      <w:proofErr w:type="spellStart"/>
      <w:r w:rsidRPr="00381F77">
        <w:rPr>
          <w:rFonts w:hint="eastAsia"/>
        </w:rPr>
        <w:lastRenderedPageBreak/>
        <w:t>引言</w:t>
      </w:r>
      <w:bookmarkEnd w:id="12"/>
      <w:proofErr w:type="spellEnd"/>
    </w:p>
    <w:p w14:paraId="5DDDEF09" w14:textId="77777777" w:rsidR="00381F77" w:rsidRPr="00381F77" w:rsidRDefault="00381F77" w:rsidP="00381F77">
      <w:pPr>
        <w:ind w:firstLine="560"/>
        <w:rPr>
          <w:rFonts w:eastAsia="Times New Roman"/>
          <w:lang w:eastAsia="zh-CN"/>
        </w:rPr>
      </w:pPr>
      <w:r w:rsidRPr="00381F77">
        <w:rPr>
          <w:lang w:eastAsia="zh-CN"/>
        </w:rPr>
        <w:t>物联网（</w:t>
      </w:r>
      <w:r w:rsidRPr="00381F77">
        <w:rPr>
          <w:lang w:eastAsia="zh-CN"/>
        </w:rPr>
        <w:t>IoT</w:t>
      </w:r>
      <w:r w:rsidRPr="00381F77">
        <w:rPr>
          <w:lang w:eastAsia="zh-CN"/>
        </w:rPr>
        <w:t>）在感知层、网络层与应用层技术的迭代推动下，在家庭、交通、制造与农业等领域形成多样化架构与协议生态。为避免</w:t>
      </w:r>
      <w:r w:rsidRPr="00381F77">
        <w:rPr>
          <w:lang w:eastAsia="zh-CN"/>
        </w:rPr>
        <w:t>“</w:t>
      </w:r>
      <w:r w:rsidRPr="00381F77">
        <w:rPr>
          <w:lang w:eastAsia="zh-CN"/>
        </w:rPr>
        <w:t>各自为政</w:t>
      </w:r>
      <w:r w:rsidRPr="00381F77">
        <w:rPr>
          <w:lang w:eastAsia="zh-CN"/>
        </w:rPr>
        <w:t>”</w:t>
      </w:r>
      <w:r w:rsidR="008C21BC">
        <w:rPr>
          <w:rFonts w:hint="eastAsia"/>
          <w:lang w:eastAsia="zh-CN"/>
        </w:rPr>
        <w:t>得情况</w:t>
      </w:r>
      <w:r w:rsidRPr="00381F77">
        <w:rPr>
          <w:lang w:eastAsia="zh-CN"/>
        </w:rPr>
        <w:t>，本</w:t>
      </w:r>
      <w:r w:rsidR="008C21BC">
        <w:rPr>
          <w:rFonts w:hint="eastAsia"/>
          <w:lang w:eastAsia="zh-CN"/>
        </w:rPr>
        <w:t>次</w:t>
      </w:r>
      <w:r w:rsidRPr="00381F77">
        <w:rPr>
          <w:lang w:eastAsia="zh-CN"/>
        </w:rPr>
        <w:t>选取四个典型场景进行纵深剖析与横向对比，并以公开标准</w:t>
      </w:r>
      <w:r w:rsidRPr="00381F77">
        <w:rPr>
          <w:lang w:eastAsia="zh-CN"/>
        </w:rPr>
        <w:t>/</w:t>
      </w:r>
      <w:r w:rsidRPr="00381F77">
        <w:rPr>
          <w:lang w:eastAsia="zh-CN"/>
        </w:rPr>
        <w:t>权</w:t>
      </w:r>
      <w:r w:rsidRPr="00381F77">
        <w:rPr>
          <w:rFonts w:ascii="宋体" w:eastAsia="宋体" w:hAnsi="宋体" w:cs="宋体" w:hint="eastAsia"/>
          <w:lang w:eastAsia="zh-CN"/>
        </w:rPr>
        <w:t>威资料为依据，归纳出可复用的设计与选型方法。</w:t>
      </w:r>
    </w:p>
    <w:p w14:paraId="26281BFD" w14:textId="77777777" w:rsidR="00381F77" w:rsidRPr="00381F77" w:rsidRDefault="00381F77" w:rsidP="00381F77">
      <w:pPr>
        <w:pStyle w:val="a"/>
      </w:pPr>
      <w:bookmarkStart w:id="13" w:name="_Toc208174161"/>
      <w:proofErr w:type="spellStart"/>
      <w:r>
        <w:rPr>
          <w:rFonts w:hint="eastAsia"/>
        </w:rPr>
        <w:t>应用场景介绍</w:t>
      </w:r>
      <w:bookmarkEnd w:id="13"/>
      <w:proofErr w:type="spellEnd"/>
    </w:p>
    <w:p w14:paraId="6BC68C14" w14:textId="77777777" w:rsidR="00381F77" w:rsidRPr="00381F77" w:rsidRDefault="00381F77" w:rsidP="00381F77">
      <w:pPr>
        <w:pStyle w:val="a0"/>
      </w:pPr>
      <w:bookmarkStart w:id="14" w:name="_Toc208174162"/>
      <w:proofErr w:type="spellStart"/>
      <w:r w:rsidRPr="00381F77">
        <w:rPr>
          <w:rFonts w:ascii="宋体" w:eastAsia="宋体" w:hAnsi="宋体" w:cs="宋体" w:hint="eastAsia"/>
        </w:rPr>
        <w:t>智能家居</w:t>
      </w:r>
      <w:bookmarkEnd w:id="14"/>
      <w:proofErr w:type="spellEnd"/>
    </w:p>
    <w:p w14:paraId="3AF8CCEF" w14:textId="77777777" w:rsidR="00381F77" w:rsidRPr="00381F77" w:rsidRDefault="00381F77" w:rsidP="00381F77">
      <w:pPr>
        <w:ind w:firstLine="560"/>
        <w:rPr>
          <w:lang w:eastAsia="zh-CN"/>
        </w:rPr>
      </w:pPr>
      <w:r w:rsidRPr="00381F77">
        <w:rPr>
          <w:rFonts w:hint="eastAsia"/>
          <w:lang w:eastAsia="zh-CN"/>
        </w:rPr>
        <w:t>业务概念：跨厂商互通的家庭自动化（照明、安防、能耗管理等）。</w:t>
      </w:r>
      <w:r w:rsidRPr="00381F77">
        <w:rPr>
          <w:lang w:eastAsia="zh-CN"/>
        </w:rPr>
        <w:t>Matter</w:t>
      </w:r>
      <w:r w:rsidRPr="00381F77">
        <w:rPr>
          <w:rFonts w:hint="eastAsia"/>
          <w:lang w:eastAsia="zh-CN"/>
        </w:rPr>
        <w:t>标准以</w:t>
      </w:r>
      <w:r w:rsidRPr="00381F77">
        <w:rPr>
          <w:lang w:eastAsia="zh-CN"/>
        </w:rPr>
        <w:t xml:space="preserve">IP </w:t>
      </w:r>
      <w:r w:rsidRPr="00381F77">
        <w:rPr>
          <w:rFonts w:hint="eastAsia"/>
          <w:lang w:eastAsia="zh-CN"/>
        </w:rPr>
        <w:t>原生的应用层统一不同生态，常跑在</w:t>
      </w:r>
      <w:r w:rsidRPr="00381F77">
        <w:rPr>
          <w:lang w:eastAsia="zh-CN"/>
        </w:rPr>
        <w:t xml:space="preserve"> Thread</w:t>
      </w:r>
      <w:r w:rsidRPr="00381F77">
        <w:rPr>
          <w:rFonts w:hint="eastAsia"/>
          <w:lang w:eastAsia="zh-CN"/>
        </w:rPr>
        <w:t>与</w:t>
      </w:r>
      <w:r w:rsidRPr="00381F77">
        <w:rPr>
          <w:lang w:eastAsia="zh-CN"/>
        </w:rPr>
        <w:t xml:space="preserve"> Wi-Fi </w:t>
      </w:r>
      <w:r w:rsidRPr="00381F77">
        <w:rPr>
          <w:rFonts w:hint="eastAsia"/>
          <w:lang w:eastAsia="zh-CN"/>
        </w:rPr>
        <w:t>之上；</w:t>
      </w:r>
      <w:proofErr w:type="gramStart"/>
      <w:r w:rsidRPr="00381F77">
        <w:rPr>
          <w:rFonts w:hint="eastAsia"/>
          <w:lang w:eastAsia="zh-CN"/>
        </w:rPr>
        <w:t>蓝牙用于</w:t>
      </w:r>
      <w:proofErr w:type="gramEnd"/>
      <w:r w:rsidRPr="00381F77">
        <w:rPr>
          <w:rFonts w:hint="eastAsia"/>
          <w:lang w:eastAsia="zh-CN"/>
        </w:rPr>
        <w:t>配网。</w:t>
      </w:r>
    </w:p>
    <w:p w14:paraId="75DAB56D" w14:textId="77777777" w:rsidR="00381F77" w:rsidRPr="00381F77" w:rsidRDefault="00381F77" w:rsidP="00381F77">
      <w:pPr>
        <w:ind w:firstLine="560"/>
        <w:rPr>
          <w:lang w:eastAsia="zh-CN"/>
        </w:rPr>
      </w:pPr>
      <w:r w:rsidRPr="00381F77">
        <w:rPr>
          <w:rFonts w:hint="eastAsia"/>
          <w:lang w:eastAsia="zh-CN"/>
        </w:rPr>
        <w:t>典型流程：设备入网</w:t>
      </w:r>
      <w:r w:rsidRPr="00381F77">
        <w:rPr>
          <w:lang w:eastAsia="zh-CN"/>
        </w:rPr>
        <w:t xml:space="preserve">→ </w:t>
      </w:r>
      <w:r w:rsidRPr="00381F77">
        <w:rPr>
          <w:rFonts w:hint="eastAsia"/>
          <w:lang w:eastAsia="zh-CN"/>
        </w:rPr>
        <w:t>控制器发现与配对</w:t>
      </w:r>
      <w:r w:rsidRPr="00381F77">
        <w:rPr>
          <w:lang w:eastAsia="zh-CN"/>
        </w:rPr>
        <w:t xml:space="preserve"> → Thread/Zigbee/Matter </w:t>
      </w:r>
      <w:r w:rsidRPr="00381F77">
        <w:rPr>
          <w:rFonts w:hint="eastAsia"/>
          <w:lang w:eastAsia="zh-CN"/>
        </w:rPr>
        <w:t>控制与编排</w:t>
      </w:r>
      <w:r w:rsidRPr="00381F77">
        <w:rPr>
          <w:lang w:eastAsia="zh-CN"/>
        </w:rPr>
        <w:t xml:space="preserve"> → </w:t>
      </w:r>
      <w:r w:rsidRPr="00381F77">
        <w:rPr>
          <w:rFonts w:hint="eastAsia"/>
          <w:lang w:eastAsia="zh-CN"/>
        </w:rPr>
        <w:t>本地边缘网关桥接至云端。</w:t>
      </w:r>
    </w:p>
    <w:p w14:paraId="626F172C" w14:textId="77777777" w:rsidR="00381F77" w:rsidRPr="00381F77" w:rsidRDefault="00381F77" w:rsidP="00381F77">
      <w:pPr>
        <w:pStyle w:val="a0"/>
      </w:pPr>
      <w:bookmarkStart w:id="15" w:name="_Toc208174163"/>
      <w:proofErr w:type="spellStart"/>
      <w:r w:rsidRPr="00381F77">
        <w:rPr>
          <w:rFonts w:hint="eastAsia"/>
        </w:rPr>
        <w:t>智能交通</w:t>
      </w:r>
      <w:bookmarkEnd w:id="15"/>
      <w:proofErr w:type="spellEnd"/>
    </w:p>
    <w:p w14:paraId="5AD8E77F" w14:textId="77777777" w:rsidR="00381F77" w:rsidRPr="00381F77" w:rsidRDefault="00381F77" w:rsidP="00381F77">
      <w:pPr>
        <w:ind w:firstLine="560"/>
        <w:rPr>
          <w:lang w:eastAsia="zh-CN"/>
        </w:rPr>
      </w:pPr>
      <w:r w:rsidRPr="00381F77">
        <w:rPr>
          <w:rFonts w:ascii="宋体" w:eastAsia="宋体" w:hAnsi="宋体" w:cs="宋体" w:hint="eastAsia"/>
          <w:lang w:eastAsia="zh-CN"/>
        </w:rPr>
        <w:t>业务概念：车</w:t>
      </w:r>
      <w:r w:rsidRPr="00381F77">
        <w:rPr>
          <w:lang w:eastAsia="zh-CN"/>
        </w:rPr>
        <w:t>-</w:t>
      </w:r>
      <w:r w:rsidRPr="00381F77">
        <w:rPr>
          <w:rFonts w:ascii="宋体" w:eastAsia="宋体" w:hAnsi="宋体" w:cs="宋体" w:hint="eastAsia"/>
          <w:lang w:eastAsia="zh-CN"/>
        </w:rPr>
        <w:t>车</w:t>
      </w:r>
      <w:r w:rsidRPr="00381F77">
        <w:rPr>
          <w:lang w:eastAsia="zh-CN"/>
        </w:rPr>
        <w:t>/</w:t>
      </w:r>
      <w:r w:rsidRPr="00381F77">
        <w:rPr>
          <w:rFonts w:ascii="宋体" w:eastAsia="宋体" w:hAnsi="宋体" w:cs="宋体" w:hint="eastAsia"/>
          <w:lang w:eastAsia="zh-CN"/>
        </w:rPr>
        <w:t>车</w:t>
      </w:r>
      <w:r w:rsidRPr="00381F77">
        <w:rPr>
          <w:lang w:eastAsia="zh-CN"/>
        </w:rPr>
        <w:t>-</w:t>
      </w:r>
      <w:r w:rsidRPr="00381F77">
        <w:rPr>
          <w:rFonts w:ascii="宋体" w:eastAsia="宋体" w:hAnsi="宋体" w:cs="宋体" w:hint="eastAsia"/>
          <w:lang w:eastAsia="zh-CN"/>
        </w:rPr>
        <w:t>路</w:t>
      </w:r>
      <w:r w:rsidRPr="00381F77">
        <w:rPr>
          <w:lang w:eastAsia="zh-CN"/>
        </w:rPr>
        <w:t>/</w:t>
      </w:r>
      <w:r w:rsidRPr="00381F77">
        <w:rPr>
          <w:rFonts w:ascii="宋体" w:eastAsia="宋体" w:hAnsi="宋体" w:cs="宋体" w:hint="eastAsia"/>
          <w:lang w:eastAsia="zh-CN"/>
        </w:rPr>
        <w:t>车</w:t>
      </w:r>
      <w:r w:rsidRPr="00381F77">
        <w:rPr>
          <w:lang w:eastAsia="zh-CN"/>
        </w:rPr>
        <w:t>-</w:t>
      </w:r>
      <w:r w:rsidRPr="00381F77">
        <w:rPr>
          <w:rFonts w:ascii="宋体" w:eastAsia="宋体" w:hAnsi="宋体" w:cs="宋体" w:hint="eastAsia"/>
          <w:lang w:eastAsia="zh-CN"/>
        </w:rPr>
        <w:t>人</w:t>
      </w:r>
      <w:r w:rsidRPr="00381F77">
        <w:rPr>
          <w:lang w:eastAsia="zh-CN"/>
        </w:rPr>
        <w:t>/</w:t>
      </w:r>
      <w:r w:rsidRPr="00381F77">
        <w:rPr>
          <w:rFonts w:ascii="宋体" w:eastAsia="宋体" w:hAnsi="宋体" w:cs="宋体" w:hint="eastAsia"/>
          <w:lang w:eastAsia="zh-CN"/>
        </w:rPr>
        <w:t>车</w:t>
      </w:r>
      <w:r w:rsidRPr="00381F77">
        <w:rPr>
          <w:lang w:eastAsia="zh-CN"/>
        </w:rPr>
        <w:t>-</w:t>
      </w:r>
      <w:proofErr w:type="gramStart"/>
      <w:r w:rsidRPr="00381F77">
        <w:rPr>
          <w:rFonts w:ascii="宋体" w:eastAsia="宋体" w:hAnsi="宋体" w:cs="宋体" w:hint="eastAsia"/>
          <w:lang w:eastAsia="zh-CN"/>
        </w:rPr>
        <w:t>网低时延</w:t>
      </w:r>
      <w:proofErr w:type="gramEnd"/>
      <w:r w:rsidRPr="00381F77">
        <w:rPr>
          <w:rFonts w:ascii="宋体" w:eastAsia="宋体" w:hAnsi="宋体" w:cs="宋体" w:hint="eastAsia"/>
          <w:lang w:eastAsia="zh-CN"/>
        </w:rPr>
        <w:t>通信与协同感知。两大路线：</w:t>
      </w:r>
      <w:r w:rsidRPr="00381F77">
        <w:rPr>
          <w:lang w:eastAsia="zh-CN"/>
        </w:rPr>
        <w:t>C-V2X</w:t>
      </w:r>
      <w:r w:rsidRPr="00381F77">
        <w:rPr>
          <w:rFonts w:ascii="宋体" w:eastAsia="宋体" w:hAnsi="宋体" w:cs="宋体" w:hint="eastAsia"/>
          <w:lang w:eastAsia="zh-CN"/>
        </w:rPr>
        <w:t>与</w:t>
      </w:r>
      <w:r w:rsidRPr="00381F77">
        <w:rPr>
          <w:lang w:eastAsia="zh-CN"/>
        </w:rPr>
        <w:t>ITS-G5/DSRC</w:t>
      </w:r>
      <w:r w:rsidRPr="00381F77">
        <w:rPr>
          <w:rFonts w:ascii="宋体" w:eastAsia="宋体" w:hAnsi="宋体" w:cs="宋体" w:hint="eastAsia"/>
          <w:lang w:eastAsia="zh-CN"/>
        </w:rPr>
        <w:t>。</w:t>
      </w:r>
      <w:r w:rsidRPr="00381F77">
        <w:rPr>
          <w:lang w:eastAsia="zh-CN"/>
        </w:rPr>
        <w:t xml:space="preserve">NR-V2X </w:t>
      </w:r>
      <w:r w:rsidRPr="00381F77">
        <w:rPr>
          <w:rFonts w:ascii="宋体" w:eastAsia="宋体" w:hAnsi="宋体" w:cs="宋体" w:hint="eastAsia"/>
          <w:lang w:eastAsia="zh-CN"/>
        </w:rPr>
        <w:t>面向高级自动驾驶应用、支持更灵活的</w:t>
      </w:r>
      <w:proofErr w:type="gramStart"/>
      <w:r w:rsidRPr="00381F77">
        <w:rPr>
          <w:rFonts w:ascii="宋体" w:eastAsia="宋体" w:hAnsi="宋体" w:cs="宋体" w:hint="eastAsia"/>
          <w:lang w:eastAsia="zh-CN"/>
        </w:rPr>
        <w:t>帧结构</w:t>
      </w:r>
      <w:proofErr w:type="gramEnd"/>
      <w:r w:rsidRPr="00381F77">
        <w:rPr>
          <w:rFonts w:ascii="宋体" w:eastAsia="宋体" w:hAnsi="宋体" w:cs="宋体" w:hint="eastAsia"/>
          <w:lang w:eastAsia="zh-CN"/>
        </w:rPr>
        <w:t>与反馈机制；</w:t>
      </w:r>
      <w:r w:rsidRPr="00381F77">
        <w:rPr>
          <w:lang w:eastAsia="zh-CN"/>
        </w:rPr>
        <w:t xml:space="preserve">ITS-G5 </w:t>
      </w:r>
      <w:r w:rsidRPr="00381F77">
        <w:rPr>
          <w:rFonts w:ascii="宋体" w:eastAsia="宋体" w:hAnsi="宋体" w:cs="宋体" w:hint="eastAsia"/>
          <w:lang w:eastAsia="zh-CN"/>
        </w:rPr>
        <w:t>在欧洲形成体系。</w:t>
      </w:r>
    </w:p>
    <w:p w14:paraId="4E35DE49" w14:textId="77777777" w:rsidR="00381F77" w:rsidRPr="00381F77" w:rsidRDefault="00381F77" w:rsidP="00381F77">
      <w:pPr>
        <w:ind w:firstLine="560"/>
        <w:rPr>
          <w:lang w:eastAsia="zh-CN"/>
        </w:rPr>
      </w:pPr>
      <w:r w:rsidRPr="00381F77">
        <w:rPr>
          <w:rFonts w:ascii="宋体" w:eastAsia="宋体" w:hAnsi="宋体" w:cs="宋体" w:hint="eastAsia"/>
          <w:lang w:eastAsia="zh-CN"/>
        </w:rPr>
        <w:t>典型流程：车载单元与路侧单元通过直连发送安全与协同信息，或经蜂窝网络上</w:t>
      </w:r>
      <w:proofErr w:type="gramStart"/>
      <w:r w:rsidRPr="00381F77">
        <w:rPr>
          <w:rFonts w:ascii="宋体" w:eastAsia="宋体" w:hAnsi="宋体" w:cs="宋体" w:hint="eastAsia"/>
          <w:lang w:eastAsia="zh-CN"/>
        </w:rPr>
        <w:t>云实现</w:t>
      </w:r>
      <w:proofErr w:type="gramEnd"/>
      <w:r w:rsidRPr="00381F77">
        <w:rPr>
          <w:rFonts w:ascii="宋体" w:eastAsia="宋体" w:hAnsi="宋体" w:cs="宋体" w:hint="eastAsia"/>
          <w:lang w:eastAsia="zh-CN"/>
        </w:rPr>
        <w:t>广域服务。</w:t>
      </w:r>
    </w:p>
    <w:p w14:paraId="039D669F" w14:textId="77777777" w:rsidR="00381F77" w:rsidRPr="00381F77" w:rsidRDefault="00381F77" w:rsidP="00381F77">
      <w:pPr>
        <w:pStyle w:val="a0"/>
        <w:rPr>
          <w:lang w:eastAsia="zh-CN"/>
        </w:rPr>
      </w:pPr>
      <w:bookmarkStart w:id="16" w:name="_Toc208174164"/>
      <w:r w:rsidRPr="00381F77">
        <w:rPr>
          <w:rFonts w:hint="eastAsia"/>
          <w:lang w:eastAsia="zh-CN"/>
        </w:rPr>
        <w:t>工业物联网</w:t>
      </w:r>
      <w:bookmarkEnd w:id="16"/>
    </w:p>
    <w:p w14:paraId="48769BE8" w14:textId="77777777" w:rsidR="00381F77" w:rsidRPr="00381F77" w:rsidRDefault="00381F77" w:rsidP="00381F77">
      <w:pPr>
        <w:ind w:firstLine="560"/>
        <w:rPr>
          <w:lang w:eastAsia="zh-CN"/>
        </w:rPr>
      </w:pPr>
      <w:r w:rsidRPr="00381F77">
        <w:rPr>
          <w:rFonts w:ascii="宋体" w:eastAsia="宋体" w:hAnsi="宋体" w:cs="宋体" w:hint="eastAsia"/>
          <w:lang w:eastAsia="zh-CN"/>
        </w:rPr>
        <w:t>业务概念：</w:t>
      </w:r>
      <w:proofErr w:type="gramStart"/>
      <w:r w:rsidRPr="00381F77">
        <w:rPr>
          <w:rFonts w:ascii="宋体" w:eastAsia="宋体" w:hAnsi="宋体" w:cs="宋体" w:hint="eastAsia"/>
          <w:lang w:eastAsia="zh-CN"/>
        </w:rPr>
        <w:t>产线</w:t>
      </w:r>
      <w:proofErr w:type="gramEnd"/>
      <w:r w:rsidRPr="00381F77">
        <w:rPr>
          <w:lang w:eastAsia="zh-CN"/>
        </w:rPr>
        <w:t>/</w:t>
      </w:r>
      <w:r w:rsidRPr="00381F77">
        <w:rPr>
          <w:rFonts w:ascii="宋体" w:eastAsia="宋体" w:hAnsi="宋体" w:cs="宋体" w:hint="eastAsia"/>
          <w:lang w:eastAsia="zh-CN"/>
        </w:rPr>
        <w:t>设备数字化、实时控制、质量追溯，强调确定性与互操作。</w:t>
      </w:r>
      <w:r w:rsidRPr="00381F77">
        <w:rPr>
          <w:lang w:eastAsia="zh-CN"/>
        </w:rPr>
        <w:t>OPC UA</w:t>
      </w:r>
      <w:r w:rsidRPr="00381F77">
        <w:rPr>
          <w:rFonts w:ascii="宋体" w:eastAsia="宋体" w:hAnsi="宋体" w:cs="宋体" w:hint="eastAsia"/>
          <w:lang w:eastAsia="zh-CN"/>
        </w:rPr>
        <w:t>提供服务与信息模型语义；为满足实时控制，演进到</w:t>
      </w:r>
      <w:r w:rsidRPr="00381F77">
        <w:rPr>
          <w:lang w:eastAsia="zh-CN"/>
        </w:rPr>
        <w:t xml:space="preserve">OPC UA </w:t>
      </w:r>
      <w:proofErr w:type="spellStart"/>
      <w:r w:rsidRPr="00381F77">
        <w:rPr>
          <w:lang w:eastAsia="zh-CN"/>
        </w:rPr>
        <w:t>PubSub</w:t>
      </w:r>
      <w:proofErr w:type="spellEnd"/>
      <w:r w:rsidRPr="00381F77">
        <w:rPr>
          <w:lang w:eastAsia="zh-CN"/>
        </w:rPr>
        <w:t xml:space="preserve"> over TSN</w:t>
      </w:r>
      <w:r w:rsidRPr="00381F77">
        <w:rPr>
          <w:rFonts w:ascii="宋体" w:eastAsia="宋体" w:hAnsi="宋体" w:cs="宋体" w:hint="eastAsia"/>
          <w:lang w:eastAsia="zh-CN"/>
        </w:rPr>
        <w:t>；同时配合</w:t>
      </w:r>
      <w:r w:rsidRPr="00381F77">
        <w:rPr>
          <w:lang w:eastAsia="zh-CN"/>
        </w:rPr>
        <w:t xml:space="preserve"> MQTT</w:t>
      </w:r>
      <w:r w:rsidRPr="00381F77">
        <w:rPr>
          <w:rFonts w:ascii="宋体" w:eastAsia="宋体" w:hAnsi="宋体" w:cs="宋体" w:hint="eastAsia"/>
          <w:lang w:eastAsia="zh-CN"/>
        </w:rPr>
        <w:t>、</w:t>
      </w:r>
      <w:r w:rsidRPr="00381F77">
        <w:rPr>
          <w:lang w:eastAsia="zh-CN"/>
        </w:rPr>
        <w:t>DDS</w:t>
      </w:r>
      <w:r w:rsidRPr="00381F77">
        <w:rPr>
          <w:rFonts w:ascii="宋体" w:eastAsia="宋体" w:hAnsi="宋体" w:cs="宋体" w:hint="eastAsia"/>
          <w:lang w:eastAsia="zh-CN"/>
        </w:rPr>
        <w:t>等。上层按</w:t>
      </w:r>
      <w:r w:rsidRPr="00381F77">
        <w:rPr>
          <w:lang w:eastAsia="zh-CN"/>
        </w:rPr>
        <w:t xml:space="preserve"> ISA-95</w:t>
      </w:r>
      <w:r w:rsidRPr="00381F77">
        <w:rPr>
          <w:rFonts w:ascii="宋体" w:eastAsia="宋体" w:hAnsi="宋体" w:cs="宋体" w:hint="eastAsia"/>
          <w:lang w:eastAsia="zh-CN"/>
        </w:rPr>
        <w:t>进行</w:t>
      </w:r>
      <w:r w:rsidRPr="00381F77">
        <w:rPr>
          <w:lang w:eastAsia="zh-CN"/>
        </w:rPr>
        <w:t xml:space="preserve"> IT/OT </w:t>
      </w:r>
      <w:r w:rsidRPr="00381F77">
        <w:rPr>
          <w:rFonts w:ascii="宋体" w:eastAsia="宋体" w:hAnsi="宋体" w:cs="宋体" w:hint="eastAsia"/>
          <w:lang w:eastAsia="zh-CN"/>
        </w:rPr>
        <w:t>分层集成。</w:t>
      </w:r>
    </w:p>
    <w:p w14:paraId="0947EB53" w14:textId="77777777" w:rsidR="00381F77" w:rsidRPr="00381F77" w:rsidRDefault="00381F77" w:rsidP="00381F77">
      <w:pPr>
        <w:ind w:firstLine="560"/>
        <w:rPr>
          <w:lang w:eastAsia="zh-CN"/>
        </w:rPr>
      </w:pPr>
      <w:r w:rsidRPr="00381F77">
        <w:rPr>
          <w:rFonts w:ascii="宋体" w:eastAsia="宋体" w:hAnsi="宋体" w:cs="宋体" w:hint="eastAsia"/>
          <w:lang w:eastAsia="zh-CN"/>
        </w:rPr>
        <w:t>典型流程：现场设备</w:t>
      </w:r>
      <w:r w:rsidRPr="00381F77">
        <w:rPr>
          <w:lang w:eastAsia="zh-CN"/>
        </w:rPr>
        <w:t>→</w:t>
      </w:r>
      <w:r w:rsidRPr="00381F77">
        <w:rPr>
          <w:rFonts w:ascii="宋体" w:eastAsia="宋体" w:hAnsi="宋体" w:cs="宋体" w:hint="eastAsia"/>
          <w:lang w:eastAsia="zh-CN"/>
        </w:rPr>
        <w:t>（</w:t>
      </w:r>
      <w:r w:rsidRPr="00381F77">
        <w:rPr>
          <w:lang w:eastAsia="zh-CN"/>
        </w:rPr>
        <w:t xml:space="preserve">TSN </w:t>
      </w:r>
      <w:r w:rsidRPr="00381F77">
        <w:rPr>
          <w:rFonts w:ascii="宋体" w:eastAsia="宋体" w:hAnsi="宋体" w:cs="宋体" w:hint="eastAsia"/>
          <w:lang w:eastAsia="zh-CN"/>
        </w:rPr>
        <w:t>工业以太网）</w:t>
      </w:r>
      <w:r w:rsidRPr="00381F77">
        <w:rPr>
          <w:lang w:eastAsia="zh-CN"/>
        </w:rPr>
        <w:t xml:space="preserve">→ </w:t>
      </w:r>
      <w:r w:rsidRPr="00381F77">
        <w:rPr>
          <w:rFonts w:ascii="宋体" w:eastAsia="宋体" w:hAnsi="宋体" w:cs="宋体" w:hint="eastAsia"/>
          <w:lang w:eastAsia="zh-CN"/>
        </w:rPr>
        <w:t>控制器</w:t>
      </w:r>
      <w:r w:rsidRPr="00381F77">
        <w:rPr>
          <w:lang w:eastAsia="zh-CN"/>
        </w:rPr>
        <w:t>/</w:t>
      </w:r>
      <w:r w:rsidRPr="00381F77">
        <w:rPr>
          <w:rFonts w:ascii="宋体" w:eastAsia="宋体" w:hAnsi="宋体" w:cs="宋体" w:hint="eastAsia"/>
          <w:lang w:eastAsia="zh-CN"/>
        </w:rPr>
        <w:t>边缘</w:t>
      </w:r>
      <w:r w:rsidRPr="00381F77">
        <w:rPr>
          <w:lang w:eastAsia="zh-CN"/>
        </w:rPr>
        <w:t xml:space="preserve"> → </w:t>
      </w:r>
      <w:r w:rsidRPr="00381F77">
        <w:rPr>
          <w:rFonts w:ascii="宋体" w:eastAsia="宋体" w:hAnsi="宋体" w:cs="宋体" w:hint="eastAsia"/>
          <w:lang w:eastAsia="zh-CN"/>
        </w:rPr>
        <w:t>制造执行（</w:t>
      </w:r>
      <w:r w:rsidRPr="00381F77">
        <w:rPr>
          <w:lang w:eastAsia="zh-CN"/>
        </w:rPr>
        <w:t>MES</w:t>
      </w:r>
      <w:r w:rsidRPr="00381F77">
        <w:rPr>
          <w:rFonts w:ascii="宋体" w:eastAsia="宋体" w:hAnsi="宋体" w:cs="宋体" w:hint="eastAsia"/>
          <w:lang w:eastAsia="zh-CN"/>
        </w:rPr>
        <w:t>，</w:t>
      </w:r>
      <w:r w:rsidRPr="00381F77">
        <w:rPr>
          <w:lang w:eastAsia="zh-CN"/>
        </w:rPr>
        <w:t>L3</w:t>
      </w:r>
      <w:r w:rsidRPr="00381F77">
        <w:rPr>
          <w:rFonts w:ascii="宋体" w:eastAsia="宋体" w:hAnsi="宋体" w:cs="宋体" w:hint="eastAsia"/>
          <w:lang w:eastAsia="zh-CN"/>
        </w:rPr>
        <w:t>）</w:t>
      </w:r>
      <w:r w:rsidRPr="00381F77">
        <w:rPr>
          <w:lang w:eastAsia="zh-CN"/>
        </w:rPr>
        <w:t>→ ERP</w:t>
      </w:r>
      <w:r w:rsidRPr="00381F77">
        <w:rPr>
          <w:rFonts w:ascii="宋体" w:eastAsia="宋体" w:hAnsi="宋体" w:cs="宋体" w:hint="eastAsia"/>
          <w:lang w:eastAsia="zh-CN"/>
        </w:rPr>
        <w:t>（</w:t>
      </w:r>
      <w:r w:rsidRPr="00381F77">
        <w:rPr>
          <w:lang w:eastAsia="zh-CN"/>
        </w:rPr>
        <w:t>L4</w:t>
      </w:r>
      <w:r w:rsidRPr="00381F77">
        <w:rPr>
          <w:rFonts w:ascii="宋体" w:eastAsia="宋体" w:hAnsi="宋体" w:cs="宋体" w:hint="eastAsia"/>
          <w:lang w:eastAsia="zh-CN"/>
        </w:rPr>
        <w:t>），语义互操作基于</w:t>
      </w:r>
      <w:r w:rsidRPr="00381F77">
        <w:rPr>
          <w:lang w:eastAsia="zh-CN"/>
        </w:rPr>
        <w:t xml:space="preserve"> OPC UA </w:t>
      </w:r>
      <w:r w:rsidRPr="00381F77">
        <w:rPr>
          <w:rFonts w:ascii="宋体" w:eastAsia="宋体" w:hAnsi="宋体" w:cs="宋体" w:hint="eastAsia"/>
          <w:lang w:eastAsia="zh-CN"/>
        </w:rPr>
        <w:t>信息模型。</w:t>
      </w:r>
    </w:p>
    <w:p w14:paraId="271B930A" w14:textId="77777777" w:rsidR="00381F77" w:rsidRPr="00381F77" w:rsidRDefault="00381F77" w:rsidP="00381F77">
      <w:pPr>
        <w:pStyle w:val="a0"/>
      </w:pPr>
      <w:bookmarkStart w:id="17" w:name="_Toc208174165"/>
      <w:proofErr w:type="spellStart"/>
      <w:r w:rsidRPr="00381F77">
        <w:rPr>
          <w:rFonts w:ascii="宋体" w:eastAsia="宋体" w:hAnsi="宋体" w:cs="宋体" w:hint="eastAsia"/>
        </w:rPr>
        <w:lastRenderedPageBreak/>
        <w:t>智能农业</w:t>
      </w:r>
      <w:bookmarkEnd w:id="17"/>
      <w:proofErr w:type="spellEnd"/>
    </w:p>
    <w:p w14:paraId="67E4AFD6" w14:textId="77777777" w:rsidR="00381F77" w:rsidRPr="00381F77" w:rsidRDefault="00381F77" w:rsidP="00381F77">
      <w:pPr>
        <w:ind w:firstLine="560"/>
      </w:pPr>
      <w:r w:rsidRPr="00381F77">
        <w:rPr>
          <w:rFonts w:ascii="宋体" w:eastAsia="宋体" w:hAnsi="宋体" w:cs="宋体" w:hint="eastAsia"/>
          <w:lang w:eastAsia="zh-CN"/>
        </w:rPr>
        <w:t>业务概念：田间传感、远程阀泵控制、病虫害监测与用水优化。受制于远距离、低功耗、低成本，广用</w:t>
      </w:r>
      <w:r w:rsidRPr="00381F77">
        <w:rPr>
          <w:lang w:eastAsia="zh-CN"/>
        </w:rPr>
        <w:t xml:space="preserve"> </w:t>
      </w:r>
      <w:proofErr w:type="spellStart"/>
      <w:r w:rsidRPr="00381F77">
        <w:rPr>
          <w:lang w:eastAsia="zh-CN"/>
        </w:rPr>
        <w:t>LoRaWAN</w:t>
      </w:r>
      <w:proofErr w:type="spellEnd"/>
      <w:r w:rsidRPr="00381F77">
        <w:rPr>
          <w:rFonts w:ascii="宋体" w:eastAsia="宋体" w:hAnsi="宋体" w:cs="宋体" w:hint="eastAsia"/>
          <w:lang w:eastAsia="zh-CN"/>
        </w:rPr>
        <w:t>与</w:t>
      </w:r>
      <w:r w:rsidRPr="00381F77">
        <w:rPr>
          <w:lang w:eastAsia="zh-CN"/>
        </w:rPr>
        <w:t xml:space="preserve"> NB-IoT</w:t>
      </w:r>
      <w:r w:rsidRPr="00381F77">
        <w:rPr>
          <w:rFonts w:ascii="宋体" w:eastAsia="宋体" w:hAnsi="宋体" w:cs="宋体" w:hint="eastAsia"/>
          <w:lang w:eastAsia="zh-CN"/>
        </w:rPr>
        <w:t>。土壤水分监测常见</w:t>
      </w:r>
      <w:r w:rsidRPr="00381F77">
        <w:rPr>
          <w:lang w:eastAsia="zh-CN"/>
        </w:rPr>
        <w:t xml:space="preserve"> TDR/FDR/</w:t>
      </w:r>
      <w:r w:rsidRPr="00381F77">
        <w:rPr>
          <w:rFonts w:ascii="宋体" w:eastAsia="宋体" w:hAnsi="宋体" w:cs="宋体" w:hint="eastAsia"/>
          <w:lang w:eastAsia="zh-CN"/>
        </w:rPr>
        <w:t>电容式，</w:t>
      </w:r>
      <w:r w:rsidRPr="00381F77">
        <w:rPr>
          <w:lang w:eastAsia="zh-CN"/>
        </w:rPr>
        <w:t>TDR</w:t>
      </w:r>
      <w:r w:rsidRPr="00381F77">
        <w:rPr>
          <w:rFonts w:ascii="宋体" w:eastAsia="宋体" w:hAnsi="宋体" w:cs="宋体" w:hint="eastAsia"/>
          <w:lang w:eastAsia="zh-CN"/>
        </w:rPr>
        <w:t>精度高但成本高，</w:t>
      </w:r>
      <w:r w:rsidRPr="00381F77">
        <w:rPr>
          <w:lang w:eastAsia="zh-CN"/>
        </w:rPr>
        <w:t>FDR/</w:t>
      </w:r>
      <w:r w:rsidRPr="00381F77">
        <w:rPr>
          <w:rFonts w:ascii="宋体" w:eastAsia="宋体" w:hAnsi="宋体" w:cs="宋体" w:hint="eastAsia"/>
          <w:lang w:eastAsia="zh-CN"/>
        </w:rPr>
        <w:t>电容式更经济。</w:t>
      </w:r>
      <w:r w:rsidRPr="00381F77">
        <w:rPr>
          <w:rFonts w:ascii="宋体" w:eastAsia="宋体" w:hAnsi="宋体" w:cs="宋体" w:hint="eastAsia"/>
        </w:rPr>
        <w:t>〔</w:t>
      </w:r>
    </w:p>
    <w:p w14:paraId="4B3A9057" w14:textId="77777777" w:rsidR="00381F77" w:rsidRPr="00381F77" w:rsidRDefault="00381F77" w:rsidP="00381F77">
      <w:pPr>
        <w:pStyle w:val="a"/>
        <w:numPr>
          <w:ilvl w:val="0"/>
          <w:numId w:val="0"/>
        </w:numPr>
        <w:ind w:left="1130"/>
        <w:rPr>
          <w:rFonts w:eastAsia="Times New Roman"/>
        </w:rPr>
      </w:pPr>
    </w:p>
    <w:p w14:paraId="20C02D27" w14:textId="77777777" w:rsidR="00381F77" w:rsidRPr="00862836" w:rsidRDefault="00381F77" w:rsidP="00862836">
      <w:pPr>
        <w:pStyle w:val="a"/>
        <w:rPr>
          <w:rFonts w:eastAsia="Times New Roman"/>
        </w:rPr>
      </w:pPr>
      <w:bookmarkStart w:id="18" w:name="_Toc208174166"/>
      <w:proofErr w:type="spellStart"/>
      <w:r>
        <w:rPr>
          <w:rFonts w:hint="eastAsia"/>
        </w:rPr>
        <w:t>软硬件技术架构分析</w:t>
      </w:r>
      <w:bookmarkEnd w:id="18"/>
      <w:proofErr w:type="spellEnd"/>
    </w:p>
    <w:p w14:paraId="0790F8F4" w14:textId="77777777" w:rsidR="00862836" w:rsidRPr="00381F77" w:rsidRDefault="00862836" w:rsidP="00862836">
      <w:pPr>
        <w:pStyle w:val="a0"/>
      </w:pPr>
      <w:bookmarkStart w:id="19" w:name="_Toc208174167"/>
      <w:proofErr w:type="spellStart"/>
      <w:r w:rsidRPr="00862836">
        <w:t>硬件层面对比</w:t>
      </w:r>
      <w:bookmarkEnd w:id="19"/>
      <w:proofErr w:type="spellEnd"/>
    </w:p>
    <w:tbl>
      <w:tblPr>
        <w:tblStyle w:val="af7"/>
        <w:tblW w:w="9787" w:type="dxa"/>
        <w:tblLook w:val="04A0" w:firstRow="1" w:lastRow="0" w:firstColumn="1" w:lastColumn="0" w:noHBand="0" w:noVBand="1"/>
      </w:tblPr>
      <w:tblGrid>
        <w:gridCol w:w="1162"/>
        <w:gridCol w:w="2016"/>
        <w:gridCol w:w="1693"/>
        <w:gridCol w:w="2900"/>
        <w:gridCol w:w="2016"/>
      </w:tblGrid>
      <w:tr w:rsidR="00381F77" w:rsidRPr="00381F77" w14:paraId="336FD64B" w14:textId="77777777" w:rsidTr="00862836">
        <w:trPr>
          <w:trHeight w:val="518"/>
        </w:trPr>
        <w:tc>
          <w:tcPr>
            <w:tcW w:w="1162" w:type="dxa"/>
            <w:hideMark/>
          </w:tcPr>
          <w:p w14:paraId="5FAB5C90" w14:textId="77777777" w:rsidR="00381F77" w:rsidRPr="00381F77" w:rsidRDefault="00381F77" w:rsidP="00381F77">
            <w:pPr>
              <w:ind w:firstLineChars="0" w:firstLine="0"/>
              <w:rPr>
                <w:rFonts w:asciiTheme="majorEastAsia" w:eastAsiaTheme="majorEastAsia" w:hAnsiTheme="majorEastAsia" w:hint="eastAsia"/>
                <w:b/>
                <w:bCs/>
                <w:sz w:val="21"/>
                <w:szCs w:val="21"/>
              </w:rPr>
            </w:pPr>
            <w:proofErr w:type="spellStart"/>
            <w:r w:rsidRPr="00381F77">
              <w:rPr>
                <w:rFonts w:asciiTheme="majorEastAsia" w:eastAsiaTheme="majorEastAsia" w:hAnsiTheme="majorEastAsia"/>
                <w:b/>
                <w:bCs/>
                <w:sz w:val="21"/>
                <w:szCs w:val="21"/>
              </w:rPr>
              <w:t>维度</w:t>
            </w:r>
            <w:proofErr w:type="spellEnd"/>
          </w:p>
        </w:tc>
        <w:tc>
          <w:tcPr>
            <w:tcW w:w="2016" w:type="dxa"/>
            <w:hideMark/>
          </w:tcPr>
          <w:p w14:paraId="4C0AFBCB" w14:textId="77777777" w:rsidR="00381F77" w:rsidRPr="00381F77" w:rsidRDefault="00381F77" w:rsidP="00381F77">
            <w:pPr>
              <w:ind w:firstLineChars="0" w:firstLine="0"/>
              <w:rPr>
                <w:rFonts w:asciiTheme="majorEastAsia" w:eastAsiaTheme="majorEastAsia" w:hAnsiTheme="majorEastAsia" w:hint="eastAsia"/>
                <w:b/>
                <w:bCs/>
                <w:sz w:val="21"/>
                <w:szCs w:val="21"/>
              </w:rPr>
            </w:pPr>
            <w:proofErr w:type="spellStart"/>
            <w:r w:rsidRPr="00381F77">
              <w:rPr>
                <w:rFonts w:asciiTheme="majorEastAsia" w:eastAsiaTheme="majorEastAsia" w:hAnsiTheme="majorEastAsia"/>
                <w:b/>
                <w:bCs/>
                <w:sz w:val="21"/>
                <w:szCs w:val="21"/>
              </w:rPr>
              <w:t>智能家居</w:t>
            </w:r>
            <w:proofErr w:type="spellEnd"/>
          </w:p>
        </w:tc>
        <w:tc>
          <w:tcPr>
            <w:tcW w:w="1693" w:type="dxa"/>
            <w:hideMark/>
          </w:tcPr>
          <w:p w14:paraId="5C6A81C5" w14:textId="77777777" w:rsidR="00381F77" w:rsidRPr="00381F77" w:rsidRDefault="00381F77" w:rsidP="00381F77">
            <w:pPr>
              <w:ind w:firstLineChars="0" w:firstLine="0"/>
              <w:rPr>
                <w:rFonts w:asciiTheme="majorEastAsia" w:eastAsiaTheme="majorEastAsia" w:hAnsiTheme="majorEastAsia" w:hint="eastAsia"/>
                <w:b/>
                <w:bCs/>
                <w:sz w:val="21"/>
                <w:szCs w:val="21"/>
              </w:rPr>
            </w:pPr>
            <w:proofErr w:type="spellStart"/>
            <w:r w:rsidRPr="00381F77">
              <w:rPr>
                <w:rFonts w:asciiTheme="majorEastAsia" w:eastAsiaTheme="majorEastAsia" w:hAnsiTheme="majorEastAsia"/>
                <w:b/>
                <w:bCs/>
                <w:sz w:val="21"/>
                <w:szCs w:val="21"/>
              </w:rPr>
              <w:t>智能交通</w:t>
            </w:r>
            <w:proofErr w:type="spellEnd"/>
          </w:p>
        </w:tc>
        <w:tc>
          <w:tcPr>
            <w:tcW w:w="2900" w:type="dxa"/>
            <w:hideMark/>
          </w:tcPr>
          <w:p w14:paraId="7D015966" w14:textId="77777777" w:rsidR="00381F77" w:rsidRPr="00381F77" w:rsidRDefault="00381F77" w:rsidP="00381F77">
            <w:pPr>
              <w:ind w:firstLineChars="0" w:firstLine="0"/>
              <w:rPr>
                <w:rFonts w:asciiTheme="majorEastAsia" w:eastAsiaTheme="majorEastAsia" w:hAnsiTheme="majorEastAsia" w:hint="eastAsia"/>
                <w:b/>
                <w:bCs/>
                <w:sz w:val="21"/>
                <w:szCs w:val="21"/>
              </w:rPr>
            </w:pPr>
            <w:proofErr w:type="spellStart"/>
            <w:r w:rsidRPr="00381F77">
              <w:rPr>
                <w:rFonts w:asciiTheme="majorEastAsia" w:eastAsiaTheme="majorEastAsia" w:hAnsiTheme="majorEastAsia"/>
                <w:b/>
                <w:bCs/>
                <w:sz w:val="21"/>
                <w:szCs w:val="21"/>
              </w:rPr>
              <w:t>工业物联网</w:t>
            </w:r>
            <w:proofErr w:type="spellEnd"/>
          </w:p>
        </w:tc>
        <w:tc>
          <w:tcPr>
            <w:tcW w:w="0" w:type="auto"/>
            <w:hideMark/>
          </w:tcPr>
          <w:p w14:paraId="37CFA168" w14:textId="77777777" w:rsidR="00381F77" w:rsidRPr="00381F77" w:rsidRDefault="00381F77" w:rsidP="00381F77">
            <w:pPr>
              <w:ind w:firstLineChars="0" w:firstLine="0"/>
              <w:rPr>
                <w:rFonts w:asciiTheme="majorEastAsia" w:eastAsiaTheme="majorEastAsia" w:hAnsiTheme="majorEastAsia" w:hint="eastAsia"/>
                <w:b/>
                <w:bCs/>
                <w:sz w:val="21"/>
                <w:szCs w:val="21"/>
              </w:rPr>
            </w:pPr>
            <w:proofErr w:type="spellStart"/>
            <w:r w:rsidRPr="00381F77">
              <w:rPr>
                <w:rFonts w:asciiTheme="majorEastAsia" w:eastAsiaTheme="majorEastAsia" w:hAnsiTheme="majorEastAsia"/>
                <w:b/>
                <w:bCs/>
                <w:sz w:val="21"/>
                <w:szCs w:val="21"/>
              </w:rPr>
              <w:t>智能农业</w:t>
            </w:r>
            <w:proofErr w:type="spellEnd"/>
          </w:p>
        </w:tc>
      </w:tr>
      <w:tr w:rsidR="00381F77" w:rsidRPr="00381F77" w14:paraId="7E78859D" w14:textId="77777777" w:rsidTr="00862836">
        <w:trPr>
          <w:trHeight w:val="1419"/>
        </w:trPr>
        <w:tc>
          <w:tcPr>
            <w:tcW w:w="1162" w:type="dxa"/>
            <w:hideMark/>
          </w:tcPr>
          <w:p w14:paraId="647CC7F9" w14:textId="77777777" w:rsidR="00381F77" w:rsidRPr="00381F77" w:rsidRDefault="00381F77" w:rsidP="00381F77">
            <w:pPr>
              <w:ind w:firstLineChars="0" w:firstLine="0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proofErr w:type="spellStart"/>
            <w:r w:rsidRPr="00381F77">
              <w:rPr>
                <w:rFonts w:asciiTheme="majorEastAsia" w:eastAsiaTheme="majorEastAsia" w:hAnsiTheme="majorEastAsia"/>
                <w:sz w:val="21"/>
                <w:szCs w:val="21"/>
              </w:rPr>
              <w:t>常用传感器</w:t>
            </w:r>
            <w:proofErr w:type="spellEnd"/>
          </w:p>
        </w:tc>
        <w:tc>
          <w:tcPr>
            <w:tcW w:w="2016" w:type="dxa"/>
            <w:hideMark/>
          </w:tcPr>
          <w:p w14:paraId="2210754C" w14:textId="77777777" w:rsidR="00381F77" w:rsidRPr="00381F77" w:rsidRDefault="00381F77" w:rsidP="00381F77">
            <w:pPr>
              <w:ind w:firstLineChars="0" w:firstLine="0"/>
              <w:rPr>
                <w:rFonts w:asciiTheme="majorEastAsia" w:eastAsiaTheme="majorEastAsia" w:hAnsiTheme="majorEastAsia" w:hint="eastAsia"/>
                <w:sz w:val="21"/>
                <w:szCs w:val="21"/>
                <w:lang w:eastAsia="zh-CN"/>
              </w:rPr>
            </w:pPr>
            <w:r w:rsidRPr="00381F77">
              <w:rPr>
                <w:rFonts w:asciiTheme="majorEastAsia" w:eastAsiaTheme="majorEastAsia" w:hAnsiTheme="majorEastAsia"/>
                <w:sz w:val="21"/>
                <w:szCs w:val="21"/>
                <w:lang w:eastAsia="zh-CN"/>
              </w:rPr>
              <w:t>温湿度、门磁、PIR、功耗计量</w:t>
            </w:r>
          </w:p>
        </w:tc>
        <w:tc>
          <w:tcPr>
            <w:tcW w:w="1693" w:type="dxa"/>
            <w:hideMark/>
          </w:tcPr>
          <w:p w14:paraId="6C70B647" w14:textId="77777777" w:rsidR="00381F77" w:rsidRPr="00381F77" w:rsidRDefault="00381F77" w:rsidP="00381F77">
            <w:pPr>
              <w:ind w:firstLineChars="0" w:firstLine="0"/>
              <w:rPr>
                <w:rFonts w:asciiTheme="majorEastAsia" w:eastAsiaTheme="majorEastAsia" w:hAnsiTheme="majorEastAsia" w:hint="eastAsia"/>
                <w:sz w:val="21"/>
                <w:szCs w:val="21"/>
                <w:lang w:eastAsia="zh-CN"/>
              </w:rPr>
            </w:pPr>
            <w:r w:rsidRPr="00381F77">
              <w:rPr>
                <w:rFonts w:asciiTheme="majorEastAsia" w:eastAsiaTheme="majorEastAsia" w:hAnsiTheme="majorEastAsia"/>
                <w:sz w:val="21"/>
                <w:szCs w:val="21"/>
                <w:lang w:eastAsia="zh-CN"/>
              </w:rPr>
              <w:t>GNSS、IMU、毫米波雷达、摄像</w:t>
            </w:r>
          </w:p>
        </w:tc>
        <w:tc>
          <w:tcPr>
            <w:tcW w:w="2900" w:type="dxa"/>
            <w:hideMark/>
          </w:tcPr>
          <w:p w14:paraId="3B0DC18C" w14:textId="77777777" w:rsidR="00381F77" w:rsidRPr="00381F77" w:rsidRDefault="00381F77" w:rsidP="00381F77">
            <w:pPr>
              <w:ind w:firstLineChars="0" w:firstLine="0"/>
              <w:rPr>
                <w:rFonts w:asciiTheme="majorEastAsia" w:eastAsiaTheme="majorEastAsia" w:hAnsiTheme="majorEastAsia" w:hint="eastAsia"/>
                <w:sz w:val="21"/>
                <w:szCs w:val="21"/>
                <w:lang w:eastAsia="zh-CN"/>
              </w:rPr>
            </w:pPr>
            <w:r w:rsidRPr="00381F77">
              <w:rPr>
                <w:rFonts w:asciiTheme="majorEastAsia" w:eastAsiaTheme="majorEastAsia" w:hAnsiTheme="majorEastAsia"/>
                <w:sz w:val="21"/>
                <w:szCs w:val="21"/>
                <w:lang w:eastAsia="zh-CN"/>
              </w:rPr>
              <w:t>振动、电流/电压、温压流、视觉</w:t>
            </w:r>
          </w:p>
        </w:tc>
        <w:tc>
          <w:tcPr>
            <w:tcW w:w="0" w:type="auto"/>
            <w:hideMark/>
          </w:tcPr>
          <w:p w14:paraId="19C6E629" w14:textId="77777777" w:rsidR="00381F77" w:rsidRPr="00381F77" w:rsidRDefault="00381F77" w:rsidP="00381F77">
            <w:pPr>
              <w:ind w:firstLineChars="0" w:firstLine="0"/>
              <w:rPr>
                <w:rFonts w:asciiTheme="majorEastAsia" w:eastAsiaTheme="majorEastAsia" w:hAnsiTheme="majorEastAsia" w:hint="eastAsia"/>
                <w:sz w:val="21"/>
                <w:szCs w:val="21"/>
                <w:lang w:eastAsia="zh-CN"/>
              </w:rPr>
            </w:pPr>
            <w:r w:rsidRPr="00381F77">
              <w:rPr>
                <w:rFonts w:asciiTheme="majorEastAsia" w:eastAsiaTheme="majorEastAsia" w:hAnsiTheme="majorEastAsia"/>
                <w:sz w:val="21"/>
                <w:szCs w:val="21"/>
                <w:lang w:eastAsia="zh-CN"/>
              </w:rPr>
              <w:t>土壤水分、气象</w:t>
            </w:r>
          </w:p>
        </w:tc>
      </w:tr>
      <w:tr w:rsidR="00381F77" w:rsidRPr="00381F77" w14:paraId="42D75F94" w14:textId="77777777" w:rsidTr="00862836">
        <w:trPr>
          <w:trHeight w:val="1113"/>
        </w:trPr>
        <w:tc>
          <w:tcPr>
            <w:tcW w:w="1162" w:type="dxa"/>
            <w:hideMark/>
          </w:tcPr>
          <w:p w14:paraId="70AAC641" w14:textId="77777777" w:rsidR="00381F77" w:rsidRPr="00381F77" w:rsidRDefault="00381F77" w:rsidP="00862836">
            <w:pPr>
              <w:ind w:firstLineChars="0" w:firstLine="0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proofErr w:type="spellStart"/>
            <w:r w:rsidRPr="00381F77">
              <w:rPr>
                <w:rFonts w:asciiTheme="majorEastAsia" w:eastAsiaTheme="majorEastAsia" w:hAnsiTheme="majorEastAsia"/>
                <w:sz w:val="21"/>
                <w:szCs w:val="21"/>
              </w:rPr>
              <w:t>执行器</w:t>
            </w:r>
            <w:proofErr w:type="spellEnd"/>
          </w:p>
        </w:tc>
        <w:tc>
          <w:tcPr>
            <w:tcW w:w="2016" w:type="dxa"/>
            <w:hideMark/>
          </w:tcPr>
          <w:p w14:paraId="62848CF1" w14:textId="77777777" w:rsidR="00381F77" w:rsidRPr="00381F77" w:rsidRDefault="00381F77" w:rsidP="00862836">
            <w:pPr>
              <w:ind w:firstLineChars="0" w:firstLine="0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381F77">
              <w:rPr>
                <w:rFonts w:asciiTheme="majorEastAsia" w:eastAsiaTheme="majorEastAsia" w:hAnsiTheme="majorEastAsia"/>
                <w:sz w:val="21"/>
                <w:szCs w:val="21"/>
              </w:rPr>
              <w:t>灯/</w:t>
            </w:r>
            <w:proofErr w:type="spellStart"/>
            <w:r w:rsidRPr="00381F77">
              <w:rPr>
                <w:rFonts w:asciiTheme="majorEastAsia" w:eastAsiaTheme="majorEastAsia" w:hAnsiTheme="majorEastAsia"/>
                <w:sz w:val="21"/>
                <w:szCs w:val="21"/>
              </w:rPr>
              <w:t>插座</w:t>
            </w:r>
            <w:proofErr w:type="spellEnd"/>
            <w:r w:rsidRPr="00381F77">
              <w:rPr>
                <w:rFonts w:asciiTheme="majorEastAsia" w:eastAsiaTheme="majorEastAsia" w:hAnsiTheme="majorEastAsia"/>
                <w:sz w:val="21"/>
                <w:szCs w:val="21"/>
              </w:rPr>
              <w:t>/</w:t>
            </w:r>
            <w:proofErr w:type="spellStart"/>
            <w:r w:rsidRPr="00381F77">
              <w:rPr>
                <w:rFonts w:asciiTheme="majorEastAsia" w:eastAsiaTheme="majorEastAsia" w:hAnsiTheme="majorEastAsia"/>
                <w:sz w:val="21"/>
                <w:szCs w:val="21"/>
              </w:rPr>
              <w:t>阀门</w:t>
            </w:r>
            <w:proofErr w:type="spellEnd"/>
            <w:r w:rsidRPr="00381F77">
              <w:rPr>
                <w:rFonts w:asciiTheme="majorEastAsia" w:eastAsiaTheme="majorEastAsia" w:hAnsiTheme="majorEastAsia"/>
                <w:sz w:val="21"/>
                <w:szCs w:val="21"/>
              </w:rPr>
              <w:t>/</w:t>
            </w:r>
            <w:proofErr w:type="spellStart"/>
            <w:r w:rsidRPr="00381F77">
              <w:rPr>
                <w:rFonts w:asciiTheme="majorEastAsia" w:eastAsiaTheme="majorEastAsia" w:hAnsiTheme="majorEastAsia"/>
                <w:sz w:val="21"/>
                <w:szCs w:val="21"/>
              </w:rPr>
              <w:t>门锁</w:t>
            </w:r>
            <w:proofErr w:type="spellEnd"/>
          </w:p>
        </w:tc>
        <w:tc>
          <w:tcPr>
            <w:tcW w:w="1693" w:type="dxa"/>
            <w:hideMark/>
          </w:tcPr>
          <w:p w14:paraId="121FF7F5" w14:textId="77777777" w:rsidR="00381F77" w:rsidRPr="00381F77" w:rsidRDefault="00381F77" w:rsidP="00862836">
            <w:pPr>
              <w:ind w:firstLineChars="0" w:firstLine="0"/>
              <w:rPr>
                <w:rFonts w:asciiTheme="majorEastAsia" w:eastAsiaTheme="majorEastAsia" w:hAnsiTheme="majorEastAsia" w:hint="eastAsia"/>
                <w:sz w:val="21"/>
                <w:szCs w:val="21"/>
                <w:lang w:eastAsia="zh-CN"/>
              </w:rPr>
            </w:pPr>
            <w:r w:rsidRPr="00381F77">
              <w:rPr>
                <w:rFonts w:asciiTheme="majorEastAsia" w:eastAsiaTheme="majorEastAsia" w:hAnsiTheme="majorEastAsia"/>
                <w:sz w:val="21"/>
                <w:szCs w:val="21"/>
                <w:lang w:eastAsia="zh-CN"/>
              </w:rPr>
              <w:t>HMI、提示、制动与控制协同</w:t>
            </w:r>
          </w:p>
        </w:tc>
        <w:tc>
          <w:tcPr>
            <w:tcW w:w="2900" w:type="dxa"/>
            <w:hideMark/>
          </w:tcPr>
          <w:p w14:paraId="6F7835E3" w14:textId="77777777" w:rsidR="00381F77" w:rsidRPr="00381F77" w:rsidRDefault="00381F77" w:rsidP="00862836">
            <w:pPr>
              <w:ind w:firstLineChars="0" w:firstLine="0"/>
              <w:rPr>
                <w:rFonts w:asciiTheme="majorEastAsia" w:eastAsiaTheme="majorEastAsia" w:hAnsiTheme="majorEastAsia" w:hint="eastAsia"/>
                <w:sz w:val="21"/>
                <w:szCs w:val="21"/>
                <w:lang w:eastAsia="zh-CN"/>
              </w:rPr>
            </w:pPr>
            <w:r w:rsidRPr="00381F77">
              <w:rPr>
                <w:rFonts w:asciiTheme="majorEastAsia" w:eastAsiaTheme="majorEastAsia" w:hAnsiTheme="majorEastAsia"/>
                <w:sz w:val="21"/>
                <w:szCs w:val="21"/>
                <w:lang w:eastAsia="zh-CN"/>
              </w:rPr>
              <w:t>伺服驱动、阀门、机械手</w:t>
            </w:r>
          </w:p>
        </w:tc>
        <w:tc>
          <w:tcPr>
            <w:tcW w:w="0" w:type="auto"/>
            <w:hideMark/>
          </w:tcPr>
          <w:p w14:paraId="71B83508" w14:textId="77777777" w:rsidR="00381F77" w:rsidRPr="00381F77" w:rsidRDefault="00381F77" w:rsidP="00862836">
            <w:pPr>
              <w:ind w:firstLineChars="0" w:firstLine="0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proofErr w:type="spellStart"/>
            <w:r w:rsidRPr="00381F77">
              <w:rPr>
                <w:rFonts w:asciiTheme="majorEastAsia" w:eastAsiaTheme="majorEastAsia" w:hAnsiTheme="majorEastAsia"/>
                <w:sz w:val="21"/>
                <w:szCs w:val="21"/>
              </w:rPr>
              <w:t>阀泵、施肥</w:t>
            </w:r>
            <w:proofErr w:type="spellEnd"/>
            <w:r w:rsidRPr="00381F77">
              <w:rPr>
                <w:rFonts w:asciiTheme="majorEastAsia" w:eastAsiaTheme="majorEastAsia" w:hAnsiTheme="majorEastAsia"/>
                <w:sz w:val="21"/>
                <w:szCs w:val="21"/>
              </w:rPr>
              <w:t>/</w:t>
            </w:r>
            <w:proofErr w:type="spellStart"/>
            <w:r w:rsidRPr="00381F77">
              <w:rPr>
                <w:rFonts w:asciiTheme="majorEastAsia" w:eastAsiaTheme="majorEastAsia" w:hAnsiTheme="majorEastAsia"/>
                <w:sz w:val="21"/>
                <w:szCs w:val="21"/>
              </w:rPr>
              <w:t>喷灌</w:t>
            </w:r>
            <w:proofErr w:type="spellEnd"/>
          </w:p>
        </w:tc>
      </w:tr>
      <w:tr w:rsidR="00381F77" w:rsidRPr="00381F77" w14:paraId="6FF0B7A3" w14:textId="77777777" w:rsidTr="00862836">
        <w:trPr>
          <w:trHeight w:val="1439"/>
        </w:trPr>
        <w:tc>
          <w:tcPr>
            <w:tcW w:w="1162" w:type="dxa"/>
            <w:hideMark/>
          </w:tcPr>
          <w:p w14:paraId="5B7A8B5A" w14:textId="77777777" w:rsidR="00381F77" w:rsidRPr="00381F77" w:rsidRDefault="00381F77" w:rsidP="00862836">
            <w:pPr>
              <w:ind w:firstLineChars="0" w:firstLine="0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381F77">
              <w:rPr>
                <w:rFonts w:asciiTheme="majorEastAsia" w:eastAsiaTheme="majorEastAsia" w:hAnsiTheme="majorEastAsia"/>
                <w:sz w:val="21"/>
                <w:szCs w:val="21"/>
              </w:rPr>
              <w:t>MCU/SoC</w:t>
            </w:r>
          </w:p>
        </w:tc>
        <w:tc>
          <w:tcPr>
            <w:tcW w:w="2016" w:type="dxa"/>
            <w:hideMark/>
          </w:tcPr>
          <w:p w14:paraId="0740ECB1" w14:textId="77777777" w:rsidR="00381F77" w:rsidRPr="00381F77" w:rsidRDefault="00381F77" w:rsidP="00862836">
            <w:pPr>
              <w:ind w:firstLineChars="0" w:firstLine="0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381F77">
              <w:rPr>
                <w:rFonts w:asciiTheme="majorEastAsia" w:eastAsiaTheme="majorEastAsia" w:hAnsiTheme="majorEastAsia"/>
                <w:sz w:val="21"/>
                <w:szCs w:val="21"/>
              </w:rPr>
              <w:t>低功耗MCU（含802.15.4/BT/Wi-Fi）</w:t>
            </w:r>
          </w:p>
        </w:tc>
        <w:tc>
          <w:tcPr>
            <w:tcW w:w="1693" w:type="dxa"/>
            <w:hideMark/>
          </w:tcPr>
          <w:p w14:paraId="60C4F27A" w14:textId="77777777" w:rsidR="00381F77" w:rsidRPr="00381F77" w:rsidRDefault="00381F77" w:rsidP="00862836">
            <w:pPr>
              <w:ind w:firstLineChars="0" w:firstLine="0"/>
              <w:rPr>
                <w:rFonts w:asciiTheme="majorEastAsia" w:eastAsiaTheme="majorEastAsia" w:hAnsiTheme="majorEastAsia" w:hint="eastAsia"/>
                <w:sz w:val="21"/>
                <w:szCs w:val="21"/>
                <w:lang w:eastAsia="zh-CN"/>
              </w:rPr>
            </w:pPr>
            <w:r w:rsidRPr="00381F77">
              <w:rPr>
                <w:rFonts w:asciiTheme="majorEastAsia" w:eastAsiaTheme="majorEastAsia" w:hAnsiTheme="majorEastAsia"/>
                <w:sz w:val="21"/>
                <w:szCs w:val="21"/>
                <w:lang w:eastAsia="zh-CN"/>
              </w:rPr>
              <w:t>车</w:t>
            </w:r>
            <w:proofErr w:type="gramStart"/>
            <w:r w:rsidRPr="00381F77">
              <w:rPr>
                <w:rFonts w:asciiTheme="majorEastAsia" w:eastAsiaTheme="majorEastAsia" w:hAnsiTheme="majorEastAsia"/>
                <w:sz w:val="21"/>
                <w:szCs w:val="21"/>
                <w:lang w:eastAsia="zh-CN"/>
              </w:rPr>
              <w:t>规</w:t>
            </w:r>
            <w:proofErr w:type="gramEnd"/>
            <w:r w:rsidRPr="00381F77">
              <w:rPr>
                <w:rFonts w:asciiTheme="majorEastAsia" w:eastAsiaTheme="majorEastAsia" w:hAnsiTheme="majorEastAsia"/>
                <w:sz w:val="21"/>
                <w:szCs w:val="21"/>
                <w:lang w:eastAsia="zh-CN"/>
              </w:rPr>
              <w:t>SoC，C-V2X/802.11p模组</w:t>
            </w:r>
          </w:p>
        </w:tc>
        <w:tc>
          <w:tcPr>
            <w:tcW w:w="2900" w:type="dxa"/>
            <w:hideMark/>
          </w:tcPr>
          <w:p w14:paraId="7E972AA7" w14:textId="77777777" w:rsidR="00381F77" w:rsidRPr="00381F77" w:rsidRDefault="00381F77" w:rsidP="00862836">
            <w:pPr>
              <w:ind w:firstLineChars="0" w:firstLine="0"/>
              <w:rPr>
                <w:rFonts w:asciiTheme="majorEastAsia" w:eastAsiaTheme="majorEastAsia" w:hAnsiTheme="majorEastAsia" w:hint="eastAsia"/>
                <w:sz w:val="21"/>
                <w:szCs w:val="21"/>
                <w:lang w:eastAsia="zh-CN"/>
              </w:rPr>
            </w:pPr>
            <w:r w:rsidRPr="00381F77">
              <w:rPr>
                <w:rFonts w:asciiTheme="majorEastAsia" w:eastAsiaTheme="majorEastAsia" w:hAnsiTheme="majorEastAsia"/>
                <w:sz w:val="21"/>
                <w:szCs w:val="21"/>
                <w:lang w:eastAsia="zh-CN"/>
              </w:rPr>
              <w:t>工业控制器、实时以太网接口、TSN 交换芯片</w:t>
            </w:r>
          </w:p>
        </w:tc>
        <w:tc>
          <w:tcPr>
            <w:tcW w:w="0" w:type="auto"/>
            <w:hideMark/>
          </w:tcPr>
          <w:p w14:paraId="084C3DEF" w14:textId="77777777" w:rsidR="00381F77" w:rsidRPr="00381F77" w:rsidRDefault="00381F77" w:rsidP="00862836">
            <w:pPr>
              <w:ind w:firstLineChars="0" w:firstLine="0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proofErr w:type="spellStart"/>
            <w:r w:rsidRPr="00381F77">
              <w:rPr>
                <w:rFonts w:asciiTheme="majorEastAsia" w:eastAsiaTheme="majorEastAsia" w:hAnsiTheme="majorEastAsia"/>
                <w:sz w:val="21"/>
                <w:szCs w:val="21"/>
              </w:rPr>
              <w:t>超低功耗MCU+LoRaWAN</w:t>
            </w:r>
            <w:proofErr w:type="spellEnd"/>
            <w:r w:rsidRPr="00381F77">
              <w:rPr>
                <w:rFonts w:asciiTheme="majorEastAsia" w:eastAsiaTheme="majorEastAsia" w:hAnsiTheme="majorEastAsia"/>
                <w:sz w:val="21"/>
                <w:szCs w:val="21"/>
              </w:rPr>
              <w:t>/NB-</w:t>
            </w:r>
            <w:proofErr w:type="spellStart"/>
            <w:r w:rsidRPr="00381F77">
              <w:rPr>
                <w:rFonts w:asciiTheme="majorEastAsia" w:eastAsiaTheme="majorEastAsia" w:hAnsiTheme="majorEastAsia"/>
                <w:sz w:val="21"/>
                <w:szCs w:val="21"/>
              </w:rPr>
              <w:t>IoT模组</w:t>
            </w:r>
            <w:proofErr w:type="spellEnd"/>
          </w:p>
        </w:tc>
      </w:tr>
      <w:tr w:rsidR="00381F77" w:rsidRPr="00381F77" w14:paraId="048D083C" w14:textId="77777777" w:rsidTr="00862836">
        <w:trPr>
          <w:trHeight w:val="1380"/>
        </w:trPr>
        <w:tc>
          <w:tcPr>
            <w:tcW w:w="1162" w:type="dxa"/>
            <w:hideMark/>
          </w:tcPr>
          <w:p w14:paraId="00C1E2CD" w14:textId="77777777" w:rsidR="00381F77" w:rsidRPr="00381F77" w:rsidRDefault="00381F77" w:rsidP="00862836">
            <w:pPr>
              <w:ind w:firstLineChars="0" w:firstLine="0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proofErr w:type="spellStart"/>
            <w:r w:rsidRPr="00381F77">
              <w:rPr>
                <w:rFonts w:asciiTheme="majorEastAsia" w:eastAsiaTheme="majorEastAsia" w:hAnsiTheme="majorEastAsia"/>
                <w:sz w:val="21"/>
                <w:szCs w:val="21"/>
              </w:rPr>
              <w:t>通信模组</w:t>
            </w:r>
            <w:proofErr w:type="spellEnd"/>
          </w:p>
        </w:tc>
        <w:tc>
          <w:tcPr>
            <w:tcW w:w="2016" w:type="dxa"/>
            <w:hideMark/>
          </w:tcPr>
          <w:p w14:paraId="29268C3E" w14:textId="77777777" w:rsidR="00381F77" w:rsidRPr="00381F77" w:rsidRDefault="00381F77" w:rsidP="00862836">
            <w:pPr>
              <w:ind w:firstLineChars="0" w:firstLine="0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381F77">
              <w:rPr>
                <w:rFonts w:asciiTheme="majorEastAsia" w:eastAsiaTheme="majorEastAsia" w:hAnsiTheme="majorEastAsia"/>
                <w:sz w:val="21"/>
                <w:szCs w:val="21"/>
              </w:rPr>
              <w:t>Thread/</w:t>
            </w:r>
            <w:proofErr w:type="spellStart"/>
            <w:r w:rsidRPr="00381F77">
              <w:rPr>
                <w:rFonts w:asciiTheme="majorEastAsia" w:eastAsiaTheme="majorEastAsia" w:hAnsiTheme="majorEastAsia"/>
                <w:sz w:val="21"/>
                <w:szCs w:val="21"/>
              </w:rPr>
              <w:t>Zigbee、Wi-Fi、BLE</w:t>
            </w:r>
            <w:proofErr w:type="spellEnd"/>
          </w:p>
        </w:tc>
        <w:tc>
          <w:tcPr>
            <w:tcW w:w="1693" w:type="dxa"/>
            <w:hideMark/>
          </w:tcPr>
          <w:p w14:paraId="46DF0216" w14:textId="77777777" w:rsidR="00381F77" w:rsidRPr="00381F77" w:rsidRDefault="00381F77" w:rsidP="00862836">
            <w:pPr>
              <w:ind w:firstLineChars="0" w:firstLine="0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381F77">
              <w:rPr>
                <w:rFonts w:asciiTheme="majorEastAsia" w:eastAsiaTheme="majorEastAsia" w:hAnsiTheme="majorEastAsia"/>
                <w:sz w:val="21"/>
                <w:szCs w:val="21"/>
              </w:rPr>
              <w:t>C-V2X、ITS-G5/DSRC</w:t>
            </w:r>
          </w:p>
        </w:tc>
        <w:tc>
          <w:tcPr>
            <w:tcW w:w="2900" w:type="dxa"/>
            <w:hideMark/>
          </w:tcPr>
          <w:p w14:paraId="745FE9FB" w14:textId="77777777" w:rsidR="00381F77" w:rsidRPr="00381F77" w:rsidRDefault="00381F77" w:rsidP="00862836">
            <w:pPr>
              <w:ind w:firstLineChars="0" w:firstLine="0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proofErr w:type="spellStart"/>
            <w:r w:rsidRPr="00381F77">
              <w:rPr>
                <w:rFonts w:asciiTheme="majorEastAsia" w:eastAsiaTheme="majorEastAsia" w:hAnsiTheme="majorEastAsia"/>
                <w:sz w:val="21"/>
                <w:szCs w:val="21"/>
              </w:rPr>
              <w:t>以太网</w:t>
            </w:r>
            <w:proofErr w:type="spellEnd"/>
            <w:r w:rsidRPr="00381F77">
              <w:rPr>
                <w:rFonts w:asciiTheme="majorEastAsia" w:eastAsiaTheme="majorEastAsia" w:hAnsiTheme="majorEastAsia"/>
                <w:sz w:val="21"/>
                <w:szCs w:val="21"/>
              </w:rPr>
              <w:t>/TSN、5G、工业串口/IO-Link</w:t>
            </w:r>
          </w:p>
        </w:tc>
        <w:tc>
          <w:tcPr>
            <w:tcW w:w="0" w:type="auto"/>
            <w:hideMark/>
          </w:tcPr>
          <w:p w14:paraId="1EA03E91" w14:textId="77777777" w:rsidR="00381F77" w:rsidRPr="00381F77" w:rsidRDefault="00381F77" w:rsidP="00862836">
            <w:pPr>
              <w:ind w:firstLineChars="0" w:firstLine="0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381F77">
              <w:rPr>
                <w:rFonts w:asciiTheme="majorEastAsia" w:eastAsiaTheme="majorEastAsia" w:hAnsiTheme="majorEastAsia"/>
                <w:sz w:val="21"/>
                <w:szCs w:val="21"/>
              </w:rPr>
              <w:t>LoRaWAN、NB-IoT、部分4G/5G</w:t>
            </w:r>
          </w:p>
        </w:tc>
      </w:tr>
    </w:tbl>
    <w:p w14:paraId="3181AB2F" w14:textId="77777777" w:rsidR="00381F77" w:rsidRDefault="00862836" w:rsidP="00862836">
      <w:pPr>
        <w:pStyle w:val="a0"/>
      </w:pPr>
      <w:bookmarkStart w:id="20" w:name="_Toc208174168"/>
      <w:proofErr w:type="spellStart"/>
      <w:r w:rsidRPr="00862836">
        <w:t>软件层面对比</w:t>
      </w:r>
      <w:bookmarkEnd w:id="20"/>
      <w:proofErr w:type="spellEnd"/>
    </w:p>
    <w:tbl>
      <w:tblPr>
        <w:tblStyle w:val="af7"/>
        <w:tblW w:w="10080" w:type="dxa"/>
        <w:tblInd w:w="108" w:type="dxa"/>
        <w:tblLook w:val="04A0" w:firstRow="1" w:lastRow="0" w:firstColumn="1" w:lastColumn="0" w:noHBand="0" w:noVBand="1"/>
      </w:tblPr>
      <w:tblGrid>
        <w:gridCol w:w="1065"/>
        <w:gridCol w:w="1971"/>
        <w:gridCol w:w="2211"/>
        <w:gridCol w:w="2049"/>
        <w:gridCol w:w="2784"/>
      </w:tblGrid>
      <w:tr w:rsidR="008C21BC" w:rsidRPr="00862836" w14:paraId="1FC14500" w14:textId="77777777" w:rsidTr="00862836">
        <w:tc>
          <w:tcPr>
            <w:tcW w:w="1065" w:type="dxa"/>
            <w:hideMark/>
          </w:tcPr>
          <w:p w14:paraId="5690E531" w14:textId="77777777" w:rsidR="00862836" w:rsidRPr="00862836" w:rsidRDefault="00862836" w:rsidP="00862836">
            <w:pPr>
              <w:ind w:firstLineChars="0" w:firstLine="0"/>
              <w:rPr>
                <w:sz w:val="21"/>
              </w:rPr>
            </w:pPr>
            <w:proofErr w:type="spellStart"/>
            <w:r w:rsidRPr="00862836">
              <w:rPr>
                <w:sz w:val="21"/>
              </w:rPr>
              <w:t>层级</w:t>
            </w:r>
            <w:proofErr w:type="spellEnd"/>
          </w:p>
        </w:tc>
        <w:tc>
          <w:tcPr>
            <w:tcW w:w="0" w:type="auto"/>
            <w:hideMark/>
          </w:tcPr>
          <w:p w14:paraId="0FB56EB5" w14:textId="77777777" w:rsidR="00862836" w:rsidRPr="00862836" w:rsidRDefault="00862836" w:rsidP="00862836">
            <w:pPr>
              <w:ind w:firstLineChars="0" w:firstLine="0"/>
              <w:rPr>
                <w:sz w:val="21"/>
              </w:rPr>
            </w:pPr>
            <w:proofErr w:type="spellStart"/>
            <w:r w:rsidRPr="00862836">
              <w:rPr>
                <w:sz w:val="21"/>
              </w:rPr>
              <w:t>智能家居</w:t>
            </w:r>
            <w:proofErr w:type="spellEnd"/>
          </w:p>
        </w:tc>
        <w:tc>
          <w:tcPr>
            <w:tcW w:w="0" w:type="auto"/>
            <w:hideMark/>
          </w:tcPr>
          <w:p w14:paraId="3E64CA6E" w14:textId="77777777" w:rsidR="00862836" w:rsidRPr="00862836" w:rsidRDefault="00862836" w:rsidP="00862836">
            <w:pPr>
              <w:ind w:firstLineChars="0" w:firstLine="0"/>
              <w:rPr>
                <w:sz w:val="21"/>
              </w:rPr>
            </w:pPr>
            <w:proofErr w:type="spellStart"/>
            <w:r w:rsidRPr="00862836">
              <w:rPr>
                <w:sz w:val="21"/>
              </w:rPr>
              <w:t>智能交通</w:t>
            </w:r>
            <w:proofErr w:type="spellEnd"/>
          </w:p>
        </w:tc>
        <w:tc>
          <w:tcPr>
            <w:tcW w:w="0" w:type="auto"/>
            <w:hideMark/>
          </w:tcPr>
          <w:p w14:paraId="3BB6AC09" w14:textId="77777777" w:rsidR="00862836" w:rsidRPr="00862836" w:rsidRDefault="00862836" w:rsidP="00862836">
            <w:pPr>
              <w:ind w:firstLineChars="0" w:firstLine="0"/>
              <w:rPr>
                <w:sz w:val="21"/>
              </w:rPr>
            </w:pPr>
            <w:proofErr w:type="spellStart"/>
            <w:r w:rsidRPr="00862836">
              <w:rPr>
                <w:sz w:val="21"/>
              </w:rPr>
              <w:t>工业物联网</w:t>
            </w:r>
            <w:proofErr w:type="spellEnd"/>
          </w:p>
        </w:tc>
        <w:tc>
          <w:tcPr>
            <w:tcW w:w="0" w:type="auto"/>
            <w:hideMark/>
          </w:tcPr>
          <w:p w14:paraId="69F2B972" w14:textId="77777777" w:rsidR="00862836" w:rsidRPr="00862836" w:rsidRDefault="00862836" w:rsidP="00862836">
            <w:pPr>
              <w:ind w:firstLineChars="0" w:firstLine="0"/>
              <w:rPr>
                <w:sz w:val="21"/>
              </w:rPr>
            </w:pPr>
            <w:proofErr w:type="spellStart"/>
            <w:r w:rsidRPr="00862836">
              <w:rPr>
                <w:sz w:val="21"/>
              </w:rPr>
              <w:t>智能农业</w:t>
            </w:r>
            <w:proofErr w:type="spellEnd"/>
          </w:p>
        </w:tc>
      </w:tr>
      <w:tr w:rsidR="008C21BC" w:rsidRPr="00862836" w14:paraId="5D9BCFFB" w14:textId="77777777" w:rsidTr="00862836">
        <w:tc>
          <w:tcPr>
            <w:tcW w:w="1065" w:type="dxa"/>
            <w:hideMark/>
          </w:tcPr>
          <w:p w14:paraId="5480CAC5" w14:textId="77777777" w:rsidR="00862836" w:rsidRPr="00862836" w:rsidRDefault="00862836" w:rsidP="00862836">
            <w:pPr>
              <w:ind w:firstLineChars="0" w:firstLine="0"/>
              <w:rPr>
                <w:sz w:val="21"/>
              </w:rPr>
            </w:pPr>
            <w:proofErr w:type="spellStart"/>
            <w:r w:rsidRPr="00862836">
              <w:rPr>
                <w:sz w:val="21"/>
              </w:rPr>
              <w:t>操作系统</w:t>
            </w:r>
            <w:proofErr w:type="spellEnd"/>
          </w:p>
        </w:tc>
        <w:tc>
          <w:tcPr>
            <w:tcW w:w="0" w:type="auto"/>
            <w:hideMark/>
          </w:tcPr>
          <w:p w14:paraId="6BEFC320" w14:textId="77777777" w:rsidR="00862836" w:rsidRPr="00862836" w:rsidRDefault="00862836" w:rsidP="00862836">
            <w:pPr>
              <w:ind w:firstLineChars="0" w:firstLine="0"/>
              <w:rPr>
                <w:sz w:val="21"/>
              </w:rPr>
            </w:pPr>
            <w:r w:rsidRPr="00862836">
              <w:rPr>
                <w:sz w:val="21"/>
              </w:rPr>
              <w:t>Zephyr</w:t>
            </w:r>
            <w:r w:rsidRPr="00862836">
              <w:rPr>
                <w:sz w:val="21"/>
              </w:rPr>
              <w:t>、</w:t>
            </w:r>
            <w:r w:rsidRPr="00862836">
              <w:rPr>
                <w:sz w:val="21"/>
              </w:rPr>
              <w:t>FreeRTOS</w:t>
            </w:r>
            <w:r w:rsidRPr="008C21BC">
              <w:rPr>
                <w:rFonts w:hint="eastAsia"/>
                <w:sz w:val="21"/>
                <w:lang w:eastAsia="zh-CN"/>
              </w:rPr>
              <w:t>0</w:t>
            </w:r>
            <w:r w:rsidRPr="00862836">
              <w:rPr>
                <w:sz w:val="21"/>
              </w:rPr>
              <w:t>等轻量</w:t>
            </w:r>
            <w:r w:rsidRPr="00862836">
              <w:rPr>
                <w:sz w:val="21"/>
              </w:rPr>
              <w:t>RTOS</w:t>
            </w:r>
          </w:p>
        </w:tc>
        <w:tc>
          <w:tcPr>
            <w:tcW w:w="0" w:type="auto"/>
            <w:hideMark/>
          </w:tcPr>
          <w:p w14:paraId="681DA17A" w14:textId="77777777" w:rsidR="00862836" w:rsidRPr="00862836" w:rsidRDefault="00862836" w:rsidP="00862836">
            <w:pPr>
              <w:ind w:firstLineChars="0" w:firstLine="0"/>
              <w:rPr>
                <w:sz w:val="21"/>
              </w:rPr>
            </w:pPr>
            <w:proofErr w:type="spellStart"/>
            <w:r w:rsidRPr="00862836">
              <w:rPr>
                <w:sz w:val="21"/>
              </w:rPr>
              <w:t>车规</w:t>
            </w:r>
            <w:r w:rsidRPr="00862836">
              <w:rPr>
                <w:sz w:val="21"/>
              </w:rPr>
              <w:t>OS</w:t>
            </w:r>
            <w:proofErr w:type="spellEnd"/>
            <w:r w:rsidRPr="00862836">
              <w:rPr>
                <w:sz w:val="21"/>
              </w:rPr>
              <w:t>/RTOS</w:t>
            </w:r>
          </w:p>
        </w:tc>
        <w:tc>
          <w:tcPr>
            <w:tcW w:w="0" w:type="auto"/>
            <w:hideMark/>
          </w:tcPr>
          <w:p w14:paraId="53C8B317" w14:textId="77777777" w:rsidR="00862836" w:rsidRPr="00862836" w:rsidRDefault="00862836" w:rsidP="00862836">
            <w:pPr>
              <w:ind w:firstLineChars="0" w:firstLine="0"/>
              <w:rPr>
                <w:sz w:val="21"/>
              </w:rPr>
            </w:pPr>
            <w:proofErr w:type="spellStart"/>
            <w:r w:rsidRPr="00862836">
              <w:rPr>
                <w:sz w:val="21"/>
              </w:rPr>
              <w:t>实时</w:t>
            </w:r>
            <w:r w:rsidRPr="00862836">
              <w:rPr>
                <w:sz w:val="21"/>
              </w:rPr>
              <w:t>OS+</w:t>
            </w:r>
            <w:r w:rsidRPr="00862836">
              <w:rPr>
                <w:sz w:val="21"/>
              </w:rPr>
              <w:t>工控平台</w:t>
            </w:r>
            <w:proofErr w:type="spellEnd"/>
          </w:p>
        </w:tc>
        <w:tc>
          <w:tcPr>
            <w:tcW w:w="0" w:type="auto"/>
            <w:hideMark/>
          </w:tcPr>
          <w:p w14:paraId="558B572A" w14:textId="77777777" w:rsidR="00862836" w:rsidRPr="00862836" w:rsidRDefault="00862836" w:rsidP="00862836">
            <w:pPr>
              <w:ind w:firstLineChars="0" w:firstLine="0"/>
              <w:rPr>
                <w:sz w:val="21"/>
              </w:rPr>
            </w:pPr>
            <w:proofErr w:type="spellStart"/>
            <w:r w:rsidRPr="00862836">
              <w:rPr>
                <w:sz w:val="21"/>
              </w:rPr>
              <w:t>低功耗</w:t>
            </w:r>
            <w:r w:rsidRPr="00862836">
              <w:rPr>
                <w:sz w:val="21"/>
              </w:rPr>
              <w:t>RTOS</w:t>
            </w:r>
            <w:proofErr w:type="spellEnd"/>
          </w:p>
        </w:tc>
      </w:tr>
      <w:tr w:rsidR="008C21BC" w:rsidRPr="00862836" w14:paraId="02493B70" w14:textId="77777777" w:rsidTr="00862836">
        <w:tc>
          <w:tcPr>
            <w:tcW w:w="1065" w:type="dxa"/>
            <w:hideMark/>
          </w:tcPr>
          <w:p w14:paraId="3D86B556" w14:textId="77777777" w:rsidR="00862836" w:rsidRPr="00862836" w:rsidRDefault="00862836" w:rsidP="00862836">
            <w:pPr>
              <w:ind w:firstLineChars="0" w:firstLine="0"/>
              <w:rPr>
                <w:sz w:val="21"/>
                <w:lang w:eastAsia="zh-CN"/>
              </w:rPr>
            </w:pPr>
            <w:proofErr w:type="spellStart"/>
            <w:r w:rsidRPr="00862836">
              <w:rPr>
                <w:sz w:val="21"/>
              </w:rPr>
              <w:t>协议栈</w:t>
            </w:r>
            <w:proofErr w:type="spellEnd"/>
          </w:p>
        </w:tc>
        <w:tc>
          <w:tcPr>
            <w:tcW w:w="0" w:type="auto"/>
            <w:hideMark/>
          </w:tcPr>
          <w:p w14:paraId="73E78652" w14:textId="77777777" w:rsidR="00862836" w:rsidRPr="00862836" w:rsidRDefault="00862836" w:rsidP="00862836">
            <w:pPr>
              <w:ind w:firstLineChars="0" w:firstLine="0"/>
              <w:rPr>
                <w:sz w:val="21"/>
              </w:rPr>
            </w:pPr>
            <w:proofErr w:type="spellStart"/>
            <w:r w:rsidRPr="00862836">
              <w:rPr>
                <w:sz w:val="21"/>
              </w:rPr>
              <w:t>Matter</w:t>
            </w:r>
            <w:r w:rsidRPr="00862836">
              <w:rPr>
                <w:sz w:val="21"/>
              </w:rPr>
              <w:t>、</w:t>
            </w:r>
            <w:r w:rsidRPr="00862836">
              <w:rPr>
                <w:sz w:val="21"/>
              </w:rPr>
              <w:t>Thread</w:t>
            </w:r>
            <w:r w:rsidRPr="00862836">
              <w:rPr>
                <w:sz w:val="21"/>
              </w:rPr>
              <w:t>、</w:t>
            </w:r>
            <w:r w:rsidRPr="00862836">
              <w:rPr>
                <w:sz w:val="21"/>
              </w:rPr>
              <w:t>MQTT</w:t>
            </w:r>
            <w:proofErr w:type="spellEnd"/>
          </w:p>
        </w:tc>
        <w:tc>
          <w:tcPr>
            <w:tcW w:w="0" w:type="auto"/>
            <w:hideMark/>
          </w:tcPr>
          <w:p w14:paraId="1418EF14" w14:textId="77777777" w:rsidR="00862836" w:rsidRPr="00862836" w:rsidRDefault="00862836" w:rsidP="00862836">
            <w:pPr>
              <w:ind w:firstLineChars="0" w:firstLine="0"/>
              <w:rPr>
                <w:sz w:val="21"/>
              </w:rPr>
            </w:pPr>
            <w:r w:rsidRPr="00862836">
              <w:rPr>
                <w:sz w:val="21"/>
              </w:rPr>
              <w:t>C-V2X/NR-V2X</w:t>
            </w:r>
            <w:r w:rsidRPr="00862836">
              <w:rPr>
                <w:sz w:val="21"/>
              </w:rPr>
              <w:t>协议栈、</w:t>
            </w:r>
            <w:r w:rsidRPr="00862836">
              <w:rPr>
                <w:sz w:val="21"/>
              </w:rPr>
              <w:t>ITS-G5/802.11p</w:t>
            </w:r>
          </w:p>
        </w:tc>
        <w:tc>
          <w:tcPr>
            <w:tcW w:w="0" w:type="auto"/>
            <w:hideMark/>
          </w:tcPr>
          <w:p w14:paraId="1B988C56" w14:textId="77777777" w:rsidR="00862836" w:rsidRPr="00862836" w:rsidRDefault="00862836" w:rsidP="00862836">
            <w:pPr>
              <w:ind w:firstLineChars="0" w:firstLine="0"/>
              <w:rPr>
                <w:sz w:val="21"/>
                <w:lang w:eastAsia="zh-CN"/>
              </w:rPr>
            </w:pPr>
            <w:r w:rsidRPr="00862836">
              <w:rPr>
                <w:sz w:val="21"/>
              </w:rPr>
              <w:t>OPCUA</w:t>
            </w:r>
            <w:r w:rsidRPr="00862836">
              <w:rPr>
                <w:sz w:val="21"/>
              </w:rPr>
              <w:t>、</w:t>
            </w:r>
            <w:r w:rsidRPr="00862836">
              <w:rPr>
                <w:sz w:val="21"/>
              </w:rPr>
              <w:t>MQTT</w:t>
            </w:r>
            <w:r w:rsidRPr="00862836">
              <w:rPr>
                <w:sz w:val="21"/>
              </w:rPr>
              <w:t>、</w:t>
            </w:r>
            <w:r w:rsidRPr="00862836">
              <w:rPr>
                <w:sz w:val="21"/>
              </w:rPr>
              <w:t>DDS</w:t>
            </w:r>
          </w:p>
        </w:tc>
        <w:tc>
          <w:tcPr>
            <w:tcW w:w="0" w:type="auto"/>
            <w:hideMark/>
          </w:tcPr>
          <w:p w14:paraId="464C9051" w14:textId="77777777" w:rsidR="00862836" w:rsidRPr="00862836" w:rsidRDefault="00862836" w:rsidP="00862836">
            <w:pPr>
              <w:ind w:firstLineChars="0" w:firstLine="0"/>
              <w:rPr>
                <w:sz w:val="21"/>
              </w:rPr>
            </w:pPr>
            <w:proofErr w:type="spellStart"/>
            <w:r w:rsidRPr="00862836">
              <w:rPr>
                <w:sz w:val="21"/>
              </w:rPr>
              <w:t>LoRaWAN</w:t>
            </w:r>
            <w:proofErr w:type="spellEnd"/>
            <w:r w:rsidRPr="00862836">
              <w:rPr>
                <w:sz w:val="21"/>
              </w:rPr>
              <w:t>/</w:t>
            </w:r>
            <w:proofErr w:type="spellStart"/>
            <w:r w:rsidRPr="00862836">
              <w:rPr>
                <w:sz w:val="21"/>
              </w:rPr>
              <w:t>NB-IoT</w:t>
            </w:r>
            <w:r w:rsidRPr="00862836">
              <w:rPr>
                <w:sz w:val="21"/>
              </w:rPr>
              <w:t>、</w:t>
            </w:r>
            <w:r w:rsidRPr="00862836">
              <w:rPr>
                <w:sz w:val="21"/>
              </w:rPr>
              <w:t>MQTT</w:t>
            </w:r>
            <w:proofErr w:type="spellEnd"/>
            <w:r w:rsidRPr="00862836">
              <w:rPr>
                <w:sz w:val="21"/>
              </w:rPr>
              <w:t>/</w:t>
            </w:r>
            <w:proofErr w:type="spellStart"/>
            <w:r w:rsidRPr="00862836">
              <w:rPr>
                <w:sz w:val="21"/>
              </w:rPr>
              <w:t>HTTP</w:t>
            </w:r>
            <w:r w:rsidRPr="00862836">
              <w:rPr>
                <w:sz w:val="21"/>
              </w:rPr>
              <w:t>；本地规则引擎</w:t>
            </w:r>
            <w:proofErr w:type="spellEnd"/>
          </w:p>
        </w:tc>
      </w:tr>
      <w:tr w:rsidR="008C21BC" w:rsidRPr="00862836" w14:paraId="4F505D60" w14:textId="77777777" w:rsidTr="00862836">
        <w:tc>
          <w:tcPr>
            <w:tcW w:w="1065" w:type="dxa"/>
            <w:hideMark/>
          </w:tcPr>
          <w:p w14:paraId="4E79DA27" w14:textId="77777777" w:rsidR="00862836" w:rsidRPr="00862836" w:rsidRDefault="00862836" w:rsidP="00862836">
            <w:pPr>
              <w:ind w:firstLineChars="0" w:firstLine="0"/>
              <w:rPr>
                <w:sz w:val="21"/>
                <w:lang w:eastAsia="zh-CN"/>
              </w:rPr>
            </w:pPr>
            <w:proofErr w:type="spellStart"/>
            <w:r w:rsidRPr="00862836">
              <w:rPr>
                <w:sz w:val="21"/>
              </w:rPr>
              <w:lastRenderedPageBreak/>
              <w:t>数据</w:t>
            </w:r>
            <w:proofErr w:type="spellEnd"/>
            <w:r w:rsidRPr="008C21BC">
              <w:rPr>
                <w:rFonts w:hint="eastAsia"/>
                <w:sz w:val="21"/>
                <w:lang w:eastAsia="zh-CN"/>
              </w:rPr>
              <w:t>标准</w:t>
            </w:r>
          </w:p>
        </w:tc>
        <w:tc>
          <w:tcPr>
            <w:tcW w:w="0" w:type="auto"/>
            <w:hideMark/>
          </w:tcPr>
          <w:p w14:paraId="33B2F94A" w14:textId="77777777" w:rsidR="00862836" w:rsidRPr="00862836" w:rsidRDefault="00862836" w:rsidP="00862836">
            <w:pPr>
              <w:ind w:firstLineChars="95" w:firstLine="199"/>
              <w:rPr>
                <w:sz w:val="21"/>
              </w:rPr>
            </w:pPr>
            <w:r w:rsidRPr="00862836">
              <w:rPr>
                <w:sz w:val="21"/>
              </w:rPr>
              <w:t>—</w:t>
            </w:r>
          </w:p>
        </w:tc>
        <w:tc>
          <w:tcPr>
            <w:tcW w:w="0" w:type="auto"/>
            <w:hideMark/>
          </w:tcPr>
          <w:p w14:paraId="741264AC" w14:textId="77777777" w:rsidR="00862836" w:rsidRPr="00862836" w:rsidRDefault="00862836" w:rsidP="00862836">
            <w:pPr>
              <w:ind w:firstLineChars="95" w:firstLine="199"/>
              <w:rPr>
                <w:sz w:val="21"/>
              </w:rPr>
            </w:pPr>
            <w:r w:rsidRPr="00862836">
              <w:rPr>
                <w:sz w:val="21"/>
              </w:rPr>
              <w:t>—</w:t>
            </w:r>
          </w:p>
        </w:tc>
        <w:tc>
          <w:tcPr>
            <w:tcW w:w="0" w:type="auto"/>
            <w:hideMark/>
          </w:tcPr>
          <w:p w14:paraId="00ACFDB2" w14:textId="77777777" w:rsidR="00862836" w:rsidRPr="00862836" w:rsidRDefault="00862836" w:rsidP="00862836">
            <w:pPr>
              <w:ind w:firstLineChars="0" w:firstLine="0"/>
              <w:rPr>
                <w:sz w:val="21"/>
              </w:rPr>
            </w:pPr>
            <w:r w:rsidRPr="00862836">
              <w:rPr>
                <w:sz w:val="21"/>
              </w:rPr>
              <w:t>ISA-95/IEC62264</w:t>
            </w:r>
            <w:r w:rsidRPr="00862836">
              <w:rPr>
                <w:sz w:val="21"/>
              </w:rPr>
              <w:t>分层与对象模型</w:t>
            </w:r>
          </w:p>
        </w:tc>
        <w:tc>
          <w:tcPr>
            <w:tcW w:w="0" w:type="auto"/>
            <w:hideMark/>
          </w:tcPr>
          <w:p w14:paraId="078D35AA" w14:textId="77777777" w:rsidR="00862836" w:rsidRPr="00862836" w:rsidRDefault="00862836" w:rsidP="00862836">
            <w:pPr>
              <w:ind w:firstLineChars="0" w:firstLine="0"/>
              <w:rPr>
                <w:sz w:val="21"/>
                <w:lang w:eastAsia="zh-CN"/>
              </w:rPr>
            </w:pPr>
            <w:r w:rsidRPr="00862836">
              <w:rPr>
                <w:sz w:val="21"/>
                <w:lang w:eastAsia="zh-CN"/>
              </w:rPr>
              <w:t>农情数据模型；</w:t>
            </w:r>
            <w:r w:rsidRPr="008C21BC">
              <w:rPr>
                <w:sz w:val="21"/>
                <w:lang w:eastAsia="zh-CN"/>
              </w:rPr>
              <w:t xml:space="preserve"> </w:t>
            </w:r>
          </w:p>
        </w:tc>
      </w:tr>
      <w:tr w:rsidR="00862836" w:rsidRPr="00862836" w14:paraId="07159D12" w14:textId="77777777" w:rsidTr="00862836">
        <w:tc>
          <w:tcPr>
            <w:tcW w:w="1065" w:type="dxa"/>
            <w:hideMark/>
          </w:tcPr>
          <w:p w14:paraId="591B0E11" w14:textId="77777777" w:rsidR="00862836" w:rsidRPr="00862836" w:rsidRDefault="00862836" w:rsidP="00862836">
            <w:pPr>
              <w:ind w:firstLineChars="0" w:firstLine="0"/>
              <w:rPr>
                <w:sz w:val="21"/>
              </w:rPr>
            </w:pPr>
            <w:proofErr w:type="spellStart"/>
            <w:r w:rsidRPr="00862836">
              <w:rPr>
                <w:sz w:val="21"/>
              </w:rPr>
              <w:t>互操作与生态</w:t>
            </w:r>
            <w:proofErr w:type="spellEnd"/>
          </w:p>
        </w:tc>
        <w:tc>
          <w:tcPr>
            <w:tcW w:w="0" w:type="auto"/>
            <w:hideMark/>
          </w:tcPr>
          <w:p w14:paraId="7DF790C4" w14:textId="77777777" w:rsidR="00862836" w:rsidRPr="00862836" w:rsidRDefault="00862836" w:rsidP="00862836">
            <w:pPr>
              <w:ind w:firstLineChars="0" w:firstLine="0"/>
              <w:rPr>
                <w:sz w:val="21"/>
                <w:lang w:eastAsia="zh-CN"/>
              </w:rPr>
            </w:pPr>
            <w:proofErr w:type="spellStart"/>
            <w:r w:rsidRPr="00862836">
              <w:rPr>
                <w:sz w:val="21"/>
              </w:rPr>
              <w:t>跨平台互通</w:t>
            </w:r>
            <w:proofErr w:type="spellEnd"/>
          </w:p>
        </w:tc>
        <w:tc>
          <w:tcPr>
            <w:tcW w:w="0" w:type="auto"/>
            <w:hideMark/>
          </w:tcPr>
          <w:p w14:paraId="1D79B34E" w14:textId="77777777" w:rsidR="00862836" w:rsidRPr="00862836" w:rsidRDefault="00862836" w:rsidP="00862836">
            <w:pPr>
              <w:ind w:firstLineChars="0" w:firstLine="0"/>
              <w:rPr>
                <w:sz w:val="21"/>
              </w:rPr>
            </w:pPr>
            <w:proofErr w:type="spellStart"/>
            <w:r w:rsidRPr="00862836">
              <w:rPr>
                <w:sz w:val="21"/>
              </w:rPr>
              <w:t>车路协同一致性</w:t>
            </w:r>
            <w:proofErr w:type="spellEnd"/>
          </w:p>
        </w:tc>
        <w:tc>
          <w:tcPr>
            <w:tcW w:w="0" w:type="auto"/>
            <w:hideMark/>
          </w:tcPr>
          <w:p w14:paraId="60E073CD" w14:textId="77777777" w:rsidR="00862836" w:rsidRPr="00862836" w:rsidRDefault="00862836" w:rsidP="00862836">
            <w:pPr>
              <w:ind w:firstLineChars="0" w:firstLine="0"/>
              <w:rPr>
                <w:sz w:val="21"/>
                <w:lang w:eastAsia="zh-CN"/>
              </w:rPr>
            </w:pPr>
            <w:r w:rsidRPr="00862836">
              <w:rPr>
                <w:sz w:val="21"/>
                <w:lang w:eastAsia="zh-CN"/>
              </w:rPr>
              <w:t>语义互操作</w:t>
            </w:r>
          </w:p>
        </w:tc>
        <w:tc>
          <w:tcPr>
            <w:tcW w:w="0" w:type="auto"/>
            <w:hideMark/>
          </w:tcPr>
          <w:p w14:paraId="1DC76FB8" w14:textId="77777777" w:rsidR="00862836" w:rsidRPr="00862836" w:rsidRDefault="00862836" w:rsidP="00862836">
            <w:pPr>
              <w:ind w:firstLineChars="0" w:firstLine="0"/>
              <w:rPr>
                <w:sz w:val="21"/>
                <w:lang w:eastAsia="zh-CN"/>
              </w:rPr>
            </w:pPr>
            <w:r w:rsidRPr="00862836">
              <w:rPr>
                <w:sz w:val="21"/>
                <w:lang w:eastAsia="zh-CN"/>
              </w:rPr>
              <w:t>设备与平台即插即用、低功耗远距</w:t>
            </w:r>
          </w:p>
        </w:tc>
      </w:tr>
    </w:tbl>
    <w:p w14:paraId="633769FE" w14:textId="77777777" w:rsidR="00862836" w:rsidRPr="00862836" w:rsidRDefault="00862836" w:rsidP="00862836">
      <w:pPr>
        <w:ind w:firstLine="420"/>
        <w:rPr>
          <w:sz w:val="21"/>
          <w:lang w:eastAsia="zh-CN"/>
        </w:rPr>
      </w:pPr>
    </w:p>
    <w:p w14:paraId="5FEA26CA" w14:textId="77777777" w:rsidR="001D0F98" w:rsidRPr="00862836" w:rsidRDefault="00381F77" w:rsidP="00381F77">
      <w:pPr>
        <w:pStyle w:val="a"/>
        <w:ind w:firstLine="719"/>
        <w:rPr>
          <w:rFonts w:eastAsia="Times New Roman"/>
        </w:rPr>
      </w:pPr>
      <w:bookmarkStart w:id="21" w:name="_Toc208174169"/>
      <w:proofErr w:type="spellStart"/>
      <w:r>
        <w:rPr>
          <w:rFonts w:hint="eastAsia"/>
        </w:rPr>
        <w:t>结论与展望</w:t>
      </w:r>
      <w:bookmarkEnd w:id="21"/>
      <w:proofErr w:type="spellEnd"/>
    </w:p>
    <w:p w14:paraId="34DEF457" w14:textId="77777777" w:rsidR="00862836" w:rsidRPr="008C21BC" w:rsidRDefault="00862836" w:rsidP="00862836">
      <w:pPr>
        <w:ind w:firstLine="560"/>
        <w:rPr>
          <w:lang w:eastAsia="zh-CN"/>
        </w:rPr>
      </w:pPr>
      <w:r w:rsidRPr="008C21BC">
        <w:rPr>
          <w:lang w:eastAsia="zh-CN"/>
        </w:rPr>
        <w:t>统一与互操作：家居侧</w:t>
      </w:r>
      <w:r w:rsidRPr="008C21BC">
        <w:rPr>
          <w:lang w:eastAsia="zh-CN"/>
        </w:rPr>
        <w:t>Matte</w:t>
      </w:r>
      <w:r w:rsidRPr="008C21BC">
        <w:rPr>
          <w:lang w:eastAsia="zh-CN"/>
        </w:rPr>
        <w:t>正在成为应用层统一入口；</w:t>
      </w:r>
      <w:proofErr w:type="gramStart"/>
      <w:r w:rsidRPr="008C21BC">
        <w:rPr>
          <w:lang w:eastAsia="zh-CN"/>
        </w:rPr>
        <w:t>工业侧以</w:t>
      </w:r>
      <w:proofErr w:type="gramEnd"/>
      <w:r w:rsidRPr="008C21BC">
        <w:rPr>
          <w:lang w:eastAsia="zh-CN"/>
        </w:rPr>
        <w:t xml:space="preserve"> OPC UA </w:t>
      </w:r>
      <w:r w:rsidRPr="008C21BC">
        <w:rPr>
          <w:lang w:eastAsia="zh-CN"/>
        </w:rPr>
        <w:t>信息模型</w:t>
      </w:r>
      <w:r w:rsidRPr="008C21BC">
        <w:rPr>
          <w:lang w:eastAsia="zh-CN"/>
        </w:rPr>
        <w:t xml:space="preserve"> + </w:t>
      </w:r>
      <w:proofErr w:type="spellStart"/>
      <w:r w:rsidRPr="008C21BC">
        <w:rPr>
          <w:lang w:eastAsia="zh-CN"/>
        </w:rPr>
        <w:t>PubSub</w:t>
      </w:r>
      <w:proofErr w:type="spellEnd"/>
      <w:r w:rsidRPr="008C21BC">
        <w:rPr>
          <w:lang w:eastAsia="zh-CN"/>
        </w:rPr>
        <w:t xml:space="preserve">/TSN </w:t>
      </w:r>
      <w:r w:rsidRPr="008C21BC">
        <w:rPr>
          <w:lang w:eastAsia="zh-CN"/>
        </w:rPr>
        <w:t>实现语义与实时性的兼容；医疗数据侧</w:t>
      </w:r>
      <w:r w:rsidRPr="008C21BC">
        <w:rPr>
          <w:lang w:eastAsia="zh-CN"/>
        </w:rPr>
        <w:t xml:space="preserve"> HL7 FHIR </w:t>
      </w:r>
      <w:r w:rsidRPr="008C21BC">
        <w:rPr>
          <w:lang w:eastAsia="zh-CN"/>
        </w:rPr>
        <w:t>成为主流交换标准</w:t>
      </w:r>
    </w:p>
    <w:p w14:paraId="68508917" w14:textId="77777777" w:rsidR="00862836" w:rsidRPr="008C21BC" w:rsidRDefault="00862836" w:rsidP="00862836">
      <w:pPr>
        <w:ind w:firstLine="560"/>
        <w:rPr>
          <w:lang w:eastAsia="zh-CN"/>
        </w:rPr>
      </w:pPr>
      <w:r w:rsidRPr="008C21BC">
        <w:rPr>
          <w:lang w:eastAsia="zh-CN"/>
        </w:rPr>
        <w:t>边缘智能与时敏网络：</w:t>
      </w:r>
      <w:r w:rsidRPr="008C21BC">
        <w:rPr>
          <w:lang w:eastAsia="zh-CN"/>
        </w:rPr>
        <w:t xml:space="preserve">TSN </w:t>
      </w:r>
      <w:r w:rsidRPr="008C21BC">
        <w:rPr>
          <w:lang w:eastAsia="zh-CN"/>
        </w:rPr>
        <w:t>与边缘推理（如</w:t>
      </w:r>
      <w:r w:rsidRPr="008C21BC">
        <w:rPr>
          <w:lang w:eastAsia="zh-CN"/>
        </w:rPr>
        <w:t xml:space="preserve"> AWS IoT Greengrass </w:t>
      </w:r>
      <w:r w:rsidRPr="008C21BC">
        <w:rPr>
          <w:lang w:eastAsia="zh-CN"/>
        </w:rPr>
        <w:t>组件化）减少时延、增强鲁棒</w:t>
      </w:r>
    </w:p>
    <w:p w14:paraId="74A82F3D" w14:textId="77777777" w:rsidR="00862836" w:rsidRPr="008C21BC" w:rsidRDefault="00862836" w:rsidP="00862836">
      <w:pPr>
        <w:ind w:firstLine="560"/>
        <w:rPr>
          <w:lang w:eastAsia="zh-CN"/>
        </w:rPr>
      </w:pPr>
      <w:r w:rsidRPr="008C21BC">
        <w:rPr>
          <w:lang w:eastAsia="zh-CN"/>
        </w:rPr>
        <w:t>安全与合</w:t>
      </w:r>
      <w:proofErr w:type="gramStart"/>
      <w:r w:rsidRPr="008C21BC">
        <w:rPr>
          <w:lang w:eastAsia="zh-CN"/>
        </w:rPr>
        <w:t>规</w:t>
      </w:r>
      <w:proofErr w:type="gramEnd"/>
      <w:r w:rsidRPr="008C21BC">
        <w:rPr>
          <w:lang w:eastAsia="zh-CN"/>
        </w:rPr>
        <w:t>：尤其医疗与车联网对网络安全</w:t>
      </w:r>
      <w:r w:rsidRPr="008C21BC">
        <w:rPr>
          <w:lang w:eastAsia="zh-CN"/>
        </w:rPr>
        <w:t>/</w:t>
      </w:r>
      <w:r w:rsidRPr="008C21BC">
        <w:rPr>
          <w:lang w:eastAsia="zh-CN"/>
        </w:rPr>
        <w:t>更新可用性提出更严要求，例如</w:t>
      </w:r>
      <w:r w:rsidRPr="008C21BC">
        <w:rPr>
          <w:lang w:eastAsia="zh-CN"/>
        </w:rPr>
        <w:t xml:space="preserve"> FDA </w:t>
      </w:r>
      <w:r w:rsidRPr="008C21BC">
        <w:rPr>
          <w:lang w:eastAsia="zh-CN"/>
        </w:rPr>
        <w:t>的医疗器械网络安全预提交指南更新。</w:t>
      </w:r>
    </w:p>
    <w:p w14:paraId="732928F9" w14:textId="77777777" w:rsidR="00862836" w:rsidRPr="008C21BC" w:rsidRDefault="00862836" w:rsidP="00862836">
      <w:pPr>
        <w:ind w:firstLine="560"/>
        <w:rPr>
          <w:lang w:eastAsia="zh-CN"/>
        </w:rPr>
      </w:pPr>
      <w:r w:rsidRPr="008C21BC">
        <w:rPr>
          <w:lang w:eastAsia="zh-CN"/>
        </w:rPr>
        <w:t>建议：按</w:t>
      </w:r>
      <w:r w:rsidRPr="008C21BC">
        <w:rPr>
          <w:lang w:eastAsia="zh-CN"/>
        </w:rPr>
        <w:t>“</w:t>
      </w:r>
      <w:r w:rsidRPr="008C21BC">
        <w:rPr>
          <w:lang w:eastAsia="zh-CN"/>
        </w:rPr>
        <w:t>功耗</w:t>
      </w:r>
      <w:r w:rsidRPr="008C21BC">
        <w:rPr>
          <w:lang w:eastAsia="zh-CN"/>
        </w:rPr>
        <w:t>/</w:t>
      </w:r>
      <w:r w:rsidRPr="008C21BC">
        <w:rPr>
          <w:lang w:eastAsia="zh-CN"/>
        </w:rPr>
        <w:t>覆盖</w:t>
      </w:r>
      <w:r w:rsidRPr="008C21BC">
        <w:rPr>
          <w:lang w:eastAsia="zh-CN"/>
        </w:rPr>
        <w:t>/</w:t>
      </w:r>
      <w:r w:rsidRPr="008C21BC">
        <w:rPr>
          <w:lang w:eastAsia="zh-CN"/>
        </w:rPr>
        <w:t>时延</w:t>
      </w:r>
      <w:r w:rsidRPr="008C21BC">
        <w:rPr>
          <w:lang w:eastAsia="zh-CN"/>
        </w:rPr>
        <w:t>/</w:t>
      </w:r>
      <w:r w:rsidRPr="008C21BC">
        <w:rPr>
          <w:lang w:eastAsia="zh-CN"/>
        </w:rPr>
        <w:t>互操作</w:t>
      </w:r>
      <w:r w:rsidRPr="008C21BC">
        <w:rPr>
          <w:lang w:eastAsia="zh-CN"/>
        </w:rPr>
        <w:t>/</w:t>
      </w:r>
      <w:r w:rsidRPr="008C21BC">
        <w:rPr>
          <w:lang w:eastAsia="zh-CN"/>
        </w:rPr>
        <w:t>生态</w:t>
      </w:r>
      <w:r w:rsidRPr="008C21BC">
        <w:rPr>
          <w:lang w:eastAsia="zh-CN"/>
        </w:rPr>
        <w:t>”</w:t>
      </w:r>
      <w:r w:rsidRPr="008C21BC">
        <w:rPr>
          <w:lang w:eastAsia="zh-CN"/>
        </w:rPr>
        <w:t>五</w:t>
      </w:r>
      <w:proofErr w:type="gramStart"/>
      <w:r w:rsidRPr="008C21BC">
        <w:rPr>
          <w:lang w:eastAsia="zh-CN"/>
        </w:rPr>
        <w:t>维度做约束</w:t>
      </w:r>
      <w:proofErr w:type="gramEnd"/>
      <w:r w:rsidRPr="008C21BC">
        <w:rPr>
          <w:lang w:eastAsia="zh-CN"/>
        </w:rPr>
        <w:t>分层，先定物理层</w:t>
      </w:r>
      <w:r w:rsidRPr="008C21BC">
        <w:rPr>
          <w:lang w:eastAsia="zh-CN"/>
        </w:rPr>
        <w:t>/</w:t>
      </w:r>
      <w:r w:rsidRPr="008C21BC">
        <w:rPr>
          <w:lang w:eastAsia="zh-CN"/>
        </w:rPr>
        <w:t>链路层，再选传输</w:t>
      </w:r>
      <w:r w:rsidRPr="008C21BC">
        <w:rPr>
          <w:lang w:eastAsia="zh-CN"/>
        </w:rPr>
        <w:t>/</w:t>
      </w:r>
      <w:r w:rsidRPr="008C21BC">
        <w:rPr>
          <w:lang w:eastAsia="zh-CN"/>
        </w:rPr>
        <w:t>应用层，最后落地安全与运维</w:t>
      </w:r>
    </w:p>
    <w:p w14:paraId="0D15D55E" w14:textId="77777777" w:rsidR="00862836" w:rsidRPr="00862836" w:rsidRDefault="00862836" w:rsidP="00862836">
      <w:pPr>
        <w:ind w:firstLine="560"/>
        <w:rPr>
          <w:lang w:eastAsia="zh-CN"/>
        </w:rPr>
      </w:pPr>
    </w:p>
    <w:p w14:paraId="19A722D6" w14:textId="77777777" w:rsidR="00381F77" w:rsidRPr="00862836" w:rsidRDefault="00381F77" w:rsidP="00381F77">
      <w:pPr>
        <w:pStyle w:val="a"/>
        <w:spacing w:line="240" w:lineRule="auto"/>
        <w:ind w:firstLine="719"/>
        <w:rPr>
          <w:rFonts w:eastAsia="Times New Roman"/>
        </w:rPr>
      </w:pPr>
      <w:bookmarkStart w:id="22" w:name="_Toc208174170"/>
      <w:proofErr w:type="spellStart"/>
      <w:r>
        <w:rPr>
          <w:rFonts w:hint="eastAsia"/>
        </w:rPr>
        <w:t>参考文献</w:t>
      </w:r>
      <w:bookmarkEnd w:id="22"/>
      <w:proofErr w:type="spellEnd"/>
    </w:p>
    <w:p w14:paraId="3BF01B3F" w14:textId="77777777" w:rsidR="008C21BC" w:rsidRPr="008C21BC" w:rsidRDefault="00862836" w:rsidP="00862836">
      <w:pPr>
        <w:ind w:firstLine="560"/>
      </w:pPr>
      <w:r w:rsidRPr="008C21BC">
        <w:rPr>
          <w:rFonts w:ascii="Cambria Math" w:hAnsi="Cambria Math" w:cs="Cambria Math"/>
        </w:rPr>
        <w:t>①</w:t>
      </w:r>
      <w:r w:rsidRPr="008C21BC">
        <w:t>OASIS</w:t>
      </w:r>
      <w:r w:rsidRPr="008C21BC">
        <w:t>：</w:t>
      </w:r>
      <w:r w:rsidRPr="008C21BC">
        <w:t xml:space="preserve">MQTT 5.0 </w:t>
      </w:r>
      <w:r w:rsidRPr="008C21BC">
        <w:t>标准（</w:t>
      </w:r>
      <w:r w:rsidRPr="008C21BC">
        <w:t>2019</w:t>
      </w:r>
      <w:r w:rsidRPr="008C21BC">
        <w:t>）</w:t>
      </w:r>
    </w:p>
    <w:p w14:paraId="05521FE0" w14:textId="77777777" w:rsidR="00862836" w:rsidRPr="008C21BC" w:rsidRDefault="00862836" w:rsidP="00862836">
      <w:pPr>
        <w:ind w:firstLine="560"/>
      </w:pPr>
      <w:r w:rsidRPr="008C21BC">
        <w:rPr>
          <w:rFonts w:ascii="Cambria Math" w:hAnsi="Cambria Math" w:cs="Cambria Math"/>
        </w:rPr>
        <w:t>②</w:t>
      </w:r>
      <w:r w:rsidRPr="008C21BC">
        <w:t xml:space="preserve"> OPC </w:t>
      </w:r>
      <w:proofErr w:type="spellStart"/>
      <w:r w:rsidRPr="008C21BC">
        <w:t>Foundation</w:t>
      </w:r>
      <w:r w:rsidRPr="008C21BC">
        <w:t>：</w:t>
      </w:r>
      <w:r w:rsidRPr="008C21BC">
        <w:t>OPC</w:t>
      </w:r>
      <w:proofErr w:type="spellEnd"/>
      <w:r w:rsidRPr="008C21BC">
        <w:t xml:space="preserve"> UA </w:t>
      </w:r>
      <w:proofErr w:type="spellStart"/>
      <w:r w:rsidRPr="008C21BC">
        <w:t>概览（官方</w:t>
      </w:r>
      <w:proofErr w:type="spellEnd"/>
      <w:r w:rsidRPr="008C21BC">
        <w:t>）</w:t>
      </w:r>
      <w:r w:rsidRPr="008C21BC">
        <w:t>.</w:t>
      </w:r>
    </w:p>
    <w:p w14:paraId="3A9D7BA3" w14:textId="77777777" w:rsidR="00862836" w:rsidRPr="008C21BC" w:rsidRDefault="00862836" w:rsidP="00862836">
      <w:pPr>
        <w:ind w:firstLine="560"/>
        <w:rPr>
          <w:lang w:eastAsia="zh-CN"/>
        </w:rPr>
      </w:pPr>
      <w:r w:rsidRPr="008C21BC">
        <w:rPr>
          <w:rFonts w:ascii="Cambria Math" w:hAnsi="Cambria Math" w:cs="Cambria Math"/>
          <w:lang w:eastAsia="zh-CN"/>
        </w:rPr>
        <w:t>③</w:t>
      </w:r>
      <w:r w:rsidRPr="008C21BC">
        <w:rPr>
          <w:lang w:eastAsia="zh-CN"/>
        </w:rPr>
        <w:t xml:space="preserve"> OMG</w:t>
      </w:r>
      <w:r w:rsidRPr="008C21BC">
        <w:rPr>
          <w:lang w:eastAsia="zh-CN"/>
        </w:rPr>
        <w:t>：</w:t>
      </w:r>
      <w:r w:rsidRPr="008C21BC">
        <w:rPr>
          <w:lang w:eastAsia="zh-CN"/>
        </w:rPr>
        <w:t xml:space="preserve">DDS </w:t>
      </w:r>
      <w:r w:rsidRPr="008C21BC">
        <w:rPr>
          <w:lang w:eastAsia="zh-CN"/>
        </w:rPr>
        <w:t>标准门户</w:t>
      </w:r>
      <w:r w:rsidRPr="008C21BC">
        <w:rPr>
          <w:lang w:eastAsia="zh-CN"/>
        </w:rPr>
        <w:t>.</w:t>
      </w:r>
    </w:p>
    <w:p w14:paraId="469CFCF2" w14:textId="77777777" w:rsidR="00862836" w:rsidRPr="008C21BC" w:rsidRDefault="00862836" w:rsidP="00862836">
      <w:pPr>
        <w:ind w:firstLine="560"/>
      </w:pPr>
      <w:r w:rsidRPr="008C21BC">
        <w:rPr>
          <w:rFonts w:ascii="Cambria Math" w:hAnsi="Cambria Math" w:cs="Cambria Math"/>
        </w:rPr>
        <w:t>④</w:t>
      </w:r>
      <w:r w:rsidRPr="008C21BC">
        <w:t xml:space="preserve"> OMG</w:t>
      </w:r>
      <w:r w:rsidRPr="008C21BC">
        <w:t>：</w:t>
      </w:r>
      <w:r w:rsidRPr="008C21BC">
        <w:t xml:space="preserve">DDS 1.4 </w:t>
      </w:r>
      <w:proofErr w:type="spellStart"/>
      <w:r w:rsidRPr="008C21BC">
        <w:t>规范（</w:t>
      </w:r>
      <w:r w:rsidRPr="008C21BC">
        <w:t>PDF</w:t>
      </w:r>
      <w:proofErr w:type="spellEnd"/>
      <w:r w:rsidRPr="008C21BC">
        <w:t>）</w:t>
      </w:r>
      <w:r w:rsidRPr="008C21BC">
        <w:t>.</w:t>
      </w:r>
    </w:p>
    <w:p w14:paraId="0FA0BCDD" w14:textId="77777777" w:rsidR="00862836" w:rsidRPr="008C21BC" w:rsidRDefault="00862836" w:rsidP="00862836">
      <w:pPr>
        <w:ind w:firstLine="560"/>
      </w:pPr>
      <w:r w:rsidRPr="008C21BC">
        <w:rPr>
          <w:rFonts w:ascii="Cambria Math" w:hAnsi="Cambria Math" w:cs="Cambria Math"/>
        </w:rPr>
        <w:t>⑤</w:t>
      </w:r>
      <w:r w:rsidRPr="008C21BC">
        <w:t xml:space="preserve"> Connectivity Standards </w:t>
      </w:r>
      <w:proofErr w:type="spellStart"/>
      <w:r w:rsidRPr="008C21BC">
        <w:t>Alliance</w:t>
      </w:r>
      <w:r w:rsidRPr="008C21BC">
        <w:t>：</w:t>
      </w:r>
      <w:r w:rsidRPr="008C21BC">
        <w:t>Matter</w:t>
      </w:r>
      <w:proofErr w:type="spellEnd"/>
      <w:r w:rsidRPr="008C21BC">
        <w:t xml:space="preserve"> 1.3/1.4 </w:t>
      </w:r>
      <w:proofErr w:type="spellStart"/>
      <w:r w:rsidRPr="008C21BC">
        <w:t>规范</w:t>
      </w:r>
      <w:proofErr w:type="spellEnd"/>
      <w:r w:rsidRPr="008C21BC">
        <w:t>.</w:t>
      </w:r>
    </w:p>
    <w:p w14:paraId="247A21CF" w14:textId="77777777" w:rsidR="00862836" w:rsidRPr="008C21BC" w:rsidRDefault="00862836" w:rsidP="00862836">
      <w:pPr>
        <w:ind w:leftChars="200" w:left="560" w:firstLineChars="0" w:firstLine="0"/>
      </w:pPr>
      <w:r w:rsidRPr="008C21BC">
        <w:rPr>
          <w:rFonts w:ascii="Cambria Math" w:hAnsi="Cambria Math" w:cs="Cambria Math"/>
        </w:rPr>
        <w:t>⑥</w:t>
      </w:r>
      <w:r w:rsidRPr="008C21BC">
        <w:t xml:space="preserve"> The </w:t>
      </w:r>
      <w:proofErr w:type="spellStart"/>
      <w:r w:rsidRPr="008C21BC">
        <w:t>Verge</w:t>
      </w:r>
      <w:r w:rsidRPr="008C21BC">
        <w:t>：</w:t>
      </w:r>
      <w:r w:rsidRPr="008C21BC">
        <w:t>Matter</w:t>
      </w:r>
      <w:proofErr w:type="spellEnd"/>
      <w:r w:rsidRPr="008C21BC">
        <w:t xml:space="preserve"> 1.4.1 </w:t>
      </w:r>
      <w:proofErr w:type="spellStart"/>
      <w:r w:rsidRPr="008C21BC">
        <w:t>更新（多设备二维码</w:t>
      </w:r>
      <w:proofErr w:type="spellEnd"/>
      <w:r w:rsidRPr="008C21BC">
        <w:t>/NFC Tap-to-Pair</w:t>
      </w:r>
      <w:r w:rsidRPr="008C21BC">
        <w:t>）</w:t>
      </w:r>
      <w:r w:rsidRPr="008C21BC">
        <w:br/>
      </w:r>
      <w:r w:rsidRPr="008C21BC">
        <w:rPr>
          <w:rFonts w:ascii="Cambria Math" w:hAnsi="Cambria Math" w:cs="Cambria Math"/>
        </w:rPr>
        <w:t>⑦</w:t>
      </w:r>
      <w:r w:rsidRPr="008C21BC">
        <w:t xml:space="preserve"> OPC UA Part 1</w:t>
      </w:r>
      <w:r w:rsidRPr="008C21BC">
        <w:t>：</w:t>
      </w:r>
      <w:r w:rsidRPr="008C21BC">
        <w:t>Overview &amp; Concepts v1.05 (2024-11)</w:t>
      </w:r>
    </w:p>
    <w:p w14:paraId="7C6FCC86" w14:textId="77777777" w:rsidR="00862836" w:rsidRPr="008C21BC" w:rsidRDefault="00862836" w:rsidP="00862836">
      <w:pPr>
        <w:ind w:firstLine="560"/>
      </w:pPr>
      <w:r w:rsidRPr="008C21BC">
        <w:rPr>
          <w:rFonts w:ascii="Cambria Math" w:hAnsi="Cambria Math" w:cs="Cambria Math"/>
        </w:rPr>
        <w:t>⑧</w:t>
      </w:r>
      <w:r w:rsidRPr="008C21BC">
        <w:t xml:space="preserve"> </w:t>
      </w:r>
      <w:proofErr w:type="spellStart"/>
      <w:r w:rsidRPr="008C21BC">
        <w:t>HiveMQ</w:t>
      </w:r>
      <w:r w:rsidRPr="008C21BC">
        <w:t>：</w:t>
      </w:r>
      <w:r w:rsidRPr="008C21BC">
        <w:t>MQTT</w:t>
      </w:r>
      <w:proofErr w:type="spellEnd"/>
      <w:r w:rsidRPr="008C21BC">
        <w:t xml:space="preserve"> 5 Essentials</w:t>
      </w:r>
      <w:r w:rsidRPr="008C21BC">
        <w:t>（</w:t>
      </w:r>
      <w:r w:rsidRPr="008C21BC">
        <w:t xml:space="preserve">2024 </w:t>
      </w:r>
      <w:proofErr w:type="spellStart"/>
      <w:r w:rsidRPr="008C21BC">
        <w:t>更新</w:t>
      </w:r>
      <w:proofErr w:type="spellEnd"/>
      <w:r w:rsidRPr="008C21BC">
        <w:t>）</w:t>
      </w:r>
    </w:p>
    <w:p w14:paraId="68063813" w14:textId="77777777" w:rsidR="00862836" w:rsidRPr="008C21BC" w:rsidRDefault="00862836" w:rsidP="00862836">
      <w:pPr>
        <w:ind w:firstLine="560"/>
        <w:rPr>
          <w:lang w:eastAsia="zh-CN"/>
        </w:rPr>
      </w:pPr>
      <w:r w:rsidRPr="008C21BC">
        <w:rPr>
          <w:rFonts w:ascii="Cambria Math" w:hAnsi="Cambria Math" w:cs="Cambria Math"/>
          <w:lang w:eastAsia="zh-CN"/>
        </w:rPr>
        <w:t>⑨</w:t>
      </w:r>
      <w:r w:rsidRPr="008C21BC">
        <w:rPr>
          <w:lang w:eastAsia="zh-CN"/>
        </w:rPr>
        <w:t xml:space="preserve"> EMQ</w:t>
      </w:r>
      <w:r w:rsidRPr="008C21BC">
        <w:rPr>
          <w:lang w:eastAsia="zh-CN"/>
        </w:rPr>
        <w:t>：</w:t>
      </w:r>
      <w:r w:rsidRPr="008C21BC">
        <w:rPr>
          <w:lang w:eastAsia="zh-CN"/>
        </w:rPr>
        <w:t xml:space="preserve">MQTT 5.0 </w:t>
      </w:r>
      <w:r w:rsidRPr="008C21BC">
        <w:rPr>
          <w:lang w:eastAsia="zh-CN"/>
        </w:rPr>
        <w:t>新特性与迁移清单（</w:t>
      </w:r>
      <w:r w:rsidRPr="008C21BC">
        <w:rPr>
          <w:lang w:eastAsia="zh-CN"/>
        </w:rPr>
        <w:t>2025</w:t>
      </w:r>
      <w:r w:rsidRPr="008C21BC">
        <w:rPr>
          <w:lang w:eastAsia="zh-CN"/>
        </w:rPr>
        <w:t>）</w:t>
      </w:r>
    </w:p>
    <w:p w14:paraId="51A2136F" w14:textId="77777777" w:rsidR="00862836" w:rsidRPr="008C21BC" w:rsidRDefault="00862836" w:rsidP="00862836">
      <w:pPr>
        <w:ind w:firstLine="560"/>
        <w:rPr>
          <w:lang w:eastAsia="zh-CN"/>
        </w:rPr>
      </w:pPr>
      <w:r w:rsidRPr="008C21BC">
        <w:rPr>
          <w:rFonts w:ascii="Cambria Math" w:hAnsi="Cambria Math" w:cs="Cambria Math"/>
        </w:rPr>
        <w:t>⑩</w:t>
      </w:r>
      <w:r w:rsidRPr="008C21BC">
        <w:t xml:space="preserve"> IBM</w:t>
      </w:r>
      <w:r w:rsidRPr="008C21BC">
        <w:t>：</w:t>
      </w:r>
      <w:r w:rsidRPr="008C21BC">
        <w:t xml:space="preserve">MQTT v5 </w:t>
      </w:r>
      <w:proofErr w:type="spellStart"/>
      <w:r w:rsidRPr="008C21BC">
        <w:t>增强摘要</w:t>
      </w:r>
      <w:proofErr w:type="spellEnd"/>
      <w:r w:rsidRPr="008C21BC">
        <w:t>.</w:t>
      </w:r>
    </w:p>
    <w:p w14:paraId="51D05DB1" w14:textId="77777777" w:rsidR="00862836" w:rsidRPr="008C21BC" w:rsidRDefault="00862836" w:rsidP="00862836">
      <w:pPr>
        <w:ind w:firstLine="560"/>
      </w:pPr>
      <w:r w:rsidRPr="008C21BC">
        <w:rPr>
          <w:rFonts w:ascii="Cambria Math" w:hAnsi="Cambria Math" w:cs="Cambria Math"/>
        </w:rPr>
        <w:lastRenderedPageBreak/>
        <w:t>⑪</w:t>
      </w:r>
      <w:r w:rsidRPr="008C21BC">
        <w:t xml:space="preserve"> </w:t>
      </w:r>
      <w:proofErr w:type="spellStart"/>
      <w:r w:rsidRPr="008C21BC">
        <w:t>IETF</w:t>
      </w:r>
      <w:r w:rsidRPr="008C21BC">
        <w:t>：</w:t>
      </w:r>
      <w:r w:rsidRPr="008C21BC">
        <w:t>CoAP</w:t>
      </w:r>
      <w:proofErr w:type="spellEnd"/>
      <w:r w:rsidRPr="008C21BC">
        <w:t xml:space="preserve"> RFC 7252</w:t>
      </w:r>
      <w:r w:rsidRPr="008C21BC">
        <w:t>（</w:t>
      </w:r>
      <w:r w:rsidRPr="008C21BC">
        <w:t>2014</w:t>
      </w:r>
      <w:r w:rsidRPr="008C21BC">
        <w:t>）</w:t>
      </w:r>
    </w:p>
    <w:p w14:paraId="41A73D5F" w14:textId="77777777" w:rsidR="00862836" w:rsidRPr="008C21BC" w:rsidRDefault="00862836" w:rsidP="00862836">
      <w:pPr>
        <w:ind w:firstLine="560"/>
      </w:pPr>
      <w:r w:rsidRPr="008C21BC">
        <w:rPr>
          <w:rFonts w:ascii="Cambria Math" w:hAnsi="Cambria Math" w:cs="Cambria Math"/>
        </w:rPr>
        <w:t>⑫</w:t>
      </w:r>
      <w:r w:rsidRPr="008C21BC">
        <w:t xml:space="preserve"> </w:t>
      </w:r>
      <w:proofErr w:type="spellStart"/>
      <w:r w:rsidRPr="008C21BC">
        <w:t>WIRED</w:t>
      </w:r>
      <w:r w:rsidRPr="008C21BC">
        <w:t>：</w:t>
      </w:r>
      <w:r w:rsidRPr="008C21BC">
        <w:t>What</w:t>
      </w:r>
      <w:proofErr w:type="spellEnd"/>
      <w:r w:rsidRPr="008C21BC">
        <w:t xml:space="preserve"> is Matter</w:t>
      </w:r>
      <w:r w:rsidRPr="008C21BC">
        <w:t>（</w:t>
      </w:r>
      <w:r w:rsidRPr="008C21BC">
        <w:t>2024</w:t>
      </w:r>
      <w:r w:rsidRPr="008C21BC">
        <w:t>）</w:t>
      </w:r>
    </w:p>
    <w:p w14:paraId="47EA38D5" w14:textId="77777777" w:rsidR="00862836" w:rsidRPr="008C21BC" w:rsidRDefault="00862836" w:rsidP="00862836">
      <w:pPr>
        <w:ind w:firstLine="560"/>
      </w:pPr>
      <w:r w:rsidRPr="008C21BC">
        <w:rPr>
          <w:rFonts w:ascii="Cambria Math" w:hAnsi="Cambria Math" w:cs="Cambria Math"/>
        </w:rPr>
        <w:t>⑬</w:t>
      </w:r>
      <w:r w:rsidRPr="008C21BC">
        <w:t xml:space="preserve"> Thread </w:t>
      </w:r>
      <w:proofErr w:type="spellStart"/>
      <w:r w:rsidRPr="008C21BC">
        <w:t>Group</w:t>
      </w:r>
      <w:r w:rsidRPr="008C21BC">
        <w:t>：</w:t>
      </w:r>
      <w:r w:rsidRPr="008C21BC">
        <w:t>Thread</w:t>
      </w:r>
      <w:proofErr w:type="spellEnd"/>
      <w:r w:rsidRPr="008C21BC">
        <w:t xml:space="preserve"> 1.4 </w:t>
      </w:r>
      <w:r w:rsidRPr="008C21BC">
        <w:t>白皮书（</w:t>
      </w:r>
      <w:r w:rsidRPr="008C21BC">
        <w:t>2024-09</w:t>
      </w:r>
      <w:r w:rsidRPr="008C21BC">
        <w:t>）</w:t>
      </w:r>
      <w:r w:rsidRPr="008C21BC">
        <w:t xml:space="preserve"> &amp; </w:t>
      </w:r>
      <w:proofErr w:type="spellStart"/>
      <w:r w:rsidRPr="008C21BC">
        <w:t>OpenThread</w:t>
      </w:r>
      <w:proofErr w:type="spellEnd"/>
      <w:r w:rsidRPr="008C21BC">
        <w:t xml:space="preserve"> Primer. </w:t>
      </w:r>
    </w:p>
    <w:sectPr w:rsidR="00862836" w:rsidRPr="008C21BC" w:rsidSect="00CF625B">
      <w:pgSz w:w="11910" w:h="16840"/>
      <w:pgMar w:top="1680" w:right="520" w:bottom="1160" w:left="1580" w:header="0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1B691" w14:textId="77777777" w:rsidR="004A6832" w:rsidRDefault="004A6832">
      <w:pPr>
        <w:ind w:firstLine="560"/>
      </w:pPr>
      <w:r>
        <w:separator/>
      </w:r>
    </w:p>
  </w:endnote>
  <w:endnote w:type="continuationSeparator" w:id="0">
    <w:p w14:paraId="2D15896E" w14:textId="77777777" w:rsidR="004A6832" w:rsidRDefault="004A6832"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A7BA0" w14:textId="77777777" w:rsidR="001D0F98" w:rsidRDefault="00247AE1">
    <w:pPr>
      <w:pStyle w:val="a7"/>
      <w:spacing w:line="14" w:lineRule="auto"/>
      <w:ind w:left="0" w:firstLine="48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817280" behindDoc="1" locked="0" layoutInCell="1" allowOverlap="1" wp14:anchorId="2EFC088A" wp14:editId="15E05C6B">
              <wp:simplePos x="0" y="0"/>
              <wp:positionH relativeFrom="page">
                <wp:posOffset>3683508</wp:posOffset>
              </wp:positionH>
              <wp:positionV relativeFrom="page">
                <wp:posOffset>9936226</wp:posOffset>
              </wp:positionV>
              <wp:extent cx="205104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4636E2" w14:textId="77777777" w:rsidR="001D0F98" w:rsidRDefault="00247AE1">
                          <w:pPr>
                            <w:spacing w:line="203" w:lineRule="exact"/>
                            <w:ind w:left="60" w:firstLine="3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FC088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0.05pt;margin-top:782.4pt;width:16.15pt;height:11pt;z-index:-164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" filled="f" stroked="f">
              <v:textbox inset="0,0,0,0">
                <w:txbxContent>
                  <w:p w14:paraId="5B4636E2" w14:textId="77777777" w:rsidR="001D0F98" w:rsidRDefault="00247AE1">
                    <w:pPr>
                      <w:spacing w:line="203" w:lineRule="exact"/>
                      <w:ind w:left="60" w:firstLine="36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6CA3F" w14:textId="77777777" w:rsidR="004A6832" w:rsidRDefault="004A6832">
      <w:pPr>
        <w:ind w:firstLine="560"/>
      </w:pPr>
      <w:r>
        <w:separator/>
      </w:r>
    </w:p>
  </w:footnote>
  <w:footnote w:type="continuationSeparator" w:id="0">
    <w:p w14:paraId="2BA21038" w14:textId="77777777" w:rsidR="004A6832" w:rsidRDefault="004A6832">
      <w:pPr>
        <w:ind w:firstLine="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954D4"/>
    <w:multiLevelType w:val="multilevel"/>
    <w:tmpl w:val="EDA6BC64"/>
    <w:lvl w:ilvl="0">
      <w:start w:val="1"/>
      <w:numFmt w:val="decimal"/>
      <w:pStyle w:val="a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pStyle w:val="a0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pStyle w:val="a1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1" w15:restartNumberingAfterBreak="0">
    <w:nsid w:val="33477210"/>
    <w:multiLevelType w:val="multilevel"/>
    <w:tmpl w:val="2BB08E8C"/>
    <w:lvl w:ilvl="0">
      <w:start w:val="2"/>
      <w:numFmt w:val="decimal"/>
      <w:pStyle w:val="a2"/>
      <w:lvlText w:val="%1."/>
      <w:lvlJc w:val="left"/>
      <w:pPr>
        <w:ind w:left="668" w:hanging="449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num w:numId="1" w16cid:durableId="1248611375">
    <w:abstractNumId w:val="0"/>
  </w:num>
  <w:num w:numId="2" w16cid:durableId="974219939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0F98"/>
    <w:rsid w:val="0001015A"/>
    <w:rsid w:val="00086931"/>
    <w:rsid w:val="000F1087"/>
    <w:rsid w:val="00161DEC"/>
    <w:rsid w:val="00174B68"/>
    <w:rsid w:val="0017531C"/>
    <w:rsid w:val="001830F3"/>
    <w:rsid w:val="001A7FE3"/>
    <w:rsid w:val="001B191D"/>
    <w:rsid w:val="001D0F98"/>
    <w:rsid w:val="001F0BE7"/>
    <w:rsid w:val="00247AE1"/>
    <w:rsid w:val="00255045"/>
    <w:rsid w:val="002F3F7D"/>
    <w:rsid w:val="00381F77"/>
    <w:rsid w:val="00392A95"/>
    <w:rsid w:val="003B0A0B"/>
    <w:rsid w:val="003B4767"/>
    <w:rsid w:val="003C25F1"/>
    <w:rsid w:val="003D1157"/>
    <w:rsid w:val="004A6832"/>
    <w:rsid w:val="004D5BD3"/>
    <w:rsid w:val="004D6F43"/>
    <w:rsid w:val="00557144"/>
    <w:rsid w:val="0058420D"/>
    <w:rsid w:val="005D30C5"/>
    <w:rsid w:val="005F7F7A"/>
    <w:rsid w:val="006C1B43"/>
    <w:rsid w:val="006C3D70"/>
    <w:rsid w:val="00734681"/>
    <w:rsid w:val="007F1FEB"/>
    <w:rsid w:val="008463AA"/>
    <w:rsid w:val="00850C94"/>
    <w:rsid w:val="00862836"/>
    <w:rsid w:val="008634F1"/>
    <w:rsid w:val="008A7137"/>
    <w:rsid w:val="008C21BC"/>
    <w:rsid w:val="008D2402"/>
    <w:rsid w:val="00960F34"/>
    <w:rsid w:val="009D34DD"/>
    <w:rsid w:val="009D77AD"/>
    <w:rsid w:val="00A03BA0"/>
    <w:rsid w:val="00A818A4"/>
    <w:rsid w:val="00AC5BDA"/>
    <w:rsid w:val="00B9579A"/>
    <w:rsid w:val="00BB330C"/>
    <w:rsid w:val="00BB5FA8"/>
    <w:rsid w:val="00BE6ADB"/>
    <w:rsid w:val="00C20431"/>
    <w:rsid w:val="00C70650"/>
    <w:rsid w:val="00CB4D60"/>
    <w:rsid w:val="00CF625B"/>
    <w:rsid w:val="00D0183C"/>
    <w:rsid w:val="00D23DB3"/>
    <w:rsid w:val="00DC49F5"/>
    <w:rsid w:val="00E01F40"/>
    <w:rsid w:val="00E42E8F"/>
    <w:rsid w:val="00F6736B"/>
    <w:rsid w:val="00F86BD3"/>
    <w:rsid w:val="00FA0D17"/>
    <w:rsid w:val="00FF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BE6E7"/>
  <w15:docId w15:val="{9FAE136E-7B14-435A-94FF-9157BBD6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381F77"/>
    <w:pPr>
      <w:spacing w:line="360" w:lineRule="auto"/>
      <w:ind w:firstLineChars="200" w:firstLine="200"/>
    </w:pPr>
    <w:rPr>
      <w:rFonts w:ascii="Times New Roman" w:hAnsi="Times New Roman" w:cs="Times New Roman"/>
      <w:sz w:val="28"/>
    </w:rPr>
  </w:style>
  <w:style w:type="paragraph" w:styleId="1">
    <w:name w:val="heading 1"/>
    <w:basedOn w:val="a3"/>
    <w:link w:val="10"/>
    <w:uiPriority w:val="9"/>
    <w:qFormat/>
    <w:pPr>
      <w:spacing w:before="61"/>
      <w:ind w:right="1059"/>
      <w:jc w:val="center"/>
      <w:outlineLvl w:val="0"/>
    </w:pPr>
    <w:rPr>
      <w:rFonts w:ascii="等线" w:eastAsia="等线" w:hAnsi="等线" w:cs="等线"/>
      <w:b/>
      <w:bCs/>
      <w:sz w:val="37"/>
      <w:szCs w:val="37"/>
    </w:rPr>
  </w:style>
  <w:style w:type="paragraph" w:styleId="2">
    <w:name w:val="heading 2"/>
    <w:basedOn w:val="a3"/>
    <w:link w:val="20"/>
    <w:uiPriority w:val="9"/>
    <w:unhideWhenUsed/>
    <w:qFormat/>
    <w:pPr>
      <w:ind w:left="532" w:hanging="312"/>
      <w:outlineLvl w:val="1"/>
    </w:pPr>
    <w:rPr>
      <w:b/>
      <w:bCs/>
      <w:sz w:val="36"/>
      <w:szCs w:val="36"/>
    </w:rPr>
  </w:style>
  <w:style w:type="paragraph" w:styleId="3">
    <w:name w:val="heading 3"/>
    <w:basedOn w:val="a3"/>
    <w:link w:val="30"/>
    <w:uiPriority w:val="9"/>
    <w:unhideWhenUsed/>
    <w:qFormat/>
    <w:pPr>
      <w:ind w:left="698" w:hanging="478"/>
      <w:outlineLvl w:val="2"/>
    </w:pPr>
    <w:rPr>
      <w:b/>
      <w:bCs/>
      <w:sz w:val="32"/>
      <w:szCs w:val="32"/>
    </w:rPr>
  </w:style>
  <w:style w:type="paragraph" w:styleId="4">
    <w:name w:val="heading 4"/>
    <w:basedOn w:val="a3"/>
    <w:link w:val="40"/>
    <w:uiPriority w:val="9"/>
    <w:unhideWhenUsed/>
    <w:qFormat/>
    <w:pPr>
      <w:ind w:left="847" w:hanging="627"/>
      <w:outlineLvl w:val="3"/>
    </w:pPr>
    <w:rPr>
      <w:b/>
      <w:bCs/>
      <w:szCs w:val="28"/>
    </w:rPr>
  </w:style>
  <w:style w:type="paragraph" w:styleId="5">
    <w:name w:val="heading 5"/>
    <w:basedOn w:val="a3"/>
    <w:uiPriority w:val="9"/>
    <w:unhideWhenUsed/>
    <w:qFormat/>
    <w:pPr>
      <w:ind w:left="617" w:hanging="397"/>
      <w:outlineLvl w:val="4"/>
    </w:pPr>
    <w:rPr>
      <w:b/>
      <w:bCs/>
      <w:sz w:val="24"/>
      <w:szCs w:val="24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3"/>
    <w:uiPriority w:val="39"/>
    <w:qFormat/>
    <w:pPr>
      <w:spacing w:before="56"/>
      <w:ind w:left="428" w:hanging="208"/>
    </w:pPr>
    <w:rPr>
      <w:sz w:val="21"/>
      <w:szCs w:val="21"/>
    </w:rPr>
  </w:style>
  <w:style w:type="paragraph" w:styleId="TOC2">
    <w:name w:val="toc 2"/>
    <w:basedOn w:val="a3"/>
    <w:uiPriority w:val="39"/>
    <w:qFormat/>
    <w:pPr>
      <w:spacing w:before="56"/>
      <w:ind w:left="220" w:hanging="155"/>
    </w:pPr>
    <w:rPr>
      <w:sz w:val="21"/>
      <w:szCs w:val="21"/>
    </w:rPr>
  </w:style>
  <w:style w:type="paragraph" w:styleId="TOC3">
    <w:name w:val="toc 3"/>
    <w:basedOn w:val="a3"/>
    <w:uiPriority w:val="39"/>
    <w:qFormat/>
    <w:pPr>
      <w:spacing w:before="55"/>
      <w:ind w:left="953" w:hanging="313"/>
    </w:pPr>
    <w:rPr>
      <w:sz w:val="21"/>
      <w:szCs w:val="21"/>
    </w:rPr>
  </w:style>
  <w:style w:type="paragraph" w:styleId="TOC4">
    <w:name w:val="toc 4"/>
    <w:basedOn w:val="a3"/>
    <w:uiPriority w:val="1"/>
    <w:qFormat/>
    <w:pPr>
      <w:spacing w:before="56"/>
      <w:ind w:left="1531" w:hanging="471"/>
    </w:pPr>
    <w:rPr>
      <w:sz w:val="21"/>
      <w:szCs w:val="21"/>
    </w:rPr>
  </w:style>
  <w:style w:type="paragraph" w:styleId="a7">
    <w:name w:val="Body Text"/>
    <w:basedOn w:val="a3"/>
    <w:link w:val="a8"/>
    <w:uiPriority w:val="1"/>
    <w:qFormat/>
    <w:pPr>
      <w:ind w:left="220"/>
    </w:pPr>
    <w:rPr>
      <w:sz w:val="24"/>
      <w:szCs w:val="24"/>
    </w:rPr>
  </w:style>
  <w:style w:type="paragraph" w:styleId="a9">
    <w:name w:val="Title"/>
    <w:basedOn w:val="a3"/>
    <w:uiPriority w:val="10"/>
    <w:qFormat/>
    <w:pPr>
      <w:ind w:right="1059"/>
      <w:jc w:val="center"/>
    </w:pPr>
    <w:rPr>
      <w:rFonts w:ascii="黑体" w:eastAsia="黑体" w:hAnsi="黑体" w:cs="黑体"/>
      <w:sz w:val="45"/>
      <w:szCs w:val="45"/>
    </w:rPr>
  </w:style>
  <w:style w:type="paragraph" w:styleId="aa">
    <w:name w:val="List Paragraph"/>
    <w:basedOn w:val="a3"/>
    <w:uiPriority w:val="1"/>
    <w:qFormat/>
    <w:pPr>
      <w:ind w:left="220"/>
    </w:pPr>
  </w:style>
  <w:style w:type="paragraph" w:customStyle="1" w:styleId="TableParagraph">
    <w:name w:val="Table Paragraph"/>
    <w:basedOn w:val="a3"/>
    <w:uiPriority w:val="1"/>
    <w:qFormat/>
    <w:pPr>
      <w:spacing w:before="141"/>
      <w:ind w:left="108"/>
    </w:pPr>
  </w:style>
  <w:style w:type="paragraph" w:styleId="ab">
    <w:name w:val="header"/>
    <w:basedOn w:val="a3"/>
    <w:link w:val="ac"/>
    <w:uiPriority w:val="99"/>
    <w:unhideWhenUsed/>
    <w:rsid w:val="003B47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4"/>
    <w:link w:val="ab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styleId="ad">
    <w:name w:val="footer"/>
    <w:basedOn w:val="a3"/>
    <w:link w:val="ae"/>
    <w:uiPriority w:val="99"/>
    <w:unhideWhenUsed/>
    <w:rsid w:val="003B476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4"/>
    <w:link w:val="ad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customStyle="1" w:styleId="af">
    <w:name w:val="英文正文"/>
    <w:basedOn w:val="a7"/>
    <w:link w:val="af0"/>
    <w:qFormat/>
    <w:rsid w:val="008D2402"/>
    <w:pPr>
      <w:spacing w:before="293" w:line="487" w:lineRule="auto"/>
      <w:ind w:right="1276" w:firstLine="420"/>
      <w:jc w:val="both"/>
    </w:pPr>
  </w:style>
  <w:style w:type="character" w:customStyle="1" w:styleId="a8">
    <w:name w:val="正文文本 字符"/>
    <w:basedOn w:val="a4"/>
    <w:link w:val="a7"/>
    <w:uiPriority w:val="1"/>
    <w:rsid w:val="008D2402"/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英文正文 字符"/>
    <w:basedOn w:val="a8"/>
    <w:link w:val="af"/>
    <w:rsid w:val="008D2402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4"/>
    <w:uiPriority w:val="22"/>
    <w:qFormat/>
    <w:rsid w:val="008D2402"/>
    <w:rPr>
      <w:b/>
      <w:bCs/>
    </w:rPr>
  </w:style>
  <w:style w:type="character" w:styleId="af2">
    <w:name w:val="Placeholder Text"/>
    <w:basedOn w:val="a4"/>
    <w:uiPriority w:val="99"/>
    <w:semiHidden/>
    <w:rsid w:val="008D2402"/>
    <w:rPr>
      <w:color w:val="666666"/>
    </w:rPr>
  </w:style>
  <w:style w:type="paragraph" w:customStyle="1" w:styleId="a2">
    <w:name w:val="第一段标题"/>
    <w:basedOn w:val="2"/>
    <w:link w:val="af3"/>
    <w:qFormat/>
    <w:rsid w:val="007F1FEB"/>
    <w:pPr>
      <w:numPr>
        <w:numId w:val="2"/>
      </w:numPr>
      <w:tabs>
        <w:tab w:val="left" w:pos="668"/>
      </w:tabs>
      <w:spacing w:before="1"/>
    </w:pPr>
  </w:style>
  <w:style w:type="character" w:customStyle="1" w:styleId="20">
    <w:name w:val="标题 2 字符"/>
    <w:basedOn w:val="a4"/>
    <w:link w:val="2"/>
    <w:uiPriority w:val="9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f3">
    <w:name w:val="第一段标题 字符"/>
    <w:basedOn w:val="20"/>
    <w:link w:val="a2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a">
    <w:name w:val="章标题"/>
    <w:basedOn w:val="2"/>
    <w:link w:val="af4"/>
    <w:qFormat/>
    <w:rsid w:val="00381F77"/>
    <w:pPr>
      <w:numPr>
        <w:numId w:val="1"/>
      </w:numPr>
      <w:tabs>
        <w:tab w:val="left" w:pos="488"/>
      </w:tabs>
      <w:spacing w:before="66"/>
      <w:ind w:left="0" w:firstLineChars="0" w:firstLine="0"/>
    </w:pPr>
    <w:rPr>
      <w:spacing w:val="-2"/>
    </w:rPr>
  </w:style>
  <w:style w:type="character" w:customStyle="1" w:styleId="af4">
    <w:name w:val="章标题 字符"/>
    <w:basedOn w:val="20"/>
    <w:link w:val="a"/>
    <w:rsid w:val="00381F77"/>
    <w:rPr>
      <w:rFonts w:ascii="Times New Roman" w:eastAsia="Times New Roman" w:hAnsi="Times New Roman" w:cs="Times New Roman"/>
      <w:b/>
      <w:bCs/>
      <w:spacing w:val="-2"/>
      <w:sz w:val="36"/>
      <w:szCs w:val="36"/>
    </w:rPr>
  </w:style>
  <w:style w:type="paragraph" w:customStyle="1" w:styleId="a0">
    <w:name w:val="节标题"/>
    <w:basedOn w:val="3"/>
    <w:link w:val="af5"/>
    <w:qFormat/>
    <w:rsid w:val="00381F77"/>
    <w:pPr>
      <w:numPr>
        <w:ilvl w:val="1"/>
        <w:numId w:val="1"/>
      </w:numPr>
      <w:tabs>
        <w:tab w:val="left" w:pos="698"/>
      </w:tabs>
      <w:spacing w:before="1"/>
      <w:ind w:left="0" w:firstLineChars="0" w:firstLine="0"/>
    </w:pPr>
    <w:rPr>
      <w:spacing w:val="-2"/>
    </w:rPr>
  </w:style>
  <w:style w:type="character" w:customStyle="1" w:styleId="30">
    <w:name w:val="标题 3 字符"/>
    <w:basedOn w:val="a4"/>
    <w:link w:val="3"/>
    <w:uiPriority w:val="9"/>
    <w:rsid w:val="007F1FEB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f5">
    <w:name w:val="节标题 字符"/>
    <w:basedOn w:val="30"/>
    <w:link w:val="a0"/>
    <w:rsid w:val="00381F77"/>
    <w:rPr>
      <w:rFonts w:ascii="Times New Roman" w:eastAsia="Times New Roman" w:hAnsi="Times New Roman" w:cs="Times New Roman"/>
      <w:b/>
      <w:bCs/>
      <w:spacing w:val="-2"/>
      <w:sz w:val="32"/>
      <w:szCs w:val="32"/>
    </w:rPr>
  </w:style>
  <w:style w:type="paragraph" w:customStyle="1" w:styleId="a1">
    <w:name w:val="三级标题"/>
    <w:basedOn w:val="a0"/>
    <w:next w:val="af"/>
    <w:link w:val="af6"/>
    <w:qFormat/>
    <w:rsid w:val="00C20431"/>
    <w:pPr>
      <w:numPr>
        <w:ilvl w:val="2"/>
      </w:numPr>
    </w:pPr>
  </w:style>
  <w:style w:type="character" w:customStyle="1" w:styleId="40">
    <w:name w:val="标题 4 字符"/>
    <w:basedOn w:val="a4"/>
    <w:link w:val="4"/>
    <w:uiPriority w:val="9"/>
    <w:rsid w:val="00C2043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f6">
    <w:name w:val="三级标题 字符"/>
    <w:basedOn w:val="40"/>
    <w:link w:val="a1"/>
    <w:rsid w:val="00C20431"/>
    <w:rPr>
      <w:rFonts w:ascii="Times New Roman" w:eastAsia="Times New Roman" w:hAnsi="Times New Roman" w:cs="Times New Roman"/>
      <w:b/>
      <w:bCs/>
      <w:spacing w:val="-2"/>
      <w:sz w:val="32"/>
      <w:szCs w:val="32"/>
    </w:rPr>
  </w:style>
  <w:style w:type="paragraph" w:customStyle="1" w:styleId="code">
    <w:name w:val="code"/>
    <w:basedOn w:val="af"/>
    <w:link w:val="code0"/>
    <w:qFormat/>
    <w:rsid w:val="008634F1"/>
    <w:pPr>
      <w:spacing w:before="0" w:line="280" w:lineRule="exact"/>
      <w:ind w:left="425" w:right="425" w:firstLine="0"/>
    </w:pPr>
    <w:rPr>
      <w:rFonts w:eastAsia="Consolas"/>
      <w:sz w:val="18"/>
    </w:rPr>
  </w:style>
  <w:style w:type="character" w:customStyle="1" w:styleId="code0">
    <w:name w:val="code 字符"/>
    <w:basedOn w:val="af0"/>
    <w:link w:val="code"/>
    <w:rsid w:val="008634F1"/>
    <w:rPr>
      <w:rFonts w:ascii="Times New Roman" w:eastAsia="Consolas" w:hAnsi="Times New Roman" w:cs="Times New Roman"/>
      <w:sz w:val="18"/>
      <w:szCs w:val="24"/>
    </w:rPr>
  </w:style>
  <w:style w:type="table" w:styleId="af7">
    <w:name w:val="Table Grid"/>
    <w:basedOn w:val="a5"/>
    <w:uiPriority w:val="39"/>
    <w:rsid w:val="005F7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4"/>
    <w:uiPriority w:val="99"/>
    <w:unhideWhenUsed/>
    <w:rsid w:val="009D34DD"/>
    <w:rPr>
      <w:color w:val="0000FF" w:themeColor="hyperlink"/>
      <w:u w:val="single"/>
    </w:rPr>
  </w:style>
  <w:style w:type="character" w:styleId="af9">
    <w:name w:val="Unresolved Mention"/>
    <w:basedOn w:val="a4"/>
    <w:uiPriority w:val="99"/>
    <w:semiHidden/>
    <w:unhideWhenUsed/>
    <w:rsid w:val="009D34DD"/>
    <w:rPr>
      <w:color w:val="605E5C"/>
      <w:shd w:val="clear" w:color="auto" w:fill="E1DFDD"/>
    </w:rPr>
  </w:style>
  <w:style w:type="table" w:styleId="afa">
    <w:name w:val="Grid Table Light"/>
    <w:basedOn w:val="a5"/>
    <w:uiPriority w:val="40"/>
    <w:rsid w:val="009D34D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b">
    <w:name w:val="Normal (Web)"/>
    <w:basedOn w:val="a3"/>
    <w:uiPriority w:val="99"/>
    <w:semiHidden/>
    <w:unhideWhenUsed/>
    <w:rsid w:val="00C70650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  <w:lang w:eastAsia="zh-CN"/>
    </w:rPr>
  </w:style>
  <w:style w:type="character" w:styleId="afc">
    <w:name w:val="Emphasis"/>
    <w:basedOn w:val="a4"/>
    <w:uiPriority w:val="20"/>
    <w:qFormat/>
    <w:rsid w:val="00C70650"/>
    <w:rPr>
      <w:i/>
      <w:iCs/>
    </w:rPr>
  </w:style>
  <w:style w:type="character" w:customStyle="1" w:styleId="ms-1">
    <w:name w:val="ms-1"/>
    <w:basedOn w:val="a4"/>
    <w:rsid w:val="00C70650"/>
  </w:style>
  <w:style w:type="character" w:customStyle="1" w:styleId="max-w-full">
    <w:name w:val="max-w-full"/>
    <w:basedOn w:val="a4"/>
    <w:rsid w:val="00C70650"/>
  </w:style>
  <w:style w:type="character" w:customStyle="1" w:styleId="katex-mathml">
    <w:name w:val="katex-mathml"/>
    <w:basedOn w:val="a4"/>
    <w:rsid w:val="004D6F43"/>
  </w:style>
  <w:style w:type="character" w:customStyle="1" w:styleId="mord">
    <w:name w:val="mord"/>
    <w:basedOn w:val="a4"/>
    <w:rsid w:val="004D6F43"/>
  </w:style>
  <w:style w:type="character" w:customStyle="1" w:styleId="mrel">
    <w:name w:val="mrel"/>
    <w:basedOn w:val="a4"/>
    <w:rsid w:val="004D6F43"/>
  </w:style>
  <w:style w:type="character" w:customStyle="1" w:styleId="vlist-s">
    <w:name w:val="vlist-s"/>
    <w:basedOn w:val="a4"/>
    <w:rsid w:val="004D6F43"/>
  </w:style>
  <w:style w:type="character" w:styleId="HTML">
    <w:name w:val="HTML Code"/>
    <w:basedOn w:val="a4"/>
    <w:uiPriority w:val="99"/>
    <w:semiHidden/>
    <w:unhideWhenUsed/>
    <w:rsid w:val="004D6F43"/>
    <w:rPr>
      <w:rFonts w:ascii="宋体" w:eastAsia="宋体" w:hAnsi="宋体" w:cs="宋体"/>
      <w:sz w:val="24"/>
      <w:szCs w:val="24"/>
    </w:rPr>
  </w:style>
  <w:style w:type="character" w:customStyle="1" w:styleId="mopen">
    <w:name w:val="mopen"/>
    <w:basedOn w:val="a4"/>
    <w:rsid w:val="004D6F43"/>
  </w:style>
  <w:style w:type="character" w:customStyle="1" w:styleId="mpunct">
    <w:name w:val="mpunct"/>
    <w:basedOn w:val="a4"/>
    <w:rsid w:val="004D6F43"/>
  </w:style>
  <w:style w:type="character" w:customStyle="1" w:styleId="mclose">
    <w:name w:val="mclose"/>
    <w:basedOn w:val="a4"/>
    <w:rsid w:val="004D6F43"/>
  </w:style>
  <w:style w:type="character" w:customStyle="1" w:styleId="delimsizing">
    <w:name w:val="delimsizing"/>
    <w:basedOn w:val="a4"/>
    <w:rsid w:val="00734681"/>
  </w:style>
  <w:style w:type="paragraph" w:customStyle="1" w:styleId="afd">
    <w:name w:val="中文摘要标题"/>
    <w:basedOn w:val="1"/>
    <w:link w:val="afe"/>
    <w:qFormat/>
    <w:rsid w:val="00557144"/>
    <w:pPr>
      <w:spacing w:line="480" w:lineRule="auto"/>
      <w:ind w:right="1060"/>
    </w:pPr>
    <w:rPr>
      <w:rFonts w:ascii="Times New Roman" w:eastAsia="黑体"/>
      <w:spacing w:val="-2"/>
      <w:sz w:val="30"/>
      <w:lang w:eastAsia="zh-CN"/>
    </w:rPr>
  </w:style>
  <w:style w:type="character" w:customStyle="1" w:styleId="10">
    <w:name w:val="标题 1 字符"/>
    <w:basedOn w:val="a4"/>
    <w:link w:val="1"/>
    <w:uiPriority w:val="9"/>
    <w:rsid w:val="00557144"/>
    <w:rPr>
      <w:rFonts w:ascii="等线" w:eastAsia="等线" w:hAnsi="等线" w:cs="等线"/>
      <w:b/>
      <w:bCs/>
      <w:sz w:val="37"/>
      <w:szCs w:val="37"/>
    </w:rPr>
  </w:style>
  <w:style w:type="character" w:customStyle="1" w:styleId="afe">
    <w:name w:val="中文摘要标题 字符"/>
    <w:basedOn w:val="10"/>
    <w:link w:val="afd"/>
    <w:rsid w:val="00557144"/>
    <w:rPr>
      <w:rFonts w:ascii="Times New Roman" w:eastAsia="黑体" w:hAnsi="等线" w:cs="等线"/>
      <w:b/>
      <w:bCs/>
      <w:spacing w:val="-2"/>
      <w:sz w:val="30"/>
      <w:szCs w:val="37"/>
      <w:lang w:eastAsia="zh-CN"/>
    </w:rPr>
  </w:style>
  <w:style w:type="paragraph" w:styleId="TOC">
    <w:name w:val="TOC Heading"/>
    <w:basedOn w:val="1"/>
    <w:next w:val="a3"/>
    <w:uiPriority w:val="39"/>
    <w:unhideWhenUsed/>
    <w:qFormat/>
    <w:rsid w:val="00862836"/>
    <w:pPr>
      <w:keepNext/>
      <w:keepLines/>
      <w:widowControl/>
      <w:autoSpaceDE/>
      <w:autoSpaceDN/>
      <w:spacing w:before="240" w:line="259" w:lineRule="auto"/>
      <w:ind w:right="0"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0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3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0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6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7</Pages>
  <Words>1494</Words>
  <Characters>2122</Characters>
  <Application>Microsoft Office Word</Application>
  <DocSecurity>0</DocSecurity>
  <Lines>163</Lines>
  <Paragraphs>150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dc:description/>
  <cp:lastModifiedBy>xi feng</cp:lastModifiedBy>
  <cp:revision>17</cp:revision>
  <cp:lastPrinted>2025-09-07T13:56:00Z</cp:lastPrinted>
  <dcterms:created xsi:type="dcterms:W3CDTF">2025-06-06T19:08:00Z</dcterms:created>
  <dcterms:modified xsi:type="dcterms:W3CDTF">2025-09-07T13:57:00Z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2025-06-06T00:00:00Z</vt:filetime>
  </property>
  <property fmtid="{D5CDD505-2E9C-101B-9397-08002B2CF9AE}" pid="5" name="SourceModified">
    <vt:lpwstr>D:20240622150225+07'02'</vt:lpwstr>
  </property>
</Properties>
</file>