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2160" w:firstLine="0"/>
        <w:rPr/>
      </w:pPr>
      <w:r w:rsidDel="00000000" w:rsidR="00000000" w:rsidRPr="00000000">
        <w:rPr>
          <w:sz w:val="44"/>
          <w:szCs w:val="44"/>
          <w:u w:val="single"/>
          <w:rtl w:val="0"/>
        </w:rPr>
        <w:t xml:space="preserve">Ψηφιακή επεξεργασία εικόνας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Αναφορά εργαστηρίου 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Ιωαννίδης Χρήστος 2018030006</w:t>
      </w:r>
    </w:p>
    <w:p w:rsidR="00000000" w:rsidDel="00000000" w:rsidP="00000000" w:rsidRDefault="00000000" w:rsidRPr="00000000" w14:paraId="00000005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Σταθοπούλου Στέλλα 2018030208</w:t>
      </w:r>
    </w:p>
    <w:p w:rsidR="00000000" w:rsidDel="00000000" w:rsidP="00000000" w:rsidRDefault="00000000" w:rsidRPr="00000000" w14:paraId="00000006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right="135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Σε αυτή την εργαστηριακή άσκηση καλούμαστε μέσα από πειραματισμό με κάποιες συναρτήσεις της matlab που υλοποιούν συγκεκριμένες τεχνικές να απομονώσουμε το περίγραμμα ενος αντικειμενου μιας εικόνας.</w:t>
      </w:r>
    </w:p>
    <w:p w:rsidR="00000000" w:rsidDel="00000000" w:rsidP="00000000" w:rsidRDefault="00000000" w:rsidRPr="00000000" w14:paraId="00000009">
      <w:pPr>
        <w:spacing w:line="276" w:lineRule="auto"/>
        <w:ind w:left="0" w:right="135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right="135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Για την επίτευξη αυτου ακολουθούμε τα εξής βήματα: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Διαβάζουμε την αρχική εικόνα.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Γίνεται edge detection με την χρήση της μεθόδου του sobel και της συνάρτησης edge()  θέτει όλες τις τιμές πάνω από ένα καθορισμένο threshold σε 1 ενώ κάτω από αυτό σε 0. Αυτό γίνεται για αφαίρεση αρκετής πληροφορίας άσχετης με το περίγραμμα.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Γίνεται διαστολή των pixel με τιμή 1 με την χρήση της συνάρτησης imdilate(). Αυτή η συνάρτηση δίνει τιμή 1 στα γειτονικά των μη μηδενικών pixel. Το ποιά pixel θα επηρεαστούν θα καθοριστεί από τις παραμέτρους. Στην συγκεκριμένη περίπτωση διαπιστώθηκε μεσα απο πειραματισμό οτι το σχημα ‘disk’ με ακτινα 4 ειναι τα οι καταλληλότερες παράμετροι για την συγκεκριμένη εφαρμογή. Μέσα από την διαστολή αποκόπτεται επιπλέον άχρηστη πληροφορία με αποτέλεσμα το περίγραμμα να γινεται πιο εύκολα αναγνωρίσιμο.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Χρησιμοποιούμε την συνάρτηση imfill() για την εξάλειψη μηδενικών τιμών ανάμεσα στο πλέον σχηματισμένο περιγραμμα. Η παράμετρος ‘holes’ ξανά επιλέχθηκε μετά από πειραματισμό.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Χρησιμοποιούμε την συνάρτηση imclearborder() για την απομόνωση του αντικειμένου που μας ενδιαφέρει.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Χρησιμοποιούμε την συνάρτηση imerode() με τις ίδιες παραμέτρους που εισήχθησαν στην imdilate() για την εξάλειψη των ανεπιθύμητων τιμών που προέκυψαν στο περίγραμμα κατά την διάρκεια της διαστολής.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right="13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Χρησιμοποιούμε την συνάρτηση bwperim() για την απομόνωση του περιγράμματος το οποίο και εφαρμόζεται πάνω την αρχικά εικόνα κάνοντας το αποτέλεσμα εύκολα διακρίσημο.   </w:t>
      </w:r>
    </w:p>
    <w:p w:rsidR="00000000" w:rsidDel="00000000" w:rsidP="00000000" w:rsidRDefault="00000000" w:rsidRPr="00000000" w14:paraId="00000012">
      <w:pPr>
        <w:spacing w:line="276" w:lineRule="auto"/>
        <w:ind w:left="0" w:right="135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Εικόνες:</w:t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3438525" cy="238125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5334000" cy="40005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3438525" cy="23812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6076950" cy="56578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565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3438525" cy="23812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3438525" cy="23812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" w:firstLine="0"/>
              <w:jc w:val="left"/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3438525" cy="23812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