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</w:t>
      </w:r>
      <w:proofErr w:type="spellStart"/>
      <w:r w:rsidR="00C778C2">
        <w:rPr>
          <w:rFonts w:asciiTheme="majorHAnsi" w:hAnsiTheme="majorHAnsi" w:cs="Courier New"/>
          <w:sz w:val="40"/>
          <w:szCs w:val="40"/>
        </w:rPr>
        <w:t>Zan</w:t>
      </w:r>
      <w:proofErr w:type="spellEnd"/>
      <w:r w:rsidR="00C778C2">
        <w:rPr>
          <w:rFonts w:asciiTheme="majorHAnsi" w:hAnsiTheme="majorHAnsi" w:cs="Courier New"/>
          <w:sz w:val="40"/>
          <w:szCs w:val="40"/>
        </w:rPr>
        <w:t xml:space="preserve">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B46D1B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7C6955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7C6955"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E5F8A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#3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#4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#5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 w:rsidR="00B86A52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C345FA">
        <w:rPr>
          <w:rFonts w:asciiTheme="majorHAnsi" w:eastAsia="Times New Roman" w:hAnsiTheme="majorHAnsi" w:cs="Arial"/>
          <w:color w:val="000000"/>
          <w:lang w:eastAsia="zh-CN"/>
        </w:rPr>
        <w:t>0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BA0F9F" w:rsidP="00BA0F9F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– Sprint Backlog.xlsx” for updated (and previous)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  <w:r w:rsidR="003776F4" w:rsidRPr="003776F4">
        <w:rPr>
          <w:rFonts w:asciiTheme="majorHAnsi" w:eastAsia="Times New Roman" w:hAnsiTheme="majorHAnsi" w:cs="Arial"/>
          <w:noProof/>
          <w:color w:val="000000"/>
          <w:lang w:eastAsia="zh-CN"/>
        </w:rPr>
        <w:t xml:space="preserve"> 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4F2CEE" w:rsidP="00093431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 xml:space="preserve">Please refer to “Sprint #1 </w:t>
      </w:r>
      <w:proofErr w:type="spellStart"/>
      <w:r w:rsidRPr="00347F58">
        <w:rPr>
          <w:rFonts w:asciiTheme="majorHAnsi" w:hAnsiTheme="majorHAnsi"/>
        </w:rPr>
        <w:t>Burndown</w:t>
      </w:r>
      <w:proofErr w:type="spellEnd"/>
      <w:r w:rsidRPr="00347F58">
        <w:rPr>
          <w:rFonts w:asciiTheme="majorHAnsi" w:hAnsiTheme="majorHAnsi"/>
        </w:rPr>
        <w:t xml:space="preserve">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lastRenderedPageBreak/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FC42B7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 wp14:anchorId="72252832" wp14:editId="168401F3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5B7B5A" w:rsidRDefault="003776F4" w:rsidP="00093431">
      <w:pPr>
        <w:pStyle w:val="NoSpacing"/>
        <w:rPr>
          <w:rFonts w:asciiTheme="majorHAnsi" w:hAnsiTheme="majorHAnsi"/>
        </w:rPr>
      </w:pPr>
      <w:r>
        <w:rPr>
          <w:rFonts w:asciiTheme="majorHAnsi" w:eastAsia="Times New Roman" w:hAnsiTheme="majorHAnsi" w:cs="Arial"/>
          <w:noProof/>
          <w:color w:val="000000"/>
          <w:lang w:eastAsia="zh-CN"/>
        </w:rPr>
        <w:drawing>
          <wp:inline distT="0" distB="0" distL="0" distR="0" wp14:anchorId="71F14C8B" wp14:editId="51126CA7">
            <wp:extent cx="5934710" cy="22517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DB6EBD" w:rsidRDefault="006C12BA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Our priorities shifted from working on Natalie’s number one priority of </w:t>
      </w:r>
      <w:r w:rsidR="00FA4506">
        <w:rPr>
          <w:rFonts w:asciiTheme="majorHAnsi" w:hAnsiTheme="majorHAnsi"/>
        </w:rPr>
        <w:t xml:space="preserve">custom field forms to </w:t>
      </w:r>
      <w:r w:rsidR="0013619D">
        <w:rPr>
          <w:rFonts w:asciiTheme="majorHAnsi" w:hAnsiTheme="majorHAnsi"/>
        </w:rPr>
        <w:t xml:space="preserve">batch tag editing. </w:t>
      </w:r>
      <w:r w:rsidR="0066663A">
        <w:rPr>
          <w:rFonts w:asciiTheme="majorHAnsi" w:hAnsiTheme="majorHAnsi"/>
        </w:rPr>
        <w:t xml:space="preserve">We made more progress on </w:t>
      </w:r>
      <w:r w:rsidR="00124F01">
        <w:rPr>
          <w:rFonts w:asciiTheme="majorHAnsi" w:hAnsiTheme="majorHAnsi"/>
        </w:rPr>
        <w:t>tag</w:t>
      </w:r>
      <w:r w:rsidR="00325270">
        <w:rPr>
          <w:rFonts w:asciiTheme="majorHAnsi" w:hAnsiTheme="majorHAnsi"/>
        </w:rPr>
        <w:t xml:space="preserve"> editing than the custom fields, so we decided to prioritize building a fully functioning plugin before attempting to do another feature.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</w:t>
      </w:r>
      <w:r w:rsidR="000450AF">
        <w:rPr>
          <w:rFonts w:asciiTheme="majorHAnsi" w:hAnsiTheme="majorHAnsi" w:cs="Courier New"/>
        </w:rPr>
        <w:t>December</w:t>
      </w:r>
      <w:r w:rsidRPr="004505D9">
        <w:rPr>
          <w:rFonts w:asciiTheme="majorHAnsi" w:hAnsiTheme="majorHAnsi" w:cs="Courier New"/>
        </w:rPr>
        <w:t xml:space="preserve"> </w:t>
      </w:r>
      <w:r w:rsidR="000450AF">
        <w:rPr>
          <w:rFonts w:asciiTheme="majorHAnsi" w:hAnsiTheme="majorHAnsi" w:cs="Courier New"/>
        </w:rPr>
        <w:t>1st</w:t>
      </w:r>
      <w:r w:rsidRPr="004505D9">
        <w:rPr>
          <w:rFonts w:asciiTheme="majorHAnsi" w:hAnsiTheme="majorHAnsi" w:cs="Courier New"/>
        </w:rPr>
        <w:t xml:space="preserve"> does not have any working functionality, </w:t>
      </w:r>
      <w:r w:rsidR="00EA36A1">
        <w:rPr>
          <w:rFonts w:asciiTheme="majorHAnsi" w:hAnsiTheme="majorHAnsi" w:cs="Courier New"/>
        </w:rPr>
        <w:t xml:space="preserve">most of the functions have been completed and all that’s left is linking the JavaScript file and XUL file to interact properly with </w:t>
      </w:r>
      <w:proofErr w:type="spellStart"/>
      <w:r w:rsidR="00EA36A1">
        <w:rPr>
          <w:rFonts w:asciiTheme="majorHAnsi" w:hAnsiTheme="majorHAnsi" w:cs="Courier New"/>
        </w:rPr>
        <w:t>Zotero</w:t>
      </w:r>
      <w:proofErr w:type="spellEnd"/>
    </w:p>
    <w:p w:rsidR="00036EB9" w:rsidRDefault="00036EB9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C652E" w:rsidRPr="00E51906" w:rsidRDefault="007C652E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bookmarkStart w:id="0" w:name="_GoBack"/>
      <w:bookmarkEnd w:id="0"/>
    </w:p>
    <w:sectPr w:rsidR="007C652E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450AF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24F01"/>
    <w:rsid w:val="0013044B"/>
    <w:rsid w:val="00130848"/>
    <w:rsid w:val="0013418F"/>
    <w:rsid w:val="001346CE"/>
    <w:rsid w:val="0013619D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D2ACF"/>
    <w:rsid w:val="002E0D03"/>
    <w:rsid w:val="002F138B"/>
    <w:rsid w:val="00312834"/>
    <w:rsid w:val="00325270"/>
    <w:rsid w:val="00326797"/>
    <w:rsid w:val="00335CB9"/>
    <w:rsid w:val="00341EDF"/>
    <w:rsid w:val="00347F58"/>
    <w:rsid w:val="00375847"/>
    <w:rsid w:val="003776F4"/>
    <w:rsid w:val="00380D88"/>
    <w:rsid w:val="00397F01"/>
    <w:rsid w:val="003A17A5"/>
    <w:rsid w:val="003A2940"/>
    <w:rsid w:val="003A5E2C"/>
    <w:rsid w:val="003A7B08"/>
    <w:rsid w:val="003C5826"/>
    <w:rsid w:val="003D5AC0"/>
    <w:rsid w:val="003E093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4822"/>
    <w:rsid w:val="00662D76"/>
    <w:rsid w:val="0066663A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12BA"/>
    <w:rsid w:val="006C63C2"/>
    <w:rsid w:val="006E0309"/>
    <w:rsid w:val="00702F59"/>
    <w:rsid w:val="007147BE"/>
    <w:rsid w:val="00737852"/>
    <w:rsid w:val="0075072E"/>
    <w:rsid w:val="0075437B"/>
    <w:rsid w:val="0079090D"/>
    <w:rsid w:val="007B1399"/>
    <w:rsid w:val="007B6C4A"/>
    <w:rsid w:val="007C1047"/>
    <w:rsid w:val="007C5462"/>
    <w:rsid w:val="007C652E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BC9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5FD6"/>
    <w:rsid w:val="00AD6130"/>
    <w:rsid w:val="00B000E1"/>
    <w:rsid w:val="00B01E15"/>
    <w:rsid w:val="00B07943"/>
    <w:rsid w:val="00B16C73"/>
    <w:rsid w:val="00B23838"/>
    <w:rsid w:val="00B24F76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BE2DEA"/>
    <w:rsid w:val="00BE651E"/>
    <w:rsid w:val="00C0735A"/>
    <w:rsid w:val="00C1159F"/>
    <w:rsid w:val="00C125D0"/>
    <w:rsid w:val="00C136AC"/>
    <w:rsid w:val="00C20CF5"/>
    <w:rsid w:val="00C30339"/>
    <w:rsid w:val="00C33AB5"/>
    <w:rsid w:val="00C345FA"/>
    <w:rsid w:val="00C370D8"/>
    <w:rsid w:val="00C476E6"/>
    <w:rsid w:val="00C511A9"/>
    <w:rsid w:val="00C565B8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73A3"/>
    <w:rsid w:val="00E81A41"/>
    <w:rsid w:val="00E87DB9"/>
    <w:rsid w:val="00E934E7"/>
    <w:rsid w:val="00EA36A1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A4506"/>
    <w:rsid w:val="00FC42B7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438320"/>
        <c:axId val="273427120"/>
      </c:lineChart>
      <c:catAx>
        <c:axId val="27343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427120"/>
        <c:crosses val="autoZero"/>
        <c:auto val="1"/>
        <c:lblAlgn val="ctr"/>
        <c:lblOffset val="100"/>
        <c:noMultiLvlLbl val="0"/>
      </c:catAx>
      <c:valAx>
        <c:axId val="27342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43832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1C34-EF60-4D18-B519-9FA963CC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351</cp:revision>
  <dcterms:created xsi:type="dcterms:W3CDTF">2015-10-26T01:37:00Z</dcterms:created>
  <dcterms:modified xsi:type="dcterms:W3CDTF">2015-11-10T18:57:00Z</dcterms:modified>
</cp:coreProperties>
</file>