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Date: {DATED}</w:t>
      </w:r>
    </w:p>
    <w:p>
      <w:pPr>
        <w:pStyle w:val="LOnormal"/>
        <w:rPr>
          <w:rFonts w:ascii="Ubuntu" w:hAnsi="Ubuntu" w:eastAsia="Ubuntu" w:cs="Ubuntu"/>
        </w:rPr>
      </w:pPr>
      <w:r>
        <w:rPr>
          <w:rFonts w:eastAsia="Ubuntu" w:cs="Ubuntu" w:ascii="Ubuntu" w:hAnsi="Ubuntu"/>
        </w:rPr>
      </w:r>
    </w:p>
    <w:p>
      <w:pPr>
        <w:pStyle w:val="LOnormal"/>
        <w:rPr/>
      </w:pPr>
      <w:bookmarkStart w:id="0" w:name="_gjdgxs"/>
      <w:bookmarkEnd w:id="0"/>
      <w:r>
        <w:rPr>
          <w:rFonts w:eastAsia="Ubuntu" w:cs="Ubuntu" w:ascii="Ubuntu" w:hAnsi="Ubuntu"/>
          <w:b/>
        </w:rPr>
        <w:t>Dear {USERNAME},</w:t>
      </w:r>
    </w:p>
    <w:p>
      <w:pPr>
        <w:pStyle w:val="LOnormal"/>
        <w:rPr>
          <w:rFonts w:ascii="Ubuntu" w:hAnsi="Ubuntu" w:eastAsia="Ubuntu" w:cs="Ubuntu"/>
          <w:b/>
          <w:b/>
        </w:rPr>
      </w:pPr>
      <w:r>
        <w:rPr>
          <w:rFonts w:eastAsia="Ubuntu" w:cs="Ubuntu" w:ascii="Ubuntu" w:hAnsi="Ubuntu"/>
          <w:b/>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Kittiy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rPr>
      </w:pPr>
      <w:r>
        <w:rPr>
          <w:rFonts w:eastAsia="Ubuntu" w:cs="Ubuntu" w:ascii="Ubuntu" w:hAnsi="Ubuntu"/>
          <w:b/>
        </w:rPr>
        <w:t xml:space="preserve">   </w:t>
      </w:r>
      <w:r>
        <w:rPr>
          <w:rFonts w:eastAsia="Ubuntu" w:cs="Ubuntu" w:ascii="Ubuntu" w:hAnsi="Ubuntu"/>
          <w:b/>
        </w:rPr>
        <w:tab/>
        <w:t xml:space="preserve">              </w:t>
      </w:r>
    </w:p>
    <w:p>
      <w:pPr>
        <w:pStyle w:val="LOnormal"/>
        <w:rPr>
          <w:rFonts w:ascii="Courier New" w:hAnsi="Courier New" w:eastAsia="Courier New" w:cs="Courier New"/>
        </w:rPr>
      </w:pPr>
      <w:r>
        <w:rPr>
          <w:rFonts w:eastAsia="Ubuntu" w:cs="Ubuntu" w:ascii="Ubuntu" w:hAnsi="Ubuntu"/>
        </w:rPr>
        <w:t xml:space="preserve"> </w:t>
      </w:r>
      <w:r>
        <w:rPr/>
        <w:drawing>
          <wp:inline distT="0" distB="0" distL="0" distR="0">
            <wp:extent cx="1184910" cy="400050"/>
            <wp:effectExtent l="0" t="0" r="0" b="0"/>
            <wp:docPr id="1"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
                    <pic:cNvPicPr>
                      <a:picLocks noChangeAspect="1" noChangeArrowheads="1"/>
                    </pic:cNvPicPr>
                  </pic:nvPicPr>
                  <pic:blipFill>
                    <a:blip r:embed="rId2"/>
                    <a:stretch>
                      <a:fillRect/>
                    </a:stretch>
                  </pic:blipFill>
                  <pic:spPr bwMode="auto">
                    <a:xfrm>
                      <a:off x="0" y="0"/>
                      <a:ext cx="1184910" cy="400050"/>
                    </a:xfrm>
                    <a:prstGeom prst="rect">
                      <a:avLst/>
                    </a:prstGeom>
                  </pic:spPr>
                </pic:pic>
              </a:graphicData>
            </a:graphic>
          </wp:inline>
        </w:drawing>
      </w:r>
      <w:r>
        <w:rPr>
          <w:rFonts w:eastAsia="Courier New" w:cs="Courier New" w:ascii="Courier New" w:hAnsi="Courier New"/>
        </w:rPr>
        <w:t xml:space="preserve">                                              </w:t>
      </w:r>
    </w:p>
    <w:p>
      <w:pPr>
        <w:pStyle w:val="LOnormal"/>
        <w:widowControl w:val="false"/>
        <w:rPr/>
      </w:pPr>
      <w:r>
        <w:rPr>
          <w:rFonts w:eastAsia="Ubuntu" w:cs="Ubuntu" w:ascii="Ubuntu" w:hAnsi="Ubuntu"/>
          <w:b/>
        </w:rPr>
        <w:t xml:space="preserve"> </w:t>
      </w:r>
      <w:r>
        <w:rPr>
          <w:rFonts w:eastAsia="Ubuntu" w:cs="Ubuntu" w:ascii="Ubuntu" w:hAnsi="Ubuntu"/>
          <w:b/>
        </w:rPr>
        <w:t>Kittiy</w:t>
      </w:r>
    </w:p>
    <w:p>
      <w:pPr>
        <w:pStyle w:val="LOnormal"/>
        <w:widowControl w:val="false"/>
        <w:rPr/>
      </w:pPr>
      <w:r>
        <w:rPr>
          <w:rFonts w:eastAsia="Ubuntu" w:cs="Ubuntu" w:ascii="Ubuntu" w:hAnsi="Ubuntu"/>
        </w:rPr>
        <w:t xml:space="preserve"> </w:t>
      </w:r>
      <w:r>
        <w:rPr>
          <w:rFonts w:eastAsia="Ubuntu" w:cs="Ubuntu" w:ascii="Ubuntu" w:hAnsi="Ubuntu"/>
        </w:rPr>
        <w:t>Program Manager</w:t>
      </w:r>
    </w:p>
    <w:p>
      <w:pPr>
        <w:pStyle w:val="LOnormal"/>
        <w:widowControl w:val="false"/>
        <w:rPr/>
      </w:pPr>
      <w:r>
        <w:rPr>
          <w:rFonts w:eastAsia="Ubuntu" w:cs="Ubuntu" w:ascii="Ubuntu" w:hAnsi="Ubuntu"/>
        </w:rPr>
        <w:t xml:space="preserve">+91-8097109453                                                                                            </w:t>
      </w:r>
    </w:p>
    <w:p>
      <w:pPr>
        <w:pStyle w:val="LOnormal"/>
        <w:rPr/>
      </w:pPr>
      <w:r>
        <w:rPr>
          <w:rFonts w:eastAsia="Ubuntu" w:cs="Ubuntu" w:ascii="Ubuntu" w:hAnsi="Ubuntu"/>
        </w:rPr>
        <w:t xml:space="preserve">                           </w:t>
      </w:r>
    </w:p>
    <w:sectPr>
      <w:headerReference w:type="default" r:id="rId3"/>
      <w:footerReference w:type="default" r:id="rId4"/>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Ubuntu">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41745" cy="51435"/>
              <wp:effectExtent l="0" t="0" r="0" b="0"/>
              <wp:docPr id="3" name="Shape1"/>
              <a:graphic xmlns:a="http://schemas.openxmlformats.org/drawingml/2006/main">
                <a:graphicData uri="http://schemas.microsoft.com/office/word/2010/wordprocessingShape">
                  <wps:wsp>
                    <wps:cNvSpPr/>
                    <wps:spPr>
                      <a:xfrm>
                        <a:off x="0" y="0"/>
                        <a:ext cx="6341040" cy="50760"/>
                      </a:xfrm>
                      <a:prstGeom prst="rect">
                        <a:avLst/>
                      </a:prstGeom>
                      <a:solidFill>
                        <a:srgbClr val="a0a0a0"/>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inline>
          </w:drawing>
        </mc:Choice>
        <mc:Fallback>
          <w:pict>
            <v:rect id="shape_0" ID="Shape1" fillcolor="#a0a0a0" stroked="f" style="position:absolute;margin-left:0pt;margin-top:-4.05pt;width:499.25pt;height:3.95pt;mso-position-vertical:top">
              <w10:wrap type="none"/>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tbl>
    <w:tblPr>
      <w:tblStyle w:val="Table1"/>
      <w:tblW w:w="10794" w:type="dxa"/>
      <w:jc w:val="center"/>
      <w:tblInd w:w="0" w:type="dxa"/>
      <w:tblCellMar>
        <w:top w:w="0" w:type="dxa"/>
        <w:left w:w="108" w:type="dxa"/>
        <w:bottom w:w="0" w:type="dxa"/>
        <w:right w:w="108" w:type="dxa"/>
      </w:tblCellMar>
      <w:tblLook w:val="0600"/>
    </w:tblPr>
    <w:tblGrid>
      <w:gridCol w:w="480"/>
      <w:gridCol w:w="3082"/>
      <w:gridCol w:w="799"/>
      <w:gridCol w:w="2716"/>
      <w:gridCol w:w="267"/>
      <w:gridCol w:w="3449"/>
    </w:tblGrid>
    <w:tr>
      <w:trPr/>
      <w:tc>
        <w:tcPr>
          <w:tcW w:w="480"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5" name="image3.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2"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799"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6" name="image1.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6"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267"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7" name="image6.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LOnormal"/>
            <w:widowControl w:val="false"/>
            <w:ind w:right="135" w:hanging="0"/>
            <w:rPr>
              <w:color w:val="434343"/>
            </w:rPr>
          </w:pPr>
          <w:r>
            <w:rPr>
              <w:color w:val="222222"/>
              <w:sz w:val="21"/>
              <w:szCs w:val="21"/>
              <w:highlight w:val="white"/>
            </w:rPr>
            <w:t>Shaheed Bhagat Singh Youth Hostel V76M+J95,</w:t>
          </w:r>
        </w:p>
        <w:p>
          <w:pPr>
            <w:pStyle w:val="LOnormal"/>
            <w:widowControl w:val="false"/>
            <w:ind w:right="135" w:hanging="0"/>
            <w:rPr>
              <w:color w:val="434343"/>
            </w:rPr>
          </w:pPr>
          <w:r>
            <w:rPr>
              <w:color w:val="222222"/>
              <w:sz w:val="21"/>
              <w:szCs w:val="21"/>
              <w:highlight w:val="white"/>
            </w:rPr>
            <w:t>Kunjaban Township, Agartala, Tripura- 799010</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2" name="image2.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hi"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LOnormal"/>
    <w:next w:val="LOnormal"/>
    <w:qFormat/>
    <w:pPr>
      <w:keepNext w:val="true"/>
      <w:keepLines/>
      <w:widowControl w:val="false"/>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LOnormal"/>
    <w:next w:val="LOnormal"/>
    <w:qFormat/>
    <w:pPr>
      <w:keepNext w:val="true"/>
      <w:keepLines/>
      <w:widowControl w:val="false"/>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LOnormal"/>
    <w:next w:val="LOnormal"/>
    <w:qFormat/>
    <w:pPr>
      <w:keepNext w:val="true"/>
      <w:keepLines/>
      <w:widowControl w:val="false"/>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LOnormal"/>
    <w:next w:val="LOnormal"/>
    <w:qFormat/>
    <w:pPr>
      <w:keepNext w:val="true"/>
      <w:keepLines/>
      <w:widowControl w:val="false"/>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LOnormal"/>
    <w:next w:val="LOnormal"/>
    <w:qFormat/>
    <w:pPr>
      <w:keepNext w:val="true"/>
      <w:keepLines/>
      <w:widowControl w:val="false"/>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LOnormal"/>
    <w:next w:val="LOnormal"/>
    <w:qFormat/>
    <w:pPr>
      <w:keepNext w:val="true"/>
      <w:keepLines/>
      <w:widowControl w:val="false"/>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248</Words>
  <Characters>1273</Characters>
  <CharactersWithSpaces>1696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2021-10-21T19:34:01Z</dcterms:modified>
  <cp:revision>2</cp:revision>
  <dc:subject/>
  <dc:title/>
</cp:coreProperties>
</file>