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899"/>
      </w:tblGrid>
      <w:tr w:rsidR="000806CD" w:rsidTr="000806CD">
        <w:tc>
          <w:tcPr>
            <w:tcW w:w="1413" w:type="dxa"/>
          </w:tcPr>
          <w:p w:rsidR="000806CD" w:rsidRDefault="000806CD"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</w:tcPr>
          <w:p w:rsidR="000806CD" w:rsidRDefault="000806CD">
            <w:r>
              <w:rPr>
                <w:rFonts w:hint="eastAsia"/>
              </w:rPr>
              <w:t>日期</w:t>
            </w:r>
          </w:p>
        </w:tc>
        <w:tc>
          <w:tcPr>
            <w:tcW w:w="4899" w:type="dxa"/>
          </w:tcPr>
          <w:p w:rsidR="000806CD" w:rsidRDefault="000806C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806CD" w:rsidTr="000806CD">
        <w:tc>
          <w:tcPr>
            <w:tcW w:w="1413" w:type="dxa"/>
          </w:tcPr>
          <w:p w:rsidR="000806CD" w:rsidRDefault="000806CD">
            <w:r>
              <w:rPr>
                <w:rFonts w:hint="eastAsia"/>
              </w:rPr>
              <w:t>V</w:t>
            </w:r>
            <w:r>
              <w:t>0.9</w:t>
            </w:r>
          </w:p>
        </w:tc>
        <w:tc>
          <w:tcPr>
            <w:tcW w:w="1984" w:type="dxa"/>
          </w:tcPr>
          <w:p w:rsidR="000806CD" w:rsidRDefault="000806CD">
            <w:pPr>
              <w:rPr>
                <w:rFonts w:hint="eastAsia"/>
              </w:rPr>
            </w:pPr>
            <w:r>
              <w:t>2024年9月5日</w:t>
            </w:r>
          </w:p>
        </w:tc>
        <w:tc>
          <w:tcPr>
            <w:tcW w:w="4899" w:type="dxa"/>
          </w:tcPr>
          <w:p w:rsidR="000806CD" w:rsidRDefault="000806CD">
            <w:r>
              <w:rPr>
                <w:rFonts w:hint="eastAsia"/>
              </w:rPr>
              <w:t>初始文档创建</w:t>
            </w:r>
          </w:p>
        </w:tc>
      </w:tr>
      <w:tr w:rsidR="000806CD" w:rsidTr="000806CD">
        <w:tc>
          <w:tcPr>
            <w:tcW w:w="1413" w:type="dxa"/>
          </w:tcPr>
          <w:p w:rsidR="000806CD" w:rsidRDefault="000806CD"/>
        </w:tc>
        <w:tc>
          <w:tcPr>
            <w:tcW w:w="1984" w:type="dxa"/>
          </w:tcPr>
          <w:p w:rsidR="000806CD" w:rsidRDefault="000806CD"/>
        </w:tc>
        <w:tc>
          <w:tcPr>
            <w:tcW w:w="4899" w:type="dxa"/>
          </w:tcPr>
          <w:p w:rsidR="000806CD" w:rsidRDefault="000806CD"/>
        </w:tc>
      </w:tr>
      <w:tr w:rsidR="000806CD" w:rsidTr="000806CD">
        <w:tc>
          <w:tcPr>
            <w:tcW w:w="1413" w:type="dxa"/>
          </w:tcPr>
          <w:p w:rsidR="000806CD" w:rsidRDefault="000806CD"/>
        </w:tc>
        <w:tc>
          <w:tcPr>
            <w:tcW w:w="1984" w:type="dxa"/>
          </w:tcPr>
          <w:p w:rsidR="000806CD" w:rsidRDefault="000806CD"/>
        </w:tc>
        <w:tc>
          <w:tcPr>
            <w:tcW w:w="4899" w:type="dxa"/>
          </w:tcPr>
          <w:p w:rsidR="000806CD" w:rsidRDefault="000806CD"/>
        </w:tc>
      </w:tr>
    </w:tbl>
    <w:p w:rsidR="000806CD" w:rsidRDefault="000806CD"/>
    <w:p w:rsidR="00801C52" w:rsidRDefault="003F3AFE">
      <w:r>
        <w:rPr>
          <w:rFonts w:hint="eastAsia"/>
        </w:rPr>
        <w:t>本赛题</w:t>
      </w:r>
      <w:r w:rsidR="00020217">
        <w:rPr>
          <w:rFonts w:hint="eastAsia"/>
        </w:rPr>
        <w:t>中，FPGA器件</w:t>
      </w:r>
      <w:r>
        <w:rPr>
          <w:rFonts w:hint="eastAsia"/>
        </w:rPr>
        <w:t>描述主要由3</w:t>
      </w:r>
      <w:r w:rsidR="00020217">
        <w:rPr>
          <w:rFonts w:hint="eastAsia"/>
        </w:rPr>
        <w:t>部分组</w:t>
      </w:r>
      <w:r w:rsidR="00C348C3">
        <w:rPr>
          <w:rFonts w:hint="eastAsia"/>
        </w:rPr>
        <w:t>成。</w:t>
      </w:r>
      <w:r>
        <w:rPr>
          <w:rFonts w:hint="eastAsia"/>
        </w:rPr>
        <w:t>文件格式沿用ISPD</w:t>
      </w:r>
      <w:r w:rsidR="00C348C3">
        <w:t xml:space="preserve"> 2016</w:t>
      </w:r>
      <w:r>
        <w:rPr>
          <w:rFonts w:hint="eastAsia"/>
        </w:rPr>
        <w:t>比赛</w:t>
      </w:r>
      <w:r w:rsidR="00C348C3">
        <w:fldChar w:fldCharType="begin"/>
      </w:r>
      <w:r w:rsidR="00C348C3">
        <w:instrText xml:space="preserve"> REF _Ref176351130 \r </w:instrText>
      </w:r>
      <w:r w:rsidR="00C348C3">
        <w:fldChar w:fldCharType="separate"/>
      </w:r>
      <w:r w:rsidR="00C348C3">
        <w:t>[1]</w:t>
      </w:r>
      <w:r w:rsidR="00C348C3">
        <w:fldChar w:fldCharType="end"/>
      </w:r>
      <w:r>
        <w:rPr>
          <w:rFonts w:hint="eastAsia"/>
        </w:rPr>
        <w:t>所采用的</w:t>
      </w:r>
      <w:r w:rsidR="00C348C3">
        <w:rPr>
          <w:rFonts w:hint="eastAsia"/>
        </w:rPr>
        <w:t>增强型book</w:t>
      </w:r>
      <w:r>
        <w:rPr>
          <w:rFonts w:hint="eastAsia"/>
        </w:rPr>
        <w:t>shelf格式</w:t>
      </w:r>
      <w:r w:rsidR="00C348C3">
        <w:rPr>
          <w:rFonts w:hint="eastAsia"/>
        </w:rPr>
        <w:t>，具体包括如下文件</w:t>
      </w:r>
      <w:r>
        <w:rPr>
          <w:rFonts w:hint="eastAsia"/>
        </w:rPr>
        <w:t>。</w:t>
      </w:r>
    </w:p>
    <w:p w:rsidR="002B7745" w:rsidRDefault="002B7745">
      <w:bookmarkStart w:id="0" w:name="_GoBack"/>
      <w:bookmarkEnd w:id="0"/>
    </w:p>
    <w:p w:rsidR="003F3AFE" w:rsidRDefault="003F3AFE" w:rsidP="003F3AFE">
      <w:pPr>
        <w:pStyle w:val="a3"/>
        <w:numPr>
          <w:ilvl w:val="0"/>
          <w:numId w:val="1"/>
        </w:numPr>
        <w:ind w:firstLineChars="0"/>
      </w:pPr>
      <w:r>
        <w:t xml:space="preserve">.lib </w:t>
      </w:r>
      <w:r>
        <w:rPr>
          <w:rFonts w:hint="eastAsia"/>
        </w:rPr>
        <w:t>文件</w:t>
      </w:r>
      <w:r w:rsidR="00F07606">
        <w:rPr>
          <w:rFonts w:hint="eastAsia"/>
        </w:rPr>
        <w:t>；描述了</w:t>
      </w:r>
      <w:r w:rsidR="002B7745">
        <w:rPr>
          <w:rFonts w:hint="eastAsia"/>
        </w:rPr>
        <w:t>赛题</w:t>
      </w:r>
      <w:r w:rsidR="00F07606">
        <w:rPr>
          <w:rFonts w:hint="eastAsia"/>
        </w:rPr>
        <w:t>器件所包含的基本单元库类型，及每个单元模型的管脚信息。</w:t>
      </w:r>
    </w:p>
    <w:p w:rsidR="003F3AFE" w:rsidRDefault="003F3AFE" w:rsidP="003F3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clk</w:t>
      </w:r>
      <w:proofErr w:type="spellEnd"/>
      <w:r>
        <w:t xml:space="preserve"> </w:t>
      </w:r>
      <w:r>
        <w:rPr>
          <w:rFonts w:hint="eastAsia"/>
        </w:rPr>
        <w:t>文件</w:t>
      </w:r>
      <w:r w:rsidR="00F07606">
        <w:rPr>
          <w:rFonts w:hint="eastAsia"/>
        </w:rPr>
        <w:t>；描述了</w:t>
      </w:r>
      <w:r w:rsidR="002B7745">
        <w:rPr>
          <w:rFonts w:hint="eastAsia"/>
        </w:rPr>
        <w:t>赛题</w:t>
      </w:r>
      <w:r w:rsidR="00F07606">
        <w:rPr>
          <w:rFonts w:hint="eastAsia"/>
        </w:rPr>
        <w:t>器件时钟区域坐标信息。</w:t>
      </w:r>
    </w:p>
    <w:p w:rsidR="00020217" w:rsidRDefault="003F3AFE" w:rsidP="000202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scl</w:t>
      </w:r>
      <w:proofErr w:type="spellEnd"/>
      <w:r>
        <w:t xml:space="preserve"> </w:t>
      </w:r>
      <w:r>
        <w:rPr>
          <w:rFonts w:hint="eastAsia"/>
        </w:rPr>
        <w:t>文件</w:t>
      </w:r>
      <w:r w:rsidR="00F07606">
        <w:rPr>
          <w:rFonts w:hint="eastAsia"/>
        </w:rPr>
        <w:t>；描述了</w:t>
      </w:r>
      <w:r w:rsidR="002B7745">
        <w:rPr>
          <w:rFonts w:hint="eastAsia"/>
        </w:rPr>
        <w:t>赛题</w:t>
      </w:r>
      <w:r w:rsidR="00F07606">
        <w:rPr>
          <w:rFonts w:hint="eastAsia"/>
        </w:rPr>
        <w:t>器件宏观尺寸及每个坐标所包含的单元类型。</w:t>
      </w:r>
    </w:p>
    <w:p w:rsidR="00020217" w:rsidRPr="003F3AFE" w:rsidRDefault="00020217" w:rsidP="00020217">
      <w:r>
        <w:rPr>
          <w:rFonts w:hint="eastAsia"/>
        </w:rPr>
        <w:t>以#开始的行为注释信息。</w:t>
      </w:r>
    </w:p>
    <w:p w:rsidR="003F3AFE" w:rsidRPr="00020217" w:rsidRDefault="003F3AFE"/>
    <w:p w:rsidR="003F3AFE" w:rsidRDefault="00F07606">
      <w:r>
        <w:rPr>
          <w:rFonts w:hint="eastAsia"/>
        </w:rPr>
        <w:t>以下为各个文件内容</w:t>
      </w:r>
      <w:r w:rsidR="00020217">
        <w:rPr>
          <w:rFonts w:hint="eastAsia"/>
        </w:rPr>
        <w:t>介绍及简单示例</w:t>
      </w:r>
      <w:r>
        <w:rPr>
          <w:rFonts w:hint="eastAsia"/>
        </w:rPr>
        <w:t>：</w:t>
      </w:r>
    </w:p>
    <w:p w:rsidR="00F07606" w:rsidRDefault="00F07606"/>
    <w:p w:rsidR="00F07606" w:rsidRPr="002D5610" w:rsidRDefault="00F07606">
      <w:pPr>
        <w:rPr>
          <w:b/>
        </w:rPr>
      </w:pPr>
      <w:r w:rsidRPr="002D5610">
        <w:rPr>
          <w:b/>
        </w:rPr>
        <w:t>L</w:t>
      </w:r>
      <w:r w:rsidRPr="002D5610">
        <w:rPr>
          <w:rFonts w:hint="eastAsia"/>
          <w:b/>
        </w:rPr>
        <w:t>ib</w:t>
      </w:r>
      <w:r w:rsidR="002D5610" w:rsidRPr="002D5610">
        <w:rPr>
          <w:b/>
        </w:rPr>
        <w:t xml:space="preserve"> </w:t>
      </w:r>
      <w:r w:rsidR="002D5610" w:rsidRPr="002D5610">
        <w:rPr>
          <w:rFonts w:hint="eastAsia"/>
          <w:b/>
        </w:rPr>
        <w:t>文件</w:t>
      </w:r>
      <w:r w:rsidRPr="002D5610">
        <w:rPr>
          <w:rFonts w:hint="eastAsia"/>
          <w:b/>
        </w:rPr>
        <w:t>：</w:t>
      </w:r>
    </w:p>
    <w:p w:rsidR="00F07606" w:rsidRDefault="00993C4F">
      <w:r>
        <w:rPr>
          <w:noProof/>
        </w:rPr>
        <w:drawing>
          <wp:inline distT="0" distB="0" distL="0" distR="0" wp14:anchorId="651AF8BC" wp14:editId="596BBF5F">
            <wp:extent cx="5274310" cy="3085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4F" w:rsidRDefault="00993C4F"/>
    <w:p w:rsidR="00993C4F" w:rsidRDefault="00F439C7">
      <w:r>
        <w:rPr>
          <w:rFonts w:hint="eastAsia"/>
        </w:rPr>
        <w:t>其中</w:t>
      </w:r>
      <w:r w:rsidR="00993C4F">
        <w:rPr>
          <w:rFonts w:hint="eastAsia"/>
        </w:rPr>
        <w:t>每种</w:t>
      </w:r>
      <w:r>
        <w:rPr>
          <w:rFonts w:hint="eastAsia"/>
        </w:rPr>
        <w:t>库单元</w:t>
      </w:r>
      <w:r w:rsidR="00993C4F">
        <w:rPr>
          <w:rFonts w:hint="eastAsia"/>
        </w:rPr>
        <w:t>类型定义以CELL</w:t>
      </w:r>
      <w:r w:rsidR="00993C4F">
        <w:t xml:space="preserve"> </w:t>
      </w:r>
      <w:r w:rsidR="00993C4F">
        <w:rPr>
          <w:rFonts w:hint="eastAsia"/>
        </w:rPr>
        <w:t>关键字开始，END_CELL</w:t>
      </w:r>
      <w:r w:rsidR="00993C4F">
        <w:t xml:space="preserve"> </w:t>
      </w:r>
      <w:r w:rsidR="00993C4F">
        <w:rPr>
          <w:rFonts w:hint="eastAsia"/>
        </w:rPr>
        <w:t>关键字结束。</w:t>
      </w:r>
    </w:p>
    <w:p w:rsidR="00993C4F" w:rsidRDefault="00993C4F">
      <w:r>
        <w:rPr>
          <w:rFonts w:hint="eastAsia"/>
        </w:rPr>
        <w:t>CELL关键字后为该类型单元名称，如图所示，LUT</w:t>
      </w:r>
      <w:r>
        <w:t>3-5</w:t>
      </w:r>
      <w:r>
        <w:rPr>
          <w:rFonts w:hint="eastAsia"/>
        </w:rPr>
        <w:t>，SEQ，及CARRY</w:t>
      </w:r>
      <w:r>
        <w:t xml:space="preserve">4 </w:t>
      </w:r>
      <w:r>
        <w:rPr>
          <w:rFonts w:hint="eastAsia"/>
        </w:rPr>
        <w:t>单元。</w:t>
      </w:r>
    </w:p>
    <w:p w:rsidR="00F439C7" w:rsidRDefault="00F439C7"/>
    <w:p w:rsidR="00993C4F" w:rsidRDefault="00993C4F">
      <w:r>
        <w:rPr>
          <w:rFonts w:hint="eastAsia"/>
        </w:rPr>
        <w:t>开始和结束关键字之间行，定义了单元所包含的pin信息。</w:t>
      </w:r>
    </w:p>
    <w:p w:rsidR="00993C4F" w:rsidRDefault="00993C4F" w:rsidP="00993C4F">
      <w:r>
        <w:rPr>
          <w:rFonts w:hint="eastAsia"/>
        </w:rPr>
        <w:t>具体格式为：PIN</w:t>
      </w:r>
      <w:r>
        <w:t xml:space="preserve"> &lt;</w:t>
      </w:r>
      <w:r>
        <w:rPr>
          <w:rFonts w:hint="eastAsia"/>
        </w:rPr>
        <w:t>Pin名称</w:t>
      </w:r>
      <w:r>
        <w:t xml:space="preserve">&gt; </w:t>
      </w:r>
      <w:r>
        <w:rPr>
          <w:rFonts w:hint="eastAsia"/>
        </w:rPr>
        <w:t>&lt;方向</w:t>
      </w:r>
      <w:r>
        <w:t>&gt; &lt;</w:t>
      </w:r>
      <w:r>
        <w:rPr>
          <w:rFonts w:hint="eastAsia"/>
        </w:rPr>
        <w:t>pin特殊属性</w:t>
      </w:r>
      <w:r>
        <w:t>&gt;</w:t>
      </w:r>
    </w:p>
    <w:p w:rsidR="005E4E7D" w:rsidRDefault="005E4E7D" w:rsidP="00993C4F"/>
    <w:p w:rsidR="00993C4F" w:rsidRDefault="00993C4F" w:rsidP="00993C4F">
      <w:r>
        <w:rPr>
          <w:rFonts w:hint="eastAsia"/>
        </w:rPr>
        <w:t>以SEQ</w:t>
      </w:r>
      <w:r>
        <w:t xml:space="preserve"> </w:t>
      </w:r>
      <w:r>
        <w:rPr>
          <w:rFonts w:hint="eastAsia"/>
        </w:rPr>
        <w:t>单元举例，</w:t>
      </w:r>
      <w:r w:rsidR="00F439C7">
        <w:rPr>
          <w:rFonts w:hint="eastAsia"/>
        </w:rPr>
        <w:t>单元包含4个输入pin及一个输出pin。</w:t>
      </w:r>
    </w:p>
    <w:p w:rsidR="00F439C7" w:rsidRDefault="00F439C7" w:rsidP="00993C4F">
      <w:r>
        <w:rPr>
          <w:rFonts w:hint="eastAsia"/>
        </w:rPr>
        <w:t>其中三个输入pin</w:t>
      </w:r>
      <w:r w:rsidR="002D5610">
        <w:rPr>
          <w:rFonts w:hint="eastAsia"/>
        </w:rPr>
        <w:t>包含特殊属性。I_0为CE</w:t>
      </w:r>
      <w:r w:rsidR="002D5610">
        <w:t xml:space="preserve"> Pin</w:t>
      </w:r>
      <w:r w:rsidR="002D5610">
        <w:rPr>
          <w:rFonts w:hint="eastAsia"/>
        </w:rPr>
        <w:t>（Clock</w:t>
      </w:r>
      <w:r w:rsidR="002D5610">
        <w:t xml:space="preserve"> </w:t>
      </w:r>
      <w:r w:rsidR="002D5610">
        <w:rPr>
          <w:rFonts w:hint="eastAsia"/>
        </w:rPr>
        <w:t>Enable</w:t>
      </w:r>
      <w:r w:rsidR="002D5610">
        <w:t xml:space="preserve"> </w:t>
      </w:r>
      <w:r w:rsidR="002D5610">
        <w:rPr>
          <w:rFonts w:hint="eastAsia"/>
        </w:rPr>
        <w:t>Pin），I_1为Clock</w:t>
      </w:r>
      <w:r w:rsidR="002D5610">
        <w:t xml:space="preserve"> </w:t>
      </w:r>
      <w:r w:rsidR="002D5610">
        <w:rPr>
          <w:rFonts w:hint="eastAsia"/>
        </w:rPr>
        <w:t>Pin，I_3为Reset</w:t>
      </w:r>
      <w:r w:rsidR="002D5610">
        <w:t xml:space="preserve"> Pin</w:t>
      </w:r>
      <w:r w:rsidR="002D5610">
        <w:rPr>
          <w:rFonts w:hint="eastAsia"/>
        </w:rPr>
        <w:t>。这些属性将在PLB内部单元合法化时候，存在数目上限限制。具体限制信息请参赛题文档器件描述部分。</w:t>
      </w:r>
    </w:p>
    <w:p w:rsidR="00387265" w:rsidRDefault="00387265" w:rsidP="00387265">
      <w:pPr>
        <w:widowControl/>
        <w:jc w:val="left"/>
      </w:pPr>
      <w:r>
        <w:br w:type="page"/>
      </w:r>
    </w:p>
    <w:p w:rsidR="00F07606" w:rsidRDefault="002D5610">
      <w:pPr>
        <w:rPr>
          <w:b/>
        </w:rPr>
      </w:pPr>
      <w:r w:rsidRPr="002D5610">
        <w:rPr>
          <w:rFonts w:hint="eastAsia"/>
          <w:b/>
        </w:rPr>
        <w:lastRenderedPageBreak/>
        <w:t>CLK文件：</w:t>
      </w:r>
    </w:p>
    <w:p w:rsidR="00F07606" w:rsidRDefault="004E02B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70448</wp:posOffset>
            </wp:positionV>
            <wp:extent cx="2385060" cy="25527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265">
        <w:rPr>
          <w:noProof/>
        </w:rPr>
        <w:drawing>
          <wp:inline distT="0" distB="0" distL="0" distR="0" wp14:anchorId="52A39AB2" wp14:editId="2C892D88">
            <wp:extent cx="2752575" cy="239963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034" cy="24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65" w:rsidRDefault="00387265"/>
    <w:p w:rsidR="00387265" w:rsidRDefault="00387265"/>
    <w:p w:rsidR="00BD2F39" w:rsidRDefault="00331CCA">
      <w:r>
        <w:rPr>
          <w:rFonts w:hint="eastAsia"/>
        </w:rPr>
        <w:t>本赛题器件模型包含</w:t>
      </w:r>
      <w:r w:rsidR="005E4E7D">
        <w:rPr>
          <w:rFonts w:hint="eastAsia"/>
        </w:rPr>
        <w:t>5x</w:t>
      </w:r>
      <w:r w:rsidR="005E4E7D">
        <w:t xml:space="preserve">5 </w:t>
      </w:r>
      <w:r w:rsidR="005E4E7D">
        <w:rPr>
          <w:rFonts w:hint="eastAsia"/>
        </w:rPr>
        <w:t>共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个时钟区域，如图所示。</w:t>
      </w:r>
    </w:p>
    <w:p w:rsidR="00BD2F39" w:rsidRDefault="00BD2F39">
      <w:r>
        <w:rPr>
          <w:rFonts w:hint="eastAsia"/>
        </w:rPr>
        <w:t>关键字以CLOCKREGION开始，以END_CLOCKREGION</w:t>
      </w:r>
      <w:r>
        <w:t xml:space="preserve"> </w:t>
      </w:r>
      <w:r>
        <w:rPr>
          <w:rFonts w:hint="eastAsia"/>
        </w:rPr>
        <w:t>结束。</w:t>
      </w:r>
    </w:p>
    <w:p w:rsidR="00BD2F39" w:rsidRDefault="00BD2F39">
      <w:r>
        <w:rPr>
          <w:rFonts w:hint="eastAsia"/>
        </w:rPr>
        <w:t>关键字之间</w:t>
      </w:r>
      <w:r w:rsidR="00331CCA">
        <w:rPr>
          <w:rFonts w:hint="eastAsia"/>
        </w:rPr>
        <w:t>定义了每个时钟区域的具体坐标信息。</w:t>
      </w:r>
    </w:p>
    <w:p w:rsidR="004E02BA" w:rsidRDefault="005E4E7D">
      <w:r>
        <w:rPr>
          <w:rFonts w:hint="eastAsia"/>
        </w:rPr>
        <w:t>具体格式</w:t>
      </w:r>
      <w:r w:rsidR="00BD2F39">
        <w:rPr>
          <w:rFonts w:hint="eastAsia"/>
        </w:rPr>
        <w:t>如下：</w:t>
      </w:r>
      <w:r>
        <w:rPr>
          <w:rFonts w:hint="eastAsia"/>
        </w:rPr>
        <w:t>&lt;</w:t>
      </w:r>
      <w:r w:rsidR="005C064E">
        <w:rPr>
          <w:rFonts w:hint="eastAsia"/>
        </w:rPr>
        <w:t>Region</w:t>
      </w:r>
      <w:r w:rsidR="005C064E">
        <w:t xml:space="preserve"> </w:t>
      </w:r>
      <w:r>
        <w:t>Name&gt; &lt;</w:t>
      </w:r>
      <w:proofErr w:type="spellStart"/>
      <w:r>
        <w:t>XLeft</w:t>
      </w:r>
      <w:proofErr w:type="spellEnd"/>
      <w:r>
        <w:t>&gt; &lt;</w:t>
      </w:r>
      <w:proofErr w:type="spellStart"/>
      <w:r>
        <w:t>XRight</w:t>
      </w:r>
      <w:proofErr w:type="spellEnd"/>
      <w:r>
        <w:t>&gt; &lt;</w:t>
      </w:r>
      <w:proofErr w:type="spellStart"/>
      <w:r>
        <w:t>YBottom</w:t>
      </w:r>
      <w:proofErr w:type="spellEnd"/>
      <w:r>
        <w:t>&gt; &lt;</w:t>
      </w:r>
      <w:proofErr w:type="spellStart"/>
      <w:r>
        <w:t>YTop</w:t>
      </w:r>
      <w:proofErr w:type="spellEnd"/>
      <w:r>
        <w:t>&gt;</w:t>
      </w:r>
    </w:p>
    <w:p w:rsidR="005E4E7D" w:rsidRDefault="005E4E7D"/>
    <w:p w:rsidR="00C30ABB" w:rsidRDefault="00C30ABB">
      <w:r>
        <w:rPr>
          <w:rFonts w:hint="eastAsia"/>
        </w:rPr>
        <w:t>以X</w:t>
      </w:r>
      <w:r>
        <w:t>2</w:t>
      </w:r>
      <w:r>
        <w:rPr>
          <w:rFonts w:hint="eastAsia"/>
        </w:rPr>
        <w:t>Y</w:t>
      </w:r>
      <w:r>
        <w:t xml:space="preserve">2 </w:t>
      </w:r>
      <w:r>
        <w:rPr>
          <w:rFonts w:hint="eastAsia"/>
        </w:rPr>
        <w:t>区域为示例，区域为矩形，左下角坐标为 &lt;</w:t>
      </w:r>
      <w:r>
        <w:t>54, 120&gt;</w:t>
      </w:r>
      <w:r>
        <w:rPr>
          <w:rFonts w:hint="eastAsia"/>
        </w:rPr>
        <w:t>，右上角坐标为</w:t>
      </w:r>
      <w:r>
        <w:t>&lt;85</w:t>
      </w:r>
      <w:r>
        <w:rPr>
          <w:rFonts w:hint="eastAsia"/>
        </w:rPr>
        <w:t>，1</w:t>
      </w:r>
      <w:r>
        <w:t>79&gt;</w:t>
      </w:r>
    </w:p>
    <w:p w:rsidR="00C30ABB" w:rsidRDefault="00C30ABB">
      <w:r>
        <w:rPr>
          <w:rFonts w:hint="eastAsia"/>
        </w:rPr>
        <w:t>请注意，本赛题中，全部时钟区域是等高的，</w:t>
      </w:r>
      <w:r w:rsidR="003722D2">
        <w:rPr>
          <w:rFonts w:hint="eastAsia"/>
        </w:rPr>
        <w:t>但</w:t>
      </w:r>
      <w:r>
        <w:rPr>
          <w:rFonts w:hint="eastAsia"/>
        </w:rPr>
        <w:t>不一定等宽。</w:t>
      </w:r>
    </w:p>
    <w:p w:rsidR="00331CCA" w:rsidRDefault="00331CCA">
      <w:pPr>
        <w:widowControl/>
        <w:jc w:val="left"/>
      </w:pPr>
      <w:r>
        <w:br w:type="page"/>
      </w:r>
    </w:p>
    <w:p w:rsidR="00331CCA" w:rsidRPr="00E369D0" w:rsidRDefault="00E369D0">
      <w:pPr>
        <w:rPr>
          <w:b/>
        </w:rPr>
      </w:pPr>
      <w:r w:rsidRPr="00E369D0">
        <w:rPr>
          <w:rFonts w:hint="eastAsia"/>
          <w:b/>
        </w:rPr>
        <w:lastRenderedPageBreak/>
        <w:t>SCL文件：</w:t>
      </w:r>
    </w:p>
    <w:p w:rsidR="00387265" w:rsidRDefault="00E369D0">
      <w:r>
        <w:rPr>
          <w:rFonts w:hint="eastAsia"/>
        </w:rPr>
        <w:t>SCL文件为主要的器件资源描述文件。</w:t>
      </w:r>
      <w:r w:rsidR="00111092">
        <w:rPr>
          <w:rFonts w:hint="eastAsia"/>
        </w:rPr>
        <w:t>器件中每个坐标的位置定义为一个SITE。一个SITE可以包含一种或多种资源类型。</w:t>
      </w:r>
    </w:p>
    <w:p w:rsidR="00111092" w:rsidRPr="00111092" w:rsidRDefault="00111092"/>
    <w:p w:rsidR="00111092" w:rsidRDefault="00111092">
      <w:r>
        <w:rPr>
          <w:rFonts w:hint="eastAsia"/>
        </w:rPr>
        <w:t>文件的第一部分以注释的形式，列举出了本文件中所包含的全部资源类型。</w:t>
      </w:r>
    </w:p>
    <w:p w:rsidR="00E369D0" w:rsidRDefault="00200026">
      <w:r>
        <w:rPr>
          <w:noProof/>
        </w:rPr>
        <w:drawing>
          <wp:inline distT="0" distB="0" distL="0" distR="0" wp14:anchorId="120768F1" wp14:editId="19065D4B">
            <wp:extent cx="3105482" cy="1379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5"/>
                    <a:stretch/>
                  </pic:blipFill>
                  <pic:spPr bwMode="auto">
                    <a:xfrm>
                      <a:off x="0" y="0"/>
                      <a:ext cx="3118252" cy="138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092" w:rsidRDefault="00111092">
      <w:r>
        <w:rPr>
          <w:rFonts w:hint="eastAsia"/>
        </w:rPr>
        <w:t>例如，本赛题器件包含 DSP，两种不同规格RAM（RAMA</w:t>
      </w:r>
      <w:r>
        <w:t>/</w:t>
      </w:r>
      <w:r>
        <w:rPr>
          <w:rFonts w:hint="eastAsia"/>
        </w:rPr>
        <w:t>B），两种不同规格IO（IOA</w:t>
      </w:r>
      <w:r>
        <w:t>/</w:t>
      </w:r>
      <w:r>
        <w:rPr>
          <w:rFonts w:hint="eastAsia"/>
        </w:rPr>
        <w:t>B），Global</w:t>
      </w:r>
      <w:r>
        <w:t xml:space="preserve"> </w:t>
      </w:r>
      <w:r>
        <w:rPr>
          <w:rFonts w:hint="eastAsia"/>
        </w:rPr>
        <w:t>Clock资源GCLK，以及PLB逻辑资源。</w:t>
      </w:r>
    </w:p>
    <w:p w:rsidR="00E369D0" w:rsidRDefault="00E369D0"/>
    <w:p w:rsidR="00111092" w:rsidRDefault="00111092">
      <w:r>
        <w:rPr>
          <w:rFonts w:hint="eastAsia"/>
        </w:rPr>
        <w:t>文件的第二部分以注释的形式描述了每种资源SITE物理大小及</w:t>
      </w:r>
      <w:r w:rsidR="00474D54">
        <w:rPr>
          <w:rFonts w:hint="eastAsia"/>
        </w:rPr>
        <w:t>其所包含的</w:t>
      </w:r>
      <w:r>
        <w:rPr>
          <w:rFonts w:hint="eastAsia"/>
        </w:rPr>
        <w:t>Primitive单元构成。详细信息可以参考赛题文档。</w:t>
      </w:r>
    </w:p>
    <w:p w:rsidR="00111092" w:rsidRPr="00111092" w:rsidRDefault="00200026">
      <w:r>
        <w:rPr>
          <w:noProof/>
        </w:rPr>
        <w:drawing>
          <wp:inline distT="0" distB="0" distL="0" distR="0" wp14:anchorId="6CC687C1" wp14:editId="1752EF3A">
            <wp:extent cx="2980251" cy="395540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6"/>
                    <a:stretch/>
                  </pic:blipFill>
                  <pic:spPr bwMode="auto">
                    <a:xfrm>
                      <a:off x="0" y="0"/>
                      <a:ext cx="3003634" cy="39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092" w:rsidRDefault="00474D54">
      <w:r>
        <w:rPr>
          <w:rFonts w:hint="eastAsia"/>
        </w:rPr>
        <w:t>以PLB</w:t>
      </w:r>
      <w:r>
        <w:t xml:space="preserve"> SITE </w:t>
      </w:r>
      <w:r>
        <w:rPr>
          <w:rFonts w:hint="eastAsia"/>
        </w:rPr>
        <w:t>为例，如赛题指南中描述，一个PLB</w:t>
      </w:r>
      <w:r>
        <w:t xml:space="preserve"> </w:t>
      </w:r>
      <w:r>
        <w:rPr>
          <w:rFonts w:hint="eastAsia"/>
        </w:rPr>
        <w:t>SITE可以包含两个BANK，每个BANK中可以包含4个LUT</w:t>
      </w:r>
      <w:r>
        <w:t>6</w:t>
      </w:r>
      <w:r>
        <w:rPr>
          <w:rFonts w:hint="eastAsia"/>
        </w:rPr>
        <w:t>及8个DFF单元。所以PLB</w:t>
      </w:r>
      <w:r>
        <w:t xml:space="preserve"> </w:t>
      </w:r>
      <w:r>
        <w:rPr>
          <w:rFonts w:hint="eastAsia"/>
        </w:rPr>
        <w:t>SITE中Primitive总数为LUT</w:t>
      </w:r>
      <w:r>
        <w:t>=8</w:t>
      </w:r>
      <w:r>
        <w:rPr>
          <w:rFonts w:hint="eastAsia"/>
        </w:rPr>
        <w:t>，DFF</w:t>
      </w:r>
      <w:r>
        <w:t>=16</w:t>
      </w:r>
      <w:r>
        <w:rPr>
          <w:rFonts w:hint="eastAsia"/>
        </w:rPr>
        <w:t>。 同时PLB单元中还可以包含两个进位计算单元CARRY</w:t>
      </w:r>
      <w:r>
        <w:t>4</w:t>
      </w:r>
      <w:r>
        <w:rPr>
          <w:rFonts w:hint="eastAsia"/>
        </w:rPr>
        <w:t>。</w:t>
      </w:r>
      <w:proofErr w:type="gramStart"/>
      <w:r>
        <w:rPr>
          <w:rFonts w:hint="eastAsia"/>
        </w:rPr>
        <w:t>另外</w:t>
      </w:r>
      <w:r w:rsidR="00C27004">
        <w:rPr>
          <w:rFonts w:hint="eastAsia"/>
        </w:rPr>
        <w:t>同</w:t>
      </w:r>
      <w:proofErr w:type="gramEnd"/>
      <w:r>
        <w:rPr>
          <w:rFonts w:hint="eastAsia"/>
        </w:rPr>
        <w:t>BANK</w:t>
      </w:r>
      <w:r w:rsidR="00C27004">
        <w:rPr>
          <w:rFonts w:hint="eastAsia"/>
        </w:rPr>
        <w:t>中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个LUT可以被配置为分布式DRAM形式，从而PLB中也可以包含2个DRAM单元。</w:t>
      </w:r>
    </w:p>
    <w:p w:rsidR="00CB6AE4" w:rsidRPr="00C27004" w:rsidRDefault="00CB6AE4"/>
    <w:p w:rsidR="00CB6AE4" w:rsidRDefault="00CB6AE4">
      <w:r>
        <w:rPr>
          <w:noProof/>
        </w:rPr>
        <w:lastRenderedPageBreak/>
        <w:drawing>
          <wp:inline distT="0" distB="0" distL="0" distR="0" wp14:anchorId="5651A3EB" wp14:editId="1617E00D">
            <wp:extent cx="4478233" cy="26165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004" cy="26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54" w:rsidRDefault="00474D54">
      <w:r>
        <w:rPr>
          <w:rFonts w:hint="eastAsia"/>
        </w:rPr>
        <w:t>文件的第三部分提供了</w:t>
      </w:r>
      <w:r w:rsidR="00CE6422">
        <w:rPr>
          <w:rFonts w:hint="eastAsia"/>
        </w:rPr>
        <w:t>赛题芯片尺寸及</w:t>
      </w:r>
      <w:r>
        <w:rPr>
          <w:rFonts w:hint="eastAsia"/>
        </w:rPr>
        <w:t>每个坐标所包含的SITE类型。</w:t>
      </w:r>
    </w:p>
    <w:p w:rsidR="00CE6422" w:rsidRPr="00CE6422" w:rsidRDefault="00CE6422">
      <w:r>
        <w:rPr>
          <w:rFonts w:hint="eastAsia"/>
        </w:rPr>
        <w:t xml:space="preserve">如上图所示，芯片宽，即列 </w:t>
      </w:r>
      <w:r>
        <w:t>= 150</w:t>
      </w:r>
      <w:r>
        <w:rPr>
          <w:rFonts w:hint="eastAsia"/>
        </w:rPr>
        <w:t xml:space="preserve">， 高，即行 </w:t>
      </w:r>
      <w:r>
        <w:t>= 300</w:t>
      </w:r>
      <w:r>
        <w:rPr>
          <w:rFonts w:hint="eastAsia"/>
        </w:rPr>
        <w:t>。</w:t>
      </w:r>
    </w:p>
    <w:p w:rsidR="00474D54" w:rsidRDefault="00474D54">
      <w:r>
        <w:rPr>
          <w:rFonts w:hint="eastAsia"/>
        </w:rPr>
        <w:t>请注意，以下两种特殊情况为合法。</w:t>
      </w:r>
    </w:p>
    <w:p w:rsidR="00474D54" w:rsidRDefault="00474D54" w:rsidP="00474D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某个坐标为空，及不存在任何SITE资源</w:t>
      </w:r>
    </w:p>
    <w:p w:rsidR="00474D54" w:rsidRDefault="00474D54" w:rsidP="00474D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某个坐标下，存在大于一种SITE资源</w:t>
      </w:r>
    </w:p>
    <w:p w:rsidR="00474D54" w:rsidRDefault="00474D54" w:rsidP="00474D54">
      <w:r>
        <w:rPr>
          <w:rFonts w:hint="eastAsia"/>
        </w:rPr>
        <w:t>请同学们实现器件建模时候多加注意。</w:t>
      </w:r>
    </w:p>
    <w:p w:rsidR="00474D54" w:rsidRPr="00474D54" w:rsidRDefault="00474D54"/>
    <w:p w:rsidR="003F3AFE" w:rsidRDefault="003F3AFE" w:rsidP="00C348C3">
      <w:pPr>
        <w:pStyle w:val="a3"/>
        <w:numPr>
          <w:ilvl w:val="0"/>
          <w:numId w:val="2"/>
        </w:numPr>
        <w:ind w:firstLineChars="0"/>
      </w:pPr>
      <w:bookmarkStart w:id="1" w:name="_Ref176351130"/>
      <w:r w:rsidRPr="003F3AFE">
        <w:t>https://www.ispd.cc/contests/16/ispd2016_contest.html</w:t>
      </w:r>
      <w:bookmarkEnd w:id="1"/>
    </w:p>
    <w:sectPr w:rsidR="003F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35FC"/>
    <w:multiLevelType w:val="hybridMultilevel"/>
    <w:tmpl w:val="78BC4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BC188C"/>
    <w:multiLevelType w:val="hybridMultilevel"/>
    <w:tmpl w:val="0BE82A4C"/>
    <w:lvl w:ilvl="0" w:tplc="B3042E9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002326"/>
    <w:multiLevelType w:val="hybridMultilevel"/>
    <w:tmpl w:val="5D0C2086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AC"/>
    <w:rsid w:val="00020217"/>
    <w:rsid w:val="000806CD"/>
    <w:rsid w:val="00111092"/>
    <w:rsid w:val="00200026"/>
    <w:rsid w:val="002B7745"/>
    <w:rsid w:val="002D5610"/>
    <w:rsid w:val="00331CCA"/>
    <w:rsid w:val="003567AC"/>
    <w:rsid w:val="003722D2"/>
    <w:rsid w:val="00387265"/>
    <w:rsid w:val="003F3AFE"/>
    <w:rsid w:val="00474D54"/>
    <w:rsid w:val="004908E3"/>
    <w:rsid w:val="004E02BA"/>
    <w:rsid w:val="005C064E"/>
    <w:rsid w:val="005E4E7D"/>
    <w:rsid w:val="005F400B"/>
    <w:rsid w:val="00801C52"/>
    <w:rsid w:val="00993C4F"/>
    <w:rsid w:val="00BD2F39"/>
    <w:rsid w:val="00C27004"/>
    <w:rsid w:val="00C30ABB"/>
    <w:rsid w:val="00C348C3"/>
    <w:rsid w:val="00CB6AE4"/>
    <w:rsid w:val="00CE6422"/>
    <w:rsid w:val="00E369D0"/>
    <w:rsid w:val="00F07606"/>
    <w:rsid w:val="00F439C7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AE2D"/>
  <w15:chartTrackingRefBased/>
  <w15:docId w15:val="{CDF9F848-1471-4E69-A661-0108676B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FE"/>
    <w:pPr>
      <w:ind w:firstLineChars="200" w:firstLine="420"/>
    </w:pPr>
  </w:style>
  <w:style w:type="table" w:styleId="a4">
    <w:name w:val="Table Grid"/>
    <w:basedOn w:val="a1"/>
    <w:uiPriority w:val="39"/>
    <w:rsid w:val="00080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C96B2-78D8-45EF-85B9-E7C44523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Dong（董辰）</dc:creator>
  <cp:keywords/>
  <dc:description/>
  <cp:lastModifiedBy>Chen Dong（董辰）</cp:lastModifiedBy>
  <cp:revision>27</cp:revision>
  <dcterms:created xsi:type="dcterms:W3CDTF">2024-09-04T05:32:00Z</dcterms:created>
  <dcterms:modified xsi:type="dcterms:W3CDTF">2024-09-05T07:16:00Z</dcterms:modified>
</cp:coreProperties>
</file>