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100" w:before="200"/>
        <w:jc w:val="center"/>
      </w:pPr>
      <w:r>
        <w:rPr>
          <w:rFonts w:ascii="Arial" w:cs="Arial" w:eastAsia="Arial" w:hAnsi="Arial"/>
          <w:b/>
          <w:bCs/>
          <w:color w:val="1A6B3C"/>
          <w:sz w:val="52"/>
          <w:szCs w:val="52"/>
        </w:rPr>
        <w:t xml:space="preserve">CAHIER DES CHARGES</w:t>
      </w:r>
    </w:p>
    <w:p>
      <w:pPr>
        <w:spacing w:after="200" w:before="100"/>
        <w:jc w:val="center"/>
      </w:pPr>
      <w:r>
        <w:rPr>
          <w:rFonts w:ascii="Arial" w:cs="Arial" w:eastAsia="Arial" w:hAnsi="Arial"/>
          <w:b/>
          <w:bCs/>
          <w:color w:val="1A1A2E"/>
          <w:sz w:val="72"/>
          <w:szCs w:val="72"/>
        </w:rPr>
        <w:t xml:space="preserve">DiaMada</w:t>
      </w:r>
    </w:p>
    <w:p>
      <w:pPr>
        <w:spacing w:after="60" w:before="60"/>
        <w:jc w:val="center"/>
      </w:pPr>
      <w:r>
        <w:rPr>
          <w:rFonts w:ascii="Arial" w:cs="Arial" w:eastAsia="Arial" w:hAnsi="Arial"/>
          <w:color w:val="444444"/>
          <w:sz w:val="30"/>
          <w:szCs w:val="30"/>
        </w:rPr>
        <w:t xml:space="preserve">Système de gestion des Taxi-Brousse à Madagascar</w:t>
      </w:r>
    </w:p>
    <w:p>
      <w:pPr>
        <w:spacing w:after="400" w:before="60"/>
        <w:jc w:val="center"/>
      </w:pPr>
      <w:r>
        <w:rPr>
          <w:rFonts w:ascii="Arial" w:cs="Arial" w:eastAsia="Arial" w:hAnsi="Arial"/>
          <w:i/>
          <w:iCs/>
          <w:color w:val="888888"/>
          <w:sz w:val="22"/>
          <w:szCs w:val="22"/>
        </w:rPr>
        <w:t xml:space="preserve">Version 2.0 — Avril 2026</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bCs/>
                <w:sz w:val="20"/>
                <w:szCs w:val="20"/>
              </w:rPr>
              <w:t xml:space="preserve">Auteur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RAHAJARISON Hasina</w:t>
            </w:r>
          </w:p>
        </w:tc>
      </w:tr>
      <w:tr>
        <w:tc>
          <w:tcPr>
            <w:tcW w:type="dxa" w:w="24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bCs/>
                <w:sz w:val="20"/>
                <w:szCs w:val="20"/>
              </w:rPr>
              <w:t xml:space="preserve">NIE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SE20240241</w:t>
            </w:r>
          </w:p>
        </w:tc>
      </w:tr>
      <w:tr>
        <w:tc>
          <w:tcPr>
            <w:tcW w:type="dxa" w:w="24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bCs/>
                <w:sz w:val="20"/>
                <w:szCs w:val="20"/>
              </w:rPr>
              <w:t xml:space="preserve">Niveau</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L2 SIO1</w:t>
            </w:r>
          </w:p>
        </w:tc>
      </w:tr>
      <w:tr>
        <w:tc>
          <w:tcPr>
            <w:tcW w:type="dxa" w:w="24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bCs/>
                <w:sz w:val="20"/>
                <w:szCs w:val="20"/>
              </w:rPr>
              <w:t xml:space="preserve">Version BDD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v2.0 — Ajout Agent &amp; Chauffeur</w:t>
            </w:r>
          </w:p>
        </w:tc>
      </w:tr>
    </w:tbl>
    <w:p>
      <w:pPr>
        <w:spacing w:after="100" w:before="100"/>
      </w:pPr>
      <w:r>
        <w:t xml:space="preserve"/>
      </w:r>
    </w:p>
    <w:p>
      <w:r>
        <w:br w:type="page"/>
      </w:r>
    </w:p>
    <w:p>
      <w:pPr>
        <w:pStyle w:val="Heading1"/>
        <w:pBdr>
          <w:bottom w:val="single" w:color="1A6B3C" w:sz="4"/>
        </w:pBdr>
        <w:spacing w:after="200" w:before="400"/>
      </w:pPr>
      <w:r>
        <w:rPr>
          <w:rFonts w:ascii="Arial" w:cs="Arial" w:eastAsia="Arial" w:hAnsi="Arial"/>
          <w:b/>
          <w:bCs/>
          <w:color w:val="1A6B3C"/>
          <w:sz w:val="28"/>
          <w:szCs w:val="28"/>
        </w:rPr>
        <w:t xml:space="preserve">1. Contexte et Justification</w:t>
      </w:r>
    </w:p>
    <w:p>
      <w:pPr>
        <w:spacing w:after="80" w:before="80"/>
      </w:pPr>
      <w:r>
        <w:rPr>
          <w:rFonts w:ascii="Arial" w:cs="Arial" w:eastAsia="Arial" w:hAnsi="Arial"/>
          <w:sz w:val="22"/>
          <w:szCs w:val="22"/>
        </w:rPr>
        <w:t xml:space="preserve">À Madagascar, les transports interurbains appelés taxi-brousse représentent l'un des principaux moyens de déplacement entre les villes. Cependant, l'organisation de ce système reste largement traditionnelle et peu numérisée.</w:t>
      </w:r>
    </w:p>
    <w:p>
      <w:pPr>
        <w:spacing w:after="100" w:before="100"/>
      </w:pPr>
      <w:r>
        <w:t xml:space="preserve"/>
      </w:r>
    </w:p>
    <w:p>
      <w:pPr>
        <w:pStyle w:val="Heading2"/>
        <w:spacing w:after="150" w:before="300"/>
      </w:pPr>
      <w:r>
        <w:rPr>
          <w:rFonts w:ascii="Arial" w:cs="Arial" w:eastAsia="Arial" w:hAnsi="Arial"/>
          <w:b/>
          <w:bCs/>
          <w:color w:val="1A1A2E"/>
          <w:sz w:val="24"/>
          <w:szCs w:val="24"/>
        </w:rPr>
        <w:t xml:space="preserve">Difficultés identifiées</w:t>
      </w:r>
    </w:p>
    <w:p>
      <w:pPr>
        <w:pStyle w:val="ListParagraph"/>
        <w:numPr>
          <w:ilvl w:val="0"/>
          <w:numId w:val="2"/>
        </w:numPr>
        <w:spacing w:after="60" w:before="60"/>
      </w:pPr>
      <w:r>
        <w:rPr>
          <w:rFonts w:ascii="Arial" w:cs="Arial" w:eastAsia="Arial" w:hAnsi="Arial"/>
          <w:b w:val="false"/>
          <w:bCs w:val="false"/>
          <w:sz w:val="22"/>
          <w:szCs w:val="22"/>
        </w:rPr>
        <w:t xml:space="preserve">Absence d'informations fiables sur les trajets et horaires</w:t>
      </w:r>
    </w:p>
    <w:p>
      <w:pPr>
        <w:pStyle w:val="ListParagraph"/>
        <w:numPr>
          <w:ilvl w:val="0"/>
          <w:numId w:val="2"/>
        </w:numPr>
        <w:spacing w:after="60" w:before="60"/>
      </w:pPr>
      <w:r>
        <w:rPr>
          <w:rFonts w:ascii="Arial" w:cs="Arial" w:eastAsia="Arial" w:hAnsi="Arial"/>
          <w:b w:val="false"/>
          <w:bCs w:val="false"/>
          <w:sz w:val="22"/>
          <w:szCs w:val="22"/>
        </w:rPr>
        <w:t xml:space="preserve">Attente prolongée avant le départ des véhicules</w:t>
      </w:r>
    </w:p>
    <w:p>
      <w:pPr>
        <w:pStyle w:val="ListParagraph"/>
        <w:numPr>
          <w:ilvl w:val="0"/>
          <w:numId w:val="2"/>
        </w:numPr>
        <w:spacing w:after="60" w:before="60"/>
      </w:pPr>
      <w:r>
        <w:rPr>
          <w:rFonts w:ascii="Arial" w:cs="Arial" w:eastAsia="Arial" w:hAnsi="Arial"/>
          <w:b w:val="false"/>
          <w:bCs w:val="false"/>
          <w:sz w:val="22"/>
          <w:szCs w:val="22"/>
        </w:rPr>
        <w:t xml:space="preserve">Mauvaise gestion des places disponibles</w:t>
      </w:r>
    </w:p>
    <w:p>
      <w:pPr>
        <w:pStyle w:val="ListParagraph"/>
        <w:numPr>
          <w:ilvl w:val="0"/>
          <w:numId w:val="2"/>
        </w:numPr>
        <w:spacing w:after="60" w:before="60"/>
      </w:pPr>
      <w:r>
        <w:rPr>
          <w:rFonts w:ascii="Arial" w:cs="Arial" w:eastAsia="Arial" w:hAnsi="Arial"/>
          <w:b w:val="false"/>
          <w:bCs w:val="false"/>
          <w:sz w:val="22"/>
          <w:szCs w:val="22"/>
        </w:rPr>
        <w:t xml:space="preserve">Absence de traçabilité : billets papier, pas de vérification numérique</w:t>
      </w:r>
    </w:p>
    <w:p>
      <w:pPr>
        <w:pStyle w:val="ListParagraph"/>
        <w:numPr>
          <w:ilvl w:val="0"/>
          <w:numId w:val="2"/>
        </w:numPr>
        <w:spacing w:after="60" w:before="60"/>
      </w:pPr>
      <w:r>
        <w:rPr>
          <w:rFonts w:ascii="Arial" w:cs="Arial" w:eastAsia="Arial" w:hAnsi="Arial"/>
          <w:b w:val="false"/>
          <w:bCs w:val="false"/>
          <w:sz w:val="22"/>
          <w:szCs w:val="22"/>
        </w:rPr>
        <w:t xml:space="preserve">Les chauffeurs n'ont pas de vue sur les passagers embarqués</w:t>
      </w:r>
    </w:p>
    <w:p>
      <w:pPr>
        <w:pStyle w:val="ListParagraph"/>
        <w:numPr>
          <w:ilvl w:val="0"/>
          <w:numId w:val="2"/>
        </w:numPr>
        <w:spacing w:after="60" w:before="60"/>
      </w:pPr>
      <w:r>
        <w:rPr>
          <w:rFonts w:ascii="Arial" w:cs="Arial" w:eastAsia="Arial" w:hAnsi="Arial"/>
          <w:b w:val="false"/>
          <w:bCs w:val="false"/>
          <w:sz w:val="22"/>
          <w:szCs w:val="22"/>
        </w:rPr>
        <w:t xml:space="preserve">Les agents de gare gèrent tout manuellement (guichet physique)</w:t>
      </w:r>
    </w:p>
    <w:p>
      <w:pPr>
        <w:spacing w:after="100" w:before="100"/>
      </w:pPr>
      <w:r>
        <w:t xml:space="preserve"/>
      </w:r>
    </w:p>
    <w:p>
      <w:pPr>
        <w:pStyle w:val="Heading1"/>
        <w:pBdr>
          <w:bottom w:val="single" w:color="1A6B3C" w:sz="4"/>
        </w:pBdr>
        <w:spacing w:after="200" w:before="400"/>
      </w:pPr>
      <w:r>
        <w:rPr>
          <w:rFonts w:ascii="Arial" w:cs="Arial" w:eastAsia="Arial" w:hAnsi="Arial"/>
          <w:b/>
          <w:bCs/>
          <w:color w:val="1A6B3C"/>
          <w:sz w:val="28"/>
          <w:szCs w:val="28"/>
        </w:rPr>
        <w:t xml:space="preserve">2. Problématique</w:t>
      </w:r>
    </w:p>
    <w:p>
      <w:pPr>
        <w:spacing w:after="80" w:before="80"/>
      </w:pPr>
      <w:r>
        <w:rPr>
          <w:rFonts w:ascii="Arial" w:cs="Arial" w:eastAsia="Arial" w:hAnsi="Arial"/>
          <w:sz w:val="22"/>
          <w:szCs w:val="22"/>
        </w:rPr>
        <w:t xml:space="preserve">À Madagascar, les taxis-brousse constituent le principal moyen de transport interurbain pour une grande partie de la population. Malgré leur rôle central, ces services demeurent organisés de manière entièrement manuelle. La question se pose : comment concevoir une solution numérique adaptée aux réalités locales — contraintes de connectivité, faibles ressources techniques — permettant de moderniser la gestion des taxis-brousse, d'optimiser le remplissage des véhicules et de faciliter l'accès à l'information pour l'ensemble des acteurs (passagers, agents, chauffeurs et administrateurs) ?</w:t>
      </w:r>
    </w:p>
    <w:p>
      <w:pPr>
        <w:spacing w:after="100" w:before="100"/>
      </w:pPr>
      <w:r>
        <w:t xml:space="preserve"/>
      </w:r>
    </w:p>
    <w:p>
      <w:pPr>
        <w:pStyle w:val="Heading1"/>
        <w:pBdr>
          <w:bottom w:val="single" w:color="1A6B3C" w:sz="4"/>
        </w:pBdr>
        <w:spacing w:after="200" w:before="400"/>
      </w:pPr>
      <w:r>
        <w:rPr>
          <w:rFonts w:ascii="Arial" w:cs="Arial" w:eastAsia="Arial" w:hAnsi="Arial"/>
          <w:b/>
          <w:bCs/>
          <w:color w:val="1A6B3C"/>
          <w:sz w:val="28"/>
          <w:szCs w:val="28"/>
        </w:rPr>
        <w:t xml:space="preserve">3. Objectifs du Projet</w:t>
      </w:r>
    </w:p>
    <w:p>
      <w:pPr>
        <w:pStyle w:val="Heading2"/>
        <w:spacing w:after="150" w:before="300"/>
      </w:pPr>
      <w:r>
        <w:rPr>
          <w:rFonts w:ascii="Arial" w:cs="Arial" w:eastAsia="Arial" w:hAnsi="Arial"/>
          <w:b/>
          <w:bCs/>
          <w:color w:val="1A1A2E"/>
          <w:sz w:val="24"/>
          <w:szCs w:val="24"/>
        </w:rPr>
        <w:t xml:space="preserve">Objectif général</w:t>
      </w:r>
    </w:p>
    <w:p>
      <w:pPr>
        <w:spacing w:after="80" w:before="80"/>
      </w:pPr>
      <w:r>
        <w:rPr>
          <w:rFonts w:ascii="Arial" w:cs="Arial" w:eastAsia="Arial" w:hAnsi="Arial"/>
          <w:sz w:val="22"/>
          <w:szCs w:val="22"/>
        </w:rPr>
        <w:t xml:space="preserve">Développer un système complet (API REST + Web + Desktop) permettant de gérer et d'optimiser les trajets des taxis-brousse, en impliquant tous les acteurs du circuit : passager, agent de gare, chauffeur et administrateur.</w:t>
      </w:r>
    </w:p>
    <w:p>
      <w:pPr>
        <w:spacing w:after="100" w:before="100"/>
      </w:pPr>
      <w:r>
        <w:t xml:space="preserve"/>
      </w:r>
    </w:p>
    <w:p>
      <w:pPr>
        <w:pStyle w:val="Heading2"/>
        <w:spacing w:after="150" w:before="300"/>
      </w:pPr>
      <w:r>
        <w:rPr>
          <w:rFonts w:ascii="Arial" w:cs="Arial" w:eastAsia="Arial" w:hAnsi="Arial"/>
          <w:b/>
          <w:bCs/>
          <w:color w:val="1A1A2E"/>
          <w:sz w:val="24"/>
          <w:szCs w:val="24"/>
        </w:rPr>
        <w:t xml:space="preserve">Objectifs spécifiques</w:t>
      </w:r>
    </w:p>
    <w:p>
      <w:pPr>
        <w:pStyle w:val="ListParagraph"/>
        <w:numPr>
          <w:ilvl w:val="0"/>
          <w:numId w:val="2"/>
        </w:numPr>
        <w:spacing w:after="60" w:before="60"/>
      </w:pPr>
      <w:r>
        <w:rPr>
          <w:rFonts w:ascii="Arial" w:cs="Arial" w:eastAsia="Arial" w:hAnsi="Arial"/>
          <w:b w:val="false"/>
          <w:bCs w:val="false"/>
          <w:sz w:val="22"/>
          <w:szCs w:val="22"/>
        </w:rPr>
        <w:t xml:space="preserve">Permettre aux passagers de rechercher et réserver un trajet en ligne</w:t>
      </w:r>
    </w:p>
    <w:p>
      <w:pPr>
        <w:pStyle w:val="ListParagraph"/>
        <w:numPr>
          <w:ilvl w:val="0"/>
          <w:numId w:val="2"/>
        </w:numPr>
        <w:spacing w:after="60" w:before="60"/>
      </w:pPr>
      <w:r>
        <w:rPr>
          <w:rFonts w:ascii="Arial" w:cs="Arial" w:eastAsia="Arial" w:hAnsi="Arial"/>
          <w:b w:val="false"/>
          <w:bCs w:val="false"/>
          <w:sz w:val="22"/>
          <w:szCs w:val="22"/>
        </w:rPr>
        <w:t xml:space="preserve">Permettre aux agents de gare de créer des réservations au guichet et de vérifier les billets (scan QR ou code)</w:t>
      </w:r>
    </w:p>
    <w:p>
      <w:pPr>
        <w:pStyle w:val="ListParagraph"/>
        <w:numPr>
          <w:ilvl w:val="0"/>
          <w:numId w:val="2"/>
        </w:numPr>
        <w:spacing w:after="60" w:before="60"/>
      </w:pPr>
      <w:r>
        <w:rPr>
          <w:rFonts w:ascii="Arial" w:cs="Arial" w:eastAsia="Arial" w:hAnsi="Arial"/>
          <w:b w:val="false"/>
          <w:bCs w:val="false"/>
          <w:sz w:val="22"/>
          <w:szCs w:val="22"/>
        </w:rPr>
        <w:t xml:space="preserve">Permettre aux chauffeurs de consulter la liste des passagers de leur trajet et de confirmer les départs/arrivées</w:t>
      </w:r>
    </w:p>
    <w:p>
      <w:pPr>
        <w:pStyle w:val="ListParagraph"/>
        <w:numPr>
          <w:ilvl w:val="0"/>
          <w:numId w:val="2"/>
        </w:numPr>
        <w:spacing w:after="60" w:before="60"/>
      </w:pPr>
      <w:r>
        <w:rPr>
          <w:rFonts w:ascii="Arial" w:cs="Arial" w:eastAsia="Arial" w:hAnsi="Arial"/>
          <w:b w:val="false"/>
          <w:bCs w:val="false"/>
          <w:sz w:val="22"/>
          <w:szCs w:val="22"/>
        </w:rPr>
        <w:t xml:space="preserve">Fournir à l'administrateur un tableau de bord complet avec statistiques</w:t>
      </w:r>
    </w:p>
    <w:p>
      <w:pPr>
        <w:pStyle w:val="ListParagraph"/>
        <w:numPr>
          <w:ilvl w:val="0"/>
          <w:numId w:val="2"/>
        </w:numPr>
        <w:spacing w:after="60" w:before="60"/>
      </w:pPr>
      <w:r>
        <w:rPr>
          <w:rFonts w:ascii="Arial" w:cs="Arial" w:eastAsia="Arial" w:hAnsi="Arial"/>
          <w:b w:val="false"/>
          <w:bCs w:val="false"/>
          <w:sz w:val="22"/>
          <w:szCs w:val="22"/>
        </w:rPr>
        <w:t xml:space="preserve">Optimiser automatiquement le remplissage des véhicules via un algorithme glouton</w:t>
      </w:r>
    </w:p>
    <w:p>
      <w:pPr>
        <w:pStyle w:val="ListParagraph"/>
        <w:numPr>
          <w:ilvl w:val="0"/>
          <w:numId w:val="2"/>
        </w:numPr>
        <w:spacing w:after="60" w:before="60"/>
      </w:pPr>
      <w:r>
        <w:rPr>
          <w:rFonts w:ascii="Arial" w:cs="Arial" w:eastAsia="Arial" w:hAnsi="Arial"/>
          <w:b w:val="false"/>
          <w:bCs w:val="false"/>
          <w:sz w:val="22"/>
          <w:szCs w:val="22"/>
        </w:rPr>
        <w:t xml:space="preserve">Envoyer des notifications de confirmation aux passagers</w:t>
      </w:r>
    </w:p>
    <w:p>
      <w:pPr>
        <w:spacing w:after="100" w:before="100"/>
      </w:pPr>
      <w:r>
        <w:t xml:space="preserve"/>
      </w:r>
    </w:p>
    <w:p>
      <w:pPr>
        <w:pStyle w:val="Heading1"/>
        <w:pBdr>
          <w:bottom w:val="single" w:color="1A6B3C" w:sz="4"/>
        </w:pBdr>
        <w:spacing w:after="200" w:before="400"/>
      </w:pPr>
      <w:r>
        <w:rPr>
          <w:rFonts w:ascii="Arial" w:cs="Arial" w:eastAsia="Arial" w:hAnsi="Arial"/>
          <w:b/>
          <w:bCs/>
          <w:color w:val="1A6B3C"/>
          <w:sz w:val="28"/>
          <w:szCs w:val="28"/>
        </w:rPr>
        <w:t xml:space="preserve">4. Acteurs du Système</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26"/>
      </w:tblGrid>
      <w:tr>
        <w:tc>
          <w:tcPr>
            <w:tcW w:type="dxa" w:w="1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Acteur</w:t>
            </w:r>
          </w:p>
        </w:tc>
        <w:tc>
          <w:tcPr>
            <w:tcW w:type="dxa" w:w="2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472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Fonctionnalités principales</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Passager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Utilisateur final du service</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S'inscrire, se connecter, rechercher un trajet, réserver une place, consulter l'historique</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Agent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Personnel de gare routière</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Créer des réservations au guichet, vérifier les billets (QR/code), gérer l'embarquement</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Chauffeur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Conducteur du véhicule</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Consulter la liste des passagers, voir le trajet assigné, confirmer départ et arrivée</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Administrateur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Gestionnaire système</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Gérer trajets, utilisateurs, véhicules, gares ; consulter statistiques ; tableau de bord</w:t>
            </w:r>
          </w:p>
        </w:tc>
      </w:tr>
    </w:tbl>
    <w:p>
      <w:pPr>
        <w:spacing w:after="100" w:before="100"/>
      </w:pPr>
      <w:r>
        <w:t xml:space="preserve"/>
      </w:r>
    </w:p>
    <w:p>
      <w:pPr>
        <w:pStyle w:val="Heading1"/>
        <w:pBdr>
          <w:bottom w:val="single" w:color="1A6B3C" w:sz="4"/>
        </w:pBdr>
        <w:spacing w:after="200" w:before="400"/>
      </w:pPr>
      <w:r>
        <w:rPr>
          <w:rFonts w:ascii="Arial" w:cs="Arial" w:eastAsia="Arial" w:hAnsi="Arial"/>
          <w:b/>
          <w:bCs/>
          <w:color w:val="1A6B3C"/>
          <w:sz w:val="28"/>
          <w:szCs w:val="28"/>
        </w:rPr>
        <w:t xml:space="preserve">5. Analyse des Besoins — Méthode MoSCoW</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426"/>
      </w:tblGrid>
      <w:tr>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Signification</w:t>
            </w:r>
          </w:p>
        </w:tc>
        <w:tc>
          <w:tcPr>
            <w:tcW w:type="dxa" w:w="542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Besoins concernés</w:t>
            </w:r>
          </w:p>
        </w:tc>
      </w:tr>
      <w:tr>
        <w:tc>
          <w:tcPr>
            <w:tcW w:type="dxa" w:w="1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sz w:val="20"/>
                <w:szCs w:val="20"/>
              </w:rPr>
              <w:t xml:space="preserve">Must Have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Indispensable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Inscription/connexion multi-rôles (passager, agent, chauffeur, admin) · Recherche et réservation de trajet (web) · Réservation au guichet par l'agent · Vérification billet par l'agent · Gestion des trajets par l'admin · Mise à jour temps réel des places disponibles · Vue passagers pour le chauffeur</w:t>
            </w:r>
          </w:p>
        </w:tc>
      </w:tr>
      <w:tr>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Should Have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Important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Tableau de bord admin avec statistiques · Algorithme glouton d'optimisation du remplissage · Confirmation/annulation de réservation par l'agent · Confirmation départ/arrivée par le chauffeur · Génération de code billet (QR ou alphanumérique) · Filtrage avancé des trajets</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Could Have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Souhaitable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Notifications (email/SMS) · Historique détaillé par acteur · Application Desktop agent/chauffeur · Système de notation des trajets · Export des statistiques (CSV, PDF)</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Won't Have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Hors périmètre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Paiement en ligne intégré · Application mobile native · Géolocalisation GPS en temps réel · Messagerie interne</w:t>
            </w:r>
          </w:p>
        </w:tc>
      </w:tr>
    </w:tbl>
    <w:p>
      <w:pPr>
        <w:spacing w:after="100" w:before="100"/>
      </w:pPr>
      <w:r>
        <w:t xml:space="preserve"/>
      </w:r>
    </w:p>
    <w:p>
      <w:pPr>
        <w:pStyle w:val="Heading1"/>
        <w:pBdr>
          <w:bottom w:val="single" w:color="1A6B3C" w:sz="4"/>
        </w:pBdr>
        <w:spacing w:after="200" w:before="400"/>
      </w:pPr>
      <w:r>
        <w:rPr>
          <w:rFonts w:ascii="Arial" w:cs="Arial" w:eastAsia="Arial" w:hAnsi="Arial"/>
          <w:b/>
          <w:bCs/>
          <w:color w:val="1A6B3C"/>
          <w:sz w:val="28"/>
          <w:szCs w:val="28"/>
        </w:rPr>
        <w:t xml:space="preserve">6. Description des Fonctionnalités</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1700"/>
        <w:gridCol w:w="2500"/>
        <w:gridCol w:w="1526"/>
        <w:gridCol w:w="3000"/>
      </w:tblGrid>
      <w:tr>
        <w:tc>
          <w:tcPr>
            <w:tcW w:type="dxa" w:w="3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17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2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2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Acteur(s)</w:t>
            </w:r>
          </w:p>
        </w:tc>
        <w:tc>
          <w:tcPr>
            <w:tcW w:type="dxa" w:w="3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Résultat attendu</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Inscription / Connexion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Création de compte avec rôle (passager, agent, chauffeur). JWT auth.</w:t>
            </w:r>
          </w:p>
        </w:tc>
        <w:tc>
          <w:tcPr>
            <w:tcW w:type="dxa" w:w="1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Tous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Accès sécurisé selon le rôle</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Recherche de trajet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Recherche par ville départ, destination, date, avec filtres.</w:t>
            </w:r>
          </w:p>
        </w:tc>
        <w:tc>
          <w:tcPr>
            <w:tcW w:type="dxa" w:w="1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Passager, Agent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Liste des trajets avec places et prix</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Réservation en ligne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Réservation de 1 à N places, génération code billet.</w:t>
            </w:r>
          </w:p>
        </w:tc>
        <w:tc>
          <w:tcPr>
            <w:tcW w:type="dxa" w:w="1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Passager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Réservation confirmée + code billet</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Réservation au guichet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L'agent crée la réservation pour un passager physique.</w:t>
            </w:r>
          </w:p>
        </w:tc>
        <w:tc>
          <w:tcPr>
            <w:tcW w:type="dxa" w:w="1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Agent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Billet imprimable généré</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Vérification de billet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Scan ou saisie du code billet avant embarquement.</w:t>
            </w:r>
          </w:p>
        </w:tc>
        <w:tc>
          <w:tcPr>
            <w:tcW w:type="dxa" w:w="1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Agent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Billet validé ou invalidé</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Gestion embarquement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Enregistrement de chaque passager validé pour le trajet.</w:t>
            </w:r>
          </w:p>
        </w:tc>
        <w:tc>
          <w:tcPr>
            <w:tcW w:type="dxa" w:w="1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Agent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Liste d'embarquement à jour</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Vue passagers (chauffeur)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 chauffeur voit la liste des passagers de son trajet.</w:t>
            </w:r>
          </w:p>
        </w:tc>
        <w:tc>
          <w:tcPr>
            <w:tcW w:type="dxa" w:w="1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Chauffeur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Liste nominative des passagers</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Confirmation départ/arrivée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 chauffeur confirme le départ et l'arrivée du trajet.</w:t>
            </w:r>
          </w:p>
        </w:tc>
        <w:tc>
          <w:tcPr>
            <w:tcW w:type="dxa" w:w="1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Chauffeur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Statut trajet mis à jour</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Gestion des trajets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CRUD complet trajets (gare, véhicule, chauffeur, horaire, prix).</w:t>
            </w:r>
          </w:p>
        </w:tc>
        <w:tc>
          <w:tcPr>
            <w:tcW w:type="dxa" w:w="1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Trajet créé / modifié / supprimé</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Gestion utilisateurs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CRUD utilisateurs, activation/désactivation de comptes.</w:t>
            </w:r>
          </w:p>
        </w:tc>
        <w:tc>
          <w:tcPr>
            <w:tcW w:type="dxa" w:w="1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Utilisateur géré</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Tableau de bord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Statistiques : taux remplissage, revenus, réservations par période.</w:t>
            </w:r>
          </w:p>
        </w:tc>
        <w:tc>
          <w:tcPr>
            <w:tcW w:type="dxa" w:w="1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Visualisation synthétique</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Optimisation remplissage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Algorithme glouton : attribue au véhicule le plus rempli ayant des places.</w:t>
            </w:r>
          </w:p>
        </w:tc>
        <w:tc>
          <w:tcPr>
            <w:tcW w:type="dxa" w:w="1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Système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Taux de remplissage optimisé</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Notifications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Envoi confirmation/annulation par email (ou SMS futur).</w:t>
            </w:r>
          </w:p>
        </w:tc>
        <w:tc>
          <w:tcPr>
            <w:tcW w:type="dxa" w:w="1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Système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Passager informé en temps réel</w:t>
            </w:r>
          </w:p>
        </w:tc>
      </w:tr>
    </w:tbl>
    <w:p>
      <w:pPr>
        <w:spacing w:after="100" w:before="100"/>
      </w:pPr>
      <w:r>
        <w:t xml:space="preserve"/>
      </w:r>
    </w:p>
    <w:p>
      <w:pPr>
        <w:pStyle w:val="Heading1"/>
        <w:pBdr>
          <w:bottom w:val="single" w:color="1A6B3C" w:sz="4"/>
        </w:pBdr>
        <w:spacing w:after="200" w:before="400"/>
      </w:pPr>
      <w:r>
        <w:rPr>
          <w:rFonts w:ascii="Arial" w:cs="Arial" w:eastAsia="Arial" w:hAnsi="Arial"/>
          <w:b/>
          <w:bCs/>
          <w:color w:val="1A6B3C"/>
          <w:sz w:val="28"/>
          <w:szCs w:val="28"/>
        </w:rPr>
        <w:t xml:space="preserve">7. Points Corrigés par Rapport à la Version 1</w:t>
      </w:r>
    </w:p>
    <w:p>
      <w:pPr>
        <w:pStyle w:val="Heading2"/>
        <w:spacing w:after="150" w:before="300"/>
      </w:pPr>
      <w:r>
        <w:rPr>
          <w:rFonts w:ascii="Arial" w:cs="Arial" w:eastAsia="Arial" w:hAnsi="Arial"/>
          <w:b/>
          <w:bCs/>
          <w:color w:val="1A1A2E"/>
          <w:sz w:val="24"/>
          <w:szCs w:val="24"/>
        </w:rPr>
        <w:t xml:space="preserve">Problèmes identifiés dans la v1</w:t>
      </w:r>
    </w:p>
    <w:p>
      <w:pPr>
        <w:pStyle w:val="ListParagraph"/>
        <w:numPr>
          <w:ilvl w:val="0"/>
          <w:numId w:val="2"/>
        </w:numPr>
        <w:spacing w:after="60" w:before="60"/>
      </w:pPr>
      <w:r>
        <w:rPr>
          <w:rFonts w:ascii="Arial" w:cs="Arial" w:eastAsia="Arial" w:hAnsi="Arial"/>
          <w:b w:val="false"/>
          <w:bCs w:val="false"/>
          <w:sz w:val="22"/>
          <w:szCs w:val="22"/>
        </w:rPr>
        <w:t xml:space="preserve">La table `admin` utilisait le mot réservé SQL — renommée en `admin_profil`</w:t>
      </w:r>
    </w:p>
    <w:p>
      <w:pPr>
        <w:pStyle w:val="ListParagraph"/>
        <w:numPr>
          <w:ilvl w:val="0"/>
          <w:numId w:val="2"/>
        </w:numPr>
        <w:spacing w:after="60" w:before="60"/>
      </w:pPr>
      <w:r>
        <w:rPr>
          <w:rFonts w:ascii="Arial" w:cs="Arial" w:eastAsia="Arial" w:hAnsi="Arial"/>
          <w:b w:val="false"/>
          <w:bCs w:val="false"/>
          <w:sz w:val="22"/>
          <w:szCs w:val="22"/>
        </w:rPr>
        <w:t xml:space="preserve">Le moteur MyISAM était utilisé : pas de support des clés étrangères réelles — remplacé par InnoDB</w:t>
      </w:r>
    </w:p>
    <w:p>
      <w:pPr>
        <w:pStyle w:val="ListParagraph"/>
        <w:numPr>
          <w:ilvl w:val="0"/>
          <w:numId w:val="2"/>
        </w:numPr>
        <w:spacing w:after="60" w:before="60"/>
      </w:pPr>
      <w:r>
        <w:rPr>
          <w:rFonts w:ascii="Arial" w:cs="Arial" w:eastAsia="Arial" w:hAnsi="Arial"/>
          <w:b w:val="false"/>
          <w:bCs w:val="false"/>
          <w:sz w:val="22"/>
          <w:szCs w:val="22"/>
        </w:rPr>
        <w:t xml:space="preserve">La table `utilisateur` était séparée de `auth_user` Django — duplique les données et cause des incohérences → fusionné en un seul modèle AbstractUser</w:t>
      </w:r>
    </w:p>
    <w:p>
      <w:pPr>
        <w:pStyle w:val="ListParagraph"/>
        <w:numPr>
          <w:ilvl w:val="0"/>
          <w:numId w:val="2"/>
        </w:numPr>
        <w:spacing w:after="60" w:before="60"/>
      </w:pPr>
      <w:r>
        <w:rPr>
          <w:rFonts w:ascii="Arial" w:cs="Arial" w:eastAsia="Arial" w:hAnsi="Arial"/>
          <w:b w:val="false"/>
          <w:bCs w:val="false"/>
          <w:sz w:val="22"/>
          <w:szCs w:val="22"/>
        </w:rPr>
        <w:t xml:space="preserve">Le rôle ENUM('passager','admin') ne prévoyait pas Agent ni Chauffeur — étendu à 4 rôles</w:t>
      </w:r>
    </w:p>
    <w:p>
      <w:pPr>
        <w:pStyle w:val="ListParagraph"/>
        <w:numPr>
          <w:ilvl w:val="0"/>
          <w:numId w:val="2"/>
        </w:numPr>
        <w:spacing w:after="60" w:before="60"/>
      </w:pPr>
      <w:r>
        <w:rPr>
          <w:rFonts w:ascii="Arial" w:cs="Arial" w:eastAsia="Arial" w:hAnsi="Arial"/>
          <w:b w:val="false"/>
          <w:bCs w:val="false"/>
          <w:sz w:val="22"/>
          <w:szCs w:val="22"/>
        </w:rPr>
        <w:t xml:space="preserve">Aucun lien entre réservation et agent : impossible de savoir qui a fait la réservation au guichet</w:t>
      </w:r>
    </w:p>
    <w:p>
      <w:pPr>
        <w:pStyle w:val="ListParagraph"/>
        <w:numPr>
          <w:ilvl w:val="0"/>
          <w:numId w:val="2"/>
        </w:numPr>
        <w:spacing w:after="60" w:before="60"/>
      </w:pPr>
      <w:r>
        <w:rPr>
          <w:rFonts w:ascii="Arial" w:cs="Arial" w:eastAsia="Arial" w:hAnsi="Arial"/>
          <w:b w:val="false"/>
          <w:bCs w:val="false"/>
          <w:sz w:val="22"/>
          <w:szCs w:val="22"/>
        </w:rPr>
        <w:t xml:space="preserve">Pas de `places_totales` dans `trajet` : impossible de calculer le taux de remplissage sans la capacité du véhicule</w:t>
      </w:r>
    </w:p>
    <w:p>
      <w:pPr>
        <w:pStyle w:val="ListParagraph"/>
        <w:numPr>
          <w:ilvl w:val="0"/>
          <w:numId w:val="2"/>
        </w:numPr>
        <w:spacing w:after="60" w:before="60"/>
      </w:pPr>
      <w:r>
        <w:rPr>
          <w:rFonts w:ascii="Arial" w:cs="Arial" w:eastAsia="Arial" w:hAnsi="Arial"/>
          <w:b w:val="false"/>
          <w:bCs w:val="false"/>
          <w:sz w:val="22"/>
          <w:szCs w:val="22"/>
        </w:rPr>
        <w:t xml:space="preserve">Aucun `code_billet` dans `reservation` : pas de vérification possible en gare</w:t>
      </w:r>
    </w:p>
    <w:p>
      <w:pPr>
        <w:pStyle w:val="ListParagraph"/>
        <w:numPr>
          <w:ilvl w:val="0"/>
          <w:numId w:val="2"/>
        </w:numPr>
        <w:spacing w:after="60" w:before="60"/>
      </w:pPr>
      <w:r>
        <w:rPr>
          <w:rFonts w:ascii="Arial" w:cs="Arial" w:eastAsia="Arial" w:hAnsi="Arial"/>
          <w:b w:val="false"/>
          <w:bCs w:val="false"/>
          <w:sz w:val="22"/>
          <w:szCs w:val="22"/>
        </w:rPr>
        <w:t xml:space="preserve">Aucun modèle `gare_routiere` : les villes étaient stockées en varchar libre → incohérences de nommage</w:t>
      </w:r>
    </w:p>
    <w:p>
      <w:pPr>
        <w:pStyle w:val="ListParagraph"/>
        <w:numPr>
          <w:ilvl w:val="0"/>
          <w:numId w:val="2"/>
        </w:numPr>
        <w:spacing w:after="60" w:before="60"/>
      </w:pPr>
      <w:r>
        <w:rPr>
          <w:rFonts w:ascii="Arial" w:cs="Arial" w:eastAsia="Arial" w:hAnsi="Arial"/>
          <w:b w:val="false"/>
          <w:bCs w:val="false"/>
          <w:sz w:val="22"/>
          <w:szCs w:val="22"/>
        </w:rPr>
        <w:t xml:space="preserve">Les triggers de mise à jour de places_disponibles n'existaient pas → risque de dépassement de capacité</w:t>
      </w:r>
    </w:p>
    <w:p>
      <w:pPr>
        <w:spacing w:after="100" w:before="100"/>
      </w:pPr>
      <w:r>
        <w:t xml:space="preserve"/>
      </w:r>
    </w:p>
    <w:p>
      <w:pPr>
        <w:pStyle w:val="Heading1"/>
        <w:pBdr>
          <w:bottom w:val="single" w:color="1A6B3C" w:sz="4"/>
        </w:pBdr>
        <w:spacing w:after="200" w:before="400"/>
      </w:pPr>
      <w:r>
        <w:rPr>
          <w:rFonts w:ascii="Arial" w:cs="Arial" w:eastAsia="Arial" w:hAnsi="Arial"/>
          <w:b/>
          <w:bCs/>
          <w:color w:val="1A6B3C"/>
          <w:sz w:val="28"/>
          <w:szCs w:val="28"/>
        </w:rPr>
        <w:t xml:space="preserve">8. Technologies Utilisées</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3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352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Backend API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Django 4.x + Django REST Framework</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Robuste, rapide, excellente intégration BDD, auth JWT native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Base de données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MySQL 8 (InnoDB)</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Transactions ACID, FK réelles, performant</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Simple JWT (djangorestframework-simplejwt)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Tokens access/refresh, multi-rôle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Frontend Web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 + Tailwind CSS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SPA moderne, consomme l'API REST</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Frontend Desktop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Electron + React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 desktop agent/chauffeur (même codebase React)</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QR Code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qrcode (Python) / react-qr-code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Génération et lecture des billets</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Notifications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Django signals + Celery (async)</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Envoi email non-bloquant</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Documentation API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drf-spectacular (OpenAPI 3)</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Auto-générée depuis le code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Outils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VS Code, Git, Postman, Docker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Développement et déploiement</w:t>
            </w:r>
          </w:p>
        </w:tc>
      </w:tr>
    </w:tbl>
    <w:p>
      <w:pPr>
        <w:spacing w:after="100" w:before="100"/>
      </w:pPr>
      <w:r>
        <w:t xml:space="preserve"/>
      </w:r>
    </w:p>
    <w:p>
      <w:r>
        <w:br w:type="page"/>
      </w:r>
    </w:p>
    <w:p>
      <w:pPr>
        <w:pStyle w:val="Heading1"/>
        <w:pBdr>
          <w:bottom w:val="single" w:color="1A6B3C" w:sz="4"/>
        </w:pBdr>
        <w:spacing w:after="200" w:before="400"/>
      </w:pPr>
      <w:r>
        <w:rPr>
          <w:rFonts w:ascii="Arial" w:cs="Arial" w:eastAsia="Arial" w:hAnsi="Arial"/>
          <w:b/>
          <w:bCs/>
          <w:color w:val="1A6B3C"/>
          <w:sz w:val="28"/>
          <w:szCs w:val="28"/>
        </w:rPr>
        <w:t xml:space="preserve">9. Structure du Projet Django — Architecture Recommandée</w:t>
      </w:r>
    </w:p>
    <w:p>
      <w:pPr>
        <w:spacing w:after="100" w:before="100"/>
      </w:pPr>
      <w:r>
        <w:t xml:space="preserve"/>
      </w:r>
    </w:p>
    <w:p>
      <w:pPr>
        <w:spacing w:after="80" w:before="80"/>
      </w:pPr>
      <w:r>
        <w:rPr>
          <w:rFonts w:ascii="Arial" w:cs="Arial" w:eastAsia="Arial" w:hAnsi="Arial"/>
          <w:b w:val="false"/>
          <w:bCs w:val="false"/>
          <w:sz w:val="22"/>
          <w:szCs w:val="22"/>
        </w:rPr>
        <w:t xml:space="preserve">L'architecture suit le pattern Django multi-apps avec API REST. Chaque app correspond à un domaine métier.</w:t>
      </w:r>
    </w:p>
    <w:p>
      <w:pPr>
        <w:spacing w:after="100" w:before="100"/>
      </w:pPr>
      <w:r>
        <w:t xml:space="preserve"/>
      </w:r>
    </w:p>
    <w:p>
      <w:pPr>
        <w:pStyle w:val="Heading2"/>
        <w:spacing w:after="150" w:before="300"/>
      </w:pPr>
      <w:r>
        <w:rPr>
          <w:rFonts w:ascii="Arial" w:cs="Arial" w:eastAsia="Arial" w:hAnsi="Arial"/>
          <w:b/>
          <w:bCs/>
          <w:color w:val="1A1A2E"/>
          <w:sz w:val="24"/>
          <w:szCs w:val="24"/>
        </w:rPr>
        <w:t xml:space="preserve">Structure des dossiers</w:t>
      </w:r>
    </w:p>
    <w:p>
      <w:pPr>
        <w:spacing w:after="40" w:before="40"/>
      </w:pPr>
      <w:r>
        <w:rPr>
          <w:rFonts w:ascii="Courier New" w:cs="Courier New" w:eastAsia="Courier New" w:hAnsi="Courier New"/>
          <w:color w:val="1A1A2E"/>
          <w:sz w:val="18"/>
          <w:szCs w:val="18"/>
        </w:rPr>
        <w:t xml:space="preserve">diamada_project/              ← Racine du projet</w:t>
      </w:r>
    </w:p>
    <w:p>
      <w:pPr>
        <w:spacing w:after="40" w:before="40"/>
      </w:pPr>
      <w:r>
        <w:rPr>
          <w:rFonts w:ascii="Courier New" w:cs="Courier New" w:eastAsia="Courier New" w:hAnsi="Courier New"/>
          <w:color w:val="1A1A2E"/>
          <w:sz w:val="18"/>
          <w:szCs w:val="18"/>
        </w:rPr>
        <w:t xml:space="preserve">├── config/                   ← Paramètres Django (settings, urls, wsgi, asgi)</w:t>
      </w:r>
    </w:p>
    <w:p>
      <w:pPr>
        <w:spacing w:after="40" w:before="40"/>
      </w:pPr>
      <w:r>
        <w:rPr>
          <w:rFonts w:ascii="Courier New" w:cs="Courier New" w:eastAsia="Courier New" w:hAnsi="Courier New"/>
          <w:color w:val="1A1A2E"/>
          <w:sz w:val="18"/>
          <w:szCs w:val="18"/>
        </w:rPr>
        <w:t xml:space="preserve">│   ├── settings/</w:t>
      </w:r>
    </w:p>
    <w:p>
      <w:pPr>
        <w:spacing w:after="40" w:before="40"/>
      </w:pPr>
      <w:r>
        <w:rPr>
          <w:rFonts w:ascii="Courier New" w:cs="Courier New" w:eastAsia="Courier New" w:hAnsi="Courier New"/>
          <w:color w:val="1A1A2E"/>
          <w:sz w:val="18"/>
          <w:szCs w:val="18"/>
        </w:rPr>
        <w:t xml:space="preserve">│   │   ├── base.py</w:t>
      </w:r>
    </w:p>
    <w:p>
      <w:pPr>
        <w:spacing w:after="40" w:before="40"/>
      </w:pPr>
      <w:r>
        <w:rPr>
          <w:rFonts w:ascii="Courier New" w:cs="Courier New" w:eastAsia="Courier New" w:hAnsi="Courier New"/>
          <w:color w:val="1A1A2E"/>
          <w:sz w:val="18"/>
          <w:szCs w:val="18"/>
        </w:rPr>
        <w:t xml:space="preserve">│   │   ├── development.py</w:t>
      </w:r>
    </w:p>
    <w:p>
      <w:pPr>
        <w:spacing w:after="40" w:before="40"/>
      </w:pPr>
      <w:r>
        <w:rPr>
          <w:rFonts w:ascii="Courier New" w:cs="Courier New" w:eastAsia="Courier New" w:hAnsi="Courier New"/>
          <w:color w:val="1A1A2E"/>
          <w:sz w:val="18"/>
          <w:szCs w:val="18"/>
        </w:rPr>
        <w:t xml:space="preserve">│   │   └── production.py</w:t>
      </w:r>
    </w:p>
    <w:p>
      <w:pPr>
        <w:spacing w:after="40" w:before="40"/>
      </w:pPr>
      <w:r>
        <w:rPr>
          <w:rFonts w:ascii="Courier New" w:cs="Courier New" w:eastAsia="Courier New" w:hAnsi="Courier New"/>
          <w:color w:val="1A1A2E"/>
          <w:sz w:val="18"/>
          <w:szCs w:val="18"/>
        </w:rPr>
        <w:t xml:space="preserve">│   ├── urls.py</w:t>
      </w:r>
    </w:p>
    <w:p>
      <w:pPr>
        <w:spacing w:after="40" w:before="40"/>
      </w:pPr>
      <w:r>
        <w:rPr>
          <w:rFonts w:ascii="Courier New" w:cs="Courier New" w:eastAsia="Courier New" w:hAnsi="Courier New"/>
          <w:color w:val="1A1A2E"/>
          <w:sz w:val="18"/>
          <w:szCs w:val="18"/>
        </w:rPr>
        <w:t xml:space="preserve">│   └── wsgi.py</w:t>
      </w:r>
    </w:p>
    <w:p>
      <w:pPr>
        <w:spacing w:after="40" w:before="40"/>
      </w:pPr>
      <w:r>
        <w:rPr>
          <w:rFonts w:ascii="Courier New" w:cs="Courier New" w:eastAsia="Courier New" w:hAnsi="Courier New"/>
          <w:color w:val="1A1A2E"/>
          <w:sz w:val="18"/>
          <w:szCs w:val="18"/>
        </w:rPr>
        <w:t xml:space="preserve">├── apps/</w:t>
      </w:r>
    </w:p>
    <w:p>
      <w:pPr>
        <w:spacing w:after="40" w:before="40"/>
      </w:pPr>
      <w:r>
        <w:rPr>
          <w:rFonts w:ascii="Courier New" w:cs="Courier New" w:eastAsia="Courier New" w:hAnsi="Courier New"/>
          <w:color w:val="1A1A2E"/>
          <w:sz w:val="18"/>
          <w:szCs w:val="18"/>
        </w:rPr>
        <w:t xml:space="preserve">│   ├── users/               ← AbstractUser + Passager/Agent/Chauffeur/Admin</w:t>
      </w:r>
    </w:p>
    <w:p>
      <w:pPr>
        <w:spacing w:after="40" w:before="40"/>
      </w:pPr>
      <w:r>
        <w:rPr>
          <w:rFonts w:ascii="Courier New" w:cs="Courier New" w:eastAsia="Courier New" w:hAnsi="Courier New"/>
          <w:color w:val="1A1A2E"/>
          <w:sz w:val="18"/>
          <w:szCs w:val="18"/>
        </w:rPr>
        <w:t xml:space="preserve">│   │   ├── models.py</w:t>
      </w:r>
    </w:p>
    <w:p>
      <w:pPr>
        <w:spacing w:after="40" w:before="40"/>
      </w:pPr>
      <w:r>
        <w:rPr>
          <w:rFonts w:ascii="Courier New" w:cs="Courier New" w:eastAsia="Courier New" w:hAnsi="Courier New"/>
          <w:color w:val="1A1A2E"/>
          <w:sz w:val="18"/>
          <w:szCs w:val="18"/>
        </w:rPr>
        <w:t xml:space="preserve">│   │   ├── serializers.py</w:t>
      </w:r>
    </w:p>
    <w:p>
      <w:pPr>
        <w:spacing w:after="40" w:before="40"/>
      </w:pPr>
      <w:r>
        <w:rPr>
          <w:rFonts w:ascii="Courier New" w:cs="Courier New" w:eastAsia="Courier New" w:hAnsi="Courier New"/>
          <w:color w:val="1A1A2E"/>
          <w:sz w:val="18"/>
          <w:szCs w:val="18"/>
        </w:rPr>
        <w:t xml:space="preserve">│   │   ├── views.py         ← ViewSets DRF</w:t>
      </w:r>
    </w:p>
    <w:p>
      <w:pPr>
        <w:spacing w:after="40" w:before="40"/>
      </w:pPr>
      <w:r>
        <w:rPr>
          <w:rFonts w:ascii="Courier New" w:cs="Courier New" w:eastAsia="Courier New" w:hAnsi="Courier New"/>
          <w:color w:val="1A1A2E"/>
          <w:sz w:val="18"/>
          <w:szCs w:val="18"/>
        </w:rPr>
        <w:t xml:space="preserve">│   │   ├── permissions.py   ← IsAgent, IsChaufeur, IsAdmin...</w:t>
      </w:r>
    </w:p>
    <w:p>
      <w:pPr>
        <w:spacing w:after="40" w:before="40"/>
      </w:pPr>
      <w:r>
        <w:rPr>
          <w:rFonts w:ascii="Courier New" w:cs="Courier New" w:eastAsia="Courier New" w:hAnsi="Courier New"/>
          <w:color w:val="1A1A2E"/>
          <w:sz w:val="18"/>
          <w:szCs w:val="18"/>
        </w:rPr>
        <w:t xml:space="preserve">│   │   └── urls.py</w:t>
      </w:r>
    </w:p>
    <w:p>
      <w:pPr>
        <w:spacing w:after="40" w:before="40"/>
      </w:pPr>
      <w:r>
        <w:rPr>
          <w:rFonts w:ascii="Courier New" w:cs="Courier New" w:eastAsia="Courier New" w:hAnsi="Courier New"/>
          <w:color w:val="1A1A2E"/>
          <w:sz w:val="18"/>
          <w:szCs w:val="18"/>
        </w:rPr>
        <w:t xml:space="preserve">│   ├── trajets/             ← Trajet, GareRoutiere, Vehicule</w:t>
      </w:r>
    </w:p>
    <w:p>
      <w:pPr>
        <w:spacing w:after="40" w:before="40"/>
      </w:pPr>
      <w:r>
        <w:rPr>
          <w:rFonts w:ascii="Courier New" w:cs="Courier New" w:eastAsia="Courier New" w:hAnsi="Courier New"/>
          <w:color w:val="1A1A2E"/>
          <w:sz w:val="18"/>
          <w:szCs w:val="18"/>
        </w:rPr>
        <w:t xml:space="preserve">│   ├── reservations/        ← Reservation, Embarquement</w:t>
      </w:r>
    </w:p>
    <w:p>
      <w:pPr>
        <w:spacing w:after="40" w:before="40"/>
      </w:pPr>
      <w:r>
        <w:rPr>
          <w:rFonts w:ascii="Courier New" w:cs="Courier New" w:eastAsia="Courier New" w:hAnsi="Courier New"/>
          <w:color w:val="1A1A2E"/>
          <w:sz w:val="18"/>
          <w:szCs w:val="18"/>
        </w:rPr>
        <w:t xml:space="preserve">│   ├── notifications/       ← Notification, Celery tasks</w:t>
      </w:r>
    </w:p>
    <w:p>
      <w:pPr>
        <w:spacing w:after="40" w:before="40"/>
      </w:pPr>
      <w:r>
        <w:rPr>
          <w:rFonts w:ascii="Courier New" w:cs="Courier New" w:eastAsia="Courier New" w:hAnsi="Courier New"/>
          <w:color w:val="1A1A2E"/>
          <w:sz w:val="18"/>
          <w:szCs w:val="18"/>
        </w:rPr>
        <w:t xml:space="preserve">│   └── dashboard/           ← Vues statistiques (admin only)</w:t>
      </w:r>
    </w:p>
    <w:p>
      <w:pPr>
        <w:spacing w:after="40" w:before="40"/>
      </w:pPr>
      <w:r>
        <w:rPr>
          <w:rFonts w:ascii="Courier New" w:cs="Courier New" w:eastAsia="Courier New" w:hAnsi="Courier New"/>
          <w:color w:val="1A1A2E"/>
          <w:sz w:val="18"/>
          <w:szCs w:val="18"/>
        </w:rPr>
        <w:t xml:space="preserve">├── frontend/                ← React (Web)</w:t>
      </w:r>
    </w:p>
    <w:p>
      <w:pPr>
        <w:spacing w:after="40" w:before="40"/>
      </w:pPr>
      <w:r>
        <w:rPr>
          <w:rFonts w:ascii="Courier New" w:cs="Courier New" w:eastAsia="Courier New" w:hAnsi="Courier New"/>
          <w:color w:val="1A1A2E"/>
          <w:sz w:val="18"/>
          <w:szCs w:val="18"/>
        </w:rPr>
        <w:t xml:space="preserve">│   ├── src/</w:t>
      </w:r>
    </w:p>
    <w:p>
      <w:pPr>
        <w:spacing w:after="40" w:before="40"/>
      </w:pPr>
      <w:r>
        <w:rPr>
          <w:rFonts w:ascii="Courier New" w:cs="Courier New" w:eastAsia="Courier New" w:hAnsi="Courier New"/>
          <w:color w:val="1A1A2E"/>
          <w:sz w:val="18"/>
          <w:szCs w:val="18"/>
        </w:rPr>
        <w:t xml:space="preserve">│   │   ├── pages/           ← PassagerPage, AgentPage, ChauffeurPage, AdminPage</w:t>
      </w:r>
    </w:p>
    <w:p>
      <w:pPr>
        <w:spacing w:after="40" w:before="40"/>
      </w:pPr>
      <w:r>
        <w:rPr>
          <w:rFonts w:ascii="Courier New" w:cs="Courier New" w:eastAsia="Courier New" w:hAnsi="Courier New"/>
          <w:color w:val="1A1A2E"/>
          <w:sz w:val="18"/>
          <w:szCs w:val="18"/>
        </w:rPr>
        <w:t xml:space="preserve">│   │   ├── components/</w:t>
      </w:r>
    </w:p>
    <w:p>
      <w:pPr>
        <w:spacing w:after="40" w:before="40"/>
      </w:pPr>
      <w:r>
        <w:rPr>
          <w:rFonts w:ascii="Courier New" w:cs="Courier New" w:eastAsia="Courier New" w:hAnsi="Courier New"/>
          <w:color w:val="1A1A2E"/>
          <w:sz w:val="18"/>
          <w:szCs w:val="18"/>
        </w:rPr>
        <w:t xml:space="preserve">│   │   ├── hooks/           ← useAuth, useTrajet, useReservation</w:t>
      </w:r>
    </w:p>
    <w:p>
      <w:pPr>
        <w:spacing w:after="40" w:before="40"/>
      </w:pPr>
      <w:r>
        <w:rPr>
          <w:rFonts w:ascii="Courier New" w:cs="Courier New" w:eastAsia="Courier New" w:hAnsi="Courier New"/>
          <w:color w:val="1A1A2E"/>
          <w:sz w:val="18"/>
          <w:szCs w:val="18"/>
        </w:rPr>
        <w:t xml:space="preserve">│   │   └── api/             ← axios client configuré</w:t>
      </w:r>
    </w:p>
    <w:p>
      <w:pPr>
        <w:spacing w:after="40" w:before="40"/>
      </w:pPr>
      <w:r>
        <w:rPr>
          <w:rFonts w:ascii="Courier New" w:cs="Courier New" w:eastAsia="Courier New" w:hAnsi="Courier New"/>
          <w:color w:val="1A1A2E"/>
          <w:sz w:val="18"/>
          <w:szCs w:val="18"/>
        </w:rPr>
        <w:t xml:space="preserve">│   └── package.json</w:t>
      </w:r>
    </w:p>
    <w:p>
      <w:pPr>
        <w:spacing w:after="40" w:before="40"/>
      </w:pPr>
      <w:r>
        <w:rPr>
          <w:rFonts w:ascii="Courier New" w:cs="Courier New" w:eastAsia="Courier New" w:hAnsi="Courier New"/>
          <w:color w:val="1A1A2E"/>
          <w:sz w:val="18"/>
          <w:szCs w:val="18"/>
        </w:rPr>
        <w:t xml:space="preserve">├── desktop/                 ← Electron wrapper (Agent + Chauffeur)</w:t>
      </w:r>
    </w:p>
    <w:p>
      <w:pPr>
        <w:spacing w:after="40" w:before="40"/>
      </w:pPr>
      <w:r>
        <w:rPr>
          <w:rFonts w:ascii="Courier New" w:cs="Courier New" w:eastAsia="Courier New" w:hAnsi="Courier New"/>
          <w:color w:val="1A1A2E"/>
          <w:sz w:val="18"/>
          <w:szCs w:val="18"/>
        </w:rPr>
        <w:t xml:space="preserve">│   ├── main.js              ← Process Electron</w:t>
      </w:r>
    </w:p>
    <w:p>
      <w:pPr>
        <w:spacing w:after="40" w:before="40"/>
      </w:pPr>
      <w:r>
        <w:rPr>
          <w:rFonts w:ascii="Courier New" w:cs="Courier New" w:eastAsia="Courier New" w:hAnsi="Courier New"/>
          <w:color w:val="1A1A2E"/>
          <w:sz w:val="18"/>
          <w:szCs w:val="18"/>
        </w:rPr>
        <w:t xml:space="preserve">│   └── package.json</w:t>
      </w:r>
    </w:p>
    <w:p>
      <w:pPr>
        <w:spacing w:after="40" w:before="40"/>
      </w:pPr>
      <w:r>
        <w:rPr>
          <w:rFonts w:ascii="Courier New" w:cs="Courier New" w:eastAsia="Courier New" w:hAnsi="Courier New"/>
          <w:color w:val="1A1A2E"/>
          <w:sz w:val="18"/>
          <w:szCs w:val="18"/>
        </w:rPr>
        <w:t xml:space="preserve">├── requirements.txt</w:t>
      </w:r>
    </w:p>
    <w:p>
      <w:pPr>
        <w:spacing w:after="40" w:before="40"/>
      </w:pPr>
      <w:r>
        <w:rPr>
          <w:rFonts w:ascii="Courier New" w:cs="Courier New" w:eastAsia="Courier New" w:hAnsi="Courier New"/>
          <w:color w:val="1A1A2E"/>
          <w:sz w:val="18"/>
          <w:szCs w:val="18"/>
        </w:rPr>
        <w:t xml:space="preserve">├── docker-compose.yml</w:t>
      </w:r>
    </w:p>
    <w:p>
      <w:pPr>
        <w:spacing w:after="40" w:before="40"/>
      </w:pPr>
      <w:r>
        <w:rPr>
          <w:rFonts w:ascii="Courier New" w:cs="Courier New" w:eastAsia="Courier New" w:hAnsi="Courier New"/>
          <w:color w:val="1A1A2E"/>
          <w:sz w:val="18"/>
          <w:szCs w:val="18"/>
        </w:rPr>
        <w:t xml:space="preserve">└── README.md</w:t>
      </w:r>
    </w:p>
    <w:p>
      <w:pPr>
        <w:spacing w:after="100" w:before="100"/>
      </w:pPr>
      <w:r>
        <w:t xml:space="preserve"/>
      </w:r>
    </w:p>
    <w:p>
      <w:pPr>
        <w:pStyle w:val="Heading2"/>
        <w:spacing w:after="150" w:before="300"/>
      </w:pPr>
      <w:r>
        <w:rPr>
          <w:rFonts w:ascii="Arial" w:cs="Arial" w:eastAsia="Arial" w:hAnsi="Arial"/>
          <w:b/>
          <w:bCs/>
          <w:color w:val="1A1A2E"/>
          <w:sz w:val="24"/>
          <w:szCs w:val="24"/>
        </w:rPr>
        <w:t xml:space="preserve">Endpoints API REST principaux</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000"/>
        <w:gridCol w:w="3026"/>
      </w:tblGrid>
      <w:tr>
        <w:tc>
          <w:tcPr>
            <w:tcW w:type="dxa" w:w="1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Rôle requis</w:t>
            </w:r>
          </w:p>
        </w:tc>
        <w:tc>
          <w:tcPr>
            <w:tcW w:type="dxa" w:w="302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/api/auth/register/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Inscription</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/api/auth/login/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Connexion → JWT</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/api/trajets/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Liste trajets disponibles</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/api/trajets/{id}/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Détail d'un trajet</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/api/trajets/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Créer un trajet</w:t>
            </w:r>
          </w:p>
        </w:tc>
      </w:tr>
      <w:tr>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PATCH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/api/trajets/{id}/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Modifier un trajet</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/api/reservations/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Passager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Réserver en ligne</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/api/reservations/guichet/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Agent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Réservation guichet</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/api/reservations/{id}/annuler/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Passager/Agent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Annuler</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/api/reservations/mes-billets/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Passager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Historique passager</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/api/embarquements/verifier/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Agent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Vérifier un billet</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/api/embarquements/valider/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Agent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Valider l'embarquement</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/api/chauffeur/mon-trajet/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Chauffeur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Trajet du jour</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/api/chauffeur/passagers/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Chauffeur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Liste passagers</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/api/chauffeur/confirmer-depart/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Chauffeur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Confirmer départ</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/api/dashboard/statistiques/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Stats globales</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/api/dashboard/remplissage/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Taux remplissage</w:t>
            </w:r>
          </w:p>
        </w:tc>
      </w:tr>
    </w:tbl>
    <w:p>
      <w:pPr>
        <w:spacing w:after="100" w:before="100"/>
      </w:pPr>
      <w:r>
        <w:t xml:space="preserve"/>
      </w:r>
    </w:p>
    <w:p>
      <w:pPr>
        <w:pStyle w:val="Heading1"/>
        <w:pBdr>
          <w:bottom w:val="single" w:color="1A6B3C" w:sz="4"/>
        </w:pBdr>
        <w:spacing w:after="200" w:before="400"/>
      </w:pPr>
      <w:r>
        <w:rPr>
          <w:rFonts w:ascii="Arial" w:cs="Arial" w:eastAsia="Arial" w:hAnsi="Arial"/>
          <w:b/>
          <w:bCs/>
          <w:color w:val="1A6B3C"/>
          <w:sz w:val="28"/>
          <w:szCs w:val="28"/>
        </w:rPr>
        <w:t xml:space="preserve">10. Interfaces Frontend</w:t>
      </w:r>
    </w:p>
    <w:p>
      <w:pPr>
        <w:pStyle w:val="Heading2"/>
        <w:spacing w:after="150" w:before="300"/>
      </w:pPr>
      <w:r>
        <w:rPr>
          <w:rFonts w:ascii="Arial" w:cs="Arial" w:eastAsia="Arial" w:hAnsi="Arial"/>
          <w:b/>
          <w:bCs/>
          <w:color w:val="1A1A2E"/>
          <w:sz w:val="24"/>
          <w:szCs w:val="24"/>
        </w:rPr>
        <w:t xml:space="preserve">Application Web (React)</w:t>
      </w:r>
    </w:p>
    <w:p>
      <w:pPr>
        <w:pStyle w:val="ListParagraph"/>
        <w:numPr>
          <w:ilvl w:val="0"/>
          <w:numId w:val="2"/>
        </w:numPr>
        <w:spacing w:after="60" w:before="60"/>
      </w:pPr>
      <w:r>
        <w:rPr>
          <w:rFonts w:ascii="Arial" w:cs="Arial" w:eastAsia="Arial" w:hAnsi="Arial"/>
          <w:b w:val="false"/>
          <w:bCs w:val="false"/>
          <w:sz w:val="22"/>
          <w:szCs w:val="22"/>
        </w:rPr>
        <w:t xml:space="preserve">Interface Passager : recherche, réservation, historique, notifications</w:t>
      </w:r>
    </w:p>
    <w:p>
      <w:pPr>
        <w:pStyle w:val="ListParagraph"/>
        <w:numPr>
          <w:ilvl w:val="0"/>
          <w:numId w:val="2"/>
        </w:numPr>
        <w:spacing w:after="60" w:before="60"/>
      </w:pPr>
      <w:r>
        <w:rPr>
          <w:rFonts w:ascii="Arial" w:cs="Arial" w:eastAsia="Arial" w:hAnsi="Arial"/>
          <w:b w:val="false"/>
          <w:bCs w:val="false"/>
          <w:sz w:val="22"/>
          <w:szCs w:val="22"/>
        </w:rPr>
        <w:t xml:space="preserve">Interface Agent : création réservation guichet, scan/vérification billet, gestion embarquement</w:t>
      </w:r>
    </w:p>
    <w:p>
      <w:pPr>
        <w:pStyle w:val="ListParagraph"/>
        <w:numPr>
          <w:ilvl w:val="0"/>
          <w:numId w:val="2"/>
        </w:numPr>
        <w:spacing w:after="60" w:before="60"/>
      </w:pPr>
      <w:r>
        <w:rPr>
          <w:rFonts w:ascii="Arial" w:cs="Arial" w:eastAsia="Arial" w:hAnsi="Arial"/>
          <w:b w:val="false"/>
          <w:bCs w:val="false"/>
          <w:sz w:val="22"/>
          <w:szCs w:val="22"/>
        </w:rPr>
        <w:t xml:space="preserve">Interface Chauffeur : vue trajet assigné, liste passagers embarqués</w:t>
      </w:r>
    </w:p>
    <w:p>
      <w:pPr>
        <w:pStyle w:val="ListParagraph"/>
        <w:numPr>
          <w:ilvl w:val="0"/>
          <w:numId w:val="2"/>
        </w:numPr>
        <w:spacing w:after="60" w:before="60"/>
      </w:pPr>
      <w:r>
        <w:rPr>
          <w:rFonts w:ascii="Arial" w:cs="Arial" w:eastAsia="Arial" w:hAnsi="Arial"/>
          <w:b w:val="false"/>
          <w:bCs w:val="false"/>
          <w:sz w:val="22"/>
          <w:szCs w:val="22"/>
        </w:rPr>
        <w:t xml:space="preserve">Interface Admin : tableau de bord, CRUD complet, statistiques</w:t>
      </w:r>
    </w:p>
    <w:p>
      <w:pPr>
        <w:spacing w:after="100" w:before="100"/>
      </w:pPr>
      <w:r>
        <w:t xml:space="preserve"/>
      </w:r>
    </w:p>
    <w:p>
      <w:pPr>
        <w:pStyle w:val="Heading2"/>
        <w:spacing w:after="150" w:before="300"/>
      </w:pPr>
      <w:r>
        <w:rPr>
          <w:rFonts w:ascii="Arial" w:cs="Arial" w:eastAsia="Arial" w:hAnsi="Arial"/>
          <w:b/>
          <w:bCs/>
          <w:color w:val="1A1A2E"/>
          <w:sz w:val="24"/>
          <w:szCs w:val="24"/>
        </w:rPr>
        <w:t xml:space="preserve">Application Desktop (Electron)</w:t>
      </w:r>
    </w:p>
    <w:p>
      <w:pPr>
        <w:pStyle w:val="ListParagraph"/>
        <w:numPr>
          <w:ilvl w:val="0"/>
          <w:numId w:val="2"/>
        </w:numPr>
        <w:spacing w:after="60" w:before="60"/>
      </w:pPr>
      <w:r>
        <w:rPr>
          <w:rFonts w:ascii="Arial" w:cs="Arial" w:eastAsia="Arial" w:hAnsi="Arial"/>
          <w:b w:val="false"/>
          <w:bCs w:val="false"/>
          <w:sz w:val="22"/>
          <w:szCs w:val="22"/>
        </w:rPr>
        <w:t xml:space="preserve">Cible : Agents de gare et Chauffeurs (ordinateur de bureau ou laptop en gare)</w:t>
      </w:r>
    </w:p>
    <w:p>
      <w:pPr>
        <w:pStyle w:val="ListParagraph"/>
        <w:numPr>
          <w:ilvl w:val="0"/>
          <w:numId w:val="2"/>
        </w:numPr>
        <w:spacing w:after="60" w:before="60"/>
      </w:pPr>
      <w:r>
        <w:rPr>
          <w:rFonts w:ascii="Arial" w:cs="Arial" w:eastAsia="Arial" w:hAnsi="Arial"/>
          <w:b w:val="false"/>
          <w:bCs w:val="false"/>
          <w:sz w:val="22"/>
          <w:szCs w:val="22"/>
        </w:rPr>
        <w:t xml:space="preserve">Même code React encapsulé dans Electron → pas de double développement</w:t>
      </w:r>
    </w:p>
    <w:p>
      <w:pPr>
        <w:pStyle w:val="ListParagraph"/>
        <w:numPr>
          <w:ilvl w:val="0"/>
          <w:numId w:val="2"/>
        </w:numPr>
        <w:spacing w:after="60" w:before="60"/>
      </w:pPr>
      <w:r>
        <w:rPr>
          <w:rFonts w:ascii="Arial" w:cs="Arial" w:eastAsia="Arial" w:hAnsi="Arial"/>
          <w:b w:val="false"/>
          <w:bCs w:val="false"/>
          <w:sz w:val="22"/>
          <w:szCs w:val="22"/>
        </w:rPr>
        <w:t xml:space="preserve">Fonctionne en mode dégradé hors connexion (cache local des trajets du jour)</w:t>
      </w:r>
    </w:p>
    <w:p>
      <w:pPr>
        <w:pStyle w:val="ListParagraph"/>
        <w:numPr>
          <w:ilvl w:val="0"/>
          <w:numId w:val="2"/>
        </w:numPr>
        <w:spacing w:after="60" w:before="60"/>
      </w:pPr>
      <w:r>
        <w:rPr>
          <w:rFonts w:ascii="Arial" w:cs="Arial" w:eastAsia="Arial" w:hAnsi="Arial"/>
          <w:b w:val="false"/>
          <w:bCs w:val="false"/>
          <w:sz w:val="22"/>
          <w:szCs w:val="22"/>
        </w:rPr>
        <w:t xml:space="preserve">Impression de billets directement depuis l'app (via imprimante locale)</w:t>
      </w:r>
    </w:p>
    <w:p>
      <w:pPr>
        <w:spacing w:after="100" w:before="100"/>
      </w:pPr>
      <w:r>
        <w:t xml:space="preserve"/>
      </w:r>
    </w:p>
    <w:p>
      <w:pPr>
        <w:pStyle w:val="Heading1"/>
        <w:pBdr>
          <w:bottom w:val="single" w:color="1A6B3C" w:sz="4"/>
        </w:pBdr>
        <w:spacing w:after="200" w:before="400"/>
      </w:pPr>
      <w:r>
        <w:rPr>
          <w:rFonts w:ascii="Arial" w:cs="Arial" w:eastAsia="Arial" w:hAnsi="Arial"/>
          <w:b/>
          <w:bCs/>
          <w:color w:val="1A6B3C"/>
          <w:sz w:val="28"/>
          <w:szCs w:val="28"/>
        </w:rPr>
        <w:t xml:space="preserve">11. Planning Prévisionnel — Diagramme de Gantt (12 semaines)</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546"/>
        <w:gridCol w:w="546"/>
        <w:gridCol w:w="546"/>
        <w:gridCol w:w="546"/>
        <w:gridCol w:w="546"/>
        <w:gridCol w:w="546"/>
        <w:gridCol w:w="546"/>
        <w:gridCol w:w="546"/>
        <w:gridCol w:w="546"/>
        <w:gridCol w:w="546"/>
        <w:gridCol w:w="546"/>
        <w:gridCol w:w="546"/>
      </w:tblGrid>
      <w:tr>
        <w:tc>
          <w:tcPr>
            <w:tcW w:type="dxa" w:w="262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54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S1</w:t>
            </w:r>
          </w:p>
        </w:tc>
        <w:tc>
          <w:tcPr>
            <w:tcW w:type="dxa" w:w="54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S2</w:t>
            </w:r>
          </w:p>
        </w:tc>
        <w:tc>
          <w:tcPr>
            <w:tcW w:type="dxa" w:w="54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S3</w:t>
            </w:r>
          </w:p>
        </w:tc>
        <w:tc>
          <w:tcPr>
            <w:tcW w:type="dxa" w:w="54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S4</w:t>
            </w:r>
          </w:p>
        </w:tc>
        <w:tc>
          <w:tcPr>
            <w:tcW w:type="dxa" w:w="54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S5</w:t>
            </w:r>
          </w:p>
        </w:tc>
        <w:tc>
          <w:tcPr>
            <w:tcW w:type="dxa" w:w="54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S6</w:t>
            </w:r>
          </w:p>
        </w:tc>
        <w:tc>
          <w:tcPr>
            <w:tcW w:type="dxa" w:w="54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S7</w:t>
            </w:r>
          </w:p>
        </w:tc>
        <w:tc>
          <w:tcPr>
            <w:tcW w:type="dxa" w:w="54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S8</w:t>
            </w:r>
          </w:p>
        </w:tc>
        <w:tc>
          <w:tcPr>
            <w:tcW w:type="dxa" w:w="54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S9</w:t>
            </w:r>
          </w:p>
        </w:tc>
        <w:tc>
          <w:tcPr>
            <w:tcW w:type="dxa" w:w="54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S10</w:t>
            </w:r>
          </w:p>
        </w:tc>
        <w:tc>
          <w:tcPr>
            <w:tcW w:type="dxa" w:w="54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S11</w:t>
            </w:r>
          </w:p>
        </w:tc>
        <w:tc>
          <w:tcPr>
            <w:tcW w:type="dxa" w:w="54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S12</w:t>
            </w:r>
          </w:p>
        </w:tc>
      </w:tr>
      <w:tr>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1 — Analyse &amp; Cadrage</w:t>
            </w:r>
          </w:p>
        </w:tc>
        <w:tc>
          <w:tcPr>
            <w:tcW w:type="dxa" w:w="54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4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4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4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2 — Conception BDD &amp; API</w:t>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4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4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3 — Dev Backend (users, trajets, résa)</w:t>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4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4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3 — Dev Agent &amp; Chauffeur (backend)</w:t>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4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4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3 — Dev Frontend Web (React)</w:t>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4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4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3 — Dev Desktop (Electron)</w:t>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4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4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4 — Tests &amp; Qualité</w:t>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4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4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5 — Déploiement &amp; Documentation</w:t>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4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4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b w:val="false"/>
                <w:bCs w:val="false"/>
                <w:sz w:val="20"/>
                <w:szCs w:val="20"/>
              </w:rPr>
              <w:t xml:space="preserve">▮</w:t>
            </w:r>
          </w:p>
        </w:tc>
      </w:tr>
    </w:tbl>
    <w:p>
      <w:pPr>
        <w:spacing w:after="100" w:before="100"/>
      </w:pPr>
      <w:r>
        <w:t xml:space="preserve"/>
      </w:r>
    </w:p>
    <w:p>
      <w:pPr>
        <w:pStyle w:val="Heading1"/>
        <w:pBdr>
          <w:bottom w:val="single" w:color="1A6B3C" w:sz="4"/>
        </w:pBdr>
        <w:spacing w:after="200" w:before="400"/>
      </w:pPr>
      <w:r>
        <w:rPr>
          <w:rFonts w:ascii="Arial" w:cs="Arial" w:eastAsia="Arial" w:hAnsi="Arial"/>
          <w:b/>
          <w:bCs/>
          <w:color w:val="1A6B3C"/>
          <w:sz w:val="28"/>
          <w:szCs w:val="28"/>
        </w:rPr>
        <w:t xml:space="preserve">12. Contraintes</w:t>
      </w:r>
    </w:p>
    <w:p>
      <w:pPr>
        <w:pStyle w:val="ListParagraph"/>
        <w:numPr>
          <w:ilvl w:val="0"/>
          <w:numId w:val="2"/>
        </w:numPr>
        <w:spacing w:after="60" w:before="60"/>
      </w:pPr>
      <w:r>
        <w:rPr>
          <w:rFonts w:ascii="Arial" w:cs="Arial" w:eastAsia="Arial" w:hAnsi="Arial"/>
          <w:b w:val="false"/>
          <w:bCs w:val="false"/>
          <w:sz w:val="22"/>
          <w:szCs w:val="22"/>
        </w:rPr>
        <w:t xml:space="preserve">Connexion internet instable à Madagascar → mode dégradé prévu pour le Desktop</w:t>
      </w:r>
    </w:p>
    <w:p>
      <w:pPr>
        <w:pStyle w:val="ListParagraph"/>
        <w:numPr>
          <w:ilvl w:val="0"/>
          <w:numId w:val="2"/>
        </w:numPr>
        <w:spacing w:after="60" w:before="60"/>
      </w:pPr>
      <w:r>
        <w:rPr>
          <w:rFonts w:ascii="Arial" w:cs="Arial" w:eastAsia="Arial" w:hAnsi="Arial"/>
          <w:b w:val="false"/>
          <w:bCs w:val="false"/>
          <w:sz w:val="22"/>
          <w:szCs w:val="22"/>
        </w:rPr>
        <w:t xml:space="preserve">Ressources matérielles limitées → optimisation des requêtes SQL, pagination API</w:t>
      </w:r>
    </w:p>
    <w:p>
      <w:pPr>
        <w:pStyle w:val="ListParagraph"/>
        <w:numPr>
          <w:ilvl w:val="0"/>
          <w:numId w:val="2"/>
        </w:numPr>
        <w:spacing w:after="60" w:before="60"/>
      </w:pPr>
      <w:r>
        <w:rPr>
          <w:rFonts w:ascii="Arial" w:cs="Arial" w:eastAsia="Arial" w:hAnsi="Arial"/>
          <w:b w:val="false"/>
          <w:bCs w:val="false"/>
          <w:sz w:val="22"/>
          <w:szCs w:val="22"/>
        </w:rPr>
        <w:t xml:space="preserve">Durée du projet : environ 3 mois (12 semaines)</w:t>
      </w:r>
    </w:p>
    <w:p>
      <w:pPr>
        <w:pStyle w:val="ListParagraph"/>
        <w:numPr>
          <w:ilvl w:val="0"/>
          <w:numId w:val="2"/>
        </w:numPr>
        <w:spacing w:after="60" w:before="60"/>
      </w:pPr>
      <w:r>
        <w:rPr>
          <w:rFonts w:ascii="Arial" w:cs="Arial" w:eastAsia="Arial" w:hAnsi="Arial"/>
          <w:b w:val="false"/>
          <w:bCs w:val="false"/>
          <w:sz w:val="22"/>
          <w:szCs w:val="22"/>
        </w:rPr>
        <w:t xml:space="preserve">Sécurité des données : JWT, hachage des mots de passe (bcrypt), HTTPS obligatoire en production</w:t>
      </w:r>
    </w:p>
    <w:p>
      <w:pPr>
        <w:pStyle w:val="ListParagraph"/>
        <w:numPr>
          <w:ilvl w:val="0"/>
          <w:numId w:val="2"/>
        </w:numPr>
        <w:spacing w:after="60" w:before="60"/>
      </w:pPr>
      <w:r>
        <w:rPr>
          <w:rFonts w:ascii="Arial" w:cs="Arial" w:eastAsia="Arial" w:hAnsi="Arial"/>
          <w:b w:val="false"/>
          <w:bCs w:val="false"/>
          <w:sz w:val="22"/>
          <w:szCs w:val="22"/>
        </w:rPr>
        <w:t xml:space="preserve">Compatibilité : API REST consommable par Web, Desktop et future app mobile</w:t>
      </w:r>
    </w:p>
    <w:p>
      <w:pPr>
        <w:spacing w:after="100" w:before="100"/>
      </w:pPr>
      <w:r>
        <w:t xml:space="preserve"/>
      </w:r>
    </w:p>
    <w:p>
      <w:pPr>
        <w:pBdr>
          <w:top w:val="single" w:color="1A6B3C" w:sz="4"/>
        </w:pBdr>
        <w:spacing w:before="400"/>
        <w:jc w:val="center"/>
      </w:pPr>
      <w:r>
        <w:rPr>
          <w:rFonts w:ascii="Arial" w:cs="Arial" w:eastAsia="Arial" w:hAnsi="Arial"/>
          <w:i/>
          <w:iCs/>
          <w:color w:val="888888"/>
          <w:sz w:val="18"/>
          <w:szCs w:val="18"/>
        </w:rPr>
        <w:t xml:space="preserve">DiaMada v2.0 — Document de référence projet</w:t>
      </w:r>
    </w:p>
    <w:sectPr>
      <w:headerReference w:type="default" r:id="rId7"/>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pBdr>
      <w:spacing w:after="100"/>
    </w:pPr>
    <w:r>
      <w:rPr>
        <w:rFonts w:ascii="Arial" w:cs="Arial" w:eastAsia="Arial" w:hAnsi="Arial"/>
        <w:color w:val="666666"/>
        <w:sz w:val="18"/>
        <w:szCs w:val="18"/>
      </w:rPr>
      <w:t xml:space="preserve">DiaMada — Cahier des Charges v2.0   |   Système de gestion Taxi-Brousse Madagascar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6B3C"/>
      <w:sz w:val="28"/>
      <w:szCs w:val="28"/>
    </w:rPr>
  </w:style>
  <w:style w:type="paragraph" w:styleId="Heading2">
    <w:name w:val="Heading 2"/>
    <w:basedOn w:val="Normal"/>
    <w:next w:val="Normal"/>
    <w:qFormat/>
    <w:pPr>
      <w:spacing w:after="150" w:before="3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2026-04-21T08:06:42.481Z</dcterms:created>
  <dcterms:modified xsi:type="dcterms:W3CDTF">2026-04-21T08:06:42.482Z</dcterms:modified>
</cp:coreProperties>
</file>

<file path=docProps/custom.xml><?xml version="1.0" encoding="utf-8"?>
<Properties xmlns="http://schemas.openxmlformats.org/officeDocument/2006/custom-properties" xmlns:vt="http://schemas.openxmlformats.org/officeDocument/2006/docPropsVTypes"/>
</file>