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E744" w14:textId="4C7B1F9F" w:rsidR="000D1E04" w:rsidRDefault="000D1E04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引言</w:t>
      </w:r>
    </w:p>
    <w:p w14:paraId="0E43D875" w14:textId="4F692FCB" w:rsidR="000D1E04" w:rsidRPr="00074A35" w:rsidRDefault="000D1E04" w:rsidP="000D1E04">
      <w:pPr>
        <w:rPr>
          <w:rFonts w:hint="eastAsia"/>
        </w:rPr>
      </w:pPr>
      <w:r>
        <w:tab/>
      </w:r>
      <w:r w:rsidRPr="000D1E04">
        <w:rPr>
          <w:rFonts w:ascii="宋体" w:eastAsia="宋体" w:hAnsi="宋体"/>
          <w14:ligatures w14:val="standardContextual"/>
        </w:rPr>
        <w:t>随着人工智能技术的快速发展，医学影像分析已成为智能医疗的重要方向之一。眼底医学影像的分析对于早期发现和诊断糖尿病视网膜病变、青光眼、黄斑变性等眼科疾病具有重要意义。然而，传统的人工诊断方式存在主观性强、效率低、依赖专家经验等问题。因此，我们开发了一款基于眼底医学影像的智能诊断系统，利用深度学习和大数据分析技术，提高眼部疾病的诊断效率和准确性。</w:t>
      </w:r>
    </w:p>
    <w:p w14:paraId="075639DE" w14:textId="4D301DB5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创意描述</w:t>
      </w:r>
    </w:p>
    <w:p w14:paraId="795E0D03" w14:textId="65BFE7CB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ab/>
        <w:t>本项目的核心理念是结合人工智能和大数据技术，实现自动化眼底影像分析和疾病诊断。系统通过训练深度学习模型，使其能够识别和分类眼底影像中的异常病变，如视网膜出血、视神经萎缩等，并提供详细的诊断建议。此外，系统还能结合病人的病史数据，进行疾病发展趋势的预测，为医生提供更加全面的辅助决策支持。</w:t>
      </w:r>
    </w:p>
    <w:p w14:paraId="7EED3C98" w14:textId="224DE0C0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功能简介</w:t>
      </w:r>
    </w:p>
    <w:p w14:paraId="7BC0B624" w14:textId="77777777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>本系统主要包括以下核心功能：</w:t>
      </w:r>
    </w:p>
    <w:p w14:paraId="2B186FBA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用户管理：</w:t>
      </w:r>
      <w:r w:rsidRPr="000D1E04">
        <w:rPr>
          <w:rFonts w:ascii="宋体" w:eastAsia="宋体" w:hAnsi="宋体"/>
          <w14:ligatures w14:val="standardContextual"/>
        </w:rPr>
        <w:t>支持医生、患者、管理员等不同角色的权限管理，确保数据访问的安全性和规范性。</w:t>
      </w:r>
    </w:p>
    <w:p w14:paraId="6382F4BB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病例管理：</w:t>
      </w:r>
      <w:r w:rsidRPr="000D1E04">
        <w:rPr>
          <w:rFonts w:ascii="宋体" w:eastAsia="宋体" w:hAnsi="宋体"/>
          <w14:ligatures w14:val="standardContextual"/>
        </w:rPr>
        <w:t>提供病例的上传、存储、查询、删除等功能，方便医生管理病人信息。</w:t>
      </w:r>
    </w:p>
    <w:p w14:paraId="31F392AF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影像处理：</w:t>
      </w:r>
      <w:r w:rsidRPr="000D1E04">
        <w:rPr>
          <w:rFonts w:ascii="宋体" w:eastAsia="宋体" w:hAnsi="宋体"/>
          <w14:ligatures w14:val="standardContextual"/>
        </w:rPr>
        <w:t>支持眼底影像的自动预处理，如去噪、增强、对齐等，以提高后续分析的准确性。</w:t>
      </w:r>
    </w:p>
    <w:p w14:paraId="684F1ADD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疾病智能诊断：</w:t>
      </w:r>
      <w:r w:rsidRPr="000D1E04">
        <w:rPr>
          <w:rFonts w:ascii="宋体" w:eastAsia="宋体" w:hAnsi="宋体"/>
          <w14:ligatures w14:val="standardContextual"/>
        </w:rPr>
        <w:t>基于深度学习模型，自动分析眼底影像并给出诊断结果，帮助医生快速判断病情。</w:t>
      </w:r>
    </w:p>
    <w:p w14:paraId="3DC68194" w14:textId="6E0A5A06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诊断报告生成</w:t>
      </w:r>
      <w:r>
        <w:rPr>
          <w:rFonts w:ascii="宋体" w:eastAsia="宋体" w:hAnsi="宋体" w:hint="eastAsia"/>
          <w:b/>
          <w:bCs/>
          <w14:ligatures w14:val="standardContextual"/>
        </w:rPr>
        <w:t>：</w:t>
      </w:r>
      <w:r w:rsidRPr="000D1E04">
        <w:rPr>
          <w:rFonts w:ascii="宋体" w:eastAsia="宋体" w:hAnsi="宋体"/>
          <w14:ligatures w14:val="standardContextual"/>
        </w:rPr>
        <w:t>系统自动生成标准化的PDF格式诊断报告，供医生参考或患者下载。</w:t>
      </w:r>
    </w:p>
    <w:p w14:paraId="0365D6D2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数据可视化：</w:t>
      </w:r>
      <w:r w:rsidRPr="000D1E04">
        <w:rPr>
          <w:rFonts w:ascii="宋体" w:eastAsia="宋体" w:hAnsi="宋体"/>
          <w14:ligatures w14:val="standardContextual"/>
        </w:rPr>
        <w:t>提供数据统计与分析功能，直观展示病人数据和诊断趋势。</w:t>
      </w:r>
    </w:p>
    <w:p w14:paraId="5AF81EC1" w14:textId="2C070B5E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安全保障：</w:t>
      </w:r>
      <w:r w:rsidRPr="000D1E04">
        <w:rPr>
          <w:rFonts w:ascii="宋体" w:eastAsia="宋体" w:hAnsi="宋体"/>
          <w14:ligatures w14:val="standardContextual"/>
        </w:rPr>
        <w:t>采用SSL加密、权限管理和数据备份机制，确保病人隐私数据的安全。</w:t>
      </w:r>
    </w:p>
    <w:p w14:paraId="572B1415" w14:textId="42B678EE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特色综述</w:t>
      </w:r>
    </w:p>
    <w:p w14:paraId="7107A645" w14:textId="77777777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>本系统的主要亮点包括：</w:t>
      </w:r>
    </w:p>
    <w:p w14:paraId="4D828952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高精度疾病识别：</w:t>
      </w:r>
      <w:r w:rsidRPr="000D1E04">
        <w:rPr>
          <w:rFonts w:ascii="宋体" w:eastAsia="宋体" w:hAnsi="宋体"/>
          <w14:ligatures w14:val="standardContextual"/>
        </w:rPr>
        <w:t>采用先进的深度学习技术，模型经过大量真实病理数据训练，准确率达到业内领先水平。</w:t>
      </w:r>
    </w:p>
    <w:p w14:paraId="23DAEA21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高效数据处理：</w:t>
      </w:r>
      <w:r w:rsidRPr="000D1E04">
        <w:rPr>
          <w:rFonts w:ascii="宋体" w:eastAsia="宋体" w:hAnsi="宋体"/>
          <w14:ligatures w14:val="standardContextual"/>
        </w:rPr>
        <w:t>支持海量病例数据的管理，提供快速查询和分析功能，满足大规模医疗机构的需求。</w:t>
      </w:r>
    </w:p>
    <w:p w14:paraId="2054B793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智能诊断与辅助决策：</w:t>
      </w:r>
      <w:r w:rsidRPr="000D1E04">
        <w:rPr>
          <w:rFonts w:ascii="宋体" w:eastAsia="宋体" w:hAnsi="宋体"/>
          <w14:ligatures w14:val="standardContextual"/>
        </w:rPr>
        <w:t>系统能自动给出诊断建议，并为医生提供疾病发展预测的参考数据。</w:t>
      </w:r>
    </w:p>
    <w:p w14:paraId="6D135618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多端适配：</w:t>
      </w:r>
      <w:r w:rsidRPr="000D1E04">
        <w:rPr>
          <w:rFonts w:ascii="宋体" w:eastAsia="宋体" w:hAnsi="宋体"/>
          <w14:ligatures w14:val="standardContextual"/>
        </w:rPr>
        <w:t>支持PC端、移动端（iOS/Android），医生可随时随地访问系统，提高工作便</w:t>
      </w:r>
      <w:r w:rsidRPr="000D1E04">
        <w:rPr>
          <w:rFonts w:ascii="宋体" w:eastAsia="宋体" w:hAnsi="宋体"/>
          <w14:ligatures w14:val="standardContextual"/>
        </w:rPr>
        <w:lastRenderedPageBreak/>
        <w:t>利性。</w:t>
      </w:r>
    </w:p>
    <w:p w14:paraId="19DAD2CD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云存储与计算：</w:t>
      </w:r>
      <w:r w:rsidRPr="000D1E04">
        <w:rPr>
          <w:rFonts w:ascii="宋体" w:eastAsia="宋体" w:hAnsi="宋体"/>
          <w14:ligatures w14:val="standardContextual"/>
        </w:rPr>
        <w:t>利用云计算技术，实现高效的存储、计算和数据共享，减少本地部署成本。</w:t>
      </w:r>
    </w:p>
    <w:p w14:paraId="32D002C9" w14:textId="6F6F88EF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可扩展性强：</w:t>
      </w:r>
      <w:r w:rsidRPr="000D1E04">
        <w:rPr>
          <w:rFonts w:ascii="宋体" w:eastAsia="宋体" w:hAnsi="宋体"/>
          <w14:ligatures w14:val="standardContextual"/>
        </w:rPr>
        <w:t>支持后续功能拓展，如AI模型优化、远程医疗、健康管理等，提供更全面的医疗支持。</w:t>
      </w:r>
    </w:p>
    <w:p w14:paraId="49F0553F" w14:textId="568C1ADE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开发工具与技术</w:t>
      </w:r>
    </w:p>
    <w:p w14:paraId="409DDEDF" w14:textId="77777777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>本系统采用前后端分离的架构进行开发，技术栈如下：</w:t>
      </w:r>
    </w:p>
    <w:p w14:paraId="037BE05D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前端技术</w:t>
      </w:r>
      <w:r w:rsidRPr="000D1E04">
        <w:rPr>
          <w:rFonts w:ascii="宋体" w:eastAsia="宋体" w:hAnsi="宋体"/>
          <w14:ligatures w14:val="standardContextual"/>
        </w:rPr>
        <w:t>：Vue 3、Element Plus、Axios，提供交互友好的界面设计。</w:t>
      </w:r>
    </w:p>
    <w:p w14:paraId="425B10F9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后端技术：</w:t>
      </w:r>
      <w:r w:rsidRPr="000D1E04">
        <w:rPr>
          <w:rFonts w:ascii="宋体" w:eastAsia="宋体" w:hAnsi="宋体"/>
          <w14:ligatures w14:val="standardContextual"/>
        </w:rPr>
        <w:t>Spring Boot、Spring Cloud、</w:t>
      </w:r>
      <w:proofErr w:type="spellStart"/>
      <w:r w:rsidRPr="000D1E04">
        <w:rPr>
          <w:rFonts w:ascii="宋体" w:eastAsia="宋体" w:hAnsi="宋体"/>
          <w14:ligatures w14:val="standardContextual"/>
        </w:rPr>
        <w:t>MyBatis</w:t>
      </w:r>
      <w:proofErr w:type="spellEnd"/>
      <w:r w:rsidRPr="000D1E04">
        <w:rPr>
          <w:rFonts w:ascii="宋体" w:eastAsia="宋体" w:hAnsi="宋体"/>
          <w14:ligatures w14:val="standardContextual"/>
        </w:rPr>
        <w:t>、</w:t>
      </w:r>
      <w:proofErr w:type="spellStart"/>
      <w:r w:rsidRPr="000D1E04">
        <w:rPr>
          <w:rFonts w:ascii="宋体" w:eastAsia="宋体" w:hAnsi="宋体"/>
          <w14:ligatures w14:val="standardContextual"/>
        </w:rPr>
        <w:t>FastAPI</w:t>
      </w:r>
      <w:proofErr w:type="spellEnd"/>
      <w:r w:rsidRPr="000D1E04">
        <w:rPr>
          <w:rFonts w:ascii="宋体" w:eastAsia="宋体" w:hAnsi="宋体"/>
          <w14:ligatures w14:val="standardContextual"/>
        </w:rPr>
        <w:t>，支持高并发的业务处理。</w:t>
      </w:r>
    </w:p>
    <w:p w14:paraId="3AA6FB58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数据库：</w:t>
      </w:r>
      <w:r w:rsidRPr="000D1E04">
        <w:rPr>
          <w:rFonts w:ascii="宋体" w:eastAsia="宋体" w:hAnsi="宋体"/>
          <w14:ligatures w14:val="standardContextual"/>
        </w:rPr>
        <w:t>MySQL 8.0（</w:t>
      </w:r>
      <w:proofErr w:type="spellStart"/>
      <w:r w:rsidRPr="000D1E04">
        <w:rPr>
          <w:rFonts w:ascii="宋体" w:eastAsia="宋体" w:hAnsi="宋体"/>
          <w14:ligatures w14:val="standardContextual"/>
        </w:rPr>
        <w:t>InnoDB</w:t>
      </w:r>
      <w:proofErr w:type="spellEnd"/>
      <w:r w:rsidRPr="000D1E04">
        <w:rPr>
          <w:rFonts w:ascii="宋体" w:eastAsia="宋体" w:hAnsi="宋体"/>
          <w14:ligatures w14:val="standardContextual"/>
        </w:rPr>
        <w:t>引擎），Redis 7.0（缓存加速），确保数据存取高效。</w:t>
      </w:r>
    </w:p>
    <w:p w14:paraId="33054579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深度学习框架</w:t>
      </w:r>
      <w:r w:rsidRPr="000D1E04">
        <w:rPr>
          <w:rFonts w:ascii="宋体" w:eastAsia="宋体" w:hAnsi="宋体"/>
          <w14:ligatures w14:val="standardContextual"/>
        </w:rPr>
        <w:t>：</w:t>
      </w:r>
      <w:proofErr w:type="spellStart"/>
      <w:r w:rsidRPr="000D1E04">
        <w:rPr>
          <w:rFonts w:ascii="宋体" w:eastAsia="宋体" w:hAnsi="宋体"/>
          <w14:ligatures w14:val="standardContextual"/>
        </w:rPr>
        <w:t>PyTorch</w:t>
      </w:r>
      <w:proofErr w:type="spellEnd"/>
      <w:r w:rsidRPr="000D1E04">
        <w:rPr>
          <w:rFonts w:ascii="宋体" w:eastAsia="宋体" w:hAnsi="宋体"/>
          <w14:ligatures w14:val="standardContextual"/>
        </w:rPr>
        <w:t xml:space="preserve"> 2.0.1，结合CNN、</w:t>
      </w:r>
      <w:proofErr w:type="spellStart"/>
      <w:r w:rsidRPr="000D1E04">
        <w:rPr>
          <w:rFonts w:ascii="宋体" w:eastAsia="宋体" w:hAnsi="宋体"/>
          <w14:ligatures w14:val="standardContextual"/>
        </w:rPr>
        <w:t>ResNet</w:t>
      </w:r>
      <w:proofErr w:type="spellEnd"/>
      <w:r w:rsidRPr="000D1E04">
        <w:rPr>
          <w:rFonts w:ascii="宋体" w:eastAsia="宋体" w:hAnsi="宋体"/>
          <w14:ligatures w14:val="standardContextual"/>
        </w:rPr>
        <w:t>等深度学习模型进行影像分析。</w:t>
      </w:r>
    </w:p>
    <w:p w14:paraId="6C46F903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存储与云服务：</w:t>
      </w:r>
      <w:r w:rsidRPr="000D1E04">
        <w:rPr>
          <w:rFonts w:ascii="宋体" w:eastAsia="宋体" w:hAnsi="宋体"/>
          <w14:ligatures w14:val="standardContextual"/>
        </w:rPr>
        <w:t>阿里云OSS（对象存储）、阿里云ECS（云服务器），保障数据存储安全。</w:t>
      </w:r>
    </w:p>
    <w:p w14:paraId="67158BB7" w14:textId="3DD6B532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安全技术：</w:t>
      </w:r>
      <w:r w:rsidRPr="000D1E04">
        <w:rPr>
          <w:rFonts w:ascii="宋体" w:eastAsia="宋体" w:hAnsi="宋体"/>
          <w14:ligatures w14:val="standardContextual"/>
        </w:rPr>
        <w:t>JWT用户认证、HTTPS加密、OpenSSL安全证书，防止数据泄露。</w:t>
      </w:r>
    </w:p>
    <w:p w14:paraId="0A729579" w14:textId="7B14810F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应用对象</w:t>
      </w:r>
    </w:p>
    <w:p w14:paraId="47942F8C" w14:textId="77777777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>本系统的主要用户包括：</w:t>
      </w:r>
    </w:p>
    <w:p w14:paraId="24800C06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医院和诊所：</w:t>
      </w:r>
      <w:r w:rsidRPr="000D1E04">
        <w:rPr>
          <w:rFonts w:ascii="宋体" w:eastAsia="宋体" w:hAnsi="宋体"/>
          <w14:ligatures w14:val="standardContextual"/>
        </w:rPr>
        <w:t>可用于大规模眼科疾病筛查，减少医生工作量，提高医疗机构的服务能力。</w:t>
      </w:r>
    </w:p>
    <w:p w14:paraId="5F5A095C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医学研究人员：</w:t>
      </w:r>
      <w:r w:rsidRPr="000D1E04">
        <w:rPr>
          <w:rFonts w:ascii="宋体" w:eastAsia="宋体" w:hAnsi="宋体"/>
          <w14:ligatures w14:val="standardContextual"/>
        </w:rPr>
        <w:t>提供疾病数据支持，助力眼科医学影像领域的研究。</w:t>
      </w:r>
    </w:p>
    <w:p w14:paraId="1C25FDB1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患者：</w:t>
      </w:r>
      <w:r w:rsidRPr="000D1E04">
        <w:rPr>
          <w:rFonts w:ascii="宋体" w:eastAsia="宋体" w:hAnsi="宋体"/>
          <w14:ligatures w14:val="standardContextual"/>
        </w:rPr>
        <w:t>允许患者查询自己的诊断报告，提高个人健康管理意识。</w:t>
      </w:r>
    </w:p>
    <w:p w14:paraId="3E89D22A" w14:textId="15E0FF0D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应用环境</w:t>
      </w:r>
    </w:p>
    <w:p w14:paraId="42D991BF" w14:textId="77777777" w:rsidR="000D1E04" w:rsidRPr="000D1E04" w:rsidRDefault="000D1E04" w:rsidP="000D1E04">
      <w:pPr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14:ligatures w14:val="standardContextual"/>
        </w:rPr>
        <w:t>本系统可部署于多种环境，包括：</w:t>
      </w:r>
    </w:p>
    <w:p w14:paraId="2FB91B96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云端部署：</w:t>
      </w:r>
      <w:r w:rsidRPr="000D1E04">
        <w:rPr>
          <w:rFonts w:ascii="宋体" w:eastAsia="宋体" w:hAnsi="宋体"/>
          <w14:ligatures w14:val="standardContextual"/>
        </w:rPr>
        <w:t>依托阿里云计算资源，提供高可用性和弹性扩展能力，适用于大规模医院和医疗机构。</w:t>
      </w:r>
    </w:p>
    <w:p w14:paraId="6B64231B" w14:textId="77777777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本地化部署：</w:t>
      </w:r>
      <w:r w:rsidRPr="000D1E04">
        <w:rPr>
          <w:rFonts w:ascii="宋体" w:eastAsia="宋体" w:hAnsi="宋体"/>
          <w14:ligatures w14:val="standardContextual"/>
        </w:rPr>
        <w:t>适用于医院、诊所等内部网络，确保数据隐私安全，符合医疗行业合规要求。</w:t>
      </w:r>
    </w:p>
    <w:p w14:paraId="242F3A3A" w14:textId="0C0B0718" w:rsidR="000D1E04" w:rsidRPr="000D1E04" w:rsidRDefault="000D1E04" w:rsidP="00446701">
      <w:pPr>
        <w:ind w:left="360"/>
        <w:rPr>
          <w:rFonts w:ascii="宋体" w:eastAsia="宋体" w:hAnsi="宋体" w:hint="eastAsia"/>
          <w14:ligatures w14:val="standardContextual"/>
        </w:rPr>
      </w:pPr>
      <w:r w:rsidRPr="000D1E04">
        <w:rPr>
          <w:rFonts w:ascii="宋体" w:eastAsia="宋体" w:hAnsi="宋体"/>
          <w:b/>
          <w:bCs/>
          <w14:ligatures w14:val="standardContextual"/>
        </w:rPr>
        <w:t>混合模式：</w:t>
      </w:r>
      <w:r w:rsidRPr="000D1E04">
        <w:rPr>
          <w:rFonts w:ascii="宋体" w:eastAsia="宋体" w:hAnsi="宋体"/>
          <w14:ligatures w14:val="standardContextual"/>
        </w:rPr>
        <w:t>结合云端和本地服务器，实现灵活的数据存储和计算，兼顾性能与安全性。</w:t>
      </w:r>
    </w:p>
    <w:p w14:paraId="373119E7" w14:textId="260D48D4" w:rsidR="00074A35" w:rsidRDefault="00074A35" w:rsidP="000D1E04">
      <w:pPr>
        <w:pStyle w:val="1"/>
        <w:numPr>
          <w:ilvl w:val="0"/>
          <w:numId w:val="6"/>
        </w:numPr>
        <w:spacing w:before="340" w:after="330" w:line="360" w:lineRule="auto"/>
        <w:jc w:val="left"/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</w:pPr>
      <w:r w:rsidRPr="00074A35">
        <w:rPr>
          <w:rFonts w:ascii="宋体" w:eastAsia="宋体" w:hAnsi="宋体" w:cstheme="minorBidi" w:hint="eastAsia"/>
          <w:b/>
          <w:bCs/>
          <w:color w:val="auto"/>
          <w:kern w:val="44"/>
          <w:sz w:val="32"/>
          <w:szCs w:val="32"/>
          <w14:ligatures w14:val="standardContextual"/>
        </w:rPr>
        <w:t>结语</w:t>
      </w:r>
    </w:p>
    <w:p w14:paraId="514C73B6" w14:textId="60C557F8" w:rsidR="00074A35" w:rsidRPr="000D1E04" w:rsidRDefault="000D1E04" w:rsidP="000D1E04">
      <w:pPr>
        <w:pStyle w:val="a9"/>
        <w:ind w:left="360"/>
        <w:rPr>
          <w:rFonts w:ascii="宋体" w:eastAsia="宋体" w:hAnsi="宋体" w:hint="eastAsia"/>
          <w14:ligatures w14:val="standardContextual"/>
        </w:rPr>
      </w:pPr>
      <w:r>
        <w:rPr>
          <w:rFonts w:ascii="宋体" w:eastAsia="宋体" w:hAnsi="宋体"/>
          <w14:ligatures w14:val="standardContextual"/>
        </w:rPr>
        <w:tab/>
      </w:r>
      <w:r>
        <w:rPr>
          <w:rFonts w:ascii="宋体" w:eastAsia="宋体" w:hAnsi="宋体"/>
          <w14:ligatures w14:val="standardContextual"/>
        </w:rPr>
        <w:tab/>
      </w:r>
      <w:r w:rsidRPr="000D1E04">
        <w:rPr>
          <w:rFonts w:ascii="宋体" w:eastAsia="宋体" w:hAnsi="宋体"/>
          <w14:ligatures w14:val="standardContextual"/>
        </w:rPr>
        <w:t>本项目基于深度学习技术，结合医学影像分析，致力于打造高效、精准的眼底疾病智能诊断系统。系统能够提高眼科疾病的筛查效率，降低误诊风险，同时缓解医疗资源紧张的问题。未来，我们将持续优化算法，提高模型的泛化能力，并拓展更多医疗AI应用场景，为智能医疗贡献更多创新解决方案。</w:t>
      </w:r>
    </w:p>
    <w:sectPr w:rsidR="00074A35" w:rsidRPr="000D1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25D84" w14:textId="77777777" w:rsidR="00DD5AA7" w:rsidRDefault="00DD5AA7" w:rsidP="000D1E04">
      <w:pPr>
        <w:rPr>
          <w:rFonts w:hint="eastAsia"/>
        </w:rPr>
      </w:pPr>
      <w:r>
        <w:separator/>
      </w:r>
    </w:p>
  </w:endnote>
  <w:endnote w:type="continuationSeparator" w:id="0">
    <w:p w14:paraId="7F5ABE44" w14:textId="77777777" w:rsidR="00DD5AA7" w:rsidRDefault="00DD5AA7" w:rsidP="000D1E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021C" w14:textId="77777777" w:rsidR="00DD5AA7" w:rsidRDefault="00DD5AA7" w:rsidP="000D1E04">
      <w:pPr>
        <w:rPr>
          <w:rFonts w:hint="eastAsia"/>
        </w:rPr>
      </w:pPr>
      <w:r>
        <w:separator/>
      </w:r>
    </w:p>
  </w:footnote>
  <w:footnote w:type="continuationSeparator" w:id="0">
    <w:p w14:paraId="4CEB582D" w14:textId="77777777" w:rsidR="00DD5AA7" w:rsidRDefault="00DD5AA7" w:rsidP="000D1E0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265D"/>
    <w:multiLevelType w:val="multilevel"/>
    <w:tmpl w:val="EB6A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90BE9"/>
    <w:multiLevelType w:val="multilevel"/>
    <w:tmpl w:val="30E2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F03CA"/>
    <w:multiLevelType w:val="multilevel"/>
    <w:tmpl w:val="0E66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91D20"/>
    <w:multiLevelType w:val="hybridMultilevel"/>
    <w:tmpl w:val="DD22DBB2"/>
    <w:lvl w:ilvl="0" w:tplc="5066C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E911E1"/>
    <w:multiLevelType w:val="multilevel"/>
    <w:tmpl w:val="2DB01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875AB"/>
    <w:multiLevelType w:val="multilevel"/>
    <w:tmpl w:val="D286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6026755">
    <w:abstractNumId w:val="5"/>
  </w:num>
  <w:num w:numId="2" w16cid:durableId="1005983056">
    <w:abstractNumId w:val="0"/>
  </w:num>
  <w:num w:numId="3" w16cid:durableId="852765894">
    <w:abstractNumId w:val="2"/>
  </w:num>
  <w:num w:numId="4" w16cid:durableId="1664746299">
    <w:abstractNumId w:val="4"/>
  </w:num>
  <w:num w:numId="5" w16cid:durableId="1590499471">
    <w:abstractNumId w:val="1"/>
  </w:num>
  <w:num w:numId="6" w16cid:durableId="1410343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2"/>
    <w:rsid w:val="00074A35"/>
    <w:rsid w:val="000D1E04"/>
    <w:rsid w:val="00190A97"/>
    <w:rsid w:val="001B1756"/>
    <w:rsid w:val="00224D12"/>
    <w:rsid w:val="003157BF"/>
    <w:rsid w:val="00446701"/>
    <w:rsid w:val="004926D8"/>
    <w:rsid w:val="005142F7"/>
    <w:rsid w:val="00D73983"/>
    <w:rsid w:val="00DA5A23"/>
    <w:rsid w:val="00DB44EC"/>
    <w:rsid w:val="00D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20C37"/>
  <w15:chartTrackingRefBased/>
  <w15:docId w15:val="{0D593FF6-76DC-40BD-9A5A-C7C93D22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D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D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4D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4D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D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D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D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D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D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2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2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24D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24D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24D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24D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24D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24D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24D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2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4D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24D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24D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24D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24D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24D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2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24D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24D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1E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1E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1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1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2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683</Words>
  <Characters>944</Characters>
  <Application>Microsoft Office Word</Application>
  <DocSecurity>0</DocSecurity>
  <Lines>41</Lines>
  <Paragraphs>47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丁</dc:creator>
  <cp:keywords/>
  <dc:description/>
  <cp:lastModifiedBy>宁 丁</cp:lastModifiedBy>
  <cp:revision>4</cp:revision>
  <dcterms:created xsi:type="dcterms:W3CDTF">2025-04-03T09:40:00Z</dcterms:created>
  <dcterms:modified xsi:type="dcterms:W3CDTF">2025-04-03T10:09:00Z</dcterms:modified>
</cp:coreProperties>
</file>