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c51e16kfmbeq" w:id="0"/>
      <w:bookmarkEnd w:id="0"/>
      <w:r w:rsidDel="00000000" w:rsidR="00000000" w:rsidRPr="00000000">
        <w:rPr>
          <w:rtl w:val="0"/>
        </w:rPr>
        <w:t xml:space="preserve">Вариант 23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Программе на вход подается текст (текст представляет собой предложения, разделенные точкой. Предложения - набор слов, разделенные пробелом или запятой, слова - набор латинских букв и цифр. Длина текста и каждого предложения заранее не известна.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должна сохранить этот текст в динамический массив строк и оперировать далее только с ним.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должна найти и удалить все повторно встречающиеся предложения (сравнивать их следует посимвольно, но без учета регистра).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Далее, программа должна запрашивать у пользователя одно из следующих доступных действий (программа должна печатать для этого подсказку. Также следует предусмотреть возможность выхода из программы):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Удалить все четные по счету предложения в которых четное количество слов.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Отсортировать все слова в предложениях по возрастанию количества букв в верхнем регистре в слове.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Заменить все слова в тексте длина которых не более 3 символов на подстроку “Less Then 3”.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Найти в каждом предложении строку максимальной длины, которая начинается и заканчивается цифрой. Вывести найденные подстроки по убыванию длины подстроки.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сортировки должны осуществляться с использованием функции стандартной библиотеки. Использование собственных функций, при наличии аналога среди функций стандартной библиотеки, запрещается.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подзадачи, ввод/вывод должны быть реализованы в виде отдельной функции.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