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1E507" w14:textId="77777777" w:rsidR="00792D6B" w:rsidRPr="00026E15" w:rsidRDefault="00792D6B" w:rsidP="007475A2">
      <w:pPr>
        <w:tabs>
          <w:tab w:val="left" w:pos="709"/>
        </w:tabs>
        <w:ind w:left="426"/>
      </w:pPr>
    </w:p>
    <w:p w14:paraId="6A3C09D1" w14:textId="77777777" w:rsidR="00A9401F" w:rsidRPr="00026E15" w:rsidRDefault="00A9401F" w:rsidP="00292DF4">
      <w:pPr>
        <w:tabs>
          <w:tab w:val="left" w:pos="709"/>
        </w:tabs>
      </w:pPr>
    </w:p>
    <w:p w14:paraId="1C5193AF" w14:textId="77777777" w:rsidR="00A9401F" w:rsidRPr="00026E15" w:rsidRDefault="00A9401F" w:rsidP="00292DF4">
      <w:pPr>
        <w:tabs>
          <w:tab w:val="left" w:pos="709"/>
        </w:tabs>
      </w:pPr>
    </w:p>
    <w:p w14:paraId="009B649D" w14:textId="7ED9534F" w:rsidR="00A9401F" w:rsidRDefault="002059EC" w:rsidP="00292DF4">
      <w:pPr>
        <w:pStyle w:val="Titel"/>
        <w:tabs>
          <w:tab w:val="left" w:pos="709"/>
        </w:tabs>
        <w:rPr>
          <w:b/>
          <w:color w:val="476E7D"/>
        </w:rPr>
      </w:pPr>
      <w:r w:rsidRPr="00026E15">
        <w:rPr>
          <w:b/>
          <w:color w:val="476E7D"/>
        </w:rPr>
        <w:t>D</w:t>
      </w:r>
      <w:r w:rsidR="00103B1C">
        <w:rPr>
          <w:b/>
          <w:color w:val="476E7D"/>
        </w:rPr>
        <w:t>3</w:t>
      </w:r>
      <w:r w:rsidRPr="00026E15">
        <w:rPr>
          <w:b/>
          <w:color w:val="476E7D"/>
        </w:rPr>
        <w:t>.</w:t>
      </w:r>
      <w:r w:rsidR="00103B1C">
        <w:rPr>
          <w:b/>
          <w:color w:val="476E7D"/>
        </w:rPr>
        <w:t>7</w:t>
      </w:r>
      <w:r w:rsidRPr="00026E15">
        <w:rPr>
          <w:b/>
          <w:color w:val="476E7D"/>
        </w:rPr>
        <w:t xml:space="preserve"> </w:t>
      </w:r>
      <w:r w:rsidR="00103B1C">
        <w:rPr>
          <w:b/>
          <w:color w:val="476E7D"/>
        </w:rPr>
        <w:t>Technical Specification</w:t>
      </w:r>
    </w:p>
    <w:p w14:paraId="13D67340" w14:textId="25101938" w:rsidR="00156403" w:rsidRPr="00156403" w:rsidRDefault="00156403" w:rsidP="00156403">
      <w:pPr>
        <w:pStyle w:val="Style2"/>
      </w:pPr>
      <w:bookmarkStart w:id="0" w:name="_Toc485028807"/>
      <w:r>
        <w:t>DRAFT</w:t>
      </w:r>
      <w:bookmarkEnd w:id="0"/>
    </w:p>
    <w:p w14:paraId="646F8BD0" w14:textId="77777777" w:rsidR="0020076A" w:rsidRPr="00026E15" w:rsidRDefault="0020076A" w:rsidP="0020076A">
      <w:pPr>
        <w:autoSpaceDE w:val="0"/>
        <w:autoSpaceDN w:val="0"/>
        <w:adjustRightInd w:val="0"/>
        <w:spacing w:after="0"/>
        <w:rPr>
          <w:color w:val="476E7D" w:themeColor="text2"/>
          <w:szCs w:val="24"/>
        </w:rPr>
      </w:pPr>
    </w:p>
    <w:p w14:paraId="26538DEC" w14:textId="77777777" w:rsidR="0020076A" w:rsidRPr="00026E15" w:rsidRDefault="0020076A" w:rsidP="0020076A">
      <w:pPr>
        <w:autoSpaceDE w:val="0"/>
        <w:autoSpaceDN w:val="0"/>
        <w:adjustRightInd w:val="0"/>
        <w:spacing w:after="0"/>
        <w:rPr>
          <w:color w:val="476E7D" w:themeColor="text2"/>
          <w:szCs w:val="24"/>
        </w:rPr>
      </w:pPr>
    </w:p>
    <w:p w14:paraId="6E785020" w14:textId="77777777" w:rsidR="0020076A" w:rsidRPr="00026E15" w:rsidRDefault="0020076A" w:rsidP="0020076A">
      <w:pPr>
        <w:autoSpaceDE w:val="0"/>
        <w:autoSpaceDN w:val="0"/>
        <w:adjustRightInd w:val="0"/>
        <w:spacing w:after="0"/>
        <w:rPr>
          <w:color w:val="476E7D" w:themeColor="text2"/>
          <w:szCs w:val="24"/>
        </w:rPr>
      </w:pPr>
    </w:p>
    <w:p w14:paraId="18A6E113" w14:textId="77777777" w:rsidR="0020076A" w:rsidRPr="00026E15" w:rsidRDefault="0020076A" w:rsidP="0020076A">
      <w:pPr>
        <w:autoSpaceDE w:val="0"/>
        <w:autoSpaceDN w:val="0"/>
        <w:adjustRightInd w:val="0"/>
        <w:spacing w:after="0"/>
        <w:rPr>
          <w:color w:val="476E7D" w:themeColor="text2"/>
          <w:szCs w:val="24"/>
        </w:rPr>
      </w:pPr>
    </w:p>
    <w:p w14:paraId="55155CB5" w14:textId="77777777" w:rsidR="0020076A" w:rsidRPr="00026E15" w:rsidRDefault="0020076A" w:rsidP="0020076A">
      <w:pPr>
        <w:autoSpaceDE w:val="0"/>
        <w:autoSpaceDN w:val="0"/>
        <w:adjustRightInd w:val="0"/>
        <w:spacing w:after="0"/>
        <w:rPr>
          <w:color w:val="476E7D" w:themeColor="text2"/>
          <w:szCs w:val="24"/>
        </w:rPr>
      </w:pPr>
    </w:p>
    <w:p w14:paraId="2F927E8C" w14:textId="77777777" w:rsidR="0020076A" w:rsidRPr="00026E15" w:rsidRDefault="0020076A" w:rsidP="0020076A">
      <w:pPr>
        <w:autoSpaceDE w:val="0"/>
        <w:autoSpaceDN w:val="0"/>
        <w:adjustRightInd w:val="0"/>
        <w:spacing w:after="0"/>
        <w:rPr>
          <w:color w:val="476E7D" w:themeColor="text2"/>
          <w:szCs w:val="24"/>
        </w:rPr>
      </w:pPr>
    </w:p>
    <w:p w14:paraId="220D7ED4" w14:textId="77777777"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 xml:space="preserve">Project no. </w:t>
      </w:r>
      <w:r w:rsidRPr="00026E15">
        <w:rPr>
          <w:color w:val="476E7D" w:themeColor="text2"/>
          <w:szCs w:val="24"/>
        </w:rPr>
        <w:tab/>
      </w:r>
      <w:r w:rsidRPr="00026E15">
        <w:rPr>
          <w:color w:val="476E7D" w:themeColor="text2"/>
          <w:szCs w:val="24"/>
        </w:rPr>
        <w:tab/>
      </w:r>
      <w:r w:rsidRPr="00026E15">
        <w:rPr>
          <w:color w:val="476E7D" w:themeColor="text2"/>
          <w:szCs w:val="24"/>
        </w:rPr>
        <w:tab/>
        <w:t>636329</w:t>
      </w:r>
    </w:p>
    <w:p w14:paraId="7AC746CE" w14:textId="77777777"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 xml:space="preserve">Project acronym: </w:t>
      </w:r>
      <w:r w:rsidRPr="00026E15">
        <w:rPr>
          <w:color w:val="476E7D" w:themeColor="text2"/>
          <w:szCs w:val="24"/>
        </w:rPr>
        <w:tab/>
      </w:r>
      <w:r w:rsidRPr="00026E15">
        <w:rPr>
          <w:color w:val="476E7D" w:themeColor="text2"/>
          <w:szCs w:val="24"/>
        </w:rPr>
        <w:tab/>
        <w:t>EfficienSea2</w:t>
      </w:r>
    </w:p>
    <w:p w14:paraId="49F44B17" w14:textId="77777777" w:rsidR="0020076A" w:rsidRPr="00026E15" w:rsidRDefault="0020076A" w:rsidP="0020076A">
      <w:pPr>
        <w:autoSpaceDE w:val="0"/>
        <w:autoSpaceDN w:val="0"/>
        <w:adjustRightInd w:val="0"/>
        <w:spacing w:after="0"/>
        <w:ind w:hanging="2832"/>
        <w:rPr>
          <w:color w:val="476E7D" w:themeColor="text2"/>
          <w:szCs w:val="24"/>
        </w:rPr>
      </w:pPr>
      <w:r w:rsidRPr="00026E15">
        <w:rPr>
          <w:color w:val="476E7D" w:themeColor="text2"/>
          <w:szCs w:val="24"/>
        </w:rPr>
        <w:t xml:space="preserve">Project full title: </w:t>
      </w:r>
      <w:r w:rsidRPr="00026E15">
        <w:rPr>
          <w:color w:val="476E7D" w:themeColor="text2"/>
          <w:szCs w:val="24"/>
        </w:rPr>
        <w:tab/>
      </w:r>
      <w:r w:rsidRPr="00026E15">
        <w:rPr>
          <w:color w:val="476E7D" w:themeColor="text2"/>
          <w:szCs w:val="24"/>
        </w:rPr>
        <w:tab/>
      </w:r>
      <w:r w:rsidRPr="00026E15">
        <w:rPr>
          <w:color w:val="476E7D" w:themeColor="text2"/>
          <w:szCs w:val="24"/>
        </w:rPr>
        <w:tab/>
      </w:r>
      <w:r w:rsidRPr="00026E15">
        <w:rPr>
          <w:color w:val="476E7D" w:themeColor="text2"/>
          <w:szCs w:val="24"/>
        </w:rPr>
        <w:tab/>
      </w:r>
      <w:r w:rsidRPr="00026E15">
        <w:rPr>
          <w:color w:val="476E7D" w:themeColor="text2"/>
          <w:szCs w:val="24"/>
        </w:rPr>
        <w:tab/>
        <w:t>EFFICIENSEA2 – efficient, safe and sustainable traffic at sea</w:t>
      </w:r>
    </w:p>
    <w:p w14:paraId="3BF18DBE" w14:textId="77777777" w:rsidR="0020076A" w:rsidRPr="00026E15" w:rsidRDefault="0020076A" w:rsidP="0020076A">
      <w:pPr>
        <w:autoSpaceDE w:val="0"/>
        <w:autoSpaceDN w:val="0"/>
        <w:adjustRightInd w:val="0"/>
        <w:spacing w:after="0"/>
        <w:rPr>
          <w:color w:val="476E7D" w:themeColor="text2"/>
          <w:szCs w:val="24"/>
        </w:rPr>
      </w:pPr>
    </w:p>
    <w:p w14:paraId="3CD78A70" w14:textId="77777777" w:rsidR="0020076A" w:rsidRPr="00026E15" w:rsidRDefault="0020076A" w:rsidP="0020076A">
      <w:pPr>
        <w:autoSpaceDE w:val="0"/>
        <w:autoSpaceDN w:val="0"/>
        <w:adjustRightInd w:val="0"/>
        <w:spacing w:after="0"/>
        <w:rPr>
          <w:color w:val="476E7D" w:themeColor="text2"/>
          <w:szCs w:val="24"/>
        </w:rPr>
      </w:pPr>
    </w:p>
    <w:p w14:paraId="33E6D16A" w14:textId="77777777"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Funding scheme:</w:t>
      </w:r>
      <w:r w:rsidRPr="00026E15">
        <w:rPr>
          <w:color w:val="476E7D" w:themeColor="text2"/>
          <w:szCs w:val="24"/>
        </w:rPr>
        <w:tab/>
      </w:r>
      <w:r w:rsidRPr="00026E15">
        <w:rPr>
          <w:color w:val="476E7D" w:themeColor="text2"/>
          <w:szCs w:val="24"/>
        </w:rPr>
        <w:tab/>
        <w:t>Innovation Action (IA)</w:t>
      </w:r>
    </w:p>
    <w:p w14:paraId="38FCAA79" w14:textId="77777777"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 xml:space="preserve">Start date of project: </w:t>
      </w:r>
      <w:r w:rsidRPr="00026E15">
        <w:rPr>
          <w:color w:val="476E7D" w:themeColor="text2"/>
          <w:szCs w:val="24"/>
        </w:rPr>
        <w:tab/>
        <w:t>1 May 2015</w:t>
      </w:r>
    </w:p>
    <w:p w14:paraId="5024AB10" w14:textId="77777777"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End date of project:</w:t>
      </w:r>
      <w:r w:rsidRPr="00026E15">
        <w:rPr>
          <w:color w:val="476E7D" w:themeColor="text2"/>
          <w:szCs w:val="24"/>
        </w:rPr>
        <w:tab/>
      </w:r>
      <w:r w:rsidRPr="00026E15">
        <w:rPr>
          <w:color w:val="476E7D" w:themeColor="text2"/>
          <w:szCs w:val="24"/>
        </w:rPr>
        <w:tab/>
        <w:t>30 April 2018</w:t>
      </w:r>
    </w:p>
    <w:p w14:paraId="29C36D1D" w14:textId="77777777" w:rsidR="0020076A" w:rsidRPr="00026E15" w:rsidRDefault="0020076A" w:rsidP="0020076A">
      <w:pPr>
        <w:autoSpaceDE w:val="0"/>
        <w:autoSpaceDN w:val="0"/>
        <w:adjustRightInd w:val="0"/>
        <w:rPr>
          <w:color w:val="476E7D" w:themeColor="text2"/>
          <w:szCs w:val="24"/>
        </w:rPr>
      </w:pPr>
      <w:r w:rsidRPr="00026E15">
        <w:rPr>
          <w:color w:val="476E7D" w:themeColor="text2"/>
          <w:szCs w:val="24"/>
        </w:rPr>
        <w:t xml:space="preserve">Duration: </w:t>
      </w:r>
      <w:r w:rsidRPr="00026E15">
        <w:rPr>
          <w:color w:val="476E7D" w:themeColor="text2"/>
          <w:szCs w:val="24"/>
        </w:rPr>
        <w:tab/>
      </w:r>
      <w:r w:rsidRPr="00026E15">
        <w:rPr>
          <w:color w:val="476E7D" w:themeColor="text2"/>
          <w:szCs w:val="24"/>
        </w:rPr>
        <w:tab/>
      </w:r>
      <w:r w:rsidRPr="00026E15">
        <w:rPr>
          <w:color w:val="476E7D" w:themeColor="text2"/>
          <w:szCs w:val="24"/>
        </w:rPr>
        <w:tab/>
        <w:t>36 months</w:t>
      </w:r>
    </w:p>
    <w:p w14:paraId="493DC561" w14:textId="77777777" w:rsidR="0020076A" w:rsidRPr="00026E15" w:rsidRDefault="0020076A" w:rsidP="0020076A">
      <w:pPr>
        <w:rPr>
          <w:color w:val="476E7D" w:themeColor="text2"/>
        </w:rPr>
      </w:pPr>
    </w:p>
    <w:p w14:paraId="61C9FDE4" w14:textId="77777777" w:rsidR="0020076A" w:rsidRPr="00026E15" w:rsidRDefault="0020076A" w:rsidP="0020076A">
      <w:pPr>
        <w:autoSpaceDE w:val="0"/>
        <w:autoSpaceDN w:val="0"/>
        <w:adjustRightInd w:val="0"/>
        <w:spacing w:after="0"/>
        <w:rPr>
          <w:color w:val="476E7D" w:themeColor="text2"/>
          <w:szCs w:val="24"/>
        </w:rPr>
      </w:pPr>
    </w:p>
    <w:p w14:paraId="1D1E0400" w14:textId="77777777" w:rsidR="0020076A" w:rsidRPr="00026E15" w:rsidRDefault="0020076A" w:rsidP="0020076A">
      <w:pPr>
        <w:autoSpaceDE w:val="0"/>
        <w:autoSpaceDN w:val="0"/>
        <w:adjustRightInd w:val="0"/>
        <w:spacing w:after="0"/>
        <w:rPr>
          <w:color w:val="476E7D" w:themeColor="text2"/>
          <w:szCs w:val="24"/>
        </w:rPr>
      </w:pPr>
    </w:p>
    <w:p w14:paraId="238C2442" w14:textId="0B482AF5"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D</w:t>
      </w:r>
      <w:r w:rsidR="00EB37D7">
        <w:rPr>
          <w:color w:val="476E7D" w:themeColor="text2"/>
          <w:szCs w:val="24"/>
        </w:rPr>
        <w:t xml:space="preserve">ue date of deliverable: </w:t>
      </w:r>
      <w:r w:rsidR="00EB37D7">
        <w:rPr>
          <w:color w:val="476E7D" w:themeColor="text2"/>
          <w:szCs w:val="24"/>
        </w:rPr>
        <w:tab/>
        <w:t>&lt;31</w:t>
      </w:r>
      <w:r w:rsidRPr="00026E15">
        <w:rPr>
          <w:color w:val="476E7D" w:themeColor="text2"/>
          <w:szCs w:val="24"/>
        </w:rPr>
        <w:t>.</w:t>
      </w:r>
      <w:r w:rsidR="00EB37D7">
        <w:rPr>
          <w:color w:val="476E7D" w:themeColor="text2"/>
          <w:szCs w:val="24"/>
        </w:rPr>
        <w:t>10</w:t>
      </w:r>
      <w:r w:rsidRPr="00026E15">
        <w:rPr>
          <w:color w:val="476E7D" w:themeColor="text2"/>
          <w:szCs w:val="24"/>
        </w:rPr>
        <w:t>.</w:t>
      </w:r>
      <w:r w:rsidR="00EB37D7">
        <w:rPr>
          <w:color w:val="476E7D" w:themeColor="text2"/>
          <w:szCs w:val="24"/>
        </w:rPr>
        <w:t>2016</w:t>
      </w:r>
      <w:r w:rsidRPr="00026E15">
        <w:rPr>
          <w:color w:val="476E7D" w:themeColor="text2"/>
          <w:szCs w:val="24"/>
        </w:rPr>
        <w:t>&gt;</w:t>
      </w:r>
    </w:p>
    <w:p w14:paraId="5257AA8D" w14:textId="4B9B6F7F"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t>Actual submission date:</w:t>
      </w:r>
      <w:r w:rsidRPr="00026E15">
        <w:rPr>
          <w:color w:val="476E7D" w:themeColor="text2"/>
          <w:szCs w:val="24"/>
        </w:rPr>
        <w:tab/>
        <w:t>&lt;DD.MM.</w:t>
      </w:r>
      <w:r w:rsidR="00EB37D7">
        <w:rPr>
          <w:color w:val="476E7D" w:themeColor="text2"/>
          <w:szCs w:val="24"/>
        </w:rPr>
        <w:t>2016</w:t>
      </w:r>
      <w:r w:rsidRPr="00026E15">
        <w:rPr>
          <w:color w:val="476E7D" w:themeColor="text2"/>
          <w:szCs w:val="24"/>
        </w:rPr>
        <w:t>&gt;</w:t>
      </w:r>
    </w:p>
    <w:p w14:paraId="0836D45E" w14:textId="42029DC1" w:rsidR="0020076A" w:rsidRPr="00026E15" w:rsidRDefault="0020076A" w:rsidP="0020076A">
      <w:pPr>
        <w:autoSpaceDE w:val="0"/>
        <w:autoSpaceDN w:val="0"/>
        <w:adjustRightInd w:val="0"/>
        <w:spacing w:after="0"/>
        <w:rPr>
          <w:color w:val="476E7D" w:themeColor="text2"/>
          <w:szCs w:val="24"/>
        </w:rPr>
      </w:pPr>
      <w:r w:rsidRPr="00026E15">
        <w:rPr>
          <w:color w:val="476E7D" w:themeColor="text2"/>
          <w:szCs w:val="24"/>
        </w:rPr>
        <w:br/>
      </w:r>
      <w:proofErr w:type="spellStart"/>
      <w:r w:rsidRPr="00026E15">
        <w:rPr>
          <w:color w:val="476E7D" w:themeColor="text2"/>
          <w:szCs w:val="24"/>
        </w:rPr>
        <w:t>Organisation</w:t>
      </w:r>
      <w:proofErr w:type="spellEnd"/>
      <w:r w:rsidRPr="00026E15">
        <w:rPr>
          <w:color w:val="476E7D" w:themeColor="text2"/>
          <w:szCs w:val="24"/>
        </w:rPr>
        <w:t xml:space="preserve"> in </w:t>
      </w:r>
      <w:r w:rsidRPr="00026E15">
        <w:rPr>
          <w:color w:val="476E7D" w:themeColor="text2"/>
          <w:szCs w:val="24"/>
        </w:rPr>
        <w:br/>
        <w:t xml:space="preserve">charge of deliverable:  </w:t>
      </w:r>
      <w:r w:rsidRPr="00026E15">
        <w:rPr>
          <w:color w:val="476E7D" w:themeColor="text2"/>
          <w:szCs w:val="24"/>
        </w:rPr>
        <w:tab/>
      </w:r>
      <w:r w:rsidR="00EB37D7">
        <w:rPr>
          <w:color w:val="476E7D" w:themeColor="text2"/>
          <w:szCs w:val="24"/>
        </w:rPr>
        <w:t>OFFIS</w:t>
      </w:r>
    </w:p>
    <w:p w14:paraId="3A7DD844" w14:textId="77777777" w:rsidR="0020076A" w:rsidRPr="00026E15" w:rsidRDefault="0020076A" w:rsidP="0020076A">
      <w:pPr>
        <w:tabs>
          <w:tab w:val="left" w:pos="709"/>
        </w:tabs>
        <w:jc w:val="both"/>
      </w:pPr>
    </w:p>
    <w:p w14:paraId="08DE7270" w14:textId="77777777" w:rsidR="0020076A" w:rsidRPr="00026E15" w:rsidRDefault="0020076A" w:rsidP="008E5976">
      <w:pPr>
        <w:pStyle w:val="berschrift1"/>
        <w:rPr>
          <w:lang w:eastAsia="sv-SE"/>
        </w:rPr>
      </w:pPr>
      <w:r w:rsidRPr="00026E15">
        <w:br w:type="page"/>
      </w:r>
      <w:bookmarkStart w:id="1" w:name="_Toc485028808"/>
      <w:r w:rsidRPr="00026E15">
        <w:rPr>
          <w:lang w:eastAsia="sv-SE"/>
        </w:rPr>
        <w:lastRenderedPageBreak/>
        <w:t>D</w:t>
      </w:r>
      <w:r w:rsidR="00B5603A" w:rsidRPr="00026E15">
        <w:rPr>
          <w:lang w:eastAsia="sv-SE"/>
        </w:rPr>
        <w:t>ocument</w:t>
      </w:r>
      <w:r w:rsidRPr="00026E15">
        <w:rPr>
          <w:lang w:eastAsia="sv-SE"/>
        </w:rPr>
        <w:t xml:space="preserve"> S</w:t>
      </w:r>
      <w:r w:rsidR="00B5603A" w:rsidRPr="00026E15">
        <w:rPr>
          <w:lang w:eastAsia="sv-SE"/>
        </w:rPr>
        <w:t>tatus</w:t>
      </w:r>
      <w:bookmarkEnd w:id="1"/>
    </w:p>
    <w:p w14:paraId="58D8DBF9" w14:textId="77777777" w:rsidR="0020076A" w:rsidRPr="00026E15" w:rsidRDefault="0020076A" w:rsidP="0020076A">
      <w:pPr>
        <w:jc w:val="both"/>
        <w:rPr>
          <w:lang w:eastAsia="sv-SE"/>
        </w:rPr>
      </w:pPr>
    </w:p>
    <w:p w14:paraId="127BBC85" w14:textId="77777777" w:rsidR="0020076A" w:rsidRPr="00026E15" w:rsidRDefault="0020076A" w:rsidP="0020076A">
      <w:pPr>
        <w:pStyle w:val="berschrift2"/>
        <w:tabs>
          <w:tab w:val="left" w:pos="709"/>
        </w:tabs>
        <w:jc w:val="both"/>
        <w:rPr>
          <w:sz w:val="22"/>
          <w:lang w:eastAsia="sv-SE"/>
        </w:rPr>
      </w:pPr>
      <w:bookmarkStart w:id="2" w:name="_Toc485028809"/>
      <w:r w:rsidRPr="00026E15">
        <w:rPr>
          <w:lang w:eastAsia="sv-SE"/>
        </w:rPr>
        <w:t>Authors</w:t>
      </w:r>
      <w:bookmarkEnd w:id="2"/>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CellMar>
          <w:top w:w="57" w:type="dxa"/>
          <w:bottom w:w="57" w:type="dxa"/>
        </w:tblCellMar>
        <w:tblLook w:val="04A0" w:firstRow="1" w:lastRow="0" w:firstColumn="1" w:lastColumn="0" w:noHBand="0" w:noVBand="1"/>
      </w:tblPr>
      <w:tblGrid>
        <w:gridCol w:w="4606"/>
        <w:gridCol w:w="5141"/>
      </w:tblGrid>
      <w:tr w:rsidR="0020076A" w:rsidRPr="00026E15" w14:paraId="32D0B2CE" w14:textId="77777777" w:rsidTr="00842DBF">
        <w:trPr>
          <w:trHeight w:hRule="exact" w:val="397"/>
        </w:trPr>
        <w:tc>
          <w:tcPr>
            <w:tcW w:w="4606" w:type="dxa"/>
            <w:shd w:val="clear" w:color="auto" w:fill="ACDAF0"/>
            <w:hideMark/>
          </w:tcPr>
          <w:p w14:paraId="2FFC04B9" w14:textId="77777777" w:rsidR="0020076A" w:rsidRPr="00026E15" w:rsidRDefault="0020076A" w:rsidP="00842DBF">
            <w:pPr>
              <w:tabs>
                <w:tab w:val="left" w:pos="709"/>
              </w:tabs>
              <w:spacing w:after="0"/>
              <w:jc w:val="both"/>
              <w:rPr>
                <w:sz w:val="22"/>
                <w:lang w:eastAsia="sv-SE"/>
              </w:rPr>
            </w:pPr>
            <w:r w:rsidRPr="00026E15">
              <w:rPr>
                <w:lang w:eastAsia="sv-SE"/>
              </w:rPr>
              <w:t>Name</w:t>
            </w:r>
          </w:p>
        </w:tc>
        <w:tc>
          <w:tcPr>
            <w:tcW w:w="5141" w:type="dxa"/>
            <w:shd w:val="clear" w:color="auto" w:fill="ACDAF0"/>
            <w:hideMark/>
          </w:tcPr>
          <w:p w14:paraId="724DEED7" w14:textId="77777777" w:rsidR="0020076A" w:rsidRPr="00026E15" w:rsidRDefault="0020076A" w:rsidP="00842DBF">
            <w:pPr>
              <w:tabs>
                <w:tab w:val="left" w:pos="709"/>
              </w:tabs>
              <w:spacing w:after="0"/>
              <w:jc w:val="both"/>
              <w:rPr>
                <w:sz w:val="22"/>
                <w:lang w:eastAsia="sv-SE"/>
              </w:rPr>
            </w:pPr>
            <w:proofErr w:type="spellStart"/>
            <w:r w:rsidRPr="00026E15">
              <w:rPr>
                <w:lang w:eastAsia="sv-SE"/>
              </w:rPr>
              <w:t>Organisation</w:t>
            </w:r>
            <w:proofErr w:type="spellEnd"/>
          </w:p>
        </w:tc>
      </w:tr>
      <w:tr w:rsidR="0020076A" w:rsidRPr="00026E15" w14:paraId="6FB49132" w14:textId="77777777" w:rsidTr="00B5603A">
        <w:trPr>
          <w:trHeight w:hRule="exact" w:val="397"/>
        </w:trPr>
        <w:tc>
          <w:tcPr>
            <w:tcW w:w="4606" w:type="dxa"/>
            <w:vAlign w:val="center"/>
          </w:tcPr>
          <w:p w14:paraId="0B6856B1" w14:textId="5DD54322" w:rsidR="0020076A" w:rsidRPr="00026E15" w:rsidRDefault="00156403" w:rsidP="00B5603A">
            <w:pPr>
              <w:spacing w:after="0"/>
              <w:rPr>
                <w:rFonts w:ascii="Arial" w:hAnsi="Arial" w:cs="Arial"/>
                <w:sz w:val="22"/>
                <w:lang w:eastAsia="sv-SE"/>
              </w:rPr>
            </w:pPr>
            <w:proofErr w:type="spellStart"/>
            <w:r>
              <w:rPr>
                <w:rFonts w:ascii="Arial" w:hAnsi="Arial" w:cs="Arial"/>
                <w:sz w:val="22"/>
                <w:lang w:eastAsia="sv-SE"/>
              </w:rPr>
              <w:t>Sören</w:t>
            </w:r>
            <w:proofErr w:type="spellEnd"/>
            <w:r>
              <w:rPr>
                <w:rFonts w:ascii="Arial" w:hAnsi="Arial" w:cs="Arial"/>
                <w:sz w:val="22"/>
                <w:lang w:eastAsia="sv-SE"/>
              </w:rPr>
              <w:t xml:space="preserve"> Schweigert</w:t>
            </w:r>
          </w:p>
        </w:tc>
        <w:tc>
          <w:tcPr>
            <w:tcW w:w="5141" w:type="dxa"/>
            <w:vAlign w:val="center"/>
          </w:tcPr>
          <w:p w14:paraId="3CD26D36" w14:textId="597D4B4A" w:rsidR="0020076A" w:rsidRPr="00026E15" w:rsidRDefault="00156403" w:rsidP="00B5603A">
            <w:pPr>
              <w:spacing w:after="0"/>
              <w:rPr>
                <w:rFonts w:ascii="Arial" w:hAnsi="Arial" w:cs="Arial"/>
                <w:sz w:val="22"/>
                <w:lang w:eastAsia="sv-SE"/>
              </w:rPr>
            </w:pPr>
            <w:r>
              <w:rPr>
                <w:rFonts w:ascii="Arial" w:hAnsi="Arial" w:cs="Arial"/>
                <w:sz w:val="22"/>
                <w:lang w:eastAsia="sv-SE"/>
              </w:rPr>
              <w:t>OFFIS</w:t>
            </w:r>
          </w:p>
        </w:tc>
      </w:tr>
      <w:tr w:rsidR="0020076A" w:rsidRPr="00026E15" w14:paraId="54228A35" w14:textId="77777777" w:rsidTr="00B5603A">
        <w:trPr>
          <w:trHeight w:hRule="exact" w:val="397"/>
        </w:trPr>
        <w:tc>
          <w:tcPr>
            <w:tcW w:w="4606" w:type="dxa"/>
            <w:vAlign w:val="center"/>
          </w:tcPr>
          <w:p w14:paraId="7D333088" w14:textId="7289B73B" w:rsidR="0020076A" w:rsidRPr="00026E15" w:rsidRDefault="00156403" w:rsidP="00B5603A">
            <w:pPr>
              <w:spacing w:after="0"/>
              <w:rPr>
                <w:rFonts w:ascii="Arial" w:hAnsi="Arial" w:cs="Arial"/>
                <w:sz w:val="22"/>
                <w:lang w:eastAsia="sv-SE"/>
              </w:rPr>
            </w:pPr>
            <w:r>
              <w:rPr>
                <w:rFonts w:ascii="Arial" w:hAnsi="Arial" w:cs="Arial"/>
                <w:sz w:val="22"/>
                <w:lang w:eastAsia="sv-SE"/>
              </w:rPr>
              <w:t>Benjamin Weinert</w:t>
            </w:r>
          </w:p>
        </w:tc>
        <w:tc>
          <w:tcPr>
            <w:tcW w:w="5141" w:type="dxa"/>
            <w:vAlign w:val="center"/>
          </w:tcPr>
          <w:p w14:paraId="2FD9DDE6" w14:textId="28475509" w:rsidR="0020076A" w:rsidRPr="00026E15" w:rsidRDefault="00156403" w:rsidP="00B5603A">
            <w:pPr>
              <w:spacing w:after="0"/>
              <w:rPr>
                <w:rFonts w:ascii="Arial" w:hAnsi="Arial" w:cs="Arial"/>
                <w:sz w:val="22"/>
                <w:lang w:eastAsia="sv-SE"/>
              </w:rPr>
            </w:pPr>
            <w:r>
              <w:rPr>
                <w:rFonts w:ascii="Arial" w:hAnsi="Arial" w:cs="Arial"/>
                <w:sz w:val="22"/>
                <w:lang w:eastAsia="sv-SE"/>
              </w:rPr>
              <w:t>OFFIS</w:t>
            </w:r>
          </w:p>
        </w:tc>
      </w:tr>
      <w:tr w:rsidR="0020076A" w:rsidRPr="00026E15" w14:paraId="38547BC7" w14:textId="77777777" w:rsidTr="00B5603A">
        <w:trPr>
          <w:trHeight w:hRule="exact" w:val="397"/>
        </w:trPr>
        <w:tc>
          <w:tcPr>
            <w:tcW w:w="4606" w:type="dxa"/>
            <w:vAlign w:val="center"/>
          </w:tcPr>
          <w:p w14:paraId="4C1D024C" w14:textId="16F85CE0" w:rsidR="0020076A" w:rsidRPr="00026E15" w:rsidRDefault="002E1F9B" w:rsidP="00B5603A">
            <w:pPr>
              <w:spacing w:after="0"/>
              <w:rPr>
                <w:rFonts w:ascii="Arial" w:hAnsi="Arial" w:cs="Arial"/>
                <w:sz w:val="22"/>
                <w:lang w:eastAsia="sv-SE"/>
              </w:rPr>
            </w:pPr>
            <w:r>
              <w:rPr>
                <w:rFonts w:ascii="Arial" w:hAnsi="Arial" w:cs="Arial"/>
                <w:sz w:val="22"/>
                <w:lang w:eastAsia="sv-SE"/>
              </w:rPr>
              <w:t>André Bolles</w:t>
            </w:r>
          </w:p>
        </w:tc>
        <w:tc>
          <w:tcPr>
            <w:tcW w:w="5141" w:type="dxa"/>
            <w:vAlign w:val="center"/>
          </w:tcPr>
          <w:p w14:paraId="0FEDFECB" w14:textId="510FB4BF" w:rsidR="0020076A" w:rsidRPr="00026E15" w:rsidRDefault="002E1F9B" w:rsidP="00B5603A">
            <w:pPr>
              <w:spacing w:after="0"/>
              <w:rPr>
                <w:rFonts w:ascii="Arial" w:hAnsi="Arial" w:cs="Arial"/>
                <w:sz w:val="22"/>
                <w:lang w:eastAsia="sv-SE"/>
              </w:rPr>
            </w:pPr>
            <w:r>
              <w:rPr>
                <w:rFonts w:ascii="Arial" w:hAnsi="Arial" w:cs="Arial"/>
                <w:sz w:val="22"/>
                <w:lang w:eastAsia="sv-SE"/>
              </w:rPr>
              <w:t>OFFIS</w:t>
            </w:r>
          </w:p>
        </w:tc>
      </w:tr>
      <w:tr w:rsidR="0020076A" w:rsidRPr="00026E15" w14:paraId="599D0ABF" w14:textId="77777777" w:rsidTr="00B5603A">
        <w:trPr>
          <w:trHeight w:hRule="exact" w:val="397"/>
        </w:trPr>
        <w:tc>
          <w:tcPr>
            <w:tcW w:w="4606" w:type="dxa"/>
            <w:vAlign w:val="center"/>
          </w:tcPr>
          <w:p w14:paraId="1C1D4674" w14:textId="77777777" w:rsidR="0020076A" w:rsidRPr="00026E15" w:rsidRDefault="0020076A" w:rsidP="00B5603A">
            <w:pPr>
              <w:spacing w:after="0"/>
              <w:rPr>
                <w:rFonts w:ascii="Arial" w:hAnsi="Arial" w:cs="Arial"/>
                <w:sz w:val="22"/>
                <w:lang w:eastAsia="sv-SE"/>
              </w:rPr>
            </w:pPr>
          </w:p>
        </w:tc>
        <w:tc>
          <w:tcPr>
            <w:tcW w:w="5141" w:type="dxa"/>
            <w:vAlign w:val="center"/>
          </w:tcPr>
          <w:p w14:paraId="2A249CB8" w14:textId="77777777" w:rsidR="0020076A" w:rsidRPr="00026E15" w:rsidRDefault="0020076A" w:rsidP="00B5603A">
            <w:pPr>
              <w:spacing w:after="0"/>
              <w:rPr>
                <w:rFonts w:ascii="Arial" w:hAnsi="Arial" w:cs="Arial"/>
                <w:sz w:val="22"/>
                <w:lang w:eastAsia="sv-SE"/>
              </w:rPr>
            </w:pPr>
          </w:p>
        </w:tc>
      </w:tr>
      <w:tr w:rsidR="0020076A" w:rsidRPr="00026E15" w14:paraId="78522960" w14:textId="77777777" w:rsidTr="00B5603A">
        <w:trPr>
          <w:trHeight w:hRule="exact" w:val="397"/>
        </w:trPr>
        <w:tc>
          <w:tcPr>
            <w:tcW w:w="4606" w:type="dxa"/>
            <w:vAlign w:val="center"/>
          </w:tcPr>
          <w:p w14:paraId="78B21B4C" w14:textId="77777777" w:rsidR="0020076A" w:rsidRPr="00026E15" w:rsidRDefault="0020076A" w:rsidP="00B5603A">
            <w:pPr>
              <w:spacing w:after="0"/>
              <w:rPr>
                <w:rFonts w:ascii="Arial" w:hAnsi="Arial" w:cs="Arial"/>
                <w:sz w:val="22"/>
                <w:lang w:eastAsia="sv-SE"/>
              </w:rPr>
            </w:pPr>
          </w:p>
        </w:tc>
        <w:tc>
          <w:tcPr>
            <w:tcW w:w="5141" w:type="dxa"/>
            <w:vAlign w:val="center"/>
          </w:tcPr>
          <w:p w14:paraId="63CE319C" w14:textId="77777777" w:rsidR="0020076A" w:rsidRPr="00026E15" w:rsidRDefault="0020076A" w:rsidP="00B5603A">
            <w:pPr>
              <w:spacing w:after="0"/>
              <w:rPr>
                <w:rFonts w:ascii="Arial" w:hAnsi="Arial" w:cs="Arial"/>
                <w:sz w:val="22"/>
                <w:lang w:eastAsia="sv-SE"/>
              </w:rPr>
            </w:pPr>
          </w:p>
        </w:tc>
      </w:tr>
      <w:tr w:rsidR="0020076A" w:rsidRPr="00026E15" w14:paraId="6D62148D" w14:textId="77777777" w:rsidTr="00B5603A">
        <w:trPr>
          <w:trHeight w:hRule="exact" w:val="397"/>
        </w:trPr>
        <w:tc>
          <w:tcPr>
            <w:tcW w:w="4606" w:type="dxa"/>
            <w:vAlign w:val="center"/>
          </w:tcPr>
          <w:p w14:paraId="030A43CF" w14:textId="77777777" w:rsidR="0020076A" w:rsidRPr="00026E15" w:rsidRDefault="0020076A" w:rsidP="00B5603A">
            <w:pPr>
              <w:spacing w:after="0"/>
              <w:rPr>
                <w:rFonts w:ascii="Arial" w:hAnsi="Arial" w:cs="Arial"/>
                <w:sz w:val="22"/>
                <w:lang w:eastAsia="sv-SE"/>
              </w:rPr>
            </w:pPr>
          </w:p>
        </w:tc>
        <w:tc>
          <w:tcPr>
            <w:tcW w:w="5141" w:type="dxa"/>
            <w:vAlign w:val="center"/>
          </w:tcPr>
          <w:p w14:paraId="3BD82076" w14:textId="77777777" w:rsidR="0020076A" w:rsidRPr="00026E15" w:rsidRDefault="0020076A" w:rsidP="00B5603A">
            <w:pPr>
              <w:spacing w:after="0"/>
              <w:rPr>
                <w:rFonts w:ascii="Arial" w:hAnsi="Arial" w:cs="Arial"/>
                <w:sz w:val="22"/>
                <w:lang w:eastAsia="sv-SE"/>
              </w:rPr>
            </w:pPr>
          </w:p>
        </w:tc>
      </w:tr>
    </w:tbl>
    <w:p w14:paraId="66BB5337" w14:textId="77777777" w:rsidR="0020076A" w:rsidRPr="00026E15" w:rsidRDefault="0020076A" w:rsidP="00842DBF">
      <w:pPr>
        <w:tabs>
          <w:tab w:val="left" w:pos="709"/>
        </w:tabs>
        <w:spacing w:after="0"/>
        <w:jc w:val="both"/>
        <w:rPr>
          <w:rFonts w:ascii="Arial" w:hAnsi="Arial" w:cs="Arial"/>
          <w:sz w:val="22"/>
          <w:lang w:eastAsia="sv-SE"/>
        </w:rPr>
      </w:pPr>
    </w:p>
    <w:p w14:paraId="3B7457B2" w14:textId="77777777" w:rsidR="0020076A" w:rsidRPr="00026E15" w:rsidRDefault="0020076A" w:rsidP="00842DBF">
      <w:pPr>
        <w:pStyle w:val="berschrift2"/>
        <w:tabs>
          <w:tab w:val="left" w:pos="709"/>
        </w:tabs>
        <w:jc w:val="both"/>
        <w:rPr>
          <w:lang w:eastAsia="sv-SE"/>
        </w:rPr>
      </w:pPr>
      <w:bookmarkStart w:id="3" w:name="_Toc485028810"/>
      <w:r w:rsidRPr="00026E15">
        <w:rPr>
          <w:lang w:eastAsia="sv-SE"/>
        </w:rPr>
        <w:t>Document History</w:t>
      </w:r>
      <w:bookmarkEnd w:id="3"/>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CellMar>
          <w:top w:w="57" w:type="dxa"/>
          <w:bottom w:w="57" w:type="dxa"/>
        </w:tblCellMar>
        <w:tblLook w:val="04A0" w:firstRow="1" w:lastRow="0" w:firstColumn="1" w:lastColumn="0" w:noHBand="0" w:noVBand="1"/>
      </w:tblPr>
      <w:tblGrid>
        <w:gridCol w:w="1526"/>
        <w:gridCol w:w="1984"/>
        <w:gridCol w:w="1134"/>
        <w:gridCol w:w="5103"/>
      </w:tblGrid>
      <w:tr w:rsidR="0020076A" w:rsidRPr="00026E15" w14:paraId="1DBD8440" w14:textId="77777777" w:rsidTr="00842DBF">
        <w:trPr>
          <w:trHeight w:hRule="exact" w:val="397"/>
        </w:trPr>
        <w:tc>
          <w:tcPr>
            <w:tcW w:w="1526" w:type="dxa"/>
            <w:shd w:val="clear" w:color="auto" w:fill="ACDAF0"/>
            <w:hideMark/>
          </w:tcPr>
          <w:p w14:paraId="79552506" w14:textId="77777777" w:rsidR="0020076A" w:rsidRPr="00026E15" w:rsidRDefault="0020076A" w:rsidP="00842DBF">
            <w:pPr>
              <w:tabs>
                <w:tab w:val="left" w:pos="709"/>
              </w:tabs>
              <w:spacing w:after="0"/>
              <w:jc w:val="both"/>
              <w:rPr>
                <w:sz w:val="22"/>
                <w:lang w:eastAsia="sv-SE"/>
              </w:rPr>
            </w:pPr>
            <w:r w:rsidRPr="00026E15">
              <w:rPr>
                <w:lang w:eastAsia="sv-SE"/>
              </w:rPr>
              <w:t>Version</w:t>
            </w:r>
          </w:p>
        </w:tc>
        <w:tc>
          <w:tcPr>
            <w:tcW w:w="1984" w:type="dxa"/>
            <w:shd w:val="clear" w:color="auto" w:fill="ACDAF0"/>
            <w:hideMark/>
          </w:tcPr>
          <w:p w14:paraId="527A3D75" w14:textId="77777777" w:rsidR="0020076A" w:rsidRPr="00026E15" w:rsidRDefault="0020076A" w:rsidP="00842DBF">
            <w:pPr>
              <w:tabs>
                <w:tab w:val="left" w:pos="709"/>
              </w:tabs>
              <w:spacing w:after="0"/>
              <w:jc w:val="both"/>
              <w:rPr>
                <w:sz w:val="22"/>
                <w:lang w:eastAsia="sv-SE"/>
              </w:rPr>
            </w:pPr>
            <w:r w:rsidRPr="00026E15">
              <w:rPr>
                <w:lang w:eastAsia="sv-SE"/>
              </w:rPr>
              <w:t>Date</w:t>
            </w:r>
          </w:p>
        </w:tc>
        <w:tc>
          <w:tcPr>
            <w:tcW w:w="1134" w:type="dxa"/>
            <w:shd w:val="clear" w:color="auto" w:fill="ACDAF0"/>
            <w:hideMark/>
          </w:tcPr>
          <w:p w14:paraId="36948919" w14:textId="77777777" w:rsidR="0020076A" w:rsidRPr="00026E15" w:rsidRDefault="0020076A" w:rsidP="00842DBF">
            <w:pPr>
              <w:tabs>
                <w:tab w:val="left" w:pos="709"/>
              </w:tabs>
              <w:spacing w:after="0"/>
              <w:jc w:val="both"/>
              <w:rPr>
                <w:sz w:val="22"/>
                <w:lang w:eastAsia="sv-SE"/>
              </w:rPr>
            </w:pPr>
            <w:r w:rsidRPr="00026E15">
              <w:rPr>
                <w:lang w:eastAsia="sv-SE"/>
              </w:rPr>
              <w:t>Initials</w:t>
            </w:r>
          </w:p>
        </w:tc>
        <w:tc>
          <w:tcPr>
            <w:tcW w:w="5103" w:type="dxa"/>
            <w:shd w:val="clear" w:color="auto" w:fill="ACDAF0"/>
            <w:hideMark/>
          </w:tcPr>
          <w:p w14:paraId="7B5C4484" w14:textId="77777777" w:rsidR="0020076A" w:rsidRPr="00026E15" w:rsidRDefault="0020076A" w:rsidP="00842DBF">
            <w:pPr>
              <w:tabs>
                <w:tab w:val="left" w:pos="709"/>
              </w:tabs>
              <w:spacing w:after="0"/>
              <w:jc w:val="both"/>
              <w:rPr>
                <w:sz w:val="22"/>
                <w:lang w:eastAsia="sv-SE"/>
              </w:rPr>
            </w:pPr>
            <w:r w:rsidRPr="00026E15">
              <w:rPr>
                <w:lang w:eastAsia="sv-SE"/>
              </w:rPr>
              <w:t>Description</w:t>
            </w:r>
          </w:p>
        </w:tc>
      </w:tr>
      <w:tr w:rsidR="0020076A" w:rsidRPr="00026E15" w14:paraId="29EA574D" w14:textId="77777777" w:rsidTr="00B5603A">
        <w:trPr>
          <w:trHeight w:hRule="exact" w:val="397"/>
        </w:trPr>
        <w:tc>
          <w:tcPr>
            <w:tcW w:w="1526" w:type="dxa"/>
            <w:vAlign w:val="center"/>
          </w:tcPr>
          <w:p w14:paraId="0A874E50" w14:textId="796ABD6A" w:rsidR="0020076A" w:rsidRPr="00026E15" w:rsidRDefault="00EB37D7" w:rsidP="00B5603A">
            <w:pPr>
              <w:spacing w:after="0"/>
              <w:rPr>
                <w:rFonts w:ascii="Arial" w:hAnsi="Arial" w:cs="Arial"/>
                <w:sz w:val="22"/>
                <w:lang w:eastAsia="sv-SE"/>
              </w:rPr>
            </w:pPr>
            <w:r>
              <w:rPr>
                <w:rFonts w:ascii="Arial" w:hAnsi="Arial" w:cs="Arial"/>
                <w:sz w:val="22"/>
                <w:lang w:eastAsia="sv-SE"/>
              </w:rPr>
              <w:t>1.0</w:t>
            </w:r>
          </w:p>
        </w:tc>
        <w:tc>
          <w:tcPr>
            <w:tcW w:w="1984" w:type="dxa"/>
            <w:vAlign w:val="center"/>
          </w:tcPr>
          <w:p w14:paraId="03D41C59" w14:textId="0EF19694" w:rsidR="0020076A" w:rsidRPr="00026E15" w:rsidRDefault="00EB37D7" w:rsidP="00B5603A">
            <w:pPr>
              <w:spacing w:after="0"/>
              <w:rPr>
                <w:rFonts w:ascii="Arial" w:hAnsi="Arial" w:cs="Arial"/>
                <w:sz w:val="22"/>
                <w:lang w:eastAsia="sv-SE"/>
              </w:rPr>
            </w:pPr>
            <w:r>
              <w:rPr>
                <w:rFonts w:ascii="Arial" w:hAnsi="Arial" w:cs="Arial"/>
                <w:sz w:val="22"/>
                <w:lang w:eastAsia="sv-SE"/>
              </w:rPr>
              <w:t>31.10.2016</w:t>
            </w:r>
          </w:p>
        </w:tc>
        <w:tc>
          <w:tcPr>
            <w:tcW w:w="1134" w:type="dxa"/>
            <w:vAlign w:val="center"/>
          </w:tcPr>
          <w:p w14:paraId="7B50282B" w14:textId="652A6409" w:rsidR="0020076A" w:rsidRPr="00026E15" w:rsidRDefault="00EB37D7" w:rsidP="00B5603A">
            <w:pPr>
              <w:spacing w:after="0"/>
              <w:rPr>
                <w:rFonts w:ascii="Arial" w:hAnsi="Arial" w:cs="Arial"/>
                <w:sz w:val="22"/>
                <w:lang w:eastAsia="sv-SE"/>
              </w:rPr>
            </w:pPr>
            <w:r>
              <w:rPr>
                <w:rFonts w:ascii="Arial" w:hAnsi="Arial" w:cs="Arial"/>
                <w:sz w:val="22"/>
                <w:lang w:eastAsia="sv-SE"/>
              </w:rPr>
              <w:t>SoS</w:t>
            </w:r>
          </w:p>
        </w:tc>
        <w:tc>
          <w:tcPr>
            <w:tcW w:w="5103" w:type="dxa"/>
            <w:vAlign w:val="center"/>
          </w:tcPr>
          <w:p w14:paraId="4D21EF68" w14:textId="4333D9EE" w:rsidR="0020076A" w:rsidRPr="00026E15" w:rsidRDefault="00EB37D7" w:rsidP="00B5603A">
            <w:pPr>
              <w:spacing w:after="0"/>
              <w:rPr>
                <w:rFonts w:ascii="Arial" w:hAnsi="Arial" w:cs="Arial"/>
                <w:sz w:val="22"/>
                <w:lang w:eastAsia="sv-SE"/>
              </w:rPr>
            </w:pPr>
            <w:r>
              <w:rPr>
                <w:rFonts w:ascii="Arial" w:hAnsi="Arial" w:cs="Arial"/>
                <w:sz w:val="22"/>
                <w:lang w:eastAsia="sv-SE"/>
              </w:rPr>
              <w:t>Initial version</w:t>
            </w:r>
          </w:p>
        </w:tc>
      </w:tr>
      <w:tr w:rsidR="0020076A" w:rsidRPr="00026E15" w14:paraId="697A8861" w14:textId="77777777" w:rsidTr="00B5603A">
        <w:trPr>
          <w:trHeight w:hRule="exact" w:val="397"/>
        </w:trPr>
        <w:tc>
          <w:tcPr>
            <w:tcW w:w="1526" w:type="dxa"/>
            <w:vAlign w:val="center"/>
          </w:tcPr>
          <w:p w14:paraId="1E23FBBE" w14:textId="7F2B19C9" w:rsidR="0020076A" w:rsidRPr="00026E15" w:rsidRDefault="00E62959" w:rsidP="00B5603A">
            <w:pPr>
              <w:spacing w:after="0"/>
              <w:rPr>
                <w:rFonts w:ascii="Arial" w:hAnsi="Arial" w:cs="Arial"/>
                <w:sz w:val="22"/>
                <w:lang w:eastAsia="sv-SE"/>
              </w:rPr>
            </w:pPr>
            <w:r>
              <w:rPr>
                <w:rFonts w:ascii="Arial" w:hAnsi="Arial" w:cs="Arial"/>
                <w:sz w:val="22"/>
                <w:lang w:eastAsia="sv-SE"/>
              </w:rPr>
              <w:t>2.0</w:t>
            </w:r>
          </w:p>
        </w:tc>
        <w:tc>
          <w:tcPr>
            <w:tcW w:w="1984" w:type="dxa"/>
            <w:vAlign w:val="center"/>
          </w:tcPr>
          <w:p w14:paraId="657D6889" w14:textId="26191F9A" w:rsidR="0020076A" w:rsidRPr="00026E15" w:rsidRDefault="00E62959" w:rsidP="00B5603A">
            <w:pPr>
              <w:spacing w:after="0"/>
              <w:rPr>
                <w:rFonts w:ascii="Arial" w:hAnsi="Arial" w:cs="Arial"/>
                <w:sz w:val="22"/>
                <w:lang w:eastAsia="sv-SE"/>
              </w:rPr>
            </w:pPr>
            <w:r>
              <w:rPr>
                <w:rFonts w:ascii="Arial" w:hAnsi="Arial" w:cs="Arial"/>
                <w:sz w:val="22"/>
                <w:lang w:eastAsia="sv-SE"/>
              </w:rPr>
              <w:t>07.06.2017</w:t>
            </w:r>
          </w:p>
        </w:tc>
        <w:tc>
          <w:tcPr>
            <w:tcW w:w="1134" w:type="dxa"/>
            <w:vAlign w:val="center"/>
          </w:tcPr>
          <w:p w14:paraId="172038AC" w14:textId="6DB0F322" w:rsidR="0020076A" w:rsidRPr="00026E15" w:rsidRDefault="00E62959" w:rsidP="00B5603A">
            <w:pPr>
              <w:spacing w:after="0"/>
              <w:rPr>
                <w:rFonts w:ascii="Arial" w:hAnsi="Arial" w:cs="Arial"/>
                <w:sz w:val="22"/>
                <w:lang w:eastAsia="sv-SE"/>
              </w:rPr>
            </w:pPr>
            <w:proofErr w:type="spellStart"/>
            <w:r>
              <w:rPr>
                <w:rFonts w:ascii="Arial" w:hAnsi="Arial" w:cs="Arial"/>
                <w:sz w:val="22"/>
                <w:lang w:eastAsia="sv-SE"/>
              </w:rPr>
              <w:t>BWe</w:t>
            </w:r>
            <w:proofErr w:type="spellEnd"/>
          </w:p>
        </w:tc>
        <w:tc>
          <w:tcPr>
            <w:tcW w:w="5103" w:type="dxa"/>
            <w:vAlign w:val="center"/>
          </w:tcPr>
          <w:p w14:paraId="4A2ADD59" w14:textId="0E52F894" w:rsidR="0020076A" w:rsidRPr="00026E15" w:rsidRDefault="00E62959" w:rsidP="00B5603A">
            <w:pPr>
              <w:spacing w:after="0"/>
              <w:rPr>
                <w:rFonts w:ascii="Arial" w:hAnsi="Arial" w:cs="Arial"/>
                <w:sz w:val="22"/>
                <w:lang w:eastAsia="sv-SE"/>
              </w:rPr>
            </w:pPr>
            <w:r>
              <w:rPr>
                <w:rFonts w:ascii="Arial" w:hAnsi="Arial" w:cs="Arial"/>
                <w:sz w:val="22"/>
                <w:lang w:eastAsia="sv-SE"/>
              </w:rPr>
              <w:t>2</w:t>
            </w:r>
            <w:r w:rsidRPr="00E62959">
              <w:rPr>
                <w:rFonts w:ascii="Arial" w:hAnsi="Arial" w:cs="Arial"/>
                <w:sz w:val="22"/>
                <w:vertAlign w:val="superscript"/>
                <w:lang w:eastAsia="sv-SE"/>
              </w:rPr>
              <w:t>nd</w:t>
            </w:r>
            <w:r>
              <w:rPr>
                <w:rFonts w:ascii="Arial" w:hAnsi="Arial" w:cs="Arial"/>
                <w:sz w:val="22"/>
                <w:lang w:eastAsia="sv-SE"/>
              </w:rPr>
              <w:t xml:space="preserve"> version</w:t>
            </w:r>
          </w:p>
        </w:tc>
      </w:tr>
      <w:tr w:rsidR="0020076A" w:rsidRPr="00026E15" w14:paraId="65B980BF" w14:textId="77777777" w:rsidTr="00B5603A">
        <w:trPr>
          <w:trHeight w:hRule="exact" w:val="397"/>
        </w:trPr>
        <w:tc>
          <w:tcPr>
            <w:tcW w:w="1526" w:type="dxa"/>
            <w:vAlign w:val="center"/>
          </w:tcPr>
          <w:p w14:paraId="1CCEE468" w14:textId="66C5196F" w:rsidR="0020076A" w:rsidRPr="00026E15" w:rsidRDefault="00565381" w:rsidP="00B5603A">
            <w:pPr>
              <w:spacing w:after="0"/>
              <w:rPr>
                <w:rFonts w:ascii="Arial" w:hAnsi="Arial" w:cs="Arial"/>
                <w:sz w:val="22"/>
                <w:lang w:eastAsia="sv-SE"/>
              </w:rPr>
            </w:pPr>
            <w:r>
              <w:rPr>
                <w:rFonts w:ascii="Arial" w:hAnsi="Arial" w:cs="Arial"/>
                <w:sz w:val="22"/>
                <w:lang w:eastAsia="sv-SE"/>
              </w:rPr>
              <w:t>2.1</w:t>
            </w:r>
          </w:p>
        </w:tc>
        <w:tc>
          <w:tcPr>
            <w:tcW w:w="1984" w:type="dxa"/>
            <w:vAlign w:val="center"/>
          </w:tcPr>
          <w:p w14:paraId="481D243A" w14:textId="246B62BC" w:rsidR="0020076A" w:rsidRPr="00026E15" w:rsidRDefault="00565381" w:rsidP="00B5603A">
            <w:pPr>
              <w:spacing w:after="0"/>
              <w:rPr>
                <w:rFonts w:ascii="Arial" w:hAnsi="Arial" w:cs="Arial"/>
                <w:sz w:val="22"/>
                <w:lang w:eastAsia="sv-SE"/>
              </w:rPr>
            </w:pPr>
            <w:r>
              <w:rPr>
                <w:rFonts w:ascii="Arial" w:hAnsi="Arial" w:cs="Arial"/>
                <w:sz w:val="22"/>
                <w:lang w:eastAsia="sv-SE"/>
              </w:rPr>
              <w:t>11.09.2017</w:t>
            </w:r>
          </w:p>
        </w:tc>
        <w:tc>
          <w:tcPr>
            <w:tcW w:w="1134" w:type="dxa"/>
            <w:vAlign w:val="center"/>
          </w:tcPr>
          <w:p w14:paraId="210392A0" w14:textId="4D1638A6" w:rsidR="0020076A" w:rsidRPr="00026E15" w:rsidRDefault="00565381" w:rsidP="00B5603A">
            <w:pPr>
              <w:spacing w:after="0"/>
              <w:rPr>
                <w:rFonts w:ascii="Arial" w:hAnsi="Arial" w:cs="Arial"/>
                <w:sz w:val="22"/>
                <w:lang w:eastAsia="sv-SE"/>
              </w:rPr>
            </w:pPr>
            <w:proofErr w:type="spellStart"/>
            <w:r>
              <w:rPr>
                <w:rFonts w:ascii="Arial" w:hAnsi="Arial" w:cs="Arial"/>
                <w:sz w:val="22"/>
                <w:lang w:eastAsia="sv-SE"/>
              </w:rPr>
              <w:t>BWe</w:t>
            </w:r>
            <w:proofErr w:type="spellEnd"/>
          </w:p>
        </w:tc>
        <w:tc>
          <w:tcPr>
            <w:tcW w:w="5103" w:type="dxa"/>
            <w:vAlign w:val="center"/>
          </w:tcPr>
          <w:p w14:paraId="211CB787" w14:textId="4CF78194" w:rsidR="0020076A" w:rsidRPr="00026E15" w:rsidRDefault="00565381" w:rsidP="00B5603A">
            <w:pPr>
              <w:spacing w:after="0"/>
              <w:rPr>
                <w:rFonts w:ascii="Arial" w:hAnsi="Arial" w:cs="Arial"/>
                <w:sz w:val="22"/>
                <w:lang w:eastAsia="sv-SE"/>
              </w:rPr>
            </w:pPr>
            <w:r>
              <w:rPr>
                <w:rFonts w:ascii="Arial" w:hAnsi="Arial" w:cs="Arial"/>
                <w:sz w:val="22"/>
                <w:lang w:eastAsia="sv-SE"/>
              </w:rPr>
              <w:t>Minor updates</w:t>
            </w:r>
          </w:p>
        </w:tc>
      </w:tr>
      <w:tr w:rsidR="0020076A" w:rsidRPr="00026E15" w14:paraId="5CC115DF" w14:textId="77777777" w:rsidTr="00B5603A">
        <w:trPr>
          <w:trHeight w:hRule="exact" w:val="397"/>
        </w:trPr>
        <w:tc>
          <w:tcPr>
            <w:tcW w:w="1526" w:type="dxa"/>
            <w:vAlign w:val="center"/>
          </w:tcPr>
          <w:p w14:paraId="188CFCE6" w14:textId="77777777" w:rsidR="0020076A" w:rsidRPr="00026E15" w:rsidRDefault="0020076A" w:rsidP="00B5603A">
            <w:pPr>
              <w:spacing w:after="0"/>
              <w:rPr>
                <w:rFonts w:ascii="Arial" w:hAnsi="Arial" w:cs="Arial"/>
                <w:sz w:val="22"/>
                <w:lang w:eastAsia="sv-SE"/>
              </w:rPr>
            </w:pPr>
          </w:p>
        </w:tc>
        <w:tc>
          <w:tcPr>
            <w:tcW w:w="1984" w:type="dxa"/>
            <w:vAlign w:val="center"/>
          </w:tcPr>
          <w:p w14:paraId="73CED167" w14:textId="77777777" w:rsidR="0020076A" w:rsidRPr="00026E15" w:rsidRDefault="0020076A" w:rsidP="00B5603A">
            <w:pPr>
              <w:spacing w:after="0"/>
              <w:rPr>
                <w:rFonts w:ascii="Arial" w:hAnsi="Arial" w:cs="Arial"/>
                <w:sz w:val="22"/>
                <w:lang w:eastAsia="sv-SE"/>
              </w:rPr>
            </w:pPr>
          </w:p>
        </w:tc>
        <w:tc>
          <w:tcPr>
            <w:tcW w:w="1134" w:type="dxa"/>
            <w:vAlign w:val="center"/>
          </w:tcPr>
          <w:p w14:paraId="6044520E" w14:textId="77777777" w:rsidR="0020076A" w:rsidRPr="00026E15" w:rsidRDefault="0020076A" w:rsidP="00B5603A">
            <w:pPr>
              <w:spacing w:after="0"/>
              <w:rPr>
                <w:rFonts w:ascii="Arial" w:hAnsi="Arial" w:cs="Arial"/>
                <w:sz w:val="22"/>
                <w:lang w:eastAsia="sv-SE"/>
              </w:rPr>
            </w:pPr>
          </w:p>
        </w:tc>
        <w:tc>
          <w:tcPr>
            <w:tcW w:w="5103" w:type="dxa"/>
            <w:vAlign w:val="center"/>
          </w:tcPr>
          <w:p w14:paraId="380CC3D2" w14:textId="77777777" w:rsidR="0020076A" w:rsidRPr="00026E15" w:rsidRDefault="0020076A" w:rsidP="00B5603A">
            <w:pPr>
              <w:spacing w:after="0"/>
              <w:rPr>
                <w:rFonts w:ascii="Arial" w:hAnsi="Arial" w:cs="Arial"/>
                <w:sz w:val="22"/>
                <w:lang w:eastAsia="sv-SE"/>
              </w:rPr>
            </w:pPr>
          </w:p>
        </w:tc>
      </w:tr>
    </w:tbl>
    <w:p w14:paraId="7670E9E5" w14:textId="77777777" w:rsidR="0020076A" w:rsidRPr="00026E15" w:rsidRDefault="0020076A" w:rsidP="00842DBF">
      <w:pPr>
        <w:tabs>
          <w:tab w:val="left" w:pos="709"/>
        </w:tabs>
        <w:spacing w:after="0"/>
        <w:jc w:val="both"/>
        <w:rPr>
          <w:rFonts w:ascii="Arial" w:hAnsi="Arial" w:cs="Arial"/>
          <w:sz w:val="22"/>
          <w:lang w:eastAsia="sv-SE"/>
        </w:rPr>
      </w:pPr>
    </w:p>
    <w:p w14:paraId="64C9E6E2" w14:textId="77777777" w:rsidR="0020076A" w:rsidRPr="00026E15" w:rsidRDefault="0020076A" w:rsidP="00842DBF">
      <w:pPr>
        <w:pStyle w:val="berschrift2"/>
        <w:tabs>
          <w:tab w:val="left" w:pos="709"/>
        </w:tabs>
        <w:jc w:val="both"/>
        <w:rPr>
          <w:lang w:eastAsia="sv-SE"/>
        </w:rPr>
      </w:pPr>
      <w:bookmarkStart w:id="4" w:name="_Toc485028811"/>
      <w:r w:rsidRPr="00026E15">
        <w:rPr>
          <w:lang w:eastAsia="sv-SE"/>
        </w:rPr>
        <w:t>Review</w:t>
      </w:r>
      <w:bookmarkEnd w:id="4"/>
    </w:p>
    <w:tbl>
      <w:tblPr>
        <w:tblW w:w="0" w:type="auto"/>
        <w:tblBorders>
          <w:top w:val="single" w:sz="4" w:space="0" w:color="08374B"/>
          <w:left w:val="single" w:sz="4" w:space="0" w:color="08374B"/>
          <w:bottom w:val="single" w:sz="4" w:space="0" w:color="08374B"/>
          <w:right w:val="single" w:sz="4" w:space="0" w:color="08374B"/>
          <w:insideH w:val="single" w:sz="4" w:space="0" w:color="08374B"/>
          <w:insideV w:val="single" w:sz="4" w:space="0" w:color="08374B"/>
        </w:tblBorders>
        <w:tblCellMar>
          <w:top w:w="57" w:type="dxa"/>
          <w:bottom w:w="57" w:type="dxa"/>
        </w:tblCellMar>
        <w:tblLook w:val="04A0" w:firstRow="1" w:lastRow="0" w:firstColumn="1" w:lastColumn="0" w:noHBand="0" w:noVBand="1"/>
      </w:tblPr>
      <w:tblGrid>
        <w:gridCol w:w="5240"/>
        <w:gridCol w:w="4507"/>
      </w:tblGrid>
      <w:tr w:rsidR="0020076A" w:rsidRPr="00026E15" w14:paraId="3D28199A" w14:textId="77777777" w:rsidTr="00EB37D7">
        <w:trPr>
          <w:trHeight w:hRule="exact" w:val="397"/>
        </w:trPr>
        <w:tc>
          <w:tcPr>
            <w:tcW w:w="5240" w:type="dxa"/>
            <w:shd w:val="clear" w:color="auto" w:fill="ACDAF0"/>
            <w:hideMark/>
          </w:tcPr>
          <w:p w14:paraId="30AB4D23" w14:textId="77777777" w:rsidR="0020076A" w:rsidRPr="00026E15" w:rsidRDefault="0020076A" w:rsidP="00842DBF">
            <w:pPr>
              <w:tabs>
                <w:tab w:val="left" w:pos="709"/>
              </w:tabs>
              <w:spacing w:after="0"/>
              <w:jc w:val="both"/>
              <w:rPr>
                <w:sz w:val="22"/>
                <w:lang w:eastAsia="sv-SE"/>
              </w:rPr>
            </w:pPr>
            <w:r w:rsidRPr="00026E15">
              <w:rPr>
                <w:lang w:eastAsia="sv-SE"/>
              </w:rPr>
              <w:t>Name</w:t>
            </w:r>
          </w:p>
        </w:tc>
        <w:tc>
          <w:tcPr>
            <w:tcW w:w="4507" w:type="dxa"/>
            <w:shd w:val="clear" w:color="auto" w:fill="ACDAF0"/>
            <w:hideMark/>
          </w:tcPr>
          <w:p w14:paraId="36BAF3CF" w14:textId="77777777" w:rsidR="0020076A" w:rsidRPr="00026E15" w:rsidRDefault="0020076A" w:rsidP="00842DBF">
            <w:pPr>
              <w:tabs>
                <w:tab w:val="left" w:pos="709"/>
              </w:tabs>
              <w:spacing w:after="0"/>
              <w:jc w:val="both"/>
              <w:rPr>
                <w:sz w:val="22"/>
                <w:lang w:eastAsia="sv-SE"/>
              </w:rPr>
            </w:pPr>
            <w:proofErr w:type="spellStart"/>
            <w:r w:rsidRPr="00026E15">
              <w:rPr>
                <w:lang w:eastAsia="sv-SE"/>
              </w:rPr>
              <w:t>Organisation</w:t>
            </w:r>
            <w:proofErr w:type="spellEnd"/>
          </w:p>
        </w:tc>
      </w:tr>
      <w:tr w:rsidR="0020076A" w:rsidRPr="00026E15" w14:paraId="146FC824" w14:textId="77777777" w:rsidTr="00EB37D7">
        <w:trPr>
          <w:trHeight w:hRule="exact" w:val="397"/>
        </w:trPr>
        <w:tc>
          <w:tcPr>
            <w:tcW w:w="5240" w:type="dxa"/>
            <w:vAlign w:val="center"/>
          </w:tcPr>
          <w:p w14:paraId="466AF4C6" w14:textId="03D46D7B" w:rsidR="0020076A" w:rsidRPr="00026E15" w:rsidRDefault="00EB37D7" w:rsidP="00B5603A">
            <w:pPr>
              <w:spacing w:after="0"/>
              <w:rPr>
                <w:rFonts w:ascii="Arial" w:hAnsi="Arial" w:cs="Arial"/>
                <w:sz w:val="22"/>
                <w:lang w:eastAsia="sv-SE"/>
              </w:rPr>
            </w:pPr>
            <w:r>
              <w:rPr>
                <w:rFonts w:ascii="Arial" w:hAnsi="Arial" w:cs="Arial"/>
                <w:sz w:val="22"/>
                <w:lang w:eastAsia="sv-SE"/>
              </w:rPr>
              <w:t xml:space="preserve">Tomas </w:t>
            </w:r>
            <w:proofErr w:type="spellStart"/>
            <w:r>
              <w:rPr>
                <w:rFonts w:ascii="Arial" w:hAnsi="Arial" w:cs="Arial"/>
                <w:sz w:val="22"/>
                <w:lang w:eastAsia="sv-SE"/>
              </w:rPr>
              <w:t>Groth</w:t>
            </w:r>
            <w:proofErr w:type="spellEnd"/>
            <w:r>
              <w:rPr>
                <w:rFonts w:ascii="Arial" w:hAnsi="Arial" w:cs="Arial"/>
                <w:sz w:val="22"/>
                <w:lang w:eastAsia="sv-SE"/>
              </w:rPr>
              <w:t xml:space="preserve"> Christensen</w:t>
            </w:r>
          </w:p>
        </w:tc>
        <w:tc>
          <w:tcPr>
            <w:tcW w:w="4507" w:type="dxa"/>
            <w:vAlign w:val="center"/>
          </w:tcPr>
          <w:p w14:paraId="103D22E1" w14:textId="3F1275A9" w:rsidR="0020076A" w:rsidRPr="00026E15" w:rsidRDefault="00EB37D7" w:rsidP="00B5603A">
            <w:pPr>
              <w:spacing w:after="0"/>
              <w:rPr>
                <w:rFonts w:ascii="Arial" w:hAnsi="Arial" w:cs="Arial"/>
                <w:sz w:val="22"/>
                <w:lang w:eastAsia="sv-SE"/>
              </w:rPr>
            </w:pPr>
            <w:r>
              <w:rPr>
                <w:rFonts w:ascii="Arial" w:hAnsi="Arial" w:cs="Arial"/>
                <w:sz w:val="22"/>
                <w:lang w:eastAsia="sv-SE"/>
              </w:rPr>
              <w:t>DMA</w:t>
            </w:r>
          </w:p>
        </w:tc>
      </w:tr>
      <w:tr w:rsidR="0020076A" w:rsidRPr="00026E15" w14:paraId="2F644595" w14:textId="77777777" w:rsidTr="00EB37D7">
        <w:trPr>
          <w:trHeight w:hRule="exact" w:val="397"/>
        </w:trPr>
        <w:tc>
          <w:tcPr>
            <w:tcW w:w="5240" w:type="dxa"/>
            <w:vAlign w:val="center"/>
          </w:tcPr>
          <w:p w14:paraId="1F5DBB9C" w14:textId="46BBD363" w:rsidR="0020076A" w:rsidRPr="00026E15" w:rsidRDefault="00EB37D7" w:rsidP="00B5603A">
            <w:pPr>
              <w:spacing w:after="0"/>
              <w:rPr>
                <w:rFonts w:ascii="Arial" w:hAnsi="Arial" w:cs="Arial"/>
                <w:sz w:val="22"/>
                <w:lang w:eastAsia="sv-SE"/>
              </w:rPr>
            </w:pPr>
            <w:r>
              <w:rPr>
                <w:rFonts w:ascii="Arial" w:hAnsi="Arial" w:cs="Arial"/>
                <w:sz w:val="22"/>
                <w:lang w:eastAsia="sv-SE"/>
              </w:rPr>
              <w:t xml:space="preserve">Hubert </w:t>
            </w:r>
            <w:proofErr w:type="spellStart"/>
            <w:r>
              <w:rPr>
                <w:rFonts w:ascii="Arial" w:hAnsi="Arial" w:cs="Arial"/>
                <w:sz w:val="22"/>
                <w:lang w:eastAsia="sv-SE"/>
              </w:rPr>
              <w:t>Künig</w:t>
            </w:r>
            <w:proofErr w:type="spellEnd"/>
          </w:p>
        </w:tc>
        <w:tc>
          <w:tcPr>
            <w:tcW w:w="4507" w:type="dxa"/>
            <w:vAlign w:val="center"/>
          </w:tcPr>
          <w:p w14:paraId="69F321CB" w14:textId="29F59DA9" w:rsidR="0020076A" w:rsidRPr="00026E15" w:rsidRDefault="002E1F9B" w:rsidP="00B5603A">
            <w:pPr>
              <w:spacing w:after="0"/>
              <w:rPr>
                <w:rFonts w:ascii="Arial" w:hAnsi="Arial" w:cs="Arial"/>
                <w:sz w:val="22"/>
                <w:lang w:eastAsia="sv-SE"/>
              </w:rPr>
            </w:pPr>
            <w:proofErr w:type="spellStart"/>
            <w:r>
              <w:rPr>
                <w:rFonts w:ascii="Arial" w:hAnsi="Arial" w:cs="Arial"/>
                <w:sz w:val="22"/>
                <w:lang w:eastAsia="sv-SE"/>
              </w:rPr>
              <w:t>Frequentis</w:t>
            </w:r>
            <w:proofErr w:type="spellEnd"/>
          </w:p>
        </w:tc>
      </w:tr>
      <w:tr w:rsidR="0020076A" w:rsidRPr="00026E15" w14:paraId="04B640A5" w14:textId="77777777" w:rsidTr="00EB37D7">
        <w:trPr>
          <w:trHeight w:hRule="exact" w:val="397"/>
        </w:trPr>
        <w:tc>
          <w:tcPr>
            <w:tcW w:w="5240" w:type="dxa"/>
            <w:vAlign w:val="center"/>
          </w:tcPr>
          <w:p w14:paraId="34CE40FE" w14:textId="5F11C621" w:rsidR="0020076A" w:rsidRPr="00026E15" w:rsidRDefault="002E1F9B" w:rsidP="00B5603A">
            <w:pPr>
              <w:spacing w:after="0"/>
              <w:rPr>
                <w:rFonts w:ascii="Arial" w:hAnsi="Arial" w:cs="Arial"/>
                <w:sz w:val="22"/>
                <w:lang w:eastAsia="sv-SE"/>
              </w:rPr>
            </w:pPr>
            <w:r>
              <w:rPr>
                <w:rFonts w:ascii="Arial" w:hAnsi="Arial" w:cs="Arial"/>
                <w:sz w:val="22"/>
                <w:lang w:eastAsia="sv-SE"/>
              </w:rPr>
              <w:t xml:space="preserve">Adam </w:t>
            </w:r>
            <w:proofErr w:type="spellStart"/>
            <w:r>
              <w:rPr>
                <w:rFonts w:ascii="Arial" w:hAnsi="Arial" w:cs="Arial"/>
                <w:sz w:val="22"/>
                <w:lang w:eastAsia="sv-SE"/>
              </w:rPr>
              <w:t>Lipka</w:t>
            </w:r>
            <w:proofErr w:type="spellEnd"/>
          </w:p>
        </w:tc>
        <w:tc>
          <w:tcPr>
            <w:tcW w:w="4507" w:type="dxa"/>
            <w:vAlign w:val="center"/>
          </w:tcPr>
          <w:p w14:paraId="67A01E46" w14:textId="4E1A148E" w:rsidR="0020076A" w:rsidRPr="00026E15" w:rsidRDefault="00EB37D7" w:rsidP="00B5603A">
            <w:pPr>
              <w:spacing w:after="0"/>
              <w:rPr>
                <w:rFonts w:ascii="Arial" w:hAnsi="Arial" w:cs="Arial"/>
                <w:sz w:val="22"/>
                <w:lang w:eastAsia="sv-SE"/>
              </w:rPr>
            </w:pPr>
            <w:r>
              <w:rPr>
                <w:rFonts w:ascii="Arial" w:hAnsi="Arial" w:cs="Arial"/>
                <w:sz w:val="22"/>
                <w:lang w:eastAsia="sv-SE"/>
              </w:rPr>
              <w:t>National Institute of Telecommunications</w:t>
            </w:r>
          </w:p>
        </w:tc>
      </w:tr>
      <w:tr w:rsidR="0020076A" w:rsidRPr="00026E15" w14:paraId="1DE36F13" w14:textId="77777777" w:rsidTr="00EB37D7">
        <w:trPr>
          <w:trHeight w:hRule="exact" w:val="397"/>
        </w:trPr>
        <w:tc>
          <w:tcPr>
            <w:tcW w:w="5240" w:type="dxa"/>
            <w:vAlign w:val="center"/>
          </w:tcPr>
          <w:p w14:paraId="5EDAABEB" w14:textId="77777777" w:rsidR="0020076A" w:rsidRPr="00026E15" w:rsidRDefault="0020076A" w:rsidP="00B5603A">
            <w:pPr>
              <w:spacing w:after="0"/>
              <w:rPr>
                <w:rFonts w:ascii="Arial" w:hAnsi="Arial" w:cs="Arial"/>
                <w:sz w:val="22"/>
                <w:lang w:eastAsia="sv-SE"/>
              </w:rPr>
            </w:pPr>
          </w:p>
        </w:tc>
        <w:tc>
          <w:tcPr>
            <w:tcW w:w="4507" w:type="dxa"/>
            <w:vAlign w:val="center"/>
          </w:tcPr>
          <w:p w14:paraId="06023622" w14:textId="77777777" w:rsidR="0020076A" w:rsidRPr="00026E15" w:rsidRDefault="0020076A" w:rsidP="00B5603A">
            <w:pPr>
              <w:spacing w:after="0"/>
              <w:rPr>
                <w:rFonts w:ascii="Arial" w:hAnsi="Arial" w:cs="Arial"/>
                <w:sz w:val="22"/>
                <w:lang w:eastAsia="sv-SE"/>
              </w:rPr>
            </w:pPr>
          </w:p>
        </w:tc>
      </w:tr>
      <w:tr w:rsidR="0020076A" w:rsidRPr="00026E15" w14:paraId="26E5DAF0" w14:textId="77777777" w:rsidTr="00EB37D7">
        <w:trPr>
          <w:trHeight w:hRule="exact" w:val="397"/>
        </w:trPr>
        <w:tc>
          <w:tcPr>
            <w:tcW w:w="5240" w:type="dxa"/>
            <w:vAlign w:val="center"/>
          </w:tcPr>
          <w:p w14:paraId="3928F2A3" w14:textId="77777777" w:rsidR="0020076A" w:rsidRPr="00026E15" w:rsidRDefault="0020076A" w:rsidP="00B5603A">
            <w:pPr>
              <w:spacing w:after="0"/>
              <w:rPr>
                <w:rFonts w:ascii="Arial" w:hAnsi="Arial" w:cs="Arial"/>
                <w:sz w:val="22"/>
                <w:lang w:eastAsia="sv-SE"/>
              </w:rPr>
            </w:pPr>
          </w:p>
        </w:tc>
        <w:tc>
          <w:tcPr>
            <w:tcW w:w="4507" w:type="dxa"/>
            <w:vAlign w:val="center"/>
          </w:tcPr>
          <w:p w14:paraId="72F11CAC" w14:textId="77777777" w:rsidR="0020076A" w:rsidRPr="00026E15" w:rsidRDefault="0020076A" w:rsidP="00B5603A">
            <w:pPr>
              <w:spacing w:after="0"/>
              <w:rPr>
                <w:rFonts w:ascii="Arial" w:hAnsi="Arial" w:cs="Arial"/>
                <w:sz w:val="22"/>
                <w:lang w:eastAsia="sv-SE"/>
              </w:rPr>
            </w:pPr>
          </w:p>
        </w:tc>
      </w:tr>
    </w:tbl>
    <w:p w14:paraId="5B0CE4C1" w14:textId="77777777" w:rsidR="00842DBF" w:rsidRPr="00026E15" w:rsidRDefault="00842DBF" w:rsidP="0020076A">
      <w:pPr>
        <w:tabs>
          <w:tab w:val="left" w:pos="709"/>
        </w:tabs>
        <w:jc w:val="both"/>
        <w:rPr>
          <w:rFonts w:ascii="Arial" w:hAnsi="Arial" w:cs="Arial"/>
          <w:sz w:val="22"/>
          <w:lang w:eastAsia="sv-SE"/>
        </w:rPr>
      </w:pPr>
    </w:p>
    <w:p w14:paraId="18B0A977" w14:textId="77777777" w:rsidR="00842DBF" w:rsidRPr="00026E15" w:rsidRDefault="00842DBF">
      <w:pPr>
        <w:rPr>
          <w:rFonts w:ascii="Arial" w:hAnsi="Arial" w:cs="Arial"/>
          <w:sz w:val="22"/>
          <w:lang w:eastAsia="sv-SE"/>
        </w:rPr>
      </w:pPr>
      <w:r w:rsidRPr="00026E15">
        <w:rPr>
          <w:rFonts w:ascii="Arial" w:hAnsi="Arial" w:cs="Arial"/>
          <w:sz w:val="22"/>
          <w:lang w:eastAsia="sv-SE"/>
        </w:rPr>
        <w:br w:type="page"/>
      </w:r>
    </w:p>
    <w:sdt>
      <w:sdtPr>
        <w:rPr>
          <w:rFonts w:asciiTheme="minorHAnsi" w:eastAsiaTheme="minorHAnsi" w:hAnsiTheme="minorHAnsi" w:cstheme="minorBidi"/>
          <w:b w:val="0"/>
          <w:bCs w:val="0"/>
          <w:color w:val="08374B" w:themeColor="text1"/>
          <w:sz w:val="24"/>
          <w:szCs w:val="22"/>
          <w:lang w:eastAsia="en-US"/>
        </w:rPr>
        <w:id w:val="-1742558819"/>
        <w:docPartObj>
          <w:docPartGallery w:val="Table of Contents"/>
          <w:docPartUnique/>
        </w:docPartObj>
      </w:sdtPr>
      <w:sdtEndPr>
        <w:rPr>
          <w:noProof/>
        </w:rPr>
      </w:sdtEndPr>
      <w:sdtContent>
        <w:p w14:paraId="4C61FC8B" w14:textId="77777777" w:rsidR="0020076A" w:rsidRPr="00026E15" w:rsidRDefault="0020076A" w:rsidP="0020076A">
          <w:pPr>
            <w:pStyle w:val="Inhaltsverzeichnisberschrift"/>
            <w:jc w:val="both"/>
            <w:rPr>
              <w:color w:val="476E7D" w:themeColor="text2"/>
            </w:rPr>
          </w:pPr>
          <w:r w:rsidRPr="00026E15">
            <w:rPr>
              <w:color w:val="476E7D" w:themeColor="text2"/>
            </w:rPr>
            <w:t>Contents</w:t>
          </w:r>
        </w:p>
        <w:p w14:paraId="4651371D" w14:textId="2B835C28" w:rsidR="0042274D" w:rsidRDefault="0020076A">
          <w:pPr>
            <w:pStyle w:val="Verzeichnis2"/>
            <w:rPr>
              <w:rFonts w:eastAsiaTheme="minorEastAsia"/>
              <w:noProof/>
              <w:color w:val="auto"/>
              <w:sz w:val="22"/>
              <w:lang w:val="de-DE" w:eastAsia="de-DE"/>
            </w:rPr>
          </w:pPr>
          <w:r w:rsidRPr="00026E15">
            <w:fldChar w:fldCharType="begin"/>
          </w:r>
          <w:r w:rsidRPr="00026E15">
            <w:instrText xml:space="preserve"> TOC \o "1-3" \h \z \u </w:instrText>
          </w:r>
          <w:r w:rsidRPr="00026E15">
            <w:fldChar w:fldCharType="separate"/>
          </w:r>
          <w:hyperlink w:anchor="_Toc485028807" w:history="1">
            <w:r w:rsidR="0042274D" w:rsidRPr="0082065C">
              <w:rPr>
                <w:rStyle w:val="Hyperlink"/>
                <w:noProof/>
              </w:rPr>
              <w:t>DRAFT</w:t>
            </w:r>
            <w:r w:rsidR="0042274D">
              <w:rPr>
                <w:noProof/>
                <w:webHidden/>
              </w:rPr>
              <w:tab/>
            </w:r>
            <w:r w:rsidR="0042274D">
              <w:rPr>
                <w:noProof/>
                <w:webHidden/>
              </w:rPr>
              <w:fldChar w:fldCharType="begin"/>
            </w:r>
            <w:r w:rsidR="0042274D">
              <w:rPr>
                <w:noProof/>
                <w:webHidden/>
              </w:rPr>
              <w:instrText xml:space="preserve"> PAGEREF _Toc485028807 \h </w:instrText>
            </w:r>
            <w:r w:rsidR="0042274D">
              <w:rPr>
                <w:noProof/>
                <w:webHidden/>
              </w:rPr>
            </w:r>
            <w:r w:rsidR="0042274D">
              <w:rPr>
                <w:noProof/>
                <w:webHidden/>
              </w:rPr>
              <w:fldChar w:fldCharType="separate"/>
            </w:r>
            <w:r w:rsidR="0042274D">
              <w:rPr>
                <w:noProof/>
                <w:webHidden/>
              </w:rPr>
              <w:t>1</w:t>
            </w:r>
            <w:r w:rsidR="0042274D">
              <w:rPr>
                <w:noProof/>
                <w:webHidden/>
              </w:rPr>
              <w:fldChar w:fldCharType="end"/>
            </w:r>
          </w:hyperlink>
        </w:p>
        <w:p w14:paraId="34BC3B9D" w14:textId="6491C00A" w:rsidR="0042274D" w:rsidRDefault="009C509C">
          <w:pPr>
            <w:pStyle w:val="Verzeichnis1"/>
            <w:rPr>
              <w:rFonts w:eastAsiaTheme="minorEastAsia"/>
              <w:noProof/>
              <w:color w:val="auto"/>
              <w:sz w:val="22"/>
              <w:lang w:val="de-DE" w:eastAsia="de-DE"/>
            </w:rPr>
          </w:pPr>
          <w:hyperlink w:anchor="_Toc485028808" w:history="1">
            <w:r w:rsidR="0042274D" w:rsidRPr="0082065C">
              <w:rPr>
                <w:rStyle w:val="Hyperlink"/>
                <w:noProof/>
                <w:lang w:eastAsia="sv-SE"/>
              </w:rPr>
              <w:t>Document Status</w:t>
            </w:r>
            <w:r w:rsidR="0042274D">
              <w:rPr>
                <w:noProof/>
                <w:webHidden/>
              </w:rPr>
              <w:tab/>
            </w:r>
            <w:r w:rsidR="0042274D">
              <w:rPr>
                <w:noProof/>
                <w:webHidden/>
              </w:rPr>
              <w:fldChar w:fldCharType="begin"/>
            </w:r>
            <w:r w:rsidR="0042274D">
              <w:rPr>
                <w:noProof/>
                <w:webHidden/>
              </w:rPr>
              <w:instrText xml:space="preserve"> PAGEREF _Toc485028808 \h </w:instrText>
            </w:r>
            <w:r w:rsidR="0042274D">
              <w:rPr>
                <w:noProof/>
                <w:webHidden/>
              </w:rPr>
            </w:r>
            <w:r w:rsidR="0042274D">
              <w:rPr>
                <w:noProof/>
                <w:webHidden/>
              </w:rPr>
              <w:fldChar w:fldCharType="separate"/>
            </w:r>
            <w:r w:rsidR="0042274D">
              <w:rPr>
                <w:noProof/>
                <w:webHidden/>
              </w:rPr>
              <w:t>3</w:t>
            </w:r>
            <w:r w:rsidR="0042274D">
              <w:rPr>
                <w:noProof/>
                <w:webHidden/>
              </w:rPr>
              <w:fldChar w:fldCharType="end"/>
            </w:r>
          </w:hyperlink>
        </w:p>
        <w:p w14:paraId="3447B4FA" w14:textId="12B2D6B0" w:rsidR="0042274D" w:rsidRDefault="009C509C">
          <w:pPr>
            <w:pStyle w:val="Verzeichnis2"/>
            <w:rPr>
              <w:rFonts w:eastAsiaTheme="minorEastAsia"/>
              <w:noProof/>
              <w:color w:val="auto"/>
              <w:sz w:val="22"/>
              <w:lang w:val="de-DE" w:eastAsia="de-DE"/>
            </w:rPr>
          </w:pPr>
          <w:hyperlink w:anchor="_Toc485028809" w:history="1">
            <w:r w:rsidR="0042274D" w:rsidRPr="0082065C">
              <w:rPr>
                <w:rStyle w:val="Hyperlink"/>
                <w:noProof/>
                <w:lang w:eastAsia="sv-SE"/>
              </w:rPr>
              <w:t>Authors</w:t>
            </w:r>
            <w:r w:rsidR="0042274D">
              <w:rPr>
                <w:noProof/>
                <w:webHidden/>
              </w:rPr>
              <w:tab/>
            </w:r>
            <w:r w:rsidR="0042274D">
              <w:rPr>
                <w:noProof/>
                <w:webHidden/>
              </w:rPr>
              <w:fldChar w:fldCharType="begin"/>
            </w:r>
            <w:r w:rsidR="0042274D">
              <w:rPr>
                <w:noProof/>
                <w:webHidden/>
              </w:rPr>
              <w:instrText xml:space="preserve"> PAGEREF _Toc485028809 \h </w:instrText>
            </w:r>
            <w:r w:rsidR="0042274D">
              <w:rPr>
                <w:noProof/>
                <w:webHidden/>
              </w:rPr>
            </w:r>
            <w:r w:rsidR="0042274D">
              <w:rPr>
                <w:noProof/>
                <w:webHidden/>
              </w:rPr>
              <w:fldChar w:fldCharType="separate"/>
            </w:r>
            <w:r w:rsidR="0042274D">
              <w:rPr>
                <w:noProof/>
                <w:webHidden/>
              </w:rPr>
              <w:t>3</w:t>
            </w:r>
            <w:r w:rsidR="0042274D">
              <w:rPr>
                <w:noProof/>
                <w:webHidden/>
              </w:rPr>
              <w:fldChar w:fldCharType="end"/>
            </w:r>
          </w:hyperlink>
        </w:p>
        <w:p w14:paraId="3DF6A47A" w14:textId="592DC9A0" w:rsidR="0042274D" w:rsidRDefault="009C509C">
          <w:pPr>
            <w:pStyle w:val="Verzeichnis2"/>
            <w:rPr>
              <w:rFonts w:eastAsiaTheme="minorEastAsia"/>
              <w:noProof/>
              <w:color w:val="auto"/>
              <w:sz w:val="22"/>
              <w:lang w:val="de-DE" w:eastAsia="de-DE"/>
            </w:rPr>
          </w:pPr>
          <w:hyperlink w:anchor="_Toc485028810" w:history="1">
            <w:r w:rsidR="0042274D" w:rsidRPr="0082065C">
              <w:rPr>
                <w:rStyle w:val="Hyperlink"/>
                <w:noProof/>
                <w:lang w:eastAsia="sv-SE"/>
              </w:rPr>
              <w:t>Document History</w:t>
            </w:r>
            <w:r w:rsidR="0042274D">
              <w:rPr>
                <w:noProof/>
                <w:webHidden/>
              </w:rPr>
              <w:tab/>
            </w:r>
            <w:r w:rsidR="0042274D">
              <w:rPr>
                <w:noProof/>
                <w:webHidden/>
              </w:rPr>
              <w:fldChar w:fldCharType="begin"/>
            </w:r>
            <w:r w:rsidR="0042274D">
              <w:rPr>
                <w:noProof/>
                <w:webHidden/>
              </w:rPr>
              <w:instrText xml:space="preserve"> PAGEREF _Toc485028810 \h </w:instrText>
            </w:r>
            <w:r w:rsidR="0042274D">
              <w:rPr>
                <w:noProof/>
                <w:webHidden/>
              </w:rPr>
            </w:r>
            <w:r w:rsidR="0042274D">
              <w:rPr>
                <w:noProof/>
                <w:webHidden/>
              </w:rPr>
              <w:fldChar w:fldCharType="separate"/>
            </w:r>
            <w:r w:rsidR="0042274D">
              <w:rPr>
                <w:noProof/>
                <w:webHidden/>
              </w:rPr>
              <w:t>3</w:t>
            </w:r>
            <w:r w:rsidR="0042274D">
              <w:rPr>
                <w:noProof/>
                <w:webHidden/>
              </w:rPr>
              <w:fldChar w:fldCharType="end"/>
            </w:r>
          </w:hyperlink>
        </w:p>
        <w:p w14:paraId="3A10A500" w14:textId="661AF6BB" w:rsidR="0042274D" w:rsidRDefault="009C509C">
          <w:pPr>
            <w:pStyle w:val="Verzeichnis2"/>
            <w:rPr>
              <w:rFonts w:eastAsiaTheme="minorEastAsia"/>
              <w:noProof/>
              <w:color w:val="auto"/>
              <w:sz w:val="22"/>
              <w:lang w:val="de-DE" w:eastAsia="de-DE"/>
            </w:rPr>
          </w:pPr>
          <w:hyperlink w:anchor="_Toc485028811" w:history="1">
            <w:r w:rsidR="0042274D" w:rsidRPr="0082065C">
              <w:rPr>
                <w:rStyle w:val="Hyperlink"/>
                <w:noProof/>
                <w:lang w:eastAsia="sv-SE"/>
              </w:rPr>
              <w:t>Review</w:t>
            </w:r>
            <w:r w:rsidR="0042274D">
              <w:rPr>
                <w:noProof/>
                <w:webHidden/>
              </w:rPr>
              <w:tab/>
            </w:r>
            <w:r w:rsidR="0042274D">
              <w:rPr>
                <w:noProof/>
                <w:webHidden/>
              </w:rPr>
              <w:fldChar w:fldCharType="begin"/>
            </w:r>
            <w:r w:rsidR="0042274D">
              <w:rPr>
                <w:noProof/>
                <w:webHidden/>
              </w:rPr>
              <w:instrText xml:space="preserve"> PAGEREF _Toc485028811 \h </w:instrText>
            </w:r>
            <w:r w:rsidR="0042274D">
              <w:rPr>
                <w:noProof/>
                <w:webHidden/>
              </w:rPr>
            </w:r>
            <w:r w:rsidR="0042274D">
              <w:rPr>
                <w:noProof/>
                <w:webHidden/>
              </w:rPr>
              <w:fldChar w:fldCharType="separate"/>
            </w:r>
            <w:r w:rsidR="0042274D">
              <w:rPr>
                <w:noProof/>
                <w:webHidden/>
              </w:rPr>
              <w:t>3</w:t>
            </w:r>
            <w:r w:rsidR="0042274D">
              <w:rPr>
                <w:noProof/>
                <w:webHidden/>
              </w:rPr>
              <w:fldChar w:fldCharType="end"/>
            </w:r>
          </w:hyperlink>
        </w:p>
        <w:p w14:paraId="2B96D22F" w14:textId="4E5FF26E" w:rsidR="0042274D" w:rsidRDefault="009C509C">
          <w:pPr>
            <w:pStyle w:val="Verzeichnis1"/>
            <w:tabs>
              <w:tab w:val="left" w:pos="480"/>
            </w:tabs>
            <w:rPr>
              <w:rFonts w:eastAsiaTheme="minorEastAsia"/>
              <w:noProof/>
              <w:color w:val="auto"/>
              <w:sz w:val="22"/>
              <w:lang w:val="de-DE" w:eastAsia="de-DE"/>
            </w:rPr>
          </w:pPr>
          <w:hyperlink w:anchor="_Toc485028812" w:history="1">
            <w:r w:rsidR="0042274D" w:rsidRPr="0082065C">
              <w:rPr>
                <w:rStyle w:val="Hyperlink"/>
                <w:noProof/>
              </w:rPr>
              <w:t>1</w:t>
            </w:r>
            <w:r w:rsidR="0042274D">
              <w:rPr>
                <w:rFonts w:eastAsiaTheme="minorEastAsia"/>
                <w:noProof/>
                <w:color w:val="auto"/>
                <w:sz w:val="22"/>
                <w:lang w:val="de-DE" w:eastAsia="de-DE"/>
              </w:rPr>
              <w:tab/>
            </w:r>
            <w:r w:rsidR="0042274D" w:rsidRPr="0082065C">
              <w:rPr>
                <w:rStyle w:val="Hyperlink"/>
                <w:noProof/>
              </w:rPr>
              <w:t>Introduction</w:t>
            </w:r>
            <w:r w:rsidR="0042274D">
              <w:rPr>
                <w:noProof/>
                <w:webHidden/>
              </w:rPr>
              <w:tab/>
            </w:r>
            <w:r w:rsidR="0042274D">
              <w:rPr>
                <w:noProof/>
                <w:webHidden/>
              </w:rPr>
              <w:fldChar w:fldCharType="begin"/>
            </w:r>
            <w:r w:rsidR="0042274D">
              <w:rPr>
                <w:noProof/>
                <w:webHidden/>
              </w:rPr>
              <w:instrText xml:space="preserve"> PAGEREF _Toc485028812 \h </w:instrText>
            </w:r>
            <w:r w:rsidR="0042274D">
              <w:rPr>
                <w:noProof/>
                <w:webHidden/>
              </w:rPr>
            </w:r>
            <w:r w:rsidR="0042274D">
              <w:rPr>
                <w:noProof/>
                <w:webHidden/>
              </w:rPr>
              <w:fldChar w:fldCharType="separate"/>
            </w:r>
            <w:r w:rsidR="0042274D">
              <w:rPr>
                <w:noProof/>
                <w:webHidden/>
              </w:rPr>
              <w:t>6</w:t>
            </w:r>
            <w:r w:rsidR="0042274D">
              <w:rPr>
                <w:noProof/>
                <w:webHidden/>
              </w:rPr>
              <w:fldChar w:fldCharType="end"/>
            </w:r>
          </w:hyperlink>
        </w:p>
        <w:p w14:paraId="540A1F1A" w14:textId="55248EA0" w:rsidR="0042274D" w:rsidRDefault="009C509C">
          <w:pPr>
            <w:pStyle w:val="Verzeichnis2"/>
            <w:tabs>
              <w:tab w:val="left" w:pos="880"/>
            </w:tabs>
            <w:rPr>
              <w:rFonts w:eastAsiaTheme="minorEastAsia"/>
              <w:noProof/>
              <w:color w:val="auto"/>
              <w:sz w:val="22"/>
              <w:lang w:val="de-DE" w:eastAsia="de-DE"/>
            </w:rPr>
          </w:pPr>
          <w:hyperlink w:anchor="_Toc485028813" w:history="1">
            <w:r w:rsidR="0042274D" w:rsidRPr="0082065C">
              <w:rPr>
                <w:rStyle w:val="Hyperlink"/>
                <w:noProof/>
              </w:rPr>
              <w:t>1.1</w:t>
            </w:r>
            <w:r w:rsidR="0042274D">
              <w:rPr>
                <w:rFonts w:eastAsiaTheme="minorEastAsia"/>
                <w:noProof/>
                <w:color w:val="auto"/>
                <w:sz w:val="22"/>
                <w:lang w:val="de-DE" w:eastAsia="de-DE"/>
              </w:rPr>
              <w:tab/>
            </w:r>
            <w:r w:rsidR="0042274D" w:rsidRPr="0082065C">
              <w:rPr>
                <w:rStyle w:val="Hyperlink"/>
                <w:noProof/>
              </w:rPr>
              <w:t>Objectives of the document</w:t>
            </w:r>
            <w:r w:rsidR="0042274D">
              <w:rPr>
                <w:noProof/>
                <w:webHidden/>
              </w:rPr>
              <w:tab/>
            </w:r>
            <w:r w:rsidR="0042274D">
              <w:rPr>
                <w:noProof/>
                <w:webHidden/>
              </w:rPr>
              <w:fldChar w:fldCharType="begin"/>
            </w:r>
            <w:r w:rsidR="0042274D">
              <w:rPr>
                <w:noProof/>
                <w:webHidden/>
              </w:rPr>
              <w:instrText xml:space="preserve"> PAGEREF _Toc485028813 \h </w:instrText>
            </w:r>
            <w:r w:rsidR="0042274D">
              <w:rPr>
                <w:noProof/>
                <w:webHidden/>
              </w:rPr>
            </w:r>
            <w:r w:rsidR="0042274D">
              <w:rPr>
                <w:noProof/>
                <w:webHidden/>
              </w:rPr>
              <w:fldChar w:fldCharType="separate"/>
            </w:r>
            <w:r w:rsidR="0042274D">
              <w:rPr>
                <w:noProof/>
                <w:webHidden/>
              </w:rPr>
              <w:t>6</w:t>
            </w:r>
            <w:r w:rsidR="0042274D">
              <w:rPr>
                <w:noProof/>
                <w:webHidden/>
              </w:rPr>
              <w:fldChar w:fldCharType="end"/>
            </w:r>
          </w:hyperlink>
        </w:p>
        <w:p w14:paraId="235813F8" w14:textId="184F2793" w:rsidR="0042274D" w:rsidRDefault="009C509C">
          <w:pPr>
            <w:pStyle w:val="Verzeichnis1"/>
            <w:tabs>
              <w:tab w:val="left" w:pos="480"/>
            </w:tabs>
            <w:rPr>
              <w:rFonts w:eastAsiaTheme="minorEastAsia"/>
              <w:noProof/>
              <w:color w:val="auto"/>
              <w:sz w:val="22"/>
              <w:lang w:val="de-DE" w:eastAsia="de-DE"/>
            </w:rPr>
          </w:pPr>
          <w:hyperlink w:anchor="_Toc485028814" w:history="1">
            <w:r w:rsidR="0042274D" w:rsidRPr="0082065C">
              <w:rPr>
                <w:rStyle w:val="Hyperlink"/>
                <w:noProof/>
              </w:rPr>
              <w:t>2</w:t>
            </w:r>
            <w:r w:rsidR="0042274D">
              <w:rPr>
                <w:rFonts w:eastAsiaTheme="minorEastAsia"/>
                <w:noProof/>
                <w:color w:val="auto"/>
                <w:sz w:val="22"/>
                <w:lang w:val="de-DE" w:eastAsia="de-DE"/>
              </w:rPr>
              <w:tab/>
            </w:r>
            <w:r w:rsidR="0042274D" w:rsidRPr="0082065C">
              <w:rPr>
                <w:rStyle w:val="Hyperlink"/>
                <w:noProof/>
              </w:rPr>
              <w:t>Overview</w:t>
            </w:r>
            <w:r w:rsidR="0042274D">
              <w:rPr>
                <w:noProof/>
                <w:webHidden/>
              </w:rPr>
              <w:tab/>
            </w:r>
            <w:r w:rsidR="0042274D">
              <w:rPr>
                <w:noProof/>
                <w:webHidden/>
              </w:rPr>
              <w:fldChar w:fldCharType="begin"/>
            </w:r>
            <w:r w:rsidR="0042274D">
              <w:rPr>
                <w:noProof/>
                <w:webHidden/>
              </w:rPr>
              <w:instrText xml:space="preserve"> PAGEREF _Toc485028814 \h </w:instrText>
            </w:r>
            <w:r w:rsidR="0042274D">
              <w:rPr>
                <w:noProof/>
                <w:webHidden/>
              </w:rPr>
            </w:r>
            <w:r w:rsidR="0042274D">
              <w:rPr>
                <w:noProof/>
                <w:webHidden/>
              </w:rPr>
              <w:fldChar w:fldCharType="separate"/>
            </w:r>
            <w:r w:rsidR="0042274D">
              <w:rPr>
                <w:noProof/>
                <w:webHidden/>
              </w:rPr>
              <w:t>7</w:t>
            </w:r>
            <w:r w:rsidR="0042274D">
              <w:rPr>
                <w:noProof/>
                <w:webHidden/>
              </w:rPr>
              <w:fldChar w:fldCharType="end"/>
            </w:r>
          </w:hyperlink>
        </w:p>
        <w:p w14:paraId="0502DDAD" w14:textId="7C613959" w:rsidR="0042274D" w:rsidRDefault="009C509C">
          <w:pPr>
            <w:pStyle w:val="Verzeichnis2"/>
            <w:tabs>
              <w:tab w:val="left" w:pos="880"/>
            </w:tabs>
            <w:rPr>
              <w:rFonts w:eastAsiaTheme="minorEastAsia"/>
              <w:noProof/>
              <w:color w:val="auto"/>
              <w:sz w:val="22"/>
              <w:lang w:val="de-DE" w:eastAsia="de-DE"/>
            </w:rPr>
          </w:pPr>
          <w:hyperlink w:anchor="_Toc485028815" w:history="1">
            <w:r w:rsidR="0042274D" w:rsidRPr="0082065C">
              <w:rPr>
                <w:rStyle w:val="Hyperlink"/>
                <w:noProof/>
              </w:rPr>
              <w:t>2.1</w:t>
            </w:r>
            <w:r w:rsidR="0042274D">
              <w:rPr>
                <w:rFonts w:eastAsiaTheme="minorEastAsia"/>
                <w:noProof/>
                <w:color w:val="auto"/>
                <w:sz w:val="22"/>
                <w:lang w:val="de-DE" w:eastAsia="de-DE"/>
              </w:rPr>
              <w:tab/>
            </w:r>
            <w:r w:rsidR="0042274D" w:rsidRPr="0082065C">
              <w:rPr>
                <w:rStyle w:val="Hyperlink"/>
                <w:noProof/>
              </w:rPr>
              <w:t>Maritime Cloud structure</w:t>
            </w:r>
            <w:r w:rsidR="0042274D">
              <w:rPr>
                <w:noProof/>
                <w:webHidden/>
              </w:rPr>
              <w:tab/>
            </w:r>
            <w:r w:rsidR="0042274D">
              <w:rPr>
                <w:noProof/>
                <w:webHidden/>
              </w:rPr>
              <w:fldChar w:fldCharType="begin"/>
            </w:r>
            <w:r w:rsidR="0042274D">
              <w:rPr>
                <w:noProof/>
                <w:webHidden/>
              </w:rPr>
              <w:instrText xml:space="preserve"> PAGEREF _Toc485028815 \h </w:instrText>
            </w:r>
            <w:r w:rsidR="0042274D">
              <w:rPr>
                <w:noProof/>
                <w:webHidden/>
              </w:rPr>
            </w:r>
            <w:r w:rsidR="0042274D">
              <w:rPr>
                <w:noProof/>
                <w:webHidden/>
              </w:rPr>
              <w:fldChar w:fldCharType="separate"/>
            </w:r>
            <w:r w:rsidR="0042274D">
              <w:rPr>
                <w:noProof/>
                <w:webHidden/>
              </w:rPr>
              <w:t>9</w:t>
            </w:r>
            <w:r w:rsidR="0042274D">
              <w:rPr>
                <w:noProof/>
                <w:webHidden/>
              </w:rPr>
              <w:fldChar w:fldCharType="end"/>
            </w:r>
          </w:hyperlink>
        </w:p>
        <w:p w14:paraId="59FEDB63" w14:textId="71ACBB50" w:rsidR="0042274D" w:rsidRDefault="009C509C">
          <w:pPr>
            <w:pStyle w:val="Verzeichnis2"/>
            <w:tabs>
              <w:tab w:val="left" w:pos="1100"/>
            </w:tabs>
            <w:rPr>
              <w:rFonts w:eastAsiaTheme="minorEastAsia"/>
              <w:noProof/>
              <w:color w:val="auto"/>
              <w:sz w:val="22"/>
              <w:lang w:val="de-DE" w:eastAsia="de-DE"/>
            </w:rPr>
          </w:pPr>
          <w:hyperlink w:anchor="_Toc485028816" w:history="1">
            <w:r w:rsidR="0042274D" w:rsidRPr="0082065C">
              <w:rPr>
                <w:rStyle w:val="Hyperlink"/>
                <w:noProof/>
              </w:rPr>
              <w:t>2.1.1</w:t>
            </w:r>
            <w:r w:rsidR="0042274D">
              <w:rPr>
                <w:rFonts w:eastAsiaTheme="minorEastAsia"/>
                <w:noProof/>
                <w:color w:val="auto"/>
                <w:sz w:val="22"/>
                <w:lang w:val="de-DE" w:eastAsia="de-DE"/>
              </w:rPr>
              <w:tab/>
            </w:r>
            <w:r w:rsidR="0042274D" w:rsidRPr="0082065C">
              <w:rPr>
                <w:rStyle w:val="Hyperlink"/>
                <w:noProof/>
              </w:rPr>
              <w:t>Maritime Cloud components</w:t>
            </w:r>
            <w:r w:rsidR="0042274D">
              <w:rPr>
                <w:noProof/>
                <w:webHidden/>
              </w:rPr>
              <w:tab/>
            </w:r>
            <w:r w:rsidR="0042274D">
              <w:rPr>
                <w:noProof/>
                <w:webHidden/>
              </w:rPr>
              <w:fldChar w:fldCharType="begin"/>
            </w:r>
            <w:r w:rsidR="0042274D">
              <w:rPr>
                <w:noProof/>
                <w:webHidden/>
              </w:rPr>
              <w:instrText xml:space="preserve"> PAGEREF _Toc485028816 \h </w:instrText>
            </w:r>
            <w:r w:rsidR="0042274D">
              <w:rPr>
                <w:noProof/>
                <w:webHidden/>
              </w:rPr>
            </w:r>
            <w:r w:rsidR="0042274D">
              <w:rPr>
                <w:noProof/>
                <w:webHidden/>
              </w:rPr>
              <w:fldChar w:fldCharType="separate"/>
            </w:r>
            <w:r w:rsidR="0042274D">
              <w:rPr>
                <w:noProof/>
                <w:webHidden/>
              </w:rPr>
              <w:t>9</w:t>
            </w:r>
            <w:r w:rsidR="0042274D">
              <w:rPr>
                <w:noProof/>
                <w:webHidden/>
              </w:rPr>
              <w:fldChar w:fldCharType="end"/>
            </w:r>
          </w:hyperlink>
        </w:p>
        <w:p w14:paraId="21333EE2" w14:textId="037AC68C" w:rsidR="0042274D" w:rsidRDefault="009C509C">
          <w:pPr>
            <w:pStyle w:val="Verzeichnis2"/>
            <w:tabs>
              <w:tab w:val="left" w:pos="1100"/>
            </w:tabs>
            <w:rPr>
              <w:rFonts w:eastAsiaTheme="minorEastAsia"/>
              <w:noProof/>
              <w:color w:val="auto"/>
              <w:sz w:val="22"/>
              <w:lang w:val="de-DE" w:eastAsia="de-DE"/>
            </w:rPr>
          </w:pPr>
          <w:hyperlink w:anchor="_Toc485028817" w:history="1">
            <w:r w:rsidR="0042274D" w:rsidRPr="0082065C">
              <w:rPr>
                <w:rStyle w:val="Hyperlink"/>
                <w:noProof/>
              </w:rPr>
              <w:t>2.1.2</w:t>
            </w:r>
            <w:r w:rsidR="0042274D">
              <w:rPr>
                <w:rFonts w:eastAsiaTheme="minorEastAsia"/>
                <w:noProof/>
                <w:color w:val="auto"/>
                <w:sz w:val="22"/>
                <w:lang w:val="de-DE" w:eastAsia="de-DE"/>
              </w:rPr>
              <w:tab/>
            </w:r>
            <w:r w:rsidR="0042274D" w:rsidRPr="0082065C">
              <w:rPr>
                <w:rStyle w:val="Hyperlink"/>
                <w:noProof/>
              </w:rPr>
              <w:t>Maritime Cloud communication</w:t>
            </w:r>
            <w:r w:rsidR="0042274D">
              <w:rPr>
                <w:noProof/>
                <w:webHidden/>
              </w:rPr>
              <w:tab/>
            </w:r>
            <w:r w:rsidR="0042274D">
              <w:rPr>
                <w:noProof/>
                <w:webHidden/>
              </w:rPr>
              <w:fldChar w:fldCharType="begin"/>
            </w:r>
            <w:r w:rsidR="0042274D">
              <w:rPr>
                <w:noProof/>
                <w:webHidden/>
              </w:rPr>
              <w:instrText xml:space="preserve"> PAGEREF _Toc485028817 \h </w:instrText>
            </w:r>
            <w:r w:rsidR="0042274D">
              <w:rPr>
                <w:noProof/>
                <w:webHidden/>
              </w:rPr>
            </w:r>
            <w:r w:rsidR="0042274D">
              <w:rPr>
                <w:noProof/>
                <w:webHidden/>
              </w:rPr>
              <w:fldChar w:fldCharType="separate"/>
            </w:r>
            <w:r w:rsidR="0042274D">
              <w:rPr>
                <w:noProof/>
                <w:webHidden/>
              </w:rPr>
              <w:t>10</w:t>
            </w:r>
            <w:r w:rsidR="0042274D">
              <w:rPr>
                <w:noProof/>
                <w:webHidden/>
              </w:rPr>
              <w:fldChar w:fldCharType="end"/>
            </w:r>
          </w:hyperlink>
        </w:p>
        <w:p w14:paraId="46001661" w14:textId="6D8B598F" w:rsidR="0042274D" w:rsidRDefault="009C509C">
          <w:pPr>
            <w:pStyle w:val="Verzeichnis2"/>
            <w:tabs>
              <w:tab w:val="left" w:pos="1100"/>
            </w:tabs>
            <w:rPr>
              <w:rFonts w:eastAsiaTheme="minorEastAsia"/>
              <w:noProof/>
              <w:color w:val="auto"/>
              <w:sz w:val="22"/>
              <w:lang w:val="de-DE" w:eastAsia="de-DE"/>
            </w:rPr>
          </w:pPr>
          <w:hyperlink w:anchor="_Toc485028818" w:history="1">
            <w:r w:rsidR="0042274D" w:rsidRPr="0082065C">
              <w:rPr>
                <w:rStyle w:val="Hyperlink"/>
                <w:noProof/>
              </w:rPr>
              <w:t>2.1.3</w:t>
            </w:r>
            <w:r w:rsidR="0042274D">
              <w:rPr>
                <w:rFonts w:eastAsiaTheme="minorEastAsia"/>
                <w:noProof/>
                <w:color w:val="auto"/>
                <w:sz w:val="22"/>
                <w:lang w:val="de-DE" w:eastAsia="de-DE"/>
              </w:rPr>
              <w:tab/>
            </w:r>
            <w:r w:rsidR="0042274D" w:rsidRPr="0082065C">
              <w:rPr>
                <w:rStyle w:val="Hyperlink"/>
                <w:noProof/>
              </w:rPr>
              <w:t>Maritime Cloud information exchange</w:t>
            </w:r>
            <w:r w:rsidR="0042274D">
              <w:rPr>
                <w:noProof/>
                <w:webHidden/>
              </w:rPr>
              <w:tab/>
            </w:r>
            <w:r w:rsidR="0042274D">
              <w:rPr>
                <w:noProof/>
                <w:webHidden/>
              </w:rPr>
              <w:fldChar w:fldCharType="begin"/>
            </w:r>
            <w:r w:rsidR="0042274D">
              <w:rPr>
                <w:noProof/>
                <w:webHidden/>
              </w:rPr>
              <w:instrText xml:space="preserve"> PAGEREF _Toc485028818 \h </w:instrText>
            </w:r>
            <w:r w:rsidR="0042274D">
              <w:rPr>
                <w:noProof/>
                <w:webHidden/>
              </w:rPr>
            </w:r>
            <w:r w:rsidR="0042274D">
              <w:rPr>
                <w:noProof/>
                <w:webHidden/>
              </w:rPr>
              <w:fldChar w:fldCharType="separate"/>
            </w:r>
            <w:r w:rsidR="0042274D">
              <w:rPr>
                <w:noProof/>
                <w:webHidden/>
              </w:rPr>
              <w:t>11</w:t>
            </w:r>
            <w:r w:rsidR="0042274D">
              <w:rPr>
                <w:noProof/>
                <w:webHidden/>
              </w:rPr>
              <w:fldChar w:fldCharType="end"/>
            </w:r>
          </w:hyperlink>
        </w:p>
        <w:p w14:paraId="0C675C83" w14:textId="5FB61300" w:rsidR="0042274D" w:rsidRDefault="009C509C">
          <w:pPr>
            <w:pStyle w:val="Verzeichnis2"/>
            <w:tabs>
              <w:tab w:val="left" w:pos="1100"/>
            </w:tabs>
            <w:rPr>
              <w:rFonts w:eastAsiaTheme="minorEastAsia"/>
              <w:noProof/>
              <w:color w:val="auto"/>
              <w:sz w:val="22"/>
              <w:lang w:val="de-DE" w:eastAsia="de-DE"/>
            </w:rPr>
          </w:pPr>
          <w:hyperlink w:anchor="_Toc485028819" w:history="1">
            <w:r w:rsidR="0042274D" w:rsidRPr="0082065C">
              <w:rPr>
                <w:rStyle w:val="Hyperlink"/>
                <w:noProof/>
              </w:rPr>
              <w:t>2.1.4</w:t>
            </w:r>
            <w:r w:rsidR="0042274D">
              <w:rPr>
                <w:rFonts w:eastAsiaTheme="minorEastAsia"/>
                <w:noProof/>
                <w:color w:val="auto"/>
                <w:sz w:val="22"/>
                <w:lang w:val="de-DE" w:eastAsia="de-DE"/>
              </w:rPr>
              <w:tab/>
            </w:r>
            <w:r w:rsidR="0042274D" w:rsidRPr="0082065C">
              <w:rPr>
                <w:rStyle w:val="Hyperlink"/>
                <w:noProof/>
              </w:rPr>
              <w:t>Conclusion</w:t>
            </w:r>
            <w:r w:rsidR="0042274D">
              <w:rPr>
                <w:noProof/>
                <w:webHidden/>
              </w:rPr>
              <w:tab/>
            </w:r>
            <w:r w:rsidR="0042274D">
              <w:rPr>
                <w:noProof/>
                <w:webHidden/>
              </w:rPr>
              <w:fldChar w:fldCharType="begin"/>
            </w:r>
            <w:r w:rsidR="0042274D">
              <w:rPr>
                <w:noProof/>
                <w:webHidden/>
              </w:rPr>
              <w:instrText xml:space="preserve"> PAGEREF _Toc485028819 \h </w:instrText>
            </w:r>
            <w:r w:rsidR="0042274D">
              <w:rPr>
                <w:noProof/>
                <w:webHidden/>
              </w:rPr>
            </w:r>
            <w:r w:rsidR="0042274D">
              <w:rPr>
                <w:noProof/>
                <w:webHidden/>
              </w:rPr>
              <w:fldChar w:fldCharType="separate"/>
            </w:r>
            <w:r w:rsidR="0042274D">
              <w:rPr>
                <w:noProof/>
                <w:webHidden/>
              </w:rPr>
              <w:t>12</w:t>
            </w:r>
            <w:r w:rsidR="0042274D">
              <w:rPr>
                <w:noProof/>
                <w:webHidden/>
              </w:rPr>
              <w:fldChar w:fldCharType="end"/>
            </w:r>
          </w:hyperlink>
        </w:p>
        <w:p w14:paraId="7454B5D3" w14:textId="7511A667" w:rsidR="0042274D" w:rsidRDefault="009C509C">
          <w:pPr>
            <w:pStyle w:val="Verzeichnis1"/>
            <w:tabs>
              <w:tab w:val="left" w:pos="480"/>
            </w:tabs>
            <w:rPr>
              <w:rFonts w:eastAsiaTheme="minorEastAsia"/>
              <w:noProof/>
              <w:color w:val="auto"/>
              <w:sz w:val="22"/>
              <w:lang w:val="de-DE" w:eastAsia="de-DE"/>
            </w:rPr>
          </w:pPr>
          <w:hyperlink w:anchor="_Toc485028820" w:history="1">
            <w:r w:rsidR="0042274D" w:rsidRPr="0082065C">
              <w:rPr>
                <w:rStyle w:val="Hyperlink"/>
                <w:noProof/>
              </w:rPr>
              <w:t>3</w:t>
            </w:r>
            <w:r w:rsidR="0042274D">
              <w:rPr>
                <w:rFonts w:eastAsiaTheme="minorEastAsia"/>
                <w:noProof/>
                <w:color w:val="auto"/>
                <w:sz w:val="22"/>
                <w:lang w:val="de-DE" w:eastAsia="de-DE"/>
              </w:rPr>
              <w:tab/>
            </w:r>
            <w:r w:rsidR="0042274D" w:rsidRPr="0082065C">
              <w:rPr>
                <w:rStyle w:val="Hyperlink"/>
                <w:noProof/>
              </w:rPr>
              <w:t>Conceptual Description</w:t>
            </w:r>
            <w:r w:rsidR="0042274D">
              <w:rPr>
                <w:noProof/>
                <w:webHidden/>
              </w:rPr>
              <w:tab/>
            </w:r>
            <w:r w:rsidR="0042274D">
              <w:rPr>
                <w:noProof/>
                <w:webHidden/>
              </w:rPr>
              <w:fldChar w:fldCharType="begin"/>
            </w:r>
            <w:r w:rsidR="0042274D">
              <w:rPr>
                <w:noProof/>
                <w:webHidden/>
              </w:rPr>
              <w:instrText xml:space="preserve"> PAGEREF _Toc485028820 \h </w:instrText>
            </w:r>
            <w:r w:rsidR="0042274D">
              <w:rPr>
                <w:noProof/>
                <w:webHidden/>
              </w:rPr>
            </w:r>
            <w:r w:rsidR="0042274D">
              <w:rPr>
                <w:noProof/>
                <w:webHidden/>
              </w:rPr>
              <w:fldChar w:fldCharType="separate"/>
            </w:r>
            <w:r w:rsidR="0042274D">
              <w:rPr>
                <w:noProof/>
                <w:webHidden/>
              </w:rPr>
              <w:t>14</w:t>
            </w:r>
            <w:r w:rsidR="0042274D">
              <w:rPr>
                <w:noProof/>
                <w:webHidden/>
              </w:rPr>
              <w:fldChar w:fldCharType="end"/>
            </w:r>
          </w:hyperlink>
        </w:p>
        <w:p w14:paraId="70D04E3E" w14:textId="04AE8B5B" w:rsidR="0042274D" w:rsidRDefault="009C509C">
          <w:pPr>
            <w:pStyle w:val="Verzeichnis2"/>
            <w:tabs>
              <w:tab w:val="left" w:pos="880"/>
            </w:tabs>
            <w:rPr>
              <w:rFonts w:eastAsiaTheme="minorEastAsia"/>
              <w:noProof/>
              <w:color w:val="auto"/>
              <w:sz w:val="22"/>
              <w:lang w:val="de-DE" w:eastAsia="de-DE"/>
            </w:rPr>
          </w:pPr>
          <w:hyperlink w:anchor="_Toc485028821" w:history="1">
            <w:r w:rsidR="0042274D" w:rsidRPr="0082065C">
              <w:rPr>
                <w:rStyle w:val="Hyperlink"/>
                <w:noProof/>
              </w:rPr>
              <w:t>3.1</w:t>
            </w:r>
            <w:r w:rsidR="0042274D">
              <w:rPr>
                <w:rFonts w:eastAsiaTheme="minorEastAsia"/>
                <w:noProof/>
                <w:color w:val="auto"/>
                <w:sz w:val="22"/>
                <w:lang w:val="de-DE" w:eastAsia="de-DE"/>
              </w:rPr>
              <w:tab/>
            </w:r>
            <w:r w:rsidR="0042274D" w:rsidRPr="0082065C">
              <w:rPr>
                <w:rStyle w:val="Hyperlink"/>
                <w:noProof/>
              </w:rPr>
              <w:t>User and Use Cases</w:t>
            </w:r>
            <w:r w:rsidR="0042274D">
              <w:rPr>
                <w:noProof/>
                <w:webHidden/>
              </w:rPr>
              <w:tab/>
            </w:r>
            <w:r w:rsidR="0042274D">
              <w:rPr>
                <w:noProof/>
                <w:webHidden/>
              </w:rPr>
              <w:fldChar w:fldCharType="begin"/>
            </w:r>
            <w:r w:rsidR="0042274D">
              <w:rPr>
                <w:noProof/>
                <w:webHidden/>
              </w:rPr>
              <w:instrText xml:space="preserve"> PAGEREF _Toc485028821 \h </w:instrText>
            </w:r>
            <w:r w:rsidR="0042274D">
              <w:rPr>
                <w:noProof/>
                <w:webHidden/>
              </w:rPr>
            </w:r>
            <w:r w:rsidR="0042274D">
              <w:rPr>
                <w:noProof/>
                <w:webHidden/>
              </w:rPr>
              <w:fldChar w:fldCharType="separate"/>
            </w:r>
            <w:r w:rsidR="0042274D">
              <w:rPr>
                <w:noProof/>
                <w:webHidden/>
              </w:rPr>
              <w:t>14</w:t>
            </w:r>
            <w:r w:rsidR="0042274D">
              <w:rPr>
                <w:noProof/>
                <w:webHidden/>
              </w:rPr>
              <w:fldChar w:fldCharType="end"/>
            </w:r>
          </w:hyperlink>
        </w:p>
        <w:p w14:paraId="0256A4A0" w14:textId="29FC99AB" w:rsidR="0042274D" w:rsidRDefault="009C509C">
          <w:pPr>
            <w:pStyle w:val="Verzeichnis2"/>
            <w:tabs>
              <w:tab w:val="left" w:pos="880"/>
            </w:tabs>
            <w:rPr>
              <w:rFonts w:eastAsiaTheme="minorEastAsia"/>
              <w:noProof/>
              <w:color w:val="auto"/>
              <w:sz w:val="22"/>
              <w:lang w:val="de-DE" w:eastAsia="de-DE"/>
            </w:rPr>
          </w:pPr>
          <w:hyperlink w:anchor="_Toc485028822" w:history="1">
            <w:r w:rsidR="0042274D" w:rsidRPr="0082065C">
              <w:rPr>
                <w:rStyle w:val="Hyperlink"/>
                <w:noProof/>
              </w:rPr>
              <w:t>3.2</w:t>
            </w:r>
            <w:r w:rsidR="0042274D">
              <w:rPr>
                <w:rFonts w:eastAsiaTheme="minorEastAsia"/>
                <w:noProof/>
                <w:color w:val="auto"/>
                <w:sz w:val="22"/>
                <w:lang w:val="de-DE" w:eastAsia="de-DE"/>
              </w:rPr>
              <w:tab/>
            </w:r>
            <w:r w:rsidR="0042274D" w:rsidRPr="0082065C">
              <w:rPr>
                <w:rStyle w:val="Hyperlink"/>
                <w:noProof/>
              </w:rPr>
              <w:t>Information Model</w:t>
            </w:r>
            <w:r w:rsidR="0042274D">
              <w:rPr>
                <w:noProof/>
                <w:webHidden/>
              </w:rPr>
              <w:tab/>
            </w:r>
            <w:r w:rsidR="0042274D">
              <w:rPr>
                <w:noProof/>
                <w:webHidden/>
              </w:rPr>
              <w:fldChar w:fldCharType="begin"/>
            </w:r>
            <w:r w:rsidR="0042274D">
              <w:rPr>
                <w:noProof/>
                <w:webHidden/>
              </w:rPr>
              <w:instrText xml:space="preserve"> PAGEREF _Toc485028822 \h </w:instrText>
            </w:r>
            <w:r w:rsidR="0042274D">
              <w:rPr>
                <w:noProof/>
                <w:webHidden/>
              </w:rPr>
            </w:r>
            <w:r w:rsidR="0042274D">
              <w:rPr>
                <w:noProof/>
                <w:webHidden/>
              </w:rPr>
              <w:fldChar w:fldCharType="separate"/>
            </w:r>
            <w:r w:rsidR="0042274D">
              <w:rPr>
                <w:noProof/>
                <w:webHidden/>
              </w:rPr>
              <w:t>17</w:t>
            </w:r>
            <w:r w:rsidR="0042274D">
              <w:rPr>
                <w:noProof/>
                <w:webHidden/>
              </w:rPr>
              <w:fldChar w:fldCharType="end"/>
            </w:r>
          </w:hyperlink>
        </w:p>
        <w:p w14:paraId="50F64A97" w14:textId="1F4B6B19" w:rsidR="0042274D" w:rsidRDefault="009C509C">
          <w:pPr>
            <w:pStyle w:val="Verzeichnis3"/>
            <w:rPr>
              <w:rFonts w:eastAsiaTheme="minorEastAsia"/>
              <w:noProof/>
              <w:color w:val="auto"/>
              <w:sz w:val="22"/>
              <w:lang w:val="de-DE" w:eastAsia="de-DE"/>
            </w:rPr>
          </w:pPr>
          <w:hyperlink w:anchor="_Toc485028823" w:history="1">
            <w:r w:rsidR="0042274D" w:rsidRPr="0082065C">
              <w:rPr>
                <w:rStyle w:val="Hyperlink"/>
                <w:noProof/>
              </w:rPr>
              <w:t>3.2.1</w:t>
            </w:r>
            <w:r w:rsidR="0042274D">
              <w:rPr>
                <w:rFonts w:eastAsiaTheme="minorEastAsia"/>
                <w:noProof/>
                <w:color w:val="auto"/>
                <w:sz w:val="22"/>
                <w:lang w:val="de-DE" w:eastAsia="de-DE"/>
              </w:rPr>
              <w:tab/>
            </w:r>
            <w:r w:rsidR="0042274D" w:rsidRPr="0082065C">
              <w:rPr>
                <w:rStyle w:val="Hyperlink"/>
                <w:noProof/>
              </w:rPr>
              <w:t>Service Registry</w:t>
            </w:r>
            <w:r w:rsidR="0042274D">
              <w:rPr>
                <w:noProof/>
                <w:webHidden/>
              </w:rPr>
              <w:tab/>
            </w:r>
            <w:r w:rsidR="0042274D">
              <w:rPr>
                <w:noProof/>
                <w:webHidden/>
              </w:rPr>
              <w:fldChar w:fldCharType="begin"/>
            </w:r>
            <w:r w:rsidR="0042274D">
              <w:rPr>
                <w:noProof/>
                <w:webHidden/>
              </w:rPr>
              <w:instrText xml:space="preserve"> PAGEREF _Toc485028823 \h </w:instrText>
            </w:r>
            <w:r w:rsidR="0042274D">
              <w:rPr>
                <w:noProof/>
                <w:webHidden/>
              </w:rPr>
            </w:r>
            <w:r w:rsidR="0042274D">
              <w:rPr>
                <w:noProof/>
                <w:webHidden/>
              </w:rPr>
              <w:fldChar w:fldCharType="separate"/>
            </w:r>
            <w:r w:rsidR="0042274D">
              <w:rPr>
                <w:noProof/>
                <w:webHidden/>
              </w:rPr>
              <w:t>17</w:t>
            </w:r>
            <w:r w:rsidR="0042274D">
              <w:rPr>
                <w:noProof/>
                <w:webHidden/>
              </w:rPr>
              <w:fldChar w:fldCharType="end"/>
            </w:r>
          </w:hyperlink>
        </w:p>
        <w:p w14:paraId="1398731A" w14:textId="429ED000" w:rsidR="0042274D" w:rsidRDefault="009C509C">
          <w:pPr>
            <w:pStyle w:val="Verzeichnis3"/>
            <w:rPr>
              <w:rFonts w:eastAsiaTheme="minorEastAsia"/>
              <w:noProof/>
              <w:color w:val="auto"/>
              <w:sz w:val="22"/>
              <w:lang w:val="de-DE" w:eastAsia="de-DE"/>
            </w:rPr>
          </w:pPr>
          <w:hyperlink w:anchor="_Toc485028824" w:history="1">
            <w:r w:rsidR="0042274D" w:rsidRPr="0082065C">
              <w:rPr>
                <w:rStyle w:val="Hyperlink"/>
                <w:noProof/>
              </w:rPr>
              <w:t>3.2.2</w:t>
            </w:r>
            <w:r w:rsidR="0042274D">
              <w:rPr>
                <w:rFonts w:eastAsiaTheme="minorEastAsia"/>
                <w:noProof/>
                <w:color w:val="auto"/>
                <w:sz w:val="22"/>
                <w:lang w:val="de-DE" w:eastAsia="de-DE"/>
              </w:rPr>
              <w:tab/>
            </w:r>
            <w:r w:rsidR="0042274D" w:rsidRPr="0082065C">
              <w:rPr>
                <w:rStyle w:val="Hyperlink"/>
                <w:noProof/>
              </w:rPr>
              <w:t>Identity Registry</w:t>
            </w:r>
            <w:r w:rsidR="0042274D">
              <w:rPr>
                <w:noProof/>
                <w:webHidden/>
              </w:rPr>
              <w:tab/>
            </w:r>
            <w:r w:rsidR="0042274D">
              <w:rPr>
                <w:noProof/>
                <w:webHidden/>
              </w:rPr>
              <w:fldChar w:fldCharType="begin"/>
            </w:r>
            <w:r w:rsidR="0042274D">
              <w:rPr>
                <w:noProof/>
                <w:webHidden/>
              </w:rPr>
              <w:instrText xml:space="preserve"> PAGEREF _Toc485028824 \h </w:instrText>
            </w:r>
            <w:r w:rsidR="0042274D">
              <w:rPr>
                <w:noProof/>
                <w:webHidden/>
              </w:rPr>
            </w:r>
            <w:r w:rsidR="0042274D">
              <w:rPr>
                <w:noProof/>
                <w:webHidden/>
              </w:rPr>
              <w:fldChar w:fldCharType="separate"/>
            </w:r>
            <w:r w:rsidR="0042274D">
              <w:rPr>
                <w:noProof/>
                <w:webHidden/>
              </w:rPr>
              <w:t>18</w:t>
            </w:r>
            <w:r w:rsidR="0042274D">
              <w:rPr>
                <w:noProof/>
                <w:webHidden/>
              </w:rPr>
              <w:fldChar w:fldCharType="end"/>
            </w:r>
          </w:hyperlink>
        </w:p>
        <w:p w14:paraId="5A847AAB" w14:textId="4A9D48EC" w:rsidR="0042274D" w:rsidRDefault="009C509C">
          <w:pPr>
            <w:pStyle w:val="Verzeichnis2"/>
            <w:tabs>
              <w:tab w:val="left" w:pos="880"/>
            </w:tabs>
            <w:rPr>
              <w:rFonts w:eastAsiaTheme="minorEastAsia"/>
              <w:noProof/>
              <w:color w:val="auto"/>
              <w:sz w:val="22"/>
              <w:lang w:val="de-DE" w:eastAsia="de-DE"/>
            </w:rPr>
          </w:pPr>
          <w:hyperlink w:anchor="_Toc485028825" w:history="1">
            <w:r w:rsidR="0042274D" w:rsidRPr="0082065C">
              <w:rPr>
                <w:rStyle w:val="Hyperlink"/>
                <w:noProof/>
              </w:rPr>
              <w:t>3.3</w:t>
            </w:r>
            <w:r w:rsidR="0042274D">
              <w:rPr>
                <w:rFonts w:eastAsiaTheme="minorEastAsia"/>
                <w:noProof/>
                <w:color w:val="auto"/>
                <w:sz w:val="22"/>
                <w:lang w:val="de-DE" w:eastAsia="de-DE"/>
              </w:rPr>
              <w:tab/>
            </w:r>
            <w:r w:rsidR="0042274D" w:rsidRPr="0082065C">
              <w:rPr>
                <w:rStyle w:val="Hyperlink"/>
                <w:noProof/>
              </w:rPr>
              <w:t>Functionalities of Service Registry</w:t>
            </w:r>
            <w:r w:rsidR="0042274D">
              <w:rPr>
                <w:noProof/>
                <w:webHidden/>
              </w:rPr>
              <w:tab/>
            </w:r>
            <w:r w:rsidR="0042274D">
              <w:rPr>
                <w:noProof/>
                <w:webHidden/>
              </w:rPr>
              <w:fldChar w:fldCharType="begin"/>
            </w:r>
            <w:r w:rsidR="0042274D">
              <w:rPr>
                <w:noProof/>
                <w:webHidden/>
              </w:rPr>
              <w:instrText xml:space="preserve"> PAGEREF _Toc485028825 \h </w:instrText>
            </w:r>
            <w:r w:rsidR="0042274D">
              <w:rPr>
                <w:noProof/>
                <w:webHidden/>
              </w:rPr>
            </w:r>
            <w:r w:rsidR="0042274D">
              <w:rPr>
                <w:noProof/>
                <w:webHidden/>
              </w:rPr>
              <w:fldChar w:fldCharType="separate"/>
            </w:r>
            <w:r w:rsidR="0042274D">
              <w:rPr>
                <w:noProof/>
                <w:webHidden/>
              </w:rPr>
              <w:t>20</w:t>
            </w:r>
            <w:r w:rsidR="0042274D">
              <w:rPr>
                <w:noProof/>
                <w:webHidden/>
              </w:rPr>
              <w:fldChar w:fldCharType="end"/>
            </w:r>
          </w:hyperlink>
        </w:p>
        <w:p w14:paraId="2762E43D" w14:textId="07D1EC62" w:rsidR="0042274D" w:rsidRDefault="009C509C">
          <w:pPr>
            <w:pStyle w:val="Verzeichnis3"/>
            <w:rPr>
              <w:rFonts w:eastAsiaTheme="minorEastAsia"/>
              <w:noProof/>
              <w:color w:val="auto"/>
              <w:sz w:val="22"/>
              <w:lang w:val="de-DE" w:eastAsia="de-DE"/>
            </w:rPr>
          </w:pPr>
          <w:hyperlink w:anchor="_Toc485028826" w:history="1">
            <w:r w:rsidR="0042274D" w:rsidRPr="0082065C">
              <w:rPr>
                <w:rStyle w:val="Hyperlink"/>
                <w:noProof/>
              </w:rPr>
              <w:t>3.3.1</w:t>
            </w:r>
            <w:r w:rsidR="0042274D">
              <w:rPr>
                <w:rFonts w:eastAsiaTheme="minorEastAsia"/>
                <w:noProof/>
                <w:color w:val="auto"/>
                <w:sz w:val="22"/>
                <w:lang w:val="de-DE" w:eastAsia="de-DE"/>
              </w:rPr>
              <w:tab/>
            </w:r>
            <w:r w:rsidR="0042274D" w:rsidRPr="0082065C">
              <w:rPr>
                <w:rStyle w:val="Hyperlink"/>
                <w:noProof/>
              </w:rPr>
              <w:t>Service Discovery</w:t>
            </w:r>
            <w:r w:rsidR="0042274D">
              <w:rPr>
                <w:noProof/>
                <w:webHidden/>
              </w:rPr>
              <w:tab/>
            </w:r>
            <w:r w:rsidR="0042274D">
              <w:rPr>
                <w:noProof/>
                <w:webHidden/>
              </w:rPr>
              <w:fldChar w:fldCharType="begin"/>
            </w:r>
            <w:r w:rsidR="0042274D">
              <w:rPr>
                <w:noProof/>
                <w:webHidden/>
              </w:rPr>
              <w:instrText xml:space="preserve"> PAGEREF _Toc485028826 \h </w:instrText>
            </w:r>
            <w:r w:rsidR="0042274D">
              <w:rPr>
                <w:noProof/>
                <w:webHidden/>
              </w:rPr>
            </w:r>
            <w:r w:rsidR="0042274D">
              <w:rPr>
                <w:noProof/>
                <w:webHidden/>
              </w:rPr>
              <w:fldChar w:fldCharType="separate"/>
            </w:r>
            <w:r w:rsidR="0042274D">
              <w:rPr>
                <w:noProof/>
                <w:webHidden/>
              </w:rPr>
              <w:t>20</w:t>
            </w:r>
            <w:r w:rsidR="0042274D">
              <w:rPr>
                <w:noProof/>
                <w:webHidden/>
              </w:rPr>
              <w:fldChar w:fldCharType="end"/>
            </w:r>
          </w:hyperlink>
        </w:p>
        <w:p w14:paraId="17DAC424" w14:textId="1C09EA25" w:rsidR="0042274D" w:rsidRDefault="009C509C">
          <w:pPr>
            <w:pStyle w:val="Verzeichnis3"/>
            <w:rPr>
              <w:rFonts w:eastAsiaTheme="minorEastAsia"/>
              <w:noProof/>
              <w:color w:val="auto"/>
              <w:sz w:val="22"/>
              <w:lang w:val="de-DE" w:eastAsia="de-DE"/>
            </w:rPr>
          </w:pPr>
          <w:hyperlink w:anchor="_Toc485028827" w:history="1">
            <w:r w:rsidR="0042274D" w:rsidRPr="0082065C">
              <w:rPr>
                <w:rStyle w:val="Hyperlink"/>
                <w:noProof/>
              </w:rPr>
              <w:t>3.3.2</w:t>
            </w:r>
            <w:r w:rsidR="0042274D">
              <w:rPr>
                <w:rFonts w:eastAsiaTheme="minorEastAsia"/>
                <w:noProof/>
                <w:color w:val="auto"/>
                <w:sz w:val="22"/>
                <w:lang w:val="de-DE" w:eastAsia="de-DE"/>
              </w:rPr>
              <w:tab/>
            </w:r>
            <w:r w:rsidR="0042274D" w:rsidRPr="0082065C">
              <w:rPr>
                <w:rStyle w:val="Hyperlink"/>
                <w:noProof/>
              </w:rPr>
              <w:t>Service Management</w:t>
            </w:r>
            <w:r w:rsidR="0042274D">
              <w:rPr>
                <w:noProof/>
                <w:webHidden/>
              </w:rPr>
              <w:tab/>
            </w:r>
            <w:r w:rsidR="0042274D">
              <w:rPr>
                <w:noProof/>
                <w:webHidden/>
              </w:rPr>
              <w:fldChar w:fldCharType="begin"/>
            </w:r>
            <w:r w:rsidR="0042274D">
              <w:rPr>
                <w:noProof/>
                <w:webHidden/>
              </w:rPr>
              <w:instrText xml:space="preserve"> PAGEREF _Toc485028827 \h </w:instrText>
            </w:r>
            <w:r w:rsidR="0042274D">
              <w:rPr>
                <w:noProof/>
                <w:webHidden/>
              </w:rPr>
            </w:r>
            <w:r w:rsidR="0042274D">
              <w:rPr>
                <w:noProof/>
                <w:webHidden/>
              </w:rPr>
              <w:fldChar w:fldCharType="separate"/>
            </w:r>
            <w:r w:rsidR="0042274D">
              <w:rPr>
                <w:noProof/>
                <w:webHidden/>
              </w:rPr>
              <w:t>22</w:t>
            </w:r>
            <w:r w:rsidR="0042274D">
              <w:rPr>
                <w:noProof/>
                <w:webHidden/>
              </w:rPr>
              <w:fldChar w:fldCharType="end"/>
            </w:r>
          </w:hyperlink>
        </w:p>
        <w:p w14:paraId="3EA35399" w14:textId="2DA09726" w:rsidR="0042274D" w:rsidRDefault="009C509C">
          <w:pPr>
            <w:pStyle w:val="Verzeichnis2"/>
            <w:tabs>
              <w:tab w:val="left" w:pos="880"/>
            </w:tabs>
            <w:rPr>
              <w:rFonts w:eastAsiaTheme="minorEastAsia"/>
              <w:noProof/>
              <w:color w:val="auto"/>
              <w:sz w:val="22"/>
              <w:lang w:val="de-DE" w:eastAsia="de-DE"/>
            </w:rPr>
          </w:pPr>
          <w:hyperlink w:anchor="_Toc485028828" w:history="1">
            <w:r w:rsidR="0042274D" w:rsidRPr="0082065C">
              <w:rPr>
                <w:rStyle w:val="Hyperlink"/>
                <w:noProof/>
              </w:rPr>
              <w:t>3.4</w:t>
            </w:r>
            <w:r w:rsidR="0042274D">
              <w:rPr>
                <w:rFonts w:eastAsiaTheme="minorEastAsia"/>
                <w:noProof/>
                <w:color w:val="auto"/>
                <w:sz w:val="22"/>
                <w:lang w:val="de-DE" w:eastAsia="de-DE"/>
              </w:rPr>
              <w:tab/>
            </w:r>
            <w:r w:rsidR="0042274D" w:rsidRPr="0082065C">
              <w:rPr>
                <w:rStyle w:val="Hyperlink"/>
                <w:noProof/>
              </w:rPr>
              <w:t>Functionalities of Identity Registry</w:t>
            </w:r>
            <w:r w:rsidR="0042274D">
              <w:rPr>
                <w:noProof/>
                <w:webHidden/>
              </w:rPr>
              <w:tab/>
            </w:r>
            <w:r w:rsidR="0042274D">
              <w:rPr>
                <w:noProof/>
                <w:webHidden/>
              </w:rPr>
              <w:fldChar w:fldCharType="begin"/>
            </w:r>
            <w:r w:rsidR="0042274D">
              <w:rPr>
                <w:noProof/>
                <w:webHidden/>
              </w:rPr>
              <w:instrText xml:space="preserve"> PAGEREF _Toc485028828 \h </w:instrText>
            </w:r>
            <w:r w:rsidR="0042274D">
              <w:rPr>
                <w:noProof/>
                <w:webHidden/>
              </w:rPr>
            </w:r>
            <w:r w:rsidR="0042274D">
              <w:rPr>
                <w:noProof/>
                <w:webHidden/>
              </w:rPr>
              <w:fldChar w:fldCharType="separate"/>
            </w:r>
            <w:r w:rsidR="0042274D">
              <w:rPr>
                <w:noProof/>
                <w:webHidden/>
              </w:rPr>
              <w:t>23</w:t>
            </w:r>
            <w:r w:rsidR="0042274D">
              <w:rPr>
                <w:noProof/>
                <w:webHidden/>
              </w:rPr>
              <w:fldChar w:fldCharType="end"/>
            </w:r>
          </w:hyperlink>
        </w:p>
        <w:p w14:paraId="1ACAE91B" w14:textId="21C41D04" w:rsidR="0042274D" w:rsidRDefault="009C509C">
          <w:pPr>
            <w:pStyle w:val="Verzeichnis3"/>
            <w:rPr>
              <w:rFonts w:eastAsiaTheme="minorEastAsia"/>
              <w:noProof/>
              <w:color w:val="auto"/>
              <w:sz w:val="22"/>
              <w:lang w:val="de-DE" w:eastAsia="de-DE"/>
            </w:rPr>
          </w:pPr>
          <w:hyperlink w:anchor="_Toc485028829" w:history="1">
            <w:r w:rsidR="0042274D" w:rsidRPr="0082065C">
              <w:rPr>
                <w:rStyle w:val="Hyperlink"/>
                <w:noProof/>
              </w:rPr>
              <w:t>3.4.1</w:t>
            </w:r>
            <w:r w:rsidR="0042274D">
              <w:rPr>
                <w:rFonts w:eastAsiaTheme="minorEastAsia"/>
                <w:noProof/>
                <w:color w:val="auto"/>
                <w:sz w:val="22"/>
                <w:lang w:val="de-DE" w:eastAsia="de-DE"/>
              </w:rPr>
              <w:tab/>
            </w:r>
            <w:r w:rsidR="0042274D" w:rsidRPr="0082065C">
              <w:rPr>
                <w:rStyle w:val="Hyperlink"/>
                <w:noProof/>
              </w:rPr>
              <w:t>User Federation</w:t>
            </w:r>
            <w:r w:rsidR="0042274D">
              <w:rPr>
                <w:noProof/>
                <w:webHidden/>
              </w:rPr>
              <w:tab/>
            </w:r>
            <w:r w:rsidR="0042274D">
              <w:rPr>
                <w:noProof/>
                <w:webHidden/>
              </w:rPr>
              <w:fldChar w:fldCharType="begin"/>
            </w:r>
            <w:r w:rsidR="0042274D">
              <w:rPr>
                <w:noProof/>
                <w:webHidden/>
              </w:rPr>
              <w:instrText xml:space="preserve"> PAGEREF _Toc485028829 \h </w:instrText>
            </w:r>
            <w:r w:rsidR="0042274D">
              <w:rPr>
                <w:noProof/>
                <w:webHidden/>
              </w:rPr>
            </w:r>
            <w:r w:rsidR="0042274D">
              <w:rPr>
                <w:noProof/>
                <w:webHidden/>
              </w:rPr>
              <w:fldChar w:fldCharType="separate"/>
            </w:r>
            <w:r w:rsidR="0042274D">
              <w:rPr>
                <w:noProof/>
                <w:webHidden/>
              </w:rPr>
              <w:t>23</w:t>
            </w:r>
            <w:r w:rsidR="0042274D">
              <w:rPr>
                <w:noProof/>
                <w:webHidden/>
              </w:rPr>
              <w:fldChar w:fldCharType="end"/>
            </w:r>
          </w:hyperlink>
        </w:p>
        <w:p w14:paraId="755D6016" w14:textId="00AE132D" w:rsidR="0042274D" w:rsidRDefault="009C509C">
          <w:pPr>
            <w:pStyle w:val="Verzeichnis3"/>
            <w:rPr>
              <w:rFonts w:eastAsiaTheme="minorEastAsia"/>
              <w:noProof/>
              <w:color w:val="auto"/>
              <w:sz w:val="22"/>
              <w:lang w:val="de-DE" w:eastAsia="de-DE"/>
            </w:rPr>
          </w:pPr>
          <w:hyperlink w:anchor="_Toc485028830" w:history="1">
            <w:r w:rsidR="0042274D" w:rsidRPr="0082065C">
              <w:rPr>
                <w:rStyle w:val="Hyperlink"/>
                <w:noProof/>
              </w:rPr>
              <w:t>3.4.2</w:t>
            </w:r>
            <w:r w:rsidR="0042274D">
              <w:rPr>
                <w:rFonts w:eastAsiaTheme="minorEastAsia"/>
                <w:noProof/>
                <w:color w:val="auto"/>
                <w:sz w:val="22"/>
                <w:lang w:val="de-DE" w:eastAsia="de-DE"/>
              </w:rPr>
              <w:tab/>
            </w:r>
            <w:r w:rsidR="0042274D" w:rsidRPr="0082065C">
              <w:rPr>
                <w:rStyle w:val="Hyperlink"/>
                <w:noProof/>
              </w:rPr>
              <w:t>Identity Management</w:t>
            </w:r>
            <w:r w:rsidR="0042274D">
              <w:rPr>
                <w:noProof/>
                <w:webHidden/>
              </w:rPr>
              <w:tab/>
            </w:r>
            <w:r w:rsidR="0042274D">
              <w:rPr>
                <w:noProof/>
                <w:webHidden/>
              </w:rPr>
              <w:fldChar w:fldCharType="begin"/>
            </w:r>
            <w:r w:rsidR="0042274D">
              <w:rPr>
                <w:noProof/>
                <w:webHidden/>
              </w:rPr>
              <w:instrText xml:space="preserve"> PAGEREF _Toc485028830 \h </w:instrText>
            </w:r>
            <w:r w:rsidR="0042274D">
              <w:rPr>
                <w:noProof/>
                <w:webHidden/>
              </w:rPr>
            </w:r>
            <w:r w:rsidR="0042274D">
              <w:rPr>
                <w:noProof/>
                <w:webHidden/>
              </w:rPr>
              <w:fldChar w:fldCharType="separate"/>
            </w:r>
            <w:r w:rsidR="0042274D">
              <w:rPr>
                <w:noProof/>
                <w:webHidden/>
              </w:rPr>
              <w:t>24</w:t>
            </w:r>
            <w:r w:rsidR="0042274D">
              <w:rPr>
                <w:noProof/>
                <w:webHidden/>
              </w:rPr>
              <w:fldChar w:fldCharType="end"/>
            </w:r>
          </w:hyperlink>
        </w:p>
        <w:p w14:paraId="1A3C1D70" w14:textId="36996A3F" w:rsidR="0042274D" w:rsidRDefault="009C509C">
          <w:pPr>
            <w:pStyle w:val="Verzeichnis2"/>
            <w:tabs>
              <w:tab w:val="left" w:pos="880"/>
            </w:tabs>
            <w:rPr>
              <w:rFonts w:eastAsiaTheme="minorEastAsia"/>
              <w:noProof/>
              <w:color w:val="auto"/>
              <w:sz w:val="22"/>
              <w:lang w:val="de-DE" w:eastAsia="de-DE"/>
            </w:rPr>
          </w:pPr>
          <w:hyperlink w:anchor="_Toc485028831" w:history="1">
            <w:r w:rsidR="0042274D" w:rsidRPr="0082065C">
              <w:rPr>
                <w:rStyle w:val="Hyperlink"/>
                <w:noProof/>
              </w:rPr>
              <w:t>3.5</w:t>
            </w:r>
            <w:r w:rsidR="0042274D">
              <w:rPr>
                <w:rFonts w:eastAsiaTheme="minorEastAsia"/>
                <w:noProof/>
                <w:color w:val="auto"/>
                <w:sz w:val="22"/>
                <w:lang w:val="de-DE" w:eastAsia="de-DE"/>
              </w:rPr>
              <w:tab/>
            </w:r>
            <w:r w:rsidR="0042274D" w:rsidRPr="0082065C">
              <w:rPr>
                <w:rStyle w:val="Hyperlink"/>
                <w:noProof/>
              </w:rPr>
              <w:t>Maritime Cloud Demonstrator Component</w:t>
            </w:r>
            <w:r w:rsidR="0042274D">
              <w:rPr>
                <w:noProof/>
                <w:webHidden/>
              </w:rPr>
              <w:tab/>
            </w:r>
            <w:r w:rsidR="0042274D">
              <w:rPr>
                <w:noProof/>
                <w:webHidden/>
              </w:rPr>
              <w:fldChar w:fldCharType="begin"/>
            </w:r>
            <w:r w:rsidR="0042274D">
              <w:rPr>
                <w:noProof/>
                <w:webHidden/>
              </w:rPr>
              <w:instrText xml:space="preserve"> PAGEREF _Toc485028831 \h </w:instrText>
            </w:r>
            <w:r w:rsidR="0042274D">
              <w:rPr>
                <w:noProof/>
                <w:webHidden/>
              </w:rPr>
            </w:r>
            <w:r w:rsidR="0042274D">
              <w:rPr>
                <w:noProof/>
                <w:webHidden/>
              </w:rPr>
              <w:fldChar w:fldCharType="separate"/>
            </w:r>
            <w:r w:rsidR="0042274D">
              <w:rPr>
                <w:noProof/>
                <w:webHidden/>
              </w:rPr>
              <w:t>24</w:t>
            </w:r>
            <w:r w:rsidR="0042274D">
              <w:rPr>
                <w:noProof/>
                <w:webHidden/>
              </w:rPr>
              <w:fldChar w:fldCharType="end"/>
            </w:r>
          </w:hyperlink>
        </w:p>
        <w:p w14:paraId="0F420577" w14:textId="52ACF257" w:rsidR="0042274D" w:rsidRDefault="009C509C">
          <w:pPr>
            <w:pStyle w:val="Verzeichnis2"/>
            <w:tabs>
              <w:tab w:val="left" w:pos="880"/>
            </w:tabs>
            <w:rPr>
              <w:rFonts w:eastAsiaTheme="minorEastAsia"/>
              <w:noProof/>
              <w:color w:val="auto"/>
              <w:sz w:val="22"/>
              <w:lang w:val="de-DE" w:eastAsia="de-DE"/>
            </w:rPr>
          </w:pPr>
          <w:hyperlink w:anchor="_Toc485028832" w:history="1">
            <w:r w:rsidR="0042274D" w:rsidRPr="0082065C">
              <w:rPr>
                <w:rStyle w:val="Hyperlink"/>
                <w:noProof/>
              </w:rPr>
              <w:t>3.6</w:t>
            </w:r>
            <w:r w:rsidR="0042274D">
              <w:rPr>
                <w:rFonts w:eastAsiaTheme="minorEastAsia"/>
                <w:noProof/>
                <w:color w:val="auto"/>
                <w:sz w:val="22"/>
                <w:lang w:val="de-DE" w:eastAsia="de-DE"/>
              </w:rPr>
              <w:tab/>
            </w:r>
            <w:r w:rsidR="0042274D" w:rsidRPr="0082065C">
              <w:rPr>
                <w:rStyle w:val="Hyperlink"/>
                <w:noProof/>
              </w:rPr>
              <w:t>Almanac</w:t>
            </w:r>
            <w:r w:rsidR="0042274D">
              <w:rPr>
                <w:noProof/>
                <w:webHidden/>
              </w:rPr>
              <w:tab/>
            </w:r>
            <w:r w:rsidR="0042274D">
              <w:rPr>
                <w:noProof/>
                <w:webHidden/>
              </w:rPr>
              <w:fldChar w:fldCharType="begin"/>
            </w:r>
            <w:r w:rsidR="0042274D">
              <w:rPr>
                <w:noProof/>
                <w:webHidden/>
              </w:rPr>
              <w:instrText xml:space="preserve"> PAGEREF _Toc485028832 \h </w:instrText>
            </w:r>
            <w:r w:rsidR="0042274D">
              <w:rPr>
                <w:noProof/>
                <w:webHidden/>
              </w:rPr>
            </w:r>
            <w:r w:rsidR="0042274D">
              <w:rPr>
                <w:noProof/>
                <w:webHidden/>
              </w:rPr>
              <w:fldChar w:fldCharType="separate"/>
            </w:r>
            <w:r w:rsidR="0042274D">
              <w:rPr>
                <w:noProof/>
                <w:webHidden/>
              </w:rPr>
              <w:t>27</w:t>
            </w:r>
            <w:r w:rsidR="0042274D">
              <w:rPr>
                <w:noProof/>
                <w:webHidden/>
              </w:rPr>
              <w:fldChar w:fldCharType="end"/>
            </w:r>
          </w:hyperlink>
        </w:p>
        <w:p w14:paraId="72D86D69" w14:textId="6CBFC376" w:rsidR="0042274D" w:rsidRDefault="009C509C">
          <w:pPr>
            <w:pStyle w:val="Verzeichnis2"/>
            <w:tabs>
              <w:tab w:val="left" w:pos="880"/>
            </w:tabs>
            <w:rPr>
              <w:rFonts w:eastAsiaTheme="minorEastAsia"/>
              <w:noProof/>
              <w:color w:val="auto"/>
              <w:sz w:val="22"/>
              <w:lang w:val="de-DE" w:eastAsia="de-DE"/>
            </w:rPr>
          </w:pPr>
          <w:hyperlink w:anchor="_Toc485028833" w:history="1">
            <w:r w:rsidR="0042274D" w:rsidRPr="0082065C">
              <w:rPr>
                <w:rStyle w:val="Hyperlink"/>
                <w:noProof/>
              </w:rPr>
              <w:t>3.7</w:t>
            </w:r>
            <w:r w:rsidR="0042274D">
              <w:rPr>
                <w:rFonts w:eastAsiaTheme="minorEastAsia"/>
                <w:noProof/>
                <w:color w:val="auto"/>
                <w:sz w:val="22"/>
                <w:lang w:val="de-DE" w:eastAsia="de-DE"/>
              </w:rPr>
              <w:tab/>
            </w:r>
            <w:r w:rsidR="0042274D" w:rsidRPr="0082065C">
              <w:rPr>
                <w:rStyle w:val="Hyperlink"/>
                <w:noProof/>
              </w:rPr>
              <w:t>Communication and messaging</w:t>
            </w:r>
            <w:r w:rsidR="0042274D">
              <w:rPr>
                <w:noProof/>
                <w:webHidden/>
              </w:rPr>
              <w:tab/>
            </w:r>
            <w:r w:rsidR="0042274D">
              <w:rPr>
                <w:noProof/>
                <w:webHidden/>
              </w:rPr>
              <w:fldChar w:fldCharType="begin"/>
            </w:r>
            <w:r w:rsidR="0042274D">
              <w:rPr>
                <w:noProof/>
                <w:webHidden/>
              </w:rPr>
              <w:instrText xml:space="preserve"> PAGEREF _Toc485028833 \h </w:instrText>
            </w:r>
            <w:r w:rsidR="0042274D">
              <w:rPr>
                <w:noProof/>
                <w:webHidden/>
              </w:rPr>
            </w:r>
            <w:r w:rsidR="0042274D">
              <w:rPr>
                <w:noProof/>
                <w:webHidden/>
              </w:rPr>
              <w:fldChar w:fldCharType="separate"/>
            </w:r>
            <w:r w:rsidR="0042274D">
              <w:rPr>
                <w:noProof/>
                <w:webHidden/>
              </w:rPr>
              <w:t>27</w:t>
            </w:r>
            <w:r w:rsidR="0042274D">
              <w:rPr>
                <w:noProof/>
                <w:webHidden/>
              </w:rPr>
              <w:fldChar w:fldCharType="end"/>
            </w:r>
          </w:hyperlink>
        </w:p>
        <w:p w14:paraId="73EA4469" w14:textId="2EF03B07" w:rsidR="0042274D" w:rsidRDefault="009C509C">
          <w:pPr>
            <w:pStyle w:val="Verzeichnis2"/>
            <w:tabs>
              <w:tab w:val="left" w:pos="1100"/>
            </w:tabs>
            <w:rPr>
              <w:rFonts w:eastAsiaTheme="minorEastAsia"/>
              <w:noProof/>
              <w:color w:val="auto"/>
              <w:sz w:val="22"/>
              <w:lang w:val="de-DE" w:eastAsia="de-DE"/>
            </w:rPr>
          </w:pPr>
          <w:hyperlink w:anchor="_Toc485028834" w:history="1">
            <w:r w:rsidR="0042274D" w:rsidRPr="0082065C">
              <w:rPr>
                <w:rStyle w:val="Hyperlink"/>
                <w:noProof/>
              </w:rPr>
              <w:t>3.7.1</w:t>
            </w:r>
            <w:r w:rsidR="0042274D">
              <w:rPr>
                <w:rFonts w:eastAsiaTheme="minorEastAsia"/>
                <w:noProof/>
                <w:color w:val="auto"/>
                <w:sz w:val="22"/>
                <w:lang w:val="de-DE" w:eastAsia="de-DE"/>
              </w:rPr>
              <w:tab/>
            </w:r>
            <w:r w:rsidR="0042274D" w:rsidRPr="0082065C">
              <w:rPr>
                <w:rStyle w:val="Hyperlink"/>
                <w:noProof/>
              </w:rPr>
              <w:t>Communication using the MCDC</w:t>
            </w:r>
            <w:r w:rsidR="0042274D">
              <w:rPr>
                <w:noProof/>
                <w:webHidden/>
              </w:rPr>
              <w:tab/>
            </w:r>
            <w:r w:rsidR="0042274D">
              <w:rPr>
                <w:noProof/>
                <w:webHidden/>
              </w:rPr>
              <w:fldChar w:fldCharType="begin"/>
            </w:r>
            <w:r w:rsidR="0042274D">
              <w:rPr>
                <w:noProof/>
                <w:webHidden/>
              </w:rPr>
              <w:instrText xml:space="preserve"> PAGEREF _Toc485028834 \h </w:instrText>
            </w:r>
            <w:r w:rsidR="0042274D">
              <w:rPr>
                <w:noProof/>
                <w:webHidden/>
              </w:rPr>
            </w:r>
            <w:r w:rsidR="0042274D">
              <w:rPr>
                <w:noProof/>
                <w:webHidden/>
              </w:rPr>
              <w:fldChar w:fldCharType="separate"/>
            </w:r>
            <w:r w:rsidR="0042274D">
              <w:rPr>
                <w:noProof/>
                <w:webHidden/>
              </w:rPr>
              <w:t>28</w:t>
            </w:r>
            <w:r w:rsidR="0042274D">
              <w:rPr>
                <w:noProof/>
                <w:webHidden/>
              </w:rPr>
              <w:fldChar w:fldCharType="end"/>
            </w:r>
          </w:hyperlink>
        </w:p>
        <w:p w14:paraId="7D4F664E" w14:textId="6CA89658" w:rsidR="0042274D" w:rsidRDefault="009C509C">
          <w:pPr>
            <w:pStyle w:val="Verzeichnis2"/>
            <w:tabs>
              <w:tab w:val="left" w:pos="1100"/>
            </w:tabs>
            <w:rPr>
              <w:rFonts w:eastAsiaTheme="minorEastAsia"/>
              <w:noProof/>
              <w:color w:val="auto"/>
              <w:sz w:val="22"/>
              <w:lang w:val="de-DE" w:eastAsia="de-DE"/>
            </w:rPr>
          </w:pPr>
          <w:hyperlink w:anchor="_Toc485028835" w:history="1">
            <w:r w:rsidR="0042274D" w:rsidRPr="0082065C">
              <w:rPr>
                <w:rStyle w:val="Hyperlink"/>
                <w:noProof/>
              </w:rPr>
              <w:t>3.7.2</w:t>
            </w:r>
            <w:r w:rsidR="0042274D">
              <w:rPr>
                <w:rFonts w:eastAsiaTheme="minorEastAsia"/>
                <w:noProof/>
                <w:color w:val="auto"/>
                <w:sz w:val="22"/>
                <w:lang w:val="de-DE" w:eastAsia="de-DE"/>
              </w:rPr>
              <w:tab/>
            </w:r>
            <w:r w:rsidR="0042274D" w:rsidRPr="0082065C">
              <w:rPr>
                <w:rStyle w:val="Hyperlink"/>
                <w:noProof/>
              </w:rPr>
              <w:t>Communication using the MMS</w:t>
            </w:r>
            <w:r w:rsidR="0042274D">
              <w:rPr>
                <w:noProof/>
                <w:webHidden/>
              </w:rPr>
              <w:tab/>
            </w:r>
            <w:r w:rsidR="0042274D">
              <w:rPr>
                <w:noProof/>
                <w:webHidden/>
              </w:rPr>
              <w:fldChar w:fldCharType="begin"/>
            </w:r>
            <w:r w:rsidR="0042274D">
              <w:rPr>
                <w:noProof/>
                <w:webHidden/>
              </w:rPr>
              <w:instrText xml:space="preserve"> PAGEREF _Toc485028835 \h </w:instrText>
            </w:r>
            <w:r w:rsidR="0042274D">
              <w:rPr>
                <w:noProof/>
                <w:webHidden/>
              </w:rPr>
            </w:r>
            <w:r w:rsidR="0042274D">
              <w:rPr>
                <w:noProof/>
                <w:webHidden/>
              </w:rPr>
              <w:fldChar w:fldCharType="separate"/>
            </w:r>
            <w:r w:rsidR="0042274D">
              <w:rPr>
                <w:noProof/>
                <w:webHidden/>
              </w:rPr>
              <w:t>29</w:t>
            </w:r>
            <w:r w:rsidR="0042274D">
              <w:rPr>
                <w:noProof/>
                <w:webHidden/>
              </w:rPr>
              <w:fldChar w:fldCharType="end"/>
            </w:r>
          </w:hyperlink>
        </w:p>
        <w:p w14:paraId="6A14A968" w14:textId="7C659615" w:rsidR="0042274D" w:rsidRDefault="009C509C">
          <w:pPr>
            <w:pStyle w:val="Verzeichnis1"/>
            <w:tabs>
              <w:tab w:val="left" w:pos="480"/>
            </w:tabs>
            <w:rPr>
              <w:rFonts w:eastAsiaTheme="minorEastAsia"/>
              <w:noProof/>
              <w:color w:val="auto"/>
              <w:sz w:val="22"/>
              <w:lang w:val="de-DE" w:eastAsia="de-DE"/>
            </w:rPr>
          </w:pPr>
          <w:hyperlink w:anchor="_Toc485028836" w:history="1">
            <w:r w:rsidR="0042274D" w:rsidRPr="0082065C">
              <w:rPr>
                <w:rStyle w:val="Hyperlink"/>
                <w:noProof/>
              </w:rPr>
              <w:t>4</w:t>
            </w:r>
            <w:r w:rsidR="0042274D">
              <w:rPr>
                <w:rFonts w:eastAsiaTheme="minorEastAsia"/>
                <w:noProof/>
                <w:color w:val="auto"/>
                <w:sz w:val="22"/>
                <w:lang w:val="de-DE" w:eastAsia="de-DE"/>
              </w:rPr>
              <w:tab/>
            </w:r>
            <w:r w:rsidR="0042274D" w:rsidRPr="0082065C">
              <w:rPr>
                <w:rStyle w:val="Hyperlink"/>
                <w:noProof/>
              </w:rPr>
              <w:t>Functional Design</w:t>
            </w:r>
            <w:r w:rsidR="0042274D">
              <w:rPr>
                <w:noProof/>
                <w:webHidden/>
              </w:rPr>
              <w:tab/>
            </w:r>
            <w:r w:rsidR="0042274D">
              <w:rPr>
                <w:noProof/>
                <w:webHidden/>
              </w:rPr>
              <w:fldChar w:fldCharType="begin"/>
            </w:r>
            <w:r w:rsidR="0042274D">
              <w:rPr>
                <w:noProof/>
                <w:webHidden/>
              </w:rPr>
              <w:instrText xml:space="preserve"> PAGEREF _Toc485028836 \h </w:instrText>
            </w:r>
            <w:r w:rsidR="0042274D">
              <w:rPr>
                <w:noProof/>
                <w:webHidden/>
              </w:rPr>
            </w:r>
            <w:r w:rsidR="0042274D">
              <w:rPr>
                <w:noProof/>
                <w:webHidden/>
              </w:rPr>
              <w:fldChar w:fldCharType="separate"/>
            </w:r>
            <w:r w:rsidR="0042274D">
              <w:rPr>
                <w:noProof/>
                <w:webHidden/>
              </w:rPr>
              <w:t>32</w:t>
            </w:r>
            <w:r w:rsidR="0042274D">
              <w:rPr>
                <w:noProof/>
                <w:webHidden/>
              </w:rPr>
              <w:fldChar w:fldCharType="end"/>
            </w:r>
          </w:hyperlink>
        </w:p>
        <w:p w14:paraId="35B3EA5A" w14:textId="0658D53C" w:rsidR="0042274D" w:rsidRDefault="009C509C">
          <w:pPr>
            <w:pStyle w:val="Verzeichnis2"/>
            <w:tabs>
              <w:tab w:val="left" w:pos="880"/>
            </w:tabs>
            <w:rPr>
              <w:rFonts w:eastAsiaTheme="minorEastAsia"/>
              <w:noProof/>
              <w:color w:val="auto"/>
              <w:sz w:val="22"/>
              <w:lang w:val="de-DE" w:eastAsia="de-DE"/>
            </w:rPr>
          </w:pPr>
          <w:hyperlink w:anchor="_Toc485028837" w:history="1">
            <w:r w:rsidR="0042274D" w:rsidRPr="0082065C">
              <w:rPr>
                <w:rStyle w:val="Hyperlink"/>
                <w:noProof/>
              </w:rPr>
              <w:t>4.1</w:t>
            </w:r>
            <w:r w:rsidR="0042274D">
              <w:rPr>
                <w:rFonts w:eastAsiaTheme="minorEastAsia"/>
                <w:noProof/>
                <w:color w:val="auto"/>
                <w:sz w:val="22"/>
                <w:lang w:val="de-DE" w:eastAsia="de-DE"/>
              </w:rPr>
              <w:tab/>
            </w:r>
            <w:r w:rsidR="0042274D" w:rsidRPr="0082065C">
              <w:rPr>
                <w:rStyle w:val="Hyperlink"/>
                <w:noProof/>
              </w:rPr>
              <w:t>Data types</w:t>
            </w:r>
            <w:r w:rsidR="0042274D">
              <w:rPr>
                <w:noProof/>
                <w:webHidden/>
              </w:rPr>
              <w:tab/>
            </w:r>
            <w:r w:rsidR="0042274D">
              <w:rPr>
                <w:noProof/>
                <w:webHidden/>
              </w:rPr>
              <w:fldChar w:fldCharType="begin"/>
            </w:r>
            <w:r w:rsidR="0042274D">
              <w:rPr>
                <w:noProof/>
                <w:webHidden/>
              </w:rPr>
              <w:instrText xml:space="preserve"> PAGEREF _Toc485028837 \h </w:instrText>
            </w:r>
            <w:r w:rsidR="0042274D">
              <w:rPr>
                <w:noProof/>
                <w:webHidden/>
              </w:rPr>
            </w:r>
            <w:r w:rsidR="0042274D">
              <w:rPr>
                <w:noProof/>
                <w:webHidden/>
              </w:rPr>
              <w:fldChar w:fldCharType="separate"/>
            </w:r>
            <w:r w:rsidR="0042274D">
              <w:rPr>
                <w:noProof/>
                <w:webHidden/>
              </w:rPr>
              <w:t>33</w:t>
            </w:r>
            <w:r w:rsidR="0042274D">
              <w:rPr>
                <w:noProof/>
                <w:webHidden/>
              </w:rPr>
              <w:fldChar w:fldCharType="end"/>
            </w:r>
          </w:hyperlink>
        </w:p>
        <w:p w14:paraId="523243EE" w14:textId="29D71751" w:rsidR="0042274D" w:rsidRDefault="009C509C">
          <w:pPr>
            <w:pStyle w:val="Verzeichnis2"/>
            <w:tabs>
              <w:tab w:val="left" w:pos="880"/>
            </w:tabs>
            <w:rPr>
              <w:rFonts w:eastAsiaTheme="minorEastAsia"/>
              <w:noProof/>
              <w:color w:val="auto"/>
              <w:sz w:val="22"/>
              <w:lang w:val="de-DE" w:eastAsia="de-DE"/>
            </w:rPr>
          </w:pPr>
          <w:hyperlink w:anchor="_Toc485028838" w:history="1">
            <w:r w:rsidR="0042274D" w:rsidRPr="0082065C">
              <w:rPr>
                <w:rStyle w:val="Hyperlink"/>
                <w:noProof/>
              </w:rPr>
              <w:t>4.2</w:t>
            </w:r>
            <w:r w:rsidR="0042274D">
              <w:rPr>
                <w:rFonts w:eastAsiaTheme="minorEastAsia"/>
                <w:noProof/>
                <w:color w:val="auto"/>
                <w:sz w:val="22"/>
                <w:lang w:val="de-DE" w:eastAsia="de-DE"/>
              </w:rPr>
              <w:tab/>
            </w:r>
            <w:r w:rsidR="0042274D" w:rsidRPr="0082065C">
              <w:rPr>
                <w:rStyle w:val="Hyperlink"/>
                <w:noProof/>
              </w:rPr>
              <w:t>Interfaces</w:t>
            </w:r>
            <w:r w:rsidR="0042274D">
              <w:rPr>
                <w:noProof/>
                <w:webHidden/>
              </w:rPr>
              <w:tab/>
            </w:r>
            <w:r w:rsidR="0042274D">
              <w:rPr>
                <w:noProof/>
                <w:webHidden/>
              </w:rPr>
              <w:fldChar w:fldCharType="begin"/>
            </w:r>
            <w:r w:rsidR="0042274D">
              <w:rPr>
                <w:noProof/>
                <w:webHidden/>
              </w:rPr>
              <w:instrText xml:space="preserve"> PAGEREF _Toc485028838 \h </w:instrText>
            </w:r>
            <w:r w:rsidR="0042274D">
              <w:rPr>
                <w:noProof/>
                <w:webHidden/>
              </w:rPr>
            </w:r>
            <w:r w:rsidR="0042274D">
              <w:rPr>
                <w:noProof/>
                <w:webHidden/>
              </w:rPr>
              <w:fldChar w:fldCharType="separate"/>
            </w:r>
            <w:r w:rsidR="0042274D">
              <w:rPr>
                <w:noProof/>
                <w:webHidden/>
              </w:rPr>
              <w:t>35</w:t>
            </w:r>
            <w:r w:rsidR="0042274D">
              <w:rPr>
                <w:noProof/>
                <w:webHidden/>
              </w:rPr>
              <w:fldChar w:fldCharType="end"/>
            </w:r>
          </w:hyperlink>
        </w:p>
        <w:p w14:paraId="6D64D501" w14:textId="7468E9F0" w:rsidR="0042274D" w:rsidRDefault="009C509C">
          <w:pPr>
            <w:pStyle w:val="Verzeichnis3"/>
            <w:rPr>
              <w:rFonts w:eastAsiaTheme="minorEastAsia"/>
              <w:noProof/>
              <w:color w:val="auto"/>
              <w:sz w:val="22"/>
              <w:lang w:val="de-DE" w:eastAsia="de-DE"/>
            </w:rPr>
          </w:pPr>
          <w:hyperlink w:anchor="_Toc485028839" w:history="1">
            <w:r w:rsidR="0042274D" w:rsidRPr="0082065C">
              <w:rPr>
                <w:rStyle w:val="Hyperlink"/>
                <w:noProof/>
              </w:rPr>
              <w:t>4.2.1</w:t>
            </w:r>
            <w:r w:rsidR="0042274D">
              <w:rPr>
                <w:rFonts w:eastAsiaTheme="minorEastAsia"/>
                <w:noProof/>
                <w:color w:val="auto"/>
                <w:sz w:val="22"/>
                <w:lang w:val="de-DE" w:eastAsia="de-DE"/>
              </w:rPr>
              <w:tab/>
            </w:r>
            <w:r w:rsidR="0042274D" w:rsidRPr="0082065C">
              <w:rPr>
                <w:rStyle w:val="Hyperlink"/>
                <w:noProof/>
              </w:rPr>
              <w:t>Service Registry API</w:t>
            </w:r>
            <w:r w:rsidR="0042274D">
              <w:rPr>
                <w:noProof/>
                <w:webHidden/>
              </w:rPr>
              <w:tab/>
            </w:r>
            <w:r w:rsidR="0042274D">
              <w:rPr>
                <w:noProof/>
                <w:webHidden/>
              </w:rPr>
              <w:fldChar w:fldCharType="begin"/>
            </w:r>
            <w:r w:rsidR="0042274D">
              <w:rPr>
                <w:noProof/>
                <w:webHidden/>
              </w:rPr>
              <w:instrText xml:space="preserve"> PAGEREF _Toc485028839 \h </w:instrText>
            </w:r>
            <w:r w:rsidR="0042274D">
              <w:rPr>
                <w:noProof/>
                <w:webHidden/>
              </w:rPr>
            </w:r>
            <w:r w:rsidR="0042274D">
              <w:rPr>
                <w:noProof/>
                <w:webHidden/>
              </w:rPr>
              <w:fldChar w:fldCharType="separate"/>
            </w:r>
            <w:r w:rsidR="0042274D">
              <w:rPr>
                <w:noProof/>
                <w:webHidden/>
              </w:rPr>
              <w:t>35</w:t>
            </w:r>
            <w:r w:rsidR="0042274D">
              <w:rPr>
                <w:noProof/>
                <w:webHidden/>
              </w:rPr>
              <w:fldChar w:fldCharType="end"/>
            </w:r>
          </w:hyperlink>
        </w:p>
        <w:p w14:paraId="504C7582" w14:textId="2568BCFA" w:rsidR="0042274D" w:rsidRDefault="009C509C">
          <w:pPr>
            <w:pStyle w:val="Verzeichnis3"/>
            <w:rPr>
              <w:rFonts w:eastAsiaTheme="minorEastAsia"/>
              <w:noProof/>
              <w:color w:val="auto"/>
              <w:sz w:val="22"/>
              <w:lang w:val="de-DE" w:eastAsia="de-DE"/>
            </w:rPr>
          </w:pPr>
          <w:hyperlink w:anchor="_Toc485028840" w:history="1">
            <w:r w:rsidR="0042274D" w:rsidRPr="0082065C">
              <w:rPr>
                <w:rStyle w:val="Hyperlink"/>
                <w:noProof/>
              </w:rPr>
              <w:t>4.2.2</w:t>
            </w:r>
            <w:r w:rsidR="0042274D">
              <w:rPr>
                <w:rFonts w:eastAsiaTheme="minorEastAsia"/>
                <w:noProof/>
                <w:color w:val="auto"/>
                <w:sz w:val="22"/>
                <w:lang w:val="de-DE" w:eastAsia="de-DE"/>
              </w:rPr>
              <w:tab/>
            </w:r>
            <w:r w:rsidR="0042274D" w:rsidRPr="0082065C">
              <w:rPr>
                <w:rStyle w:val="Hyperlink"/>
                <w:noProof/>
              </w:rPr>
              <w:t>Identity Registry API</w:t>
            </w:r>
            <w:r w:rsidR="0042274D">
              <w:rPr>
                <w:noProof/>
                <w:webHidden/>
              </w:rPr>
              <w:tab/>
            </w:r>
            <w:r w:rsidR="0042274D">
              <w:rPr>
                <w:noProof/>
                <w:webHidden/>
              </w:rPr>
              <w:fldChar w:fldCharType="begin"/>
            </w:r>
            <w:r w:rsidR="0042274D">
              <w:rPr>
                <w:noProof/>
                <w:webHidden/>
              </w:rPr>
              <w:instrText xml:space="preserve"> PAGEREF _Toc485028840 \h </w:instrText>
            </w:r>
            <w:r w:rsidR="0042274D">
              <w:rPr>
                <w:noProof/>
                <w:webHidden/>
              </w:rPr>
            </w:r>
            <w:r w:rsidR="0042274D">
              <w:rPr>
                <w:noProof/>
                <w:webHidden/>
              </w:rPr>
              <w:fldChar w:fldCharType="separate"/>
            </w:r>
            <w:r w:rsidR="0042274D">
              <w:rPr>
                <w:noProof/>
                <w:webHidden/>
              </w:rPr>
              <w:t>37</w:t>
            </w:r>
            <w:r w:rsidR="0042274D">
              <w:rPr>
                <w:noProof/>
                <w:webHidden/>
              </w:rPr>
              <w:fldChar w:fldCharType="end"/>
            </w:r>
          </w:hyperlink>
        </w:p>
        <w:p w14:paraId="2044D6AB" w14:textId="61A8F699" w:rsidR="0042274D" w:rsidRDefault="009C509C">
          <w:pPr>
            <w:pStyle w:val="Verzeichnis2"/>
            <w:tabs>
              <w:tab w:val="left" w:pos="880"/>
            </w:tabs>
            <w:rPr>
              <w:rFonts w:eastAsiaTheme="minorEastAsia"/>
              <w:noProof/>
              <w:color w:val="auto"/>
              <w:sz w:val="22"/>
              <w:lang w:val="de-DE" w:eastAsia="de-DE"/>
            </w:rPr>
          </w:pPr>
          <w:hyperlink w:anchor="_Toc485028841" w:history="1">
            <w:r w:rsidR="0042274D" w:rsidRPr="0082065C">
              <w:rPr>
                <w:rStyle w:val="Hyperlink"/>
                <w:noProof/>
              </w:rPr>
              <w:t>4.3</w:t>
            </w:r>
            <w:r w:rsidR="0042274D">
              <w:rPr>
                <w:rFonts w:eastAsiaTheme="minorEastAsia"/>
                <w:noProof/>
                <w:color w:val="auto"/>
                <w:sz w:val="22"/>
                <w:lang w:val="de-DE" w:eastAsia="de-DE"/>
              </w:rPr>
              <w:tab/>
            </w:r>
            <w:r w:rsidR="0042274D" w:rsidRPr="0082065C">
              <w:rPr>
                <w:rStyle w:val="Hyperlink"/>
                <w:noProof/>
              </w:rPr>
              <w:t>Interactions</w:t>
            </w:r>
            <w:r w:rsidR="0042274D">
              <w:rPr>
                <w:noProof/>
                <w:webHidden/>
              </w:rPr>
              <w:tab/>
            </w:r>
            <w:r w:rsidR="0042274D">
              <w:rPr>
                <w:noProof/>
                <w:webHidden/>
              </w:rPr>
              <w:fldChar w:fldCharType="begin"/>
            </w:r>
            <w:r w:rsidR="0042274D">
              <w:rPr>
                <w:noProof/>
                <w:webHidden/>
              </w:rPr>
              <w:instrText xml:space="preserve"> PAGEREF _Toc485028841 \h </w:instrText>
            </w:r>
            <w:r w:rsidR="0042274D">
              <w:rPr>
                <w:noProof/>
                <w:webHidden/>
              </w:rPr>
            </w:r>
            <w:r w:rsidR="0042274D">
              <w:rPr>
                <w:noProof/>
                <w:webHidden/>
              </w:rPr>
              <w:fldChar w:fldCharType="separate"/>
            </w:r>
            <w:r w:rsidR="0042274D">
              <w:rPr>
                <w:noProof/>
                <w:webHidden/>
              </w:rPr>
              <w:t>38</w:t>
            </w:r>
            <w:r w:rsidR="0042274D">
              <w:rPr>
                <w:noProof/>
                <w:webHidden/>
              </w:rPr>
              <w:fldChar w:fldCharType="end"/>
            </w:r>
          </w:hyperlink>
        </w:p>
        <w:p w14:paraId="0BEC1AD1" w14:textId="1B3E3503" w:rsidR="0042274D" w:rsidRDefault="009C509C">
          <w:pPr>
            <w:pStyle w:val="Verzeichnis3"/>
            <w:rPr>
              <w:rFonts w:eastAsiaTheme="minorEastAsia"/>
              <w:noProof/>
              <w:color w:val="auto"/>
              <w:sz w:val="22"/>
              <w:lang w:val="de-DE" w:eastAsia="de-DE"/>
            </w:rPr>
          </w:pPr>
          <w:hyperlink w:anchor="_Toc485028842" w:history="1">
            <w:r w:rsidR="0042274D" w:rsidRPr="0082065C">
              <w:rPr>
                <w:rStyle w:val="Hyperlink"/>
                <w:noProof/>
              </w:rPr>
              <w:t>4.3.1</w:t>
            </w:r>
            <w:r w:rsidR="0042274D">
              <w:rPr>
                <w:rFonts w:eastAsiaTheme="minorEastAsia"/>
                <w:noProof/>
                <w:color w:val="auto"/>
                <w:sz w:val="22"/>
                <w:lang w:val="de-DE" w:eastAsia="de-DE"/>
              </w:rPr>
              <w:tab/>
            </w:r>
            <w:r w:rsidR="0042274D" w:rsidRPr="0082065C">
              <w:rPr>
                <w:rStyle w:val="Hyperlink"/>
                <w:noProof/>
              </w:rPr>
              <w:t>Authentification</w:t>
            </w:r>
            <w:r w:rsidR="0042274D">
              <w:rPr>
                <w:noProof/>
                <w:webHidden/>
              </w:rPr>
              <w:tab/>
            </w:r>
            <w:r w:rsidR="0042274D">
              <w:rPr>
                <w:noProof/>
                <w:webHidden/>
              </w:rPr>
              <w:fldChar w:fldCharType="begin"/>
            </w:r>
            <w:r w:rsidR="0042274D">
              <w:rPr>
                <w:noProof/>
                <w:webHidden/>
              </w:rPr>
              <w:instrText xml:space="preserve"> PAGEREF _Toc485028842 \h </w:instrText>
            </w:r>
            <w:r w:rsidR="0042274D">
              <w:rPr>
                <w:noProof/>
                <w:webHidden/>
              </w:rPr>
            </w:r>
            <w:r w:rsidR="0042274D">
              <w:rPr>
                <w:noProof/>
                <w:webHidden/>
              </w:rPr>
              <w:fldChar w:fldCharType="separate"/>
            </w:r>
            <w:r w:rsidR="0042274D">
              <w:rPr>
                <w:noProof/>
                <w:webHidden/>
              </w:rPr>
              <w:t>38</w:t>
            </w:r>
            <w:r w:rsidR="0042274D">
              <w:rPr>
                <w:noProof/>
                <w:webHidden/>
              </w:rPr>
              <w:fldChar w:fldCharType="end"/>
            </w:r>
          </w:hyperlink>
        </w:p>
        <w:p w14:paraId="7BCD7C58" w14:textId="1166805A" w:rsidR="0042274D" w:rsidRDefault="009C509C">
          <w:pPr>
            <w:pStyle w:val="Verzeichnis3"/>
            <w:rPr>
              <w:rFonts w:eastAsiaTheme="minorEastAsia"/>
              <w:noProof/>
              <w:color w:val="auto"/>
              <w:sz w:val="22"/>
              <w:lang w:val="de-DE" w:eastAsia="de-DE"/>
            </w:rPr>
          </w:pPr>
          <w:hyperlink w:anchor="_Toc485028843" w:history="1">
            <w:r w:rsidR="0042274D" w:rsidRPr="0082065C">
              <w:rPr>
                <w:rStyle w:val="Hyperlink"/>
                <w:noProof/>
              </w:rPr>
              <w:t>4.3.2</w:t>
            </w:r>
            <w:r w:rsidR="0042274D">
              <w:rPr>
                <w:rFonts w:eastAsiaTheme="minorEastAsia"/>
                <w:noProof/>
                <w:color w:val="auto"/>
                <w:sz w:val="22"/>
                <w:lang w:val="de-DE" w:eastAsia="de-DE"/>
              </w:rPr>
              <w:tab/>
            </w:r>
            <w:r w:rsidR="0042274D" w:rsidRPr="0082065C">
              <w:rPr>
                <w:rStyle w:val="Hyperlink"/>
                <w:noProof/>
              </w:rPr>
              <w:t>Management</w:t>
            </w:r>
            <w:r w:rsidR="0042274D">
              <w:rPr>
                <w:noProof/>
                <w:webHidden/>
              </w:rPr>
              <w:tab/>
            </w:r>
            <w:r w:rsidR="0042274D">
              <w:rPr>
                <w:noProof/>
                <w:webHidden/>
              </w:rPr>
              <w:fldChar w:fldCharType="begin"/>
            </w:r>
            <w:r w:rsidR="0042274D">
              <w:rPr>
                <w:noProof/>
                <w:webHidden/>
              </w:rPr>
              <w:instrText xml:space="preserve"> PAGEREF _Toc485028843 \h </w:instrText>
            </w:r>
            <w:r w:rsidR="0042274D">
              <w:rPr>
                <w:noProof/>
                <w:webHidden/>
              </w:rPr>
            </w:r>
            <w:r w:rsidR="0042274D">
              <w:rPr>
                <w:noProof/>
                <w:webHidden/>
              </w:rPr>
              <w:fldChar w:fldCharType="separate"/>
            </w:r>
            <w:r w:rsidR="0042274D">
              <w:rPr>
                <w:noProof/>
                <w:webHidden/>
              </w:rPr>
              <w:t>40</w:t>
            </w:r>
            <w:r w:rsidR="0042274D">
              <w:rPr>
                <w:noProof/>
                <w:webHidden/>
              </w:rPr>
              <w:fldChar w:fldCharType="end"/>
            </w:r>
          </w:hyperlink>
        </w:p>
        <w:p w14:paraId="1528338F" w14:textId="22D69290" w:rsidR="0042274D" w:rsidRDefault="009C509C">
          <w:pPr>
            <w:pStyle w:val="Verzeichnis3"/>
            <w:rPr>
              <w:rFonts w:eastAsiaTheme="minorEastAsia"/>
              <w:noProof/>
              <w:color w:val="auto"/>
              <w:sz w:val="22"/>
              <w:lang w:val="de-DE" w:eastAsia="de-DE"/>
            </w:rPr>
          </w:pPr>
          <w:hyperlink w:anchor="_Toc485028844" w:history="1">
            <w:r w:rsidR="0042274D" w:rsidRPr="0082065C">
              <w:rPr>
                <w:rStyle w:val="Hyperlink"/>
                <w:noProof/>
              </w:rPr>
              <w:t>4.3.3</w:t>
            </w:r>
            <w:r w:rsidR="0042274D">
              <w:rPr>
                <w:rFonts w:eastAsiaTheme="minorEastAsia"/>
                <w:noProof/>
                <w:color w:val="auto"/>
                <w:sz w:val="22"/>
                <w:lang w:val="de-DE" w:eastAsia="de-DE"/>
              </w:rPr>
              <w:tab/>
            </w:r>
            <w:r w:rsidR="0042274D" w:rsidRPr="0082065C">
              <w:rPr>
                <w:rStyle w:val="Hyperlink"/>
                <w:noProof/>
              </w:rPr>
              <w:t>Create Maritime Entity</w:t>
            </w:r>
            <w:r w:rsidR="0042274D">
              <w:rPr>
                <w:noProof/>
                <w:webHidden/>
              </w:rPr>
              <w:tab/>
            </w:r>
            <w:r w:rsidR="0042274D">
              <w:rPr>
                <w:noProof/>
                <w:webHidden/>
              </w:rPr>
              <w:fldChar w:fldCharType="begin"/>
            </w:r>
            <w:r w:rsidR="0042274D">
              <w:rPr>
                <w:noProof/>
                <w:webHidden/>
              </w:rPr>
              <w:instrText xml:space="preserve"> PAGEREF _Toc485028844 \h </w:instrText>
            </w:r>
            <w:r w:rsidR="0042274D">
              <w:rPr>
                <w:noProof/>
                <w:webHidden/>
              </w:rPr>
            </w:r>
            <w:r w:rsidR="0042274D">
              <w:rPr>
                <w:noProof/>
                <w:webHidden/>
              </w:rPr>
              <w:fldChar w:fldCharType="separate"/>
            </w:r>
            <w:r w:rsidR="0042274D">
              <w:rPr>
                <w:noProof/>
                <w:webHidden/>
              </w:rPr>
              <w:t>41</w:t>
            </w:r>
            <w:r w:rsidR="0042274D">
              <w:rPr>
                <w:noProof/>
                <w:webHidden/>
              </w:rPr>
              <w:fldChar w:fldCharType="end"/>
            </w:r>
          </w:hyperlink>
        </w:p>
        <w:p w14:paraId="424EA487" w14:textId="4F2C25D7" w:rsidR="0042274D" w:rsidRDefault="009C509C">
          <w:pPr>
            <w:pStyle w:val="Verzeichnis3"/>
            <w:rPr>
              <w:rFonts w:eastAsiaTheme="minorEastAsia"/>
              <w:noProof/>
              <w:color w:val="auto"/>
              <w:sz w:val="22"/>
              <w:lang w:val="de-DE" w:eastAsia="de-DE"/>
            </w:rPr>
          </w:pPr>
          <w:hyperlink w:anchor="_Toc485028845" w:history="1">
            <w:r w:rsidR="0042274D" w:rsidRPr="0082065C">
              <w:rPr>
                <w:rStyle w:val="Hyperlink"/>
                <w:noProof/>
              </w:rPr>
              <w:t>4.3.4</w:t>
            </w:r>
            <w:r w:rsidR="0042274D">
              <w:rPr>
                <w:rFonts w:eastAsiaTheme="minorEastAsia"/>
                <w:noProof/>
                <w:color w:val="auto"/>
                <w:sz w:val="22"/>
                <w:lang w:val="de-DE" w:eastAsia="de-DE"/>
              </w:rPr>
              <w:tab/>
            </w:r>
            <w:r w:rsidR="0042274D" w:rsidRPr="0082065C">
              <w:rPr>
                <w:rStyle w:val="Hyperlink"/>
                <w:noProof/>
              </w:rPr>
              <w:t>Service discovery</w:t>
            </w:r>
            <w:r w:rsidR="0042274D">
              <w:rPr>
                <w:noProof/>
                <w:webHidden/>
              </w:rPr>
              <w:tab/>
            </w:r>
            <w:r w:rsidR="0042274D">
              <w:rPr>
                <w:noProof/>
                <w:webHidden/>
              </w:rPr>
              <w:fldChar w:fldCharType="begin"/>
            </w:r>
            <w:r w:rsidR="0042274D">
              <w:rPr>
                <w:noProof/>
                <w:webHidden/>
              </w:rPr>
              <w:instrText xml:space="preserve"> PAGEREF _Toc485028845 \h </w:instrText>
            </w:r>
            <w:r w:rsidR="0042274D">
              <w:rPr>
                <w:noProof/>
                <w:webHidden/>
              </w:rPr>
            </w:r>
            <w:r w:rsidR="0042274D">
              <w:rPr>
                <w:noProof/>
                <w:webHidden/>
              </w:rPr>
              <w:fldChar w:fldCharType="separate"/>
            </w:r>
            <w:r w:rsidR="0042274D">
              <w:rPr>
                <w:noProof/>
                <w:webHidden/>
              </w:rPr>
              <w:t>44</w:t>
            </w:r>
            <w:r w:rsidR="0042274D">
              <w:rPr>
                <w:noProof/>
                <w:webHidden/>
              </w:rPr>
              <w:fldChar w:fldCharType="end"/>
            </w:r>
          </w:hyperlink>
        </w:p>
        <w:p w14:paraId="5E0AB5FE" w14:textId="59A2E2BA" w:rsidR="0042274D" w:rsidRDefault="009C509C">
          <w:pPr>
            <w:pStyle w:val="Verzeichnis3"/>
            <w:rPr>
              <w:rFonts w:eastAsiaTheme="minorEastAsia"/>
              <w:noProof/>
              <w:color w:val="auto"/>
              <w:sz w:val="22"/>
              <w:lang w:val="de-DE" w:eastAsia="de-DE"/>
            </w:rPr>
          </w:pPr>
          <w:hyperlink w:anchor="_Toc485028846" w:history="1">
            <w:r w:rsidR="0042274D" w:rsidRPr="0082065C">
              <w:rPr>
                <w:rStyle w:val="Hyperlink"/>
                <w:noProof/>
              </w:rPr>
              <w:t>4.3.5</w:t>
            </w:r>
            <w:r w:rsidR="0042274D">
              <w:rPr>
                <w:rFonts w:eastAsiaTheme="minorEastAsia"/>
                <w:noProof/>
                <w:color w:val="auto"/>
                <w:sz w:val="22"/>
                <w:lang w:val="de-DE" w:eastAsia="de-DE"/>
              </w:rPr>
              <w:tab/>
            </w:r>
            <w:r w:rsidR="0042274D" w:rsidRPr="0082065C">
              <w:rPr>
                <w:rStyle w:val="Hyperlink"/>
                <w:noProof/>
              </w:rPr>
              <w:t>Service publishing</w:t>
            </w:r>
            <w:r w:rsidR="0042274D">
              <w:rPr>
                <w:noProof/>
                <w:webHidden/>
              </w:rPr>
              <w:tab/>
            </w:r>
            <w:r w:rsidR="0042274D">
              <w:rPr>
                <w:noProof/>
                <w:webHidden/>
              </w:rPr>
              <w:fldChar w:fldCharType="begin"/>
            </w:r>
            <w:r w:rsidR="0042274D">
              <w:rPr>
                <w:noProof/>
                <w:webHidden/>
              </w:rPr>
              <w:instrText xml:space="preserve"> PAGEREF _Toc485028846 \h </w:instrText>
            </w:r>
            <w:r w:rsidR="0042274D">
              <w:rPr>
                <w:noProof/>
                <w:webHidden/>
              </w:rPr>
            </w:r>
            <w:r w:rsidR="0042274D">
              <w:rPr>
                <w:noProof/>
                <w:webHidden/>
              </w:rPr>
              <w:fldChar w:fldCharType="separate"/>
            </w:r>
            <w:r w:rsidR="0042274D">
              <w:rPr>
                <w:noProof/>
                <w:webHidden/>
              </w:rPr>
              <w:t>47</w:t>
            </w:r>
            <w:r w:rsidR="0042274D">
              <w:rPr>
                <w:noProof/>
                <w:webHidden/>
              </w:rPr>
              <w:fldChar w:fldCharType="end"/>
            </w:r>
          </w:hyperlink>
        </w:p>
        <w:p w14:paraId="5BF4C124" w14:textId="3D5780E5" w:rsidR="0042274D" w:rsidRDefault="009C509C">
          <w:pPr>
            <w:pStyle w:val="Verzeichnis2"/>
            <w:tabs>
              <w:tab w:val="left" w:pos="880"/>
            </w:tabs>
            <w:rPr>
              <w:rFonts w:eastAsiaTheme="minorEastAsia"/>
              <w:noProof/>
              <w:color w:val="auto"/>
              <w:sz w:val="22"/>
              <w:lang w:val="de-DE" w:eastAsia="de-DE"/>
            </w:rPr>
          </w:pPr>
          <w:hyperlink w:anchor="_Toc485028847" w:history="1">
            <w:r w:rsidR="0042274D" w:rsidRPr="0082065C">
              <w:rPr>
                <w:rStyle w:val="Hyperlink"/>
                <w:noProof/>
              </w:rPr>
              <w:t>4.4</w:t>
            </w:r>
            <w:r w:rsidR="0042274D">
              <w:rPr>
                <w:rFonts w:eastAsiaTheme="minorEastAsia"/>
                <w:noProof/>
                <w:color w:val="auto"/>
                <w:sz w:val="22"/>
                <w:lang w:val="de-DE" w:eastAsia="de-DE"/>
              </w:rPr>
              <w:tab/>
            </w:r>
            <w:r w:rsidR="0042274D" w:rsidRPr="0082065C">
              <w:rPr>
                <w:rStyle w:val="Hyperlink"/>
                <w:noProof/>
              </w:rPr>
              <w:t>Deployment</w:t>
            </w:r>
            <w:r w:rsidR="0042274D">
              <w:rPr>
                <w:noProof/>
                <w:webHidden/>
              </w:rPr>
              <w:tab/>
            </w:r>
            <w:r w:rsidR="0042274D">
              <w:rPr>
                <w:noProof/>
                <w:webHidden/>
              </w:rPr>
              <w:fldChar w:fldCharType="begin"/>
            </w:r>
            <w:r w:rsidR="0042274D">
              <w:rPr>
                <w:noProof/>
                <w:webHidden/>
              </w:rPr>
              <w:instrText xml:space="preserve"> PAGEREF _Toc485028847 \h </w:instrText>
            </w:r>
            <w:r w:rsidR="0042274D">
              <w:rPr>
                <w:noProof/>
                <w:webHidden/>
              </w:rPr>
            </w:r>
            <w:r w:rsidR="0042274D">
              <w:rPr>
                <w:noProof/>
                <w:webHidden/>
              </w:rPr>
              <w:fldChar w:fldCharType="separate"/>
            </w:r>
            <w:r w:rsidR="0042274D">
              <w:rPr>
                <w:noProof/>
                <w:webHidden/>
              </w:rPr>
              <w:t>50</w:t>
            </w:r>
            <w:r w:rsidR="0042274D">
              <w:rPr>
                <w:noProof/>
                <w:webHidden/>
              </w:rPr>
              <w:fldChar w:fldCharType="end"/>
            </w:r>
          </w:hyperlink>
        </w:p>
        <w:p w14:paraId="57A2632F" w14:textId="290D3C6C" w:rsidR="0042274D" w:rsidRDefault="009C509C">
          <w:pPr>
            <w:pStyle w:val="Verzeichnis1"/>
            <w:tabs>
              <w:tab w:val="left" w:pos="480"/>
            </w:tabs>
            <w:rPr>
              <w:rFonts w:eastAsiaTheme="minorEastAsia"/>
              <w:noProof/>
              <w:color w:val="auto"/>
              <w:sz w:val="22"/>
              <w:lang w:val="de-DE" w:eastAsia="de-DE"/>
            </w:rPr>
          </w:pPr>
          <w:hyperlink w:anchor="_Toc485028848" w:history="1">
            <w:r w:rsidR="0042274D" w:rsidRPr="0082065C">
              <w:rPr>
                <w:rStyle w:val="Hyperlink"/>
                <w:noProof/>
              </w:rPr>
              <w:t>5</w:t>
            </w:r>
            <w:r w:rsidR="0042274D">
              <w:rPr>
                <w:rFonts w:eastAsiaTheme="minorEastAsia"/>
                <w:noProof/>
                <w:color w:val="auto"/>
                <w:sz w:val="22"/>
                <w:lang w:val="de-DE" w:eastAsia="de-DE"/>
              </w:rPr>
              <w:tab/>
            </w:r>
            <w:r w:rsidR="0042274D" w:rsidRPr="0082065C">
              <w:rPr>
                <w:rStyle w:val="Hyperlink"/>
                <w:noProof/>
              </w:rPr>
              <w:t>Application scenario</w:t>
            </w:r>
            <w:r w:rsidR="0042274D">
              <w:rPr>
                <w:noProof/>
                <w:webHidden/>
              </w:rPr>
              <w:tab/>
            </w:r>
            <w:r w:rsidR="0042274D">
              <w:rPr>
                <w:noProof/>
                <w:webHidden/>
              </w:rPr>
              <w:fldChar w:fldCharType="begin"/>
            </w:r>
            <w:r w:rsidR="0042274D">
              <w:rPr>
                <w:noProof/>
                <w:webHidden/>
              </w:rPr>
              <w:instrText xml:space="preserve"> PAGEREF _Toc485028848 \h </w:instrText>
            </w:r>
            <w:r w:rsidR="0042274D">
              <w:rPr>
                <w:noProof/>
                <w:webHidden/>
              </w:rPr>
            </w:r>
            <w:r w:rsidR="0042274D">
              <w:rPr>
                <w:noProof/>
                <w:webHidden/>
              </w:rPr>
              <w:fldChar w:fldCharType="separate"/>
            </w:r>
            <w:r w:rsidR="0042274D">
              <w:rPr>
                <w:noProof/>
                <w:webHidden/>
              </w:rPr>
              <w:t>52</w:t>
            </w:r>
            <w:r w:rsidR="0042274D">
              <w:rPr>
                <w:noProof/>
                <w:webHidden/>
              </w:rPr>
              <w:fldChar w:fldCharType="end"/>
            </w:r>
          </w:hyperlink>
        </w:p>
        <w:p w14:paraId="0BC3EB80" w14:textId="7C22B384" w:rsidR="0042274D" w:rsidRDefault="009C509C">
          <w:pPr>
            <w:pStyle w:val="Verzeichnis1"/>
            <w:rPr>
              <w:rFonts w:eastAsiaTheme="minorEastAsia"/>
              <w:noProof/>
              <w:color w:val="auto"/>
              <w:sz w:val="22"/>
              <w:lang w:val="de-DE" w:eastAsia="de-DE"/>
            </w:rPr>
          </w:pPr>
          <w:hyperlink w:anchor="_Toc485028849" w:history="1">
            <w:r w:rsidR="0042274D" w:rsidRPr="0082065C">
              <w:rPr>
                <w:rStyle w:val="Hyperlink"/>
                <w:noProof/>
              </w:rPr>
              <w:t>References</w:t>
            </w:r>
            <w:r w:rsidR="0042274D">
              <w:rPr>
                <w:noProof/>
                <w:webHidden/>
              </w:rPr>
              <w:tab/>
            </w:r>
            <w:r w:rsidR="0042274D">
              <w:rPr>
                <w:noProof/>
                <w:webHidden/>
              </w:rPr>
              <w:fldChar w:fldCharType="begin"/>
            </w:r>
            <w:r w:rsidR="0042274D">
              <w:rPr>
                <w:noProof/>
                <w:webHidden/>
              </w:rPr>
              <w:instrText xml:space="preserve"> PAGEREF _Toc485028849 \h </w:instrText>
            </w:r>
            <w:r w:rsidR="0042274D">
              <w:rPr>
                <w:noProof/>
                <w:webHidden/>
              </w:rPr>
            </w:r>
            <w:r w:rsidR="0042274D">
              <w:rPr>
                <w:noProof/>
                <w:webHidden/>
              </w:rPr>
              <w:fldChar w:fldCharType="separate"/>
            </w:r>
            <w:r w:rsidR="0042274D">
              <w:rPr>
                <w:noProof/>
                <w:webHidden/>
              </w:rPr>
              <w:t>53</w:t>
            </w:r>
            <w:r w:rsidR="0042274D">
              <w:rPr>
                <w:noProof/>
                <w:webHidden/>
              </w:rPr>
              <w:fldChar w:fldCharType="end"/>
            </w:r>
          </w:hyperlink>
        </w:p>
        <w:p w14:paraId="68A3B254" w14:textId="2B75191D" w:rsidR="0020076A" w:rsidRPr="00026E15" w:rsidRDefault="0020076A" w:rsidP="0020076A">
          <w:pPr>
            <w:jc w:val="both"/>
            <w:rPr>
              <w:noProof/>
            </w:rPr>
          </w:pPr>
          <w:r w:rsidRPr="00026E15">
            <w:rPr>
              <w:b/>
              <w:bCs/>
              <w:noProof/>
            </w:rPr>
            <w:fldChar w:fldCharType="end"/>
          </w:r>
        </w:p>
      </w:sdtContent>
    </w:sdt>
    <w:p w14:paraId="6AFD2CA3" w14:textId="77777777" w:rsidR="00842DBF" w:rsidRPr="00026E15" w:rsidRDefault="00842DBF">
      <w:pPr>
        <w:rPr>
          <w:rFonts w:ascii="Helvetica 55 Roman" w:eastAsiaTheme="majorEastAsia" w:hAnsi="Helvetica 55 Roman" w:cstheme="majorBidi"/>
          <w:b/>
          <w:bCs/>
          <w:color w:val="476E7D" w:themeColor="text2"/>
          <w:sz w:val="36"/>
          <w:szCs w:val="28"/>
        </w:rPr>
      </w:pPr>
      <w:r w:rsidRPr="00026E15">
        <w:br w:type="page"/>
      </w:r>
    </w:p>
    <w:p w14:paraId="0DA6472E" w14:textId="77777777" w:rsidR="00697D9F" w:rsidRDefault="00697D9F" w:rsidP="00697D9F">
      <w:pPr>
        <w:pStyle w:val="berschrift1"/>
        <w:numPr>
          <w:ilvl w:val="0"/>
          <w:numId w:val="1"/>
        </w:numPr>
        <w:tabs>
          <w:tab w:val="left" w:pos="851"/>
        </w:tabs>
        <w:spacing w:before="0"/>
        <w:jc w:val="both"/>
      </w:pPr>
      <w:bookmarkStart w:id="5" w:name="_Toc454201473"/>
      <w:bookmarkStart w:id="6" w:name="_Toc485028812"/>
      <w:r w:rsidRPr="00026E15">
        <w:lastRenderedPageBreak/>
        <w:t>Introduction</w:t>
      </w:r>
      <w:bookmarkEnd w:id="5"/>
      <w:bookmarkEnd w:id="6"/>
    </w:p>
    <w:p w14:paraId="21C11731" w14:textId="336F514A" w:rsidR="00A623B2" w:rsidRPr="00A623B2" w:rsidRDefault="00A623B2" w:rsidP="00A623B2">
      <w:r w:rsidRPr="00A623B2">
        <w:t>The Maritime Cloud is an initiative towards providing infrastructural functions such as supporting the concept of a digital maritime identity.</w:t>
      </w:r>
      <w:r>
        <w:br/>
      </w:r>
      <w:r w:rsidRPr="00A623B2">
        <w:rPr>
          <w:lang w:val="en-GB"/>
        </w:rPr>
        <w:t xml:space="preserve">The </w:t>
      </w:r>
      <w:r>
        <w:rPr>
          <w:lang w:val="en-GB"/>
        </w:rPr>
        <w:t>c</w:t>
      </w:r>
      <w:r w:rsidRPr="00A623B2">
        <w:rPr>
          <w:lang w:val="en-GB"/>
        </w:rPr>
        <w:t xml:space="preserve">oncept </w:t>
      </w:r>
      <w:r>
        <w:rPr>
          <w:lang w:val="en-GB"/>
        </w:rPr>
        <w:t xml:space="preserve">behind the Maritime Cloud </w:t>
      </w:r>
      <w:r w:rsidRPr="00A623B2">
        <w:rPr>
          <w:lang w:val="en-GB"/>
        </w:rPr>
        <w:t>has been derived as “A communication framework enabling efficient, secure, reliable and seamless electronic information exchange among all authorized maritime stakeholders across available communication systems”, based on the IMO e-navigation strategy.</w:t>
      </w:r>
      <w:r>
        <w:rPr>
          <w:lang w:val="en-GB"/>
        </w:rPr>
        <w:t xml:space="preserve"> This concept shall be enabled through an open and vendor-neutral platform and will allow for interconnecting heterogeneous software systems on board of various ship types, offshore structures or on shore. </w:t>
      </w:r>
      <w:r>
        <w:rPr>
          <w:lang w:val="en-GB"/>
        </w:rPr>
        <w:br/>
        <w:t xml:space="preserve">Thereby the Maritime Cloud </w:t>
      </w:r>
      <w:r w:rsidR="00192A86">
        <w:rPr>
          <w:lang w:val="en-GB"/>
        </w:rPr>
        <w:t xml:space="preserve">infrastructure </w:t>
      </w:r>
      <w:r>
        <w:rPr>
          <w:lang w:val="en-GB"/>
        </w:rPr>
        <w:t xml:space="preserve">does not aim to be used by mariners or ship owners directly, but to serve as a framework, providing standardized protocols and functions for service discovery, identity and role management and efficient messaging in a geographic context. Thus enables easy development of new and innovative solutions for mariners and shore based end users. </w:t>
      </w:r>
      <w:r>
        <w:rPr>
          <w:lang w:val="en-GB"/>
        </w:rPr>
        <w:br/>
        <w:t>For more information about t</w:t>
      </w:r>
      <w:r w:rsidR="00647E2B">
        <w:rPr>
          <w:lang w:val="en-GB"/>
        </w:rPr>
        <w:t xml:space="preserve">he vision of the Maritime Cloud, the conceptual model behind and an informational user story, </w:t>
      </w:r>
      <w:r>
        <w:rPr>
          <w:lang w:val="en-GB"/>
        </w:rPr>
        <w:t xml:space="preserve">refer to </w:t>
      </w:r>
      <w:r w:rsidR="00B928FF">
        <w:rPr>
          <w:lang w:val="en-GB"/>
        </w:rPr>
        <w:t>the Deliverable “D3.2 Conceptual Model”</w:t>
      </w:r>
      <w:r w:rsidR="00046D02">
        <w:rPr>
          <w:lang w:val="en-GB"/>
        </w:rPr>
        <w:t xml:space="preserve"> </w:t>
      </w:r>
      <w:sdt>
        <w:sdtPr>
          <w:rPr>
            <w:lang w:val="en-GB"/>
          </w:rPr>
          <w:id w:val="1635289782"/>
          <w:citation/>
        </w:sdtPr>
        <w:sdtContent>
          <w:r w:rsidR="00046D02">
            <w:rPr>
              <w:lang w:val="en-GB"/>
            </w:rPr>
            <w:fldChar w:fldCharType="begin"/>
          </w:r>
          <w:r w:rsidR="00046D02" w:rsidRPr="00FF4549">
            <w:instrText xml:space="preserve"> CITATION Rih161 \l 1031 </w:instrText>
          </w:r>
          <w:r w:rsidR="00046D02">
            <w:rPr>
              <w:lang w:val="en-GB"/>
            </w:rPr>
            <w:fldChar w:fldCharType="separate"/>
          </w:r>
          <w:r w:rsidR="00EA38A0" w:rsidRPr="00FF4549">
            <w:rPr>
              <w:noProof/>
            </w:rPr>
            <w:t>[1]</w:t>
          </w:r>
          <w:r w:rsidR="00046D02">
            <w:rPr>
              <w:lang w:val="en-GB"/>
            </w:rPr>
            <w:fldChar w:fldCharType="end"/>
          </w:r>
        </w:sdtContent>
      </w:sdt>
    </w:p>
    <w:p w14:paraId="4B790898" w14:textId="43649EB4" w:rsidR="00697D9F" w:rsidRDefault="00697D9F" w:rsidP="00697D9F">
      <w:pPr>
        <w:pStyle w:val="berschrift2"/>
        <w:numPr>
          <w:ilvl w:val="1"/>
          <w:numId w:val="1"/>
        </w:numPr>
        <w:tabs>
          <w:tab w:val="left" w:pos="851"/>
        </w:tabs>
        <w:spacing w:before="0"/>
        <w:jc w:val="both"/>
      </w:pPr>
      <w:bookmarkStart w:id="7" w:name="_Toc454201474"/>
      <w:bookmarkStart w:id="8" w:name="_Toc485028813"/>
      <w:r w:rsidRPr="00026E15">
        <w:t>Objectives of the document</w:t>
      </w:r>
      <w:bookmarkEnd w:id="7"/>
      <w:bookmarkEnd w:id="8"/>
    </w:p>
    <w:p w14:paraId="7D0373FA" w14:textId="669F0BA9" w:rsidR="001F60DB" w:rsidRDefault="001F60DB" w:rsidP="001F60DB">
      <w:r>
        <w:t xml:space="preserve">The main goal of this document is to </w:t>
      </w:r>
      <w:r w:rsidR="00444635">
        <w:t>present</w:t>
      </w:r>
      <w:r>
        <w:t xml:space="preserve"> a common understanding of the core components of the Maritime Cloud (MC), between project partners in EfficienSea 2 as well as other related projects like </w:t>
      </w:r>
      <w:r w:rsidR="00B928FF">
        <w:t>STM</w:t>
      </w:r>
      <w:r w:rsidR="00B928FF">
        <w:rPr>
          <w:rStyle w:val="Funotenzeichen"/>
        </w:rPr>
        <w:footnoteReference w:id="1"/>
      </w:r>
      <w:r w:rsidR="004630F4">
        <w:t xml:space="preserve"> or the Smart Navigation project initiated by the Republic of Korea</w:t>
      </w:r>
      <w:r>
        <w:t xml:space="preserve">. </w:t>
      </w:r>
      <w:r>
        <w:br/>
        <w:t xml:space="preserve">Besides the identification of the </w:t>
      </w:r>
      <w:r w:rsidR="00F76AC8">
        <w:t>Maritime Cloud core components</w:t>
      </w:r>
      <w:r>
        <w:t xml:space="preserve">, this also includes the description and definition of how the Service Registry (SR) </w:t>
      </w:r>
      <w:r w:rsidR="00647E2B">
        <w:t xml:space="preserve">and Identity Registry (IR) work, </w:t>
      </w:r>
      <w:r w:rsidR="00647E2B" w:rsidRPr="00647E2B">
        <w:t xml:space="preserve">how they interact with each other </w:t>
      </w:r>
      <w:r>
        <w:t>and how to use them in new maritime applic</w:t>
      </w:r>
      <w:r w:rsidR="00647E2B">
        <w:t>ations</w:t>
      </w:r>
      <w:r>
        <w:t xml:space="preserve">. </w:t>
      </w:r>
      <w:r>
        <w:br/>
        <w:t xml:space="preserve">For this </w:t>
      </w:r>
      <w:r w:rsidR="00E62959">
        <w:t>purpose,</w:t>
      </w:r>
      <w:r>
        <w:t xml:space="preserve"> the document takes over different perspectives onto the MC, related to its usage: </w:t>
      </w:r>
    </w:p>
    <w:p w14:paraId="5DB19D0A" w14:textId="77777777" w:rsidR="00F76AC8" w:rsidRDefault="00F76AC8" w:rsidP="00F76AC8">
      <w:pPr>
        <w:pStyle w:val="Listenabsatz"/>
        <w:numPr>
          <w:ilvl w:val="0"/>
          <w:numId w:val="19"/>
        </w:numPr>
      </w:pPr>
      <w:r>
        <w:t xml:space="preserve">The perspective of end users, like mariners, </w:t>
      </w:r>
    </w:p>
    <w:p w14:paraId="55C216C7" w14:textId="312C1401" w:rsidR="001F60DB" w:rsidRDefault="001F60DB" w:rsidP="001F60DB">
      <w:pPr>
        <w:pStyle w:val="Listenabsatz"/>
        <w:numPr>
          <w:ilvl w:val="0"/>
          <w:numId w:val="19"/>
        </w:numPr>
      </w:pPr>
      <w:r>
        <w:t>The perspective of service providers, who wish to publish their</w:t>
      </w:r>
      <w:r w:rsidR="00647E2B">
        <w:t xml:space="preserve"> new developed services and</w:t>
      </w:r>
    </w:p>
    <w:p w14:paraId="62194343" w14:textId="002C9801" w:rsidR="00647E2B" w:rsidRDefault="00647E2B" w:rsidP="00647E2B">
      <w:pPr>
        <w:pStyle w:val="Listenabsatz"/>
        <w:numPr>
          <w:ilvl w:val="0"/>
          <w:numId w:val="19"/>
        </w:numPr>
      </w:pPr>
      <w:r>
        <w:t xml:space="preserve">The perspective of administrators in maritime organizations, who manage the identity of their employees or associated stuff. </w:t>
      </w:r>
    </w:p>
    <w:p w14:paraId="68961E67" w14:textId="77777777" w:rsidR="00647E2B" w:rsidRDefault="00647E2B" w:rsidP="00697D9F">
      <w:pPr>
        <w:rPr>
          <w:rStyle w:val="SchwacheHervorhebung"/>
        </w:rPr>
      </w:pPr>
    </w:p>
    <w:p w14:paraId="50D59369" w14:textId="77777777" w:rsidR="00F76AC8" w:rsidRDefault="00F76AC8">
      <w:pPr>
        <w:rPr>
          <w:rFonts w:ascii="Helvetica 55 Roman" w:eastAsiaTheme="majorEastAsia" w:hAnsi="Helvetica 55 Roman" w:cstheme="majorBidi"/>
          <w:b/>
          <w:bCs/>
          <w:color w:val="476E7D" w:themeColor="text2"/>
          <w:sz w:val="36"/>
          <w:szCs w:val="28"/>
        </w:rPr>
      </w:pPr>
      <w:bookmarkStart w:id="9" w:name="_Ref457311003"/>
      <w:r>
        <w:br w:type="page"/>
      </w:r>
    </w:p>
    <w:p w14:paraId="7C341022" w14:textId="116E5593" w:rsidR="00A06F16" w:rsidRDefault="00A06F16" w:rsidP="00697D9F">
      <w:pPr>
        <w:pStyle w:val="berschrift1"/>
        <w:numPr>
          <w:ilvl w:val="0"/>
          <w:numId w:val="1"/>
        </w:numPr>
      </w:pPr>
      <w:bookmarkStart w:id="10" w:name="_Toc485028814"/>
      <w:r>
        <w:lastRenderedPageBreak/>
        <w:t>Overview</w:t>
      </w:r>
      <w:bookmarkEnd w:id="10"/>
    </w:p>
    <w:p w14:paraId="746E1392" w14:textId="5A6E3125" w:rsidR="001F398D" w:rsidRPr="00C54E7D" w:rsidRDefault="001F398D" w:rsidP="001F398D">
      <w:r w:rsidRPr="00C54E7D">
        <w:t xml:space="preserve">The Maritime Cloud is a service-oriented architecture that is composed of </w:t>
      </w:r>
      <w:r>
        <w:t>four</w:t>
      </w:r>
      <w:r w:rsidRPr="00C54E7D">
        <w:t xml:space="preserve"> core components, namely the Service Registry (</w:t>
      </w:r>
      <w:r>
        <w:t xml:space="preserve">SR), the Identity Registry (IR), an optional Communication and Messaging Component </w:t>
      </w:r>
      <w:r w:rsidRPr="00C54E7D">
        <w:t xml:space="preserve">and the Maritime </w:t>
      </w:r>
      <w:r w:rsidR="00E62959">
        <w:t xml:space="preserve">Cloud </w:t>
      </w:r>
      <w:r w:rsidR="00ED7025">
        <w:t>Demonstrator</w:t>
      </w:r>
      <w:r w:rsidRPr="00C54E7D">
        <w:t xml:space="preserve"> Component (MCDC). In </w:t>
      </w:r>
      <w:r w:rsidR="00AC70E4" w:rsidRPr="00C54E7D">
        <w:t>addition,</w:t>
      </w:r>
      <w:r w:rsidRPr="00C54E7D">
        <w:t xml:space="preserve"> a </w:t>
      </w:r>
      <w:r>
        <w:t xml:space="preserve">fifth </w:t>
      </w:r>
      <w:r w:rsidRPr="00C54E7D">
        <w:t xml:space="preserve">component called Almanac serves as offline copy of parts of the SR and IR, to allow access to relevant information in the absence of an internet connection. </w:t>
      </w:r>
    </w:p>
    <w:p w14:paraId="3DF1BB0E" w14:textId="77777777" w:rsidR="001F398D" w:rsidRPr="003F2520" w:rsidRDefault="001F398D" w:rsidP="001F398D">
      <w:pPr>
        <w:numPr>
          <w:ilvl w:val="0"/>
          <w:numId w:val="18"/>
        </w:numPr>
      </w:pPr>
      <w:r w:rsidRPr="00C54E7D">
        <w:rPr>
          <w:b/>
        </w:rPr>
        <w:t xml:space="preserve">Service Registry (SR): </w:t>
      </w:r>
      <w:r w:rsidRPr="00C54E7D">
        <w:br/>
      </w:r>
      <w:r w:rsidRPr="007C4D63">
        <w:t>The Service Registry is one of the Maritime Cloud core components (MC³) and is supposed to serve as a central reference point to provide and find services and thus to improve the visibility and accessibility of available information and services in the maritime domain. It’s best compared with a yellow pages phone book.</w:t>
      </w:r>
      <w:r w:rsidRPr="003F2520">
        <w:t xml:space="preserve"> </w:t>
      </w:r>
    </w:p>
    <w:p w14:paraId="060D72C6" w14:textId="309A97DE" w:rsidR="00114E38" w:rsidRDefault="001F398D" w:rsidP="001F398D">
      <w:pPr>
        <w:numPr>
          <w:ilvl w:val="0"/>
          <w:numId w:val="18"/>
        </w:numPr>
      </w:pPr>
      <w:r w:rsidRPr="00C54E7D">
        <w:rPr>
          <w:b/>
        </w:rPr>
        <w:t xml:space="preserve">Identity Registry (IR): </w:t>
      </w:r>
      <w:r w:rsidRPr="00C54E7D">
        <w:br/>
      </w:r>
      <w:r w:rsidR="00114E38">
        <w:t xml:space="preserve">The Identity Registry has the objective to enable an authentication of all maritime stakeholders in the context of the Maritime Cloud and thus increasing the security and reliability of communication. This goal is archived by providing a trustworthy infrastructure for identity authentication of maritime entities like human actors, services and devices. </w:t>
      </w:r>
    </w:p>
    <w:p w14:paraId="455C9EAB" w14:textId="78F8553A" w:rsidR="001F398D" w:rsidRDefault="001F398D" w:rsidP="001F398D">
      <w:pPr>
        <w:numPr>
          <w:ilvl w:val="0"/>
          <w:numId w:val="18"/>
        </w:numPr>
      </w:pPr>
      <w:r w:rsidRPr="00C54E7D">
        <w:rPr>
          <w:b/>
        </w:rPr>
        <w:t xml:space="preserve">Maritime Cloud </w:t>
      </w:r>
      <w:r w:rsidR="00ED7025">
        <w:rPr>
          <w:b/>
        </w:rPr>
        <w:t>Demonstrator</w:t>
      </w:r>
      <w:r w:rsidRPr="00C54E7D">
        <w:rPr>
          <w:b/>
        </w:rPr>
        <w:t xml:space="preserve"> Component (MCDC): </w:t>
      </w:r>
      <w:r w:rsidRPr="00C54E7D">
        <w:rPr>
          <w:b/>
        </w:rPr>
        <w:br/>
      </w:r>
      <w:r w:rsidRPr="00C54E7D">
        <w:t xml:space="preserve">The Maritime Cloud </w:t>
      </w:r>
      <w:r w:rsidR="00ED7025">
        <w:t>Demonstrator</w:t>
      </w:r>
      <w:r w:rsidRPr="00C54E7D">
        <w:t xml:space="preserve"> Component serves as a reference implementation on how to use the other Maritime Cloud core components and can further be used by application developer (for example provider of ship equipment) to ease the usage of MC</w:t>
      </w:r>
      <w:r w:rsidR="0068457E">
        <w:t xml:space="preserve"> functionality</w:t>
      </w:r>
      <w:r w:rsidRPr="00C54E7D">
        <w:t xml:space="preserve">. For this purpose the MCDC realizes some convenience functions, and takes the </w:t>
      </w:r>
      <w:r w:rsidR="00787DD6">
        <w:t xml:space="preserve">Network </w:t>
      </w:r>
      <w:r w:rsidRPr="00C54E7D">
        <w:t>Ro</w:t>
      </w:r>
      <w:r>
        <w:t>a</w:t>
      </w:r>
      <w:r w:rsidR="005A13B9">
        <w:t xml:space="preserve">ming Device </w:t>
      </w:r>
      <w:r w:rsidRPr="00C54E7D">
        <w:t xml:space="preserve">into account to ensure a maximum of connectivity. </w:t>
      </w:r>
    </w:p>
    <w:p w14:paraId="65C7BA50" w14:textId="7FABCC61" w:rsidR="001F398D" w:rsidRDefault="001F398D" w:rsidP="001F398D">
      <w:pPr>
        <w:numPr>
          <w:ilvl w:val="0"/>
          <w:numId w:val="18"/>
        </w:numPr>
      </w:pPr>
      <w:r w:rsidRPr="00C54E7D">
        <w:rPr>
          <w:b/>
        </w:rPr>
        <w:t xml:space="preserve">Almanac: </w:t>
      </w:r>
      <w:r w:rsidRPr="00C54E7D">
        <w:br/>
        <w:t xml:space="preserve">The Almanac is an offline version of parts of the Service and Identity Registry, to be used if no stable internet connection is available for lookup in the online versions of SR and IR and thus to always allow access to the most relevant information during a journey. </w:t>
      </w:r>
    </w:p>
    <w:p w14:paraId="0A7A7EB5" w14:textId="77777777" w:rsidR="009D569B" w:rsidRDefault="009D569B" w:rsidP="009D569B">
      <w:pPr>
        <w:numPr>
          <w:ilvl w:val="0"/>
          <w:numId w:val="18"/>
        </w:numPr>
      </w:pPr>
      <w:r>
        <w:rPr>
          <w:b/>
        </w:rPr>
        <w:t>Communication and Messaging Component:</w:t>
      </w:r>
      <w:r>
        <w:t xml:space="preserve"> </w:t>
      </w:r>
      <w:r>
        <w:br/>
        <w:t xml:space="preserve">The communication and messaging component shall ease the communication between the user, the Maritime Cloud Core Components and external services. This is done, by providing the capability to support seamless roaming on IP and non IP based communication channels and advanced message distribution, for example the Network Roaming Device from EfficienSea 2 (D2.7 Concept and specification for seamless roaming). </w:t>
      </w:r>
    </w:p>
    <w:p w14:paraId="185BA452" w14:textId="09EB1E5C" w:rsidR="009D569B" w:rsidRDefault="009D569B" w:rsidP="009D569B">
      <w:pPr>
        <w:ind w:left="720"/>
      </w:pPr>
      <w:r>
        <w:lastRenderedPageBreak/>
        <w:t xml:space="preserve">This component of the Maritime Cloud can be potential used onboard a ship. This depends on a former integration of for instance the Network Roaming Device in the technical equipment on a ship’s bridge. Moreover, the communication and messaging component also refers to the Maritime Messaging Service (MMS) as </w:t>
      </w:r>
      <w:r w:rsidR="00B718D0">
        <w:t>an</w:t>
      </w:r>
      <w:r>
        <w:t xml:space="preserve"> upcoming core service of the Maritime Cloud. The MMS is currently under design as a shore-based messaging service for the provision of flexible communication between ship and shore by using multiple available communication links and for delivering geo-location based messages (</w:t>
      </w:r>
      <w:proofErr w:type="spellStart"/>
      <w:r>
        <w:t>geocasting</w:t>
      </w:r>
      <w:proofErr w:type="spellEnd"/>
      <w:r>
        <w:t xml:space="preserve">). </w:t>
      </w:r>
    </w:p>
    <w:p w14:paraId="7CCCB46C" w14:textId="000842ED" w:rsidR="009D569B" w:rsidRPr="00C54E7D" w:rsidRDefault="009D569B" w:rsidP="009D569B">
      <w:pPr>
        <w:ind w:left="720"/>
      </w:pPr>
      <w:r>
        <w:t xml:space="preserve">As the Network Roaming Device and the MMS are components to ease and </w:t>
      </w:r>
      <w:r w:rsidR="0042274D">
        <w:t xml:space="preserve">to </w:t>
      </w:r>
      <w:r>
        <w:t>improve the information exchange between communication members, these components are characterized as optional. The in this document described components are not restricted in their basic functionality if a IP based communication is established without using the communication and messaging component.</w:t>
      </w:r>
    </w:p>
    <w:p w14:paraId="3A438A05" w14:textId="77777777" w:rsidR="001F398D" w:rsidRPr="00C54E7D" w:rsidRDefault="001F398D" w:rsidP="001F398D">
      <w:r w:rsidRPr="00C54E7D">
        <w:br/>
        <w:t xml:space="preserve">The following </w:t>
      </w:r>
      <w:r>
        <w:fldChar w:fldCharType="begin"/>
      </w:r>
      <w:r w:rsidRPr="00C54E7D">
        <w:instrText xml:space="preserve"> REF _Ref461524478 \h </w:instrText>
      </w:r>
      <w:r>
        <w:fldChar w:fldCharType="separate"/>
      </w:r>
      <w:r w:rsidR="00EA38A0">
        <w:t xml:space="preserve">Figure </w:t>
      </w:r>
      <w:r w:rsidR="00EA38A0">
        <w:rPr>
          <w:noProof/>
        </w:rPr>
        <w:t>1</w:t>
      </w:r>
      <w:r>
        <w:fldChar w:fldCharType="end"/>
      </w:r>
      <w:r w:rsidRPr="00C54E7D">
        <w:t xml:space="preserve"> gives an overview over the components and how users and services interact with the Maritime Cloud.  </w:t>
      </w:r>
    </w:p>
    <w:p w14:paraId="4C12BE6D" w14:textId="7174F07F" w:rsidR="001F398D" w:rsidRDefault="003A6944" w:rsidP="001F398D">
      <w:pPr>
        <w:keepNext/>
      </w:pPr>
      <w:r>
        <w:rPr>
          <w:noProof/>
          <w:lang w:val="de-DE" w:eastAsia="de-DE"/>
        </w:rPr>
        <w:drawing>
          <wp:inline distT="0" distB="0" distL="0" distR="0" wp14:anchorId="7A1EE1D6" wp14:editId="5D95D855">
            <wp:extent cx="6827447" cy="3642767"/>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6997" cy="3647863"/>
                    </a:xfrm>
                    <a:prstGeom prst="rect">
                      <a:avLst/>
                    </a:prstGeom>
                    <a:noFill/>
                  </pic:spPr>
                </pic:pic>
              </a:graphicData>
            </a:graphic>
          </wp:inline>
        </w:drawing>
      </w:r>
    </w:p>
    <w:p w14:paraId="062048EC" w14:textId="551CBC89" w:rsidR="001F398D" w:rsidRDefault="001F398D" w:rsidP="001F398D">
      <w:pPr>
        <w:pStyle w:val="Beschriftung"/>
      </w:pPr>
      <w:bookmarkStart w:id="11" w:name="_Ref461524478"/>
      <w:r>
        <w:t xml:space="preserve">Figure </w:t>
      </w:r>
      <w:fldSimple w:instr=" SEQ Figure \* ARABIC ">
        <w:r w:rsidR="00CD4003">
          <w:rPr>
            <w:noProof/>
          </w:rPr>
          <w:t>1</w:t>
        </w:r>
      </w:fldSimple>
      <w:bookmarkEnd w:id="11"/>
      <w:r>
        <w:t xml:space="preserve"> Overview over the Maritime Cloud components and their interconnection</w:t>
      </w:r>
    </w:p>
    <w:p w14:paraId="1F9A39BD" w14:textId="153A5C0C" w:rsidR="001F398D" w:rsidRDefault="001F398D" w:rsidP="001F398D">
      <w:r>
        <w:t xml:space="preserve">From the actor’s perspective, the actor uses the Maritime Cloud Core Components, to authenticate </w:t>
      </w:r>
      <w:r w:rsidR="00192A86">
        <w:t>himself</w:t>
      </w:r>
      <w:r>
        <w:t xml:space="preserve"> within the Maritime Cloud. After he has been authenticated by the Identity Registry, he can use the Service Registry to discover descriptions and endpoints of </w:t>
      </w:r>
      <w:r>
        <w:lastRenderedPageBreak/>
        <w:t xml:space="preserve">services. On the </w:t>
      </w:r>
      <w:r w:rsidR="00192A86">
        <w:t>right</w:t>
      </w:r>
      <w:r>
        <w:t xml:space="preserve"> side of </w:t>
      </w:r>
      <w:r w:rsidR="005A13B9">
        <w:fldChar w:fldCharType="begin"/>
      </w:r>
      <w:r w:rsidR="005A13B9">
        <w:instrText xml:space="preserve"> REF _Ref461524478 \h </w:instrText>
      </w:r>
      <w:r w:rsidR="005A13B9">
        <w:fldChar w:fldCharType="separate"/>
      </w:r>
      <w:r w:rsidR="00EA38A0">
        <w:t xml:space="preserve">Figure </w:t>
      </w:r>
      <w:r w:rsidR="00EA38A0">
        <w:rPr>
          <w:noProof/>
        </w:rPr>
        <w:t>1</w:t>
      </w:r>
      <w:r w:rsidR="005A13B9">
        <w:fldChar w:fldCharType="end"/>
      </w:r>
      <w:r>
        <w:t xml:space="preserve">, a service can be registered within the Service Registry, by its provider. After a Maritime Cloud user has established a connection, the service can use the Identity Registry to verify the identity of that user. </w:t>
      </w:r>
      <w:r>
        <w:br/>
        <w:t xml:space="preserve">While the Maritime Cloud in general assumes an IP based connection, such an IP connection may not </w:t>
      </w:r>
      <w:r w:rsidR="00192A86">
        <w:t xml:space="preserve">be </w:t>
      </w:r>
      <w:r>
        <w:t xml:space="preserve">available at any time, especially on board of an offshore vessel. In such a case, the Maritime Cloud provides an optional Communication and messaging component, which is able to </w:t>
      </w:r>
      <w:r w:rsidR="006338A7">
        <w:t>utilize</w:t>
      </w:r>
      <w:r>
        <w:t xml:space="preserve"> different types of communication channels</w:t>
      </w:r>
      <w:r w:rsidR="00FF786E">
        <w:t xml:space="preserve"> (e.g. by using the Roaming Device)</w:t>
      </w:r>
      <w:r>
        <w:t xml:space="preserve">. In case the user is not able to establish a stable internet connection, even with the help of the communication and messaging component, the actor also got the opportunity to lookup services and identities of other maritime actors, using the Almanac component, as indicated on the most left part of </w:t>
      </w:r>
      <w:r w:rsidR="005A13B9">
        <w:fldChar w:fldCharType="begin"/>
      </w:r>
      <w:r w:rsidR="005A13B9">
        <w:instrText xml:space="preserve"> REF _Ref461524478 \h </w:instrText>
      </w:r>
      <w:r w:rsidR="005A13B9">
        <w:fldChar w:fldCharType="separate"/>
      </w:r>
      <w:r w:rsidR="00EA38A0">
        <w:t xml:space="preserve">Figure </w:t>
      </w:r>
      <w:r w:rsidR="00EA38A0">
        <w:rPr>
          <w:noProof/>
        </w:rPr>
        <w:t>1</w:t>
      </w:r>
      <w:r w:rsidR="005A13B9">
        <w:fldChar w:fldCharType="end"/>
      </w:r>
      <w:r>
        <w:t xml:space="preserve">. This offline copy of the Maritime Cloud Core Component, will be synchronized, if a stable internet connection is available. </w:t>
      </w:r>
    </w:p>
    <w:p w14:paraId="6F7589F2" w14:textId="3FE40189" w:rsidR="009C509C" w:rsidRDefault="009C509C" w:rsidP="009C509C">
      <w:r w:rsidRPr="003064A7">
        <w:t xml:space="preserve">As described above, the Maritime Cloud supports </w:t>
      </w:r>
      <w:r w:rsidR="00EA49E7">
        <w:t>its MC</w:t>
      </w:r>
      <w:r w:rsidRPr="003064A7">
        <w:t xml:space="preserve"> users, service user as well as service implementers with means for communication, using the optional Communication and messaging component. </w:t>
      </w:r>
    </w:p>
    <w:p w14:paraId="0B39FDBB" w14:textId="77777777" w:rsidR="009C509C" w:rsidRDefault="009C509C" w:rsidP="009C509C">
      <w:pPr>
        <w:keepNext/>
      </w:pPr>
      <w:r>
        <w:rPr>
          <w:noProof/>
          <w:lang w:val="de-DE" w:eastAsia="de-DE"/>
        </w:rPr>
        <w:drawing>
          <wp:inline distT="0" distB="0" distL="0" distR="0" wp14:anchorId="474775AF" wp14:editId="1B7A8F78">
            <wp:extent cx="6303010" cy="4353298"/>
            <wp:effectExtent l="0" t="0" r="2540"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9956" cy="4365002"/>
                    </a:xfrm>
                    <a:prstGeom prst="rect">
                      <a:avLst/>
                    </a:prstGeom>
                    <a:noFill/>
                  </pic:spPr>
                </pic:pic>
              </a:graphicData>
            </a:graphic>
          </wp:inline>
        </w:drawing>
      </w:r>
    </w:p>
    <w:p w14:paraId="4AC7A94D" w14:textId="77777777" w:rsidR="009C509C" w:rsidRDefault="009C509C" w:rsidP="009C509C">
      <w:pPr>
        <w:pStyle w:val="Beschriftung"/>
      </w:pPr>
      <w:r>
        <w:t xml:space="preserve">Figure </w:t>
      </w:r>
      <w:fldSimple w:instr=" SEQ Figure \* ARABIC ">
        <w:r>
          <w:rPr>
            <w:noProof/>
          </w:rPr>
          <w:t>2</w:t>
        </w:r>
      </w:fldSimple>
      <w:r>
        <w:t xml:space="preserve"> Logical perspective of communication and messaging in the Maritime Cloud</w:t>
      </w:r>
    </w:p>
    <w:p w14:paraId="68B6DBEB" w14:textId="6D492BCF" w:rsidR="009C509C" w:rsidRPr="0093252F" w:rsidRDefault="009C509C" w:rsidP="009C509C">
      <w:r>
        <w:lastRenderedPageBreak/>
        <w:fldChar w:fldCharType="begin"/>
      </w:r>
      <w:r>
        <w:instrText xml:space="preserve"> REF _Ref463013102 \h </w:instrText>
      </w:r>
      <w:r>
        <w:fldChar w:fldCharType="separate"/>
      </w:r>
      <w:r>
        <w:t xml:space="preserve">Figure </w:t>
      </w:r>
      <w:r>
        <w:rPr>
          <w:noProof/>
        </w:rPr>
        <w:t>2</w:t>
      </w:r>
      <w:r>
        <w:fldChar w:fldCharType="end"/>
      </w:r>
      <w:r>
        <w:t xml:space="preserve"> describes a </w:t>
      </w:r>
      <w:r w:rsidR="00942BCA">
        <w:t>conceptual</w:t>
      </w:r>
      <w:r>
        <w:t xml:space="preserve"> view on the communication and messaging inside the Maritime Cloud. Thereby the upper part of the figure describes the user’s perspective of the communication, whereas the lower part describes the technical perspective that is hidden as much as possible by the Maritime Cloud Demonstrator Component. </w:t>
      </w:r>
    </w:p>
    <w:p w14:paraId="4A1FA442" w14:textId="77777777" w:rsidR="009C509C" w:rsidRDefault="009C509C" w:rsidP="009C509C">
      <w:r>
        <w:t xml:space="preserve">The communication infrastructure supports three types of communication scenarios, indicated by the arrow color in </w:t>
      </w:r>
      <w:r>
        <w:fldChar w:fldCharType="begin"/>
      </w:r>
      <w:r>
        <w:instrText xml:space="preserve"> REF _Ref463013102 \h </w:instrText>
      </w:r>
      <w:r>
        <w:fldChar w:fldCharType="separate"/>
      </w:r>
      <w:r>
        <w:t xml:space="preserve">Figure </w:t>
      </w:r>
      <w:r>
        <w:rPr>
          <w:noProof/>
        </w:rPr>
        <w:t>2</w:t>
      </w:r>
      <w:r>
        <w:fldChar w:fldCharType="end"/>
      </w:r>
      <w:r>
        <w:t xml:space="preserve">. </w:t>
      </w:r>
    </w:p>
    <w:p w14:paraId="3AED424E" w14:textId="77777777" w:rsidR="009C509C" w:rsidRDefault="009C509C" w:rsidP="009C509C">
      <w:pPr>
        <w:pStyle w:val="Listenabsatz"/>
        <w:numPr>
          <w:ilvl w:val="0"/>
          <w:numId w:val="25"/>
        </w:numPr>
      </w:pPr>
      <w:r>
        <w:t xml:space="preserve">IP-based communication (blue lines in </w:t>
      </w:r>
      <w:r>
        <w:fldChar w:fldCharType="begin"/>
      </w:r>
      <w:r>
        <w:instrText xml:space="preserve"> REF _Ref463013102 \h </w:instrText>
      </w:r>
      <w:r>
        <w:fldChar w:fldCharType="separate"/>
      </w:r>
      <w:r>
        <w:t xml:space="preserve">Figure </w:t>
      </w:r>
      <w:r>
        <w:rPr>
          <w:noProof/>
        </w:rPr>
        <w:t>2</w:t>
      </w:r>
      <w:r>
        <w:fldChar w:fldCharType="end"/>
      </w:r>
      <w:r>
        <w:t xml:space="preserve">): </w:t>
      </w:r>
    </w:p>
    <w:p w14:paraId="3B158B5E" w14:textId="77777777" w:rsidR="009C509C" w:rsidRDefault="009C509C" w:rsidP="009C509C">
      <w:pPr>
        <w:pStyle w:val="Listenabsatz"/>
      </w:pPr>
      <w:r>
        <w:t xml:space="preserve">The connection between client and services is instantiated using an existing internet connection. </w:t>
      </w:r>
    </w:p>
    <w:p w14:paraId="4490779B" w14:textId="77777777" w:rsidR="009C509C" w:rsidRDefault="009C509C" w:rsidP="009C509C">
      <w:pPr>
        <w:pStyle w:val="Listenabsatz"/>
        <w:numPr>
          <w:ilvl w:val="0"/>
          <w:numId w:val="25"/>
        </w:numPr>
      </w:pPr>
      <w:r>
        <w:t xml:space="preserve">Roaming communication (black lines in </w:t>
      </w:r>
      <w:r>
        <w:fldChar w:fldCharType="begin"/>
      </w:r>
      <w:r>
        <w:instrText xml:space="preserve"> REF _Ref463013102 \h </w:instrText>
      </w:r>
      <w:r>
        <w:fldChar w:fldCharType="separate"/>
      </w:r>
      <w:r>
        <w:t xml:space="preserve">Figure </w:t>
      </w:r>
      <w:r>
        <w:rPr>
          <w:noProof/>
        </w:rPr>
        <w:t>2</w:t>
      </w:r>
      <w:r>
        <w:fldChar w:fldCharType="end"/>
      </w:r>
      <w:r>
        <w:t xml:space="preserve">): </w:t>
      </w:r>
    </w:p>
    <w:p w14:paraId="754942B5" w14:textId="77777777" w:rsidR="009C509C" w:rsidRDefault="009C509C" w:rsidP="009C509C">
      <w:pPr>
        <w:pStyle w:val="Listenabsatz"/>
      </w:pPr>
      <w:r>
        <w:t xml:space="preserve">The connection between client and service is done, using a roaming device which routes the requests for connections to the maritime cloud, via a suitable IP or non-IP connection. This solution also participates from a </w:t>
      </w:r>
      <w:proofErr w:type="spellStart"/>
      <w:r>
        <w:t>QoS</w:t>
      </w:r>
      <w:proofErr w:type="spellEnd"/>
      <w:r>
        <w:t xml:space="preserve"> that can be provided by the roaming component. </w:t>
      </w:r>
    </w:p>
    <w:p w14:paraId="16910BF3" w14:textId="77777777" w:rsidR="009C509C" w:rsidRDefault="009C509C" w:rsidP="009C509C">
      <w:pPr>
        <w:pStyle w:val="Listenabsatz"/>
        <w:numPr>
          <w:ilvl w:val="0"/>
          <w:numId w:val="25"/>
        </w:numPr>
      </w:pPr>
      <w:r>
        <w:t xml:space="preserve">Maritime Messaging Server (green lines in </w:t>
      </w:r>
      <w:r>
        <w:fldChar w:fldCharType="begin"/>
      </w:r>
      <w:r>
        <w:instrText xml:space="preserve"> REF _Ref463013102 \h </w:instrText>
      </w:r>
      <w:r>
        <w:fldChar w:fldCharType="separate"/>
      </w:r>
      <w:r>
        <w:t xml:space="preserve">Figure </w:t>
      </w:r>
      <w:r>
        <w:rPr>
          <w:noProof/>
        </w:rPr>
        <w:t>2</w:t>
      </w:r>
      <w:r>
        <w:fldChar w:fldCharType="end"/>
      </w:r>
      <w:r>
        <w:t xml:space="preserve">): </w:t>
      </w:r>
    </w:p>
    <w:p w14:paraId="558415DC" w14:textId="0353A767" w:rsidR="009C509C" w:rsidRDefault="009C509C" w:rsidP="009C509C">
      <w:pPr>
        <w:pStyle w:val="Listenabsatz"/>
      </w:pPr>
      <w:r>
        <w:t xml:space="preserve">Client (e.g. MCDC) uses the Maritime Messaging Service (MMS) to access a service in the Maritime Cloud. The MMS regulates the access request and connects to available communication channels with a defined </w:t>
      </w:r>
      <w:proofErr w:type="spellStart"/>
      <w:r>
        <w:t>QoS</w:t>
      </w:r>
      <w:proofErr w:type="spellEnd"/>
      <w:r>
        <w:t xml:space="preserve">. The communication channel either is IP-based or benefits from the </w:t>
      </w:r>
      <w:r w:rsidR="00E624A7">
        <w:t xml:space="preserve">Network </w:t>
      </w:r>
      <w:bookmarkStart w:id="12" w:name="_GoBack"/>
      <w:bookmarkEnd w:id="12"/>
      <w:r>
        <w:t xml:space="preserve">Roaming Device (black-green lines in </w:t>
      </w:r>
      <w:r>
        <w:fldChar w:fldCharType="begin"/>
      </w:r>
      <w:r>
        <w:instrText xml:space="preserve"> REF _Ref463013102 \h </w:instrText>
      </w:r>
      <w:r>
        <w:fldChar w:fldCharType="separate"/>
      </w:r>
      <w:r>
        <w:t xml:space="preserve">Figure </w:t>
      </w:r>
      <w:r>
        <w:rPr>
          <w:noProof/>
        </w:rPr>
        <w:t>2</w:t>
      </w:r>
      <w:r>
        <w:fldChar w:fldCharType="end"/>
      </w:r>
      <w:r>
        <w:t>). In addition</w:t>
      </w:r>
      <w:r w:rsidR="00EB65C5">
        <w:t>,</w:t>
      </w:r>
      <w:r>
        <w:t xml:space="preserve"> the MMS is able to queue incoming and outgoing messages for the case, no stable connection could be established with any of the available devices. </w:t>
      </w:r>
    </w:p>
    <w:p w14:paraId="461BAFCB" w14:textId="13B5F806" w:rsidR="00EA49E7" w:rsidRDefault="00C04245" w:rsidP="00EA49E7">
      <w:r>
        <w:t xml:space="preserve">A more concrete description about the realization of these approaches in different projects are further described in chapter </w:t>
      </w:r>
      <w:r>
        <w:fldChar w:fldCharType="begin"/>
      </w:r>
      <w:r>
        <w:instrText xml:space="preserve"> REF _Ref465177140 \r \h </w:instrText>
      </w:r>
      <w:r>
        <w:fldChar w:fldCharType="separate"/>
      </w:r>
      <w:r>
        <w:t>3.5</w:t>
      </w:r>
      <w:r>
        <w:fldChar w:fldCharType="end"/>
      </w:r>
      <w:r>
        <w:t xml:space="preserve"> and chapter </w:t>
      </w:r>
      <w:r>
        <w:fldChar w:fldCharType="begin"/>
      </w:r>
      <w:r>
        <w:instrText xml:space="preserve"> REF _Ref492904779 \r \h </w:instrText>
      </w:r>
      <w:r>
        <w:fldChar w:fldCharType="separate"/>
      </w:r>
      <w:r>
        <w:t>3.7</w:t>
      </w:r>
      <w:r>
        <w:fldChar w:fldCharType="end"/>
      </w:r>
    </w:p>
    <w:p w14:paraId="0DE55F4C" w14:textId="44EB8BB2" w:rsidR="00BB60AF" w:rsidRDefault="00BB60AF" w:rsidP="00BB60AF">
      <w:pPr>
        <w:pStyle w:val="berschrift2"/>
        <w:numPr>
          <w:ilvl w:val="1"/>
          <w:numId w:val="1"/>
        </w:numPr>
      </w:pPr>
      <w:bookmarkStart w:id="13" w:name="_Toc485028815"/>
      <w:r>
        <w:t xml:space="preserve">Maritime Cloud </w:t>
      </w:r>
      <w:r w:rsidR="00B75F93">
        <w:t>structure</w:t>
      </w:r>
      <w:bookmarkEnd w:id="13"/>
    </w:p>
    <w:p w14:paraId="353ECF89" w14:textId="3CE1DF0B" w:rsidR="00B17BB8" w:rsidRDefault="00910356" w:rsidP="00BB60AF">
      <w:r>
        <w:t xml:space="preserve">This section </w:t>
      </w:r>
      <w:r w:rsidR="00B17BB8">
        <w:t>gives</w:t>
      </w:r>
      <w:r>
        <w:t xml:space="preserve"> </w:t>
      </w:r>
      <w:r w:rsidR="00295422">
        <w:t>a</w:t>
      </w:r>
      <w:r>
        <w:t xml:space="preserve"> holistic view on the Maritime Cloud approach using the Maritime Architecture Framework</w:t>
      </w:r>
      <w:r w:rsidR="00015648">
        <w:t xml:space="preserve"> (MAF)</w:t>
      </w:r>
      <w:r>
        <w:t xml:space="preserve"> to show the </w:t>
      </w:r>
      <w:r w:rsidR="00B75F93">
        <w:t xml:space="preserve">structure and </w:t>
      </w:r>
      <w:r>
        <w:t>relation between intended functions of the Maritime Cloud in context with Information- and Data models as well as with used protocols and physical</w:t>
      </w:r>
      <w:r w:rsidR="00B75F93">
        <w:t>-</w:t>
      </w:r>
      <w:r>
        <w:t xml:space="preserve"> and software components.</w:t>
      </w:r>
      <w:r w:rsidR="00015648">
        <w:t xml:space="preserve"> </w:t>
      </w:r>
    </w:p>
    <w:p w14:paraId="65231E30" w14:textId="21ED6D45" w:rsidR="00BB60AF" w:rsidRDefault="00015648" w:rsidP="00BB60AF">
      <w:r>
        <w:t>The Maritime Architecture Framework is a framework to support the development of system architectures by representing technical, functional and organizational aspects of a systems structure. It uses a structural framework to enable a visualization of those aspects in relation to each other and with the structure of the maritime domain</w:t>
      </w:r>
      <w:sdt>
        <w:sdtPr>
          <w:id w:val="685096716"/>
          <w:citation/>
        </w:sdtPr>
        <w:sdtContent>
          <w:r w:rsidR="00046D02">
            <w:fldChar w:fldCharType="begin"/>
          </w:r>
          <w:r w:rsidR="00046D02" w:rsidRPr="00FF4549">
            <w:instrText xml:space="preserve"> CITATION Wei16 \l 1031 </w:instrText>
          </w:r>
          <w:r w:rsidR="00046D02">
            <w:fldChar w:fldCharType="separate"/>
          </w:r>
          <w:r w:rsidR="00EA38A0" w:rsidRPr="00FF4549">
            <w:rPr>
              <w:noProof/>
            </w:rPr>
            <w:t xml:space="preserve"> [2]</w:t>
          </w:r>
          <w:r w:rsidR="00046D02">
            <w:fldChar w:fldCharType="end"/>
          </w:r>
        </w:sdtContent>
      </w:sdt>
      <w:r>
        <w:t>.</w:t>
      </w:r>
    </w:p>
    <w:p w14:paraId="69F73B6C" w14:textId="08ADF434" w:rsidR="00295422" w:rsidRDefault="00295422" w:rsidP="00295422">
      <w:pPr>
        <w:pStyle w:val="berschrift2"/>
        <w:numPr>
          <w:ilvl w:val="2"/>
          <w:numId w:val="1"/>
        </w:numPr>
      </w:pPr>
      <w:bookmarkStart w:id="14" w:name="_Toc485028816"/>
      <w:r>
        <w:t>Maritime Cloud components</w:t>
      </w:r>
      <w:bookmarkEnd w:id="14"/>
    </w:p>
    <w:p w14:paraId="0EF6E236" w14:textId="77777777" w:rsidR="00B17BB8" w:rsidRDefault="00C2513D" w:rsidP="00C2513D">
      <w:r>
        <w:t>The Maritime Clouds overall goal is to support a safe and reliable seafaring by facilitating information exchange across various communication channels, either IP-based or non IP-based.</w:t>
      </w:r>
      <w:r w:rsidR="00932CF5">
        <w:t xml:space="preserve"> </w:t>
      </w:r>
    </w:p>
    <w:p w14:paraId="1BEC20C5" w14:textId="0B20AEA3" w:rsidR="00B17BB8" w:rsidRDefault="00932CF5" w:rsidP="00C2513D">
      <w:r>
        <w:lastRenderedPageBreak/>
        <w:t xml:space="preserve">The development of this approach within the EfficienSea2 project focuses mainly on the development of the key components Service Registry and Identity Registry (see </w:t>
      </w:r>
      <w:r w:rsidR="00AD237B">
        <w:fldChar w:fldCharType="begin"/>
      </w:r>
      <w:r w:rsidR="00AD237B">
        <w:instrText xml:space="preserve"> REF _Ref464720881 \h </w:instrText>
      </w:r>
      <w:r w:rsidR="00AD237B">
        <w:fldChar w:fldCharType="separate"/>
      </w:r>
      <w:r w:rsidR="00EA38A0">
        <w:t xml:space="preserve">Figure </w:t>
      </w:r>
      <w:r w:rsidR="00EA38A0">
        <w:rPr>
          <w:noProof/>
        </w:rPr>
        <w:t>3</w:t>
      </w:r>
      <w:r w:rsidR="00AD237B">
        <w:fldChar w:fldCharType="end"/>
      </w:r>
      <w:r w:rsidR="00AD237B">
        <w:t xml:space="preserve"> </w:t>
      </w:r>
      <w:r>
        <w:t xml:space="preserve">below). With this technical services, the users are enabled to access any kind of service, which is registered in the Service Registry either via the Maritime Cloud </w:t>
      </w:r>
      <w:r w:rsidR="00ED7025">
        <w:t>Demonstrator</w:t>
      </w:r>
      <w:r>
        <w:t xml:space="preserve"> Component (MCDC) as a “add-on” component to maritime systems (e.g. an ECDIS) or through a shore based application (e.g. the web-platform MC Portal</w:t>
      </w:r>
      <w:r w:rsidR="00C027A2">
        <w:rPr>
          <w:rStyle w:val="Funotenzeichen"/>
        </w:rPr>
        <w:footnoteReference w:id="2"/>
      </w:r>
      <w:r>
        <w:t xml:space="preserve"> for manag</w:t>
      </w:r>
      <w:r w:rsidR="009A65C7">
        <w:t xml:space="preserve">ing services and </w:t>
      </w:r>
      <w:r w:rsidR="00770DEF">
        <w:t>identities</w:t>
      </w:r>
      <w:r>
        <w:t xml:space="preserve"> of organizations in the Maritime Cloud</w:t>
      </w:r>
      <w:r w:rsidR="00AD237B">
        <w:t>, developed in an external project</w:t>
      </w:r>
      <w:r>
        <w:t xml:space="preserve">). </w:t>
      </w:r>
    </w:p>
    <w:p w14:paraId="2E587A6D" w14:textId="75CD909B" w:rsidR="00C2513D" w:rsidRDefault="00932CF5" w:rsidP="00C2513D">
      <w:r>
        <w:t xml:space="preserve">The </w:t>
      </w:r>
      <w:r w:rsidR="009A65C7">
        <w:t>communication</w:t>
      </w:r>
      <w:r>
        <w:t xml:space="preserve"> between ship and shore </w:t>
      </w:r>
      <w:r w:rsidR="009A65C7">
        <w:t xml:space="preserve">is granted </w:t>
      </w:r>
      <w:r>
        <w:t xml:space="preserve">via </w:t>
      </w:r>
      <w:r w:rsidR="00770DEF">
        <w:t>a</w:t>
      </w:r>
      <w:r>
        <w:t xml:space="preserve"> </w:t>
      </w:r>
      <w:r w:rsidR="00770DEF">
        <w:t>N</w:t>
      </w:r>
      <w:r w:rsidR="005D325D">
        <w:t xml:space="preserve">etwork </w:t>
      </w:r>
      <w:r w:rsidR="00770DEF">
        <w:t>R</w:t>
      </w:r>
      <w:r w:rsidR="005D325D">
        <w:t xml:space="preserve">oaming </w:t>
      </w:r>
      <w:r w:rsidR="00770DEF">
        <w:t>D</w:t>
      </w:r>
      <w:r w:rsidR="005D325D">
        <w:t>evice</w:t>
      </w:r>
      <w:r>
        <w:t>, which is currently specified in D2.7</w:t>
      </w:r>
      <w:r w:rsidR="00046D02">
        <w:t xml:space="preserve"> </w:t>
      </w:r>
      <w:sdt>
        <w:sdtPr>
          <w:id w:val="1742676434"/>
          <w:citation/>
        </w:sdtPr>
        <w:sdtContent>
          <w:r w:rsidR="00046D02">
            <w:fldChar w:fldCharType="begin"/>
          </w:r>
          <w:r w:rsidR="00046D02" w:rsidRPr="00FF4549">
            <w:instrText xml:space="preserve"> CITATION Bro161 \l 1031 </w:instrText>
          </w:r>
          <w:r w:rsidR="00046D02">
            <w:fldChar w:fldCharType="separate"/>
          </w:r>
          <w:r w:rsidR="00EA38A0" w:rsidRPr="00FF4549">
            <w:rPr>
              <w:noProof/>
            </w:rPr>
            <w:t>[3]</w:t>
          </w:r>
          <w:r w:rsidR="00046D02">
            <w:fldChar w:fldCharType="end"/>
          </w:r>
        </w:sdtContent>
      </w:sdt>
      <w:r>
        <w:t xml:space="preserve"> and D2.8</w:t>
      </w:r>
      <w:r w:rsidR="00046D02">
        <w:t xml:space="preserve"> </w:t>
      </w:r>
      <w:sdt>
        <w:sdtPr>
          <w:id w:val="1290777949"/>
          <w:citation/>
        </w:sdtPr>
        <w:sdtContent>
          <w:r w:rsidR="00046D02">
            <w:fldChar w:fldCharType="begin"/>
          </w:r>
          <w:r w:rsidR="00046D02" w:rsidRPr="00FF4549">
            <w:instrText xml:space="preserve"> CITATION Bro16 \l 1031 </w:instrText>
          </w:r>
          <w:r w:rsidR="00046D02">
            <w:fldChar w:fldCharType="separate"/>
          </w:r>
          <w:r w:rsidR="00EA38A0" w:rsidRPr="00FF4549">
            <w:rPr>
              <w:noProof/>
            </w:rPr>
            <w:t>[4]</w:t>
          </w:r>
          <w:r w:rsidR="00046D02">
            <w:fldChar w:fldCharType="end"/>
          </w:r>
        </w:sdtContent>
      </w:sdt>
      <w:r>
        <w:t xml:space="preserve"> in combination with </w:t>
      </w:r>
      <w:r w:rsidR="00EB0341">
        <w:t xml:space="preserve">existing </w:t>
      </w:r>
      <w:r>
        <w:t xml:space="preserve">components </w:t>
      </w:r>
      <w:r w:rsidR="00B17BB8">
        <w:t>(</w:t>
      </w:r>
      <w:r>
        <w:t>AIS-Receiver and LAN-/WLAN-router</w:t>
      </w:r>
      <w:r w:rsidR="00B17BB8">
        <w:t xml:space="preserve"> etc.)</w:t>
      </w:r>
      <w:r>
        <w:t>.</w:t>
      </w:r>
      <w:r w:rsidR="00787DD6">
        <w:t xml:space="preserve"> </w:t>
      </w:r>
      <w:r>
        <w:t xml:space="preserve">The </w:t>
      </w:r>
      <w:r w:rsidR="00770DEF">
        <w:t xml:space="preserve">Network Roaming Device </w:t>
      </w:r>
      <w:r>
        <w:t>can be configured</w:t>
      </w:r>
      <w:r w:rsidR="00C72868">
        <w:t xml:space="preserve"> by the users</w:t>
      </w:r>
      <w:r>
        <w:t xml:space="preserve"> through the MCDC </w:t>
      </w:r>
      <w:r w:rsidR="00867674">
        <w:t>to establish a specific communication link either via LAN / WLAN or other communicati</w:t>
      </w:r>
      <w:r w:rsidR="00AE02C8">
        <w:t xml:space="preserve">on </w:t>
      </w:r>
      <w:r w:rsidR="000B3E6C">
        <w:t>channels</w:t>
      </w:r>
      <w:r w:rsidR="00AE02C8">
        <w:t xml:space="preserve"> such as a radio </w:t>
      </w:r>
      <w:r w:rsidR="00C153DA">
        <w:t>waves.</w:t>
      </w:r>
      <w:r w:rsidR="00510C04">
        <w:t xml:space="preserve"> </w:t>
      </w:r>
    </w:p>
    <w:p w14:paraId="147E11E3" w14:textId="735210B9" w:rsidR="00C2513D" w:rsidRPr="00C2513D" w:rsidRDefault="00C2513D" w:rsidP="00C2513D">
      <w:r>
        <w:t xml:space="preserve"> </w:t>
      </w:r>
    </w:p>
    <w:p w14:paraId="08657873" w14:textId="77777777" w:rsidR="00C2513D" w:rsidRDefault="00C2513D" w:rsidP="00C2513D">
      <w:pPr>
        <w:keepNext/>
        <w:jc w:val="center"/>
      </w:pPr>
      <w:r>
        <w:rPr>
          <w:noProof/>
          <w:lang w:val="de-DE" w:eastAsia="de-DE"/>
        </w:rPr>
        <w:lastRenderedPageBreak/>
        <w:drawing>
          <wp:inline distT="0" distB="0" distL="0" distR="0" wp14:anchorId="5B58609D" wp14:editId="5E306C5F">
            <wp:extent cx="4485193" cy="469712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 Components MAF.png"/>
                    <pic:cNvPicPr/>
                  </pic:nvPicPr>
                  <pic:blipFill>
                    <a:blip r:embed="rId10">
                      <a:extLst>
                        <a:ext uri="{28A0092B-C50C-407E-A947-70E740481C1C}">
                          <a14:useLocalDpi xmlns:a14="http://schemas.microsoft.com/office/drawing/2010/main" val="0"/>
                        </a:ext>
                      </a:extLst>
                    </a:blip>
                    <a:stretch>
                      <a:fillRect/>
                    </a:stretch>
                  </pic:blipFill>
                  <pic:spPr>
                    <a:xfrm>
                      <a:off x="0" y="0"/>
                      <a:ext cx="4485193" cy="4697126"/>
                    </a:xfrm>
                    <a:prstGeom prst="rect">
                      <a:avLst/>
                    </a:prstGeom>
                  </pic:spPr>
                </pic:pic>
              </a:graphicData>
            </a:graphic>
          </wp:inline>
        </w:drawing>
      </w:r>
    </w:p>
    <w:p w14:paraId="08BFD9EA" w14:textId="5B6BA362" w:rsidR="00295422" w:rsidRPr="00295422" w:rsidRDefault="00C2513D" w:rsidP="00C2513D">
      <w:pPr>
        <w:pStyle w:val="Beschriftung"/>
        <w:jc w:val="center"/>
      </w:pPr>
      <w:bookmarkStart w:id="15" w:name="_Ref464720881"/>
      <w:r>
        <w:t xml:space="preserve">Figure </w:t>
      </w:r>
      <w:fldSimple w:instr=" SEQ Figure \* ARABIC ">
        <w:r w:rsidR="00841F6D">
          <w:rPr>
            <w:noProof/>
          </w:rPr>
          <w:t>3</w:t>
        </w:r>
      </w:fldSimple>
      <w:bookmarkEnd w:id="15"/>
      <w:r>
        <w:t xml:space="preserve"> Maritime Cloud components displayed in the MAF</w:t>
      </w:r>
    </w:p>
    <w:p w14:paraId="586A806F" w14:textId="53A00DBA" w:rsidR="004C701C" w:rsidRDefault="004C701C" w:rsidP="004C701C">
      <w:pPr>
        <w:pStyle w:val="berschrift2"/>
        <w:numPr>
          <w:ilvl w:val="2"/>
          <w:numId w:val="1"/>
        </w:numPr>
      </w:pPr>
      <w:bookmarkStart w:id="16" w:name="_Toc485028817"/>
      <w:r>
        <w:t>Maritime Cloud communication</w:t>
      </w:r>
      <w:bookmarkEnd w:id="16"/>
    </w:p>
    <w:p w14:paraId="3E3B8D89" w14:textId="0A7103AE" w:rsidR="004C701C" w:rsidRDefault="000B3E6C" w:rsidP="004C701C">
      <w:r>
        <w:t xml:space="preserve">The communication between the listed components in the previous subsection is established by using the following communication </w:t>
      </w:r>
      <w:r w:rsidR="00913C1C">
        <w:t>methods</w:t>
      </w:r>
      <w:r>
        <w:t xml:space="preserve"> (see</w:t>
      </w:r>
      <w:r w:rsidR="00AD237B">
        <w:t xml:space="preserve"> </w:t>
      </w:r>
      <w:r w:rsidR="00AD237B">
        <w:fldChar w:fldCharType="begin"/>
      </w:r>
      <w:r w:rsidR="00AD237B">
        <w:instrText xml:space="preserve"> REF _Ref464720805 \h </w:instrText>
      </w:r>
      <w:r w:rsidR="00AD237B">
        <w:fldChar w:fldCharType="separate"/>
      </w:r>
      <w:r w:rsidR="00EA38A0">
        <w:t xml:space="preserve">Figure </w:t>
      </w:r>
      <w:r w:rsidR="00EA38A0">
        <w:rPr>
          <w:noProof/>
        </w:rPr>
        <w:t>4</w:t>
      </w:r>
      <w:r w:rsidR="00AD237B">
        <w:fldChar w:fldCharType="end"/>
      </w:r>
      <w:r>
        <w:t xml:space="preserve">). While </w:t>
      </w:r>
      <w:r w:rsidR="00F14CCC">
        <w:t>using VHF for communication via AIS-Receiver, the common “Maritime Cloud” communication</w:t>
      </w:r>
      <w:r w:rsidR="00AD237B">
        <w:t>,</w:t>
      </w:r>
      <w:r w:rsidR="00F14CCC">
        <w:t xml:space="preserve"> either to the Service Registry or Identity Registry</w:t>
      </w:r>
      <w:r w:rsidR="00221812">
        <w:t xml:space="preserve"> or other services</w:t>
      </w:r>
      <w:r w:rsidR="00AD237B">
        <w:t xml:space="preserve">, is done via </w:t>
      </w:r>
      <w:r w:rsidR="00F14CCC">
        <w:t xml:space="preserve">TCP / IP based approach </w:t>
      </w:r>
      <w:r w:rsidR="001B50E0">
        <w:t>with</w:t>
      </w:r>
      <w:r w:rsidR="00F14CCC">
        <w:t xml:space="preserve"> web service technologies such as SOAP and REST.</w:t>
      </w:r>
      <w:r w:rsidR="00BD746E">
        <w:t xml:space="preserve"> Furthermore, a Roaming Device enables the ship-side infrastructure to offer an additional serial interface to maritime components such as an ECDIS.</w:t>
      </w:r>
    </w:p>
    <w:p w14:paraId="6546F256" w14:textId="45CC0209" w:rsidR="00687993" w:rsidRDefault="00687993" w:rsidP="00687993">
      <w:pPr>
        <w:keepNext/>
        <w:jc w:val="center"/>
      </w:pPr>
      <w:r w:rsidRPr="00687993">
        <w:rPr>
          <w:noProof/>
          <w:lang w:eastAsia="de-DE"/>
        </w:rPr>
        <w:lastRenderedPageBreak/>
        <w:t>,</w:t>
      </w:r>
      <w:r w:rsidR="000F3FE3">
        <w:rPr>
          <w:noProof/>
          <w:lang w:val="de-DE" w:eastAsia="de-DE"/>
        </w:rPr>
        <w:drawing>
          <wp:inline distT="0" distB="0" distL="0" distR="0" wp14:anchorId="69A095D4" wp14:editId="6B1BA423">
            <wp:extent cx="4550400" cy="4829609"/>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0400" cy="4829609"/>
                    </a:xfrm>
                    <a:prstGeom prst="rect">
                      <a:avLst/>
                    </a:prstGeom>
                    <a:noFill/>
                  </pic:spPr>
                </pic:pic>
              </a:graphicData>
            </a:graphic>
          </wp:inline>
        </w:drawing>
      </w:r>
    </w:p>
    <w:p w14:paraId="525CBD1F" w14:textId="202B4921" w:rsidR="00687993" w:rsidRPr="004C701C" w:rsidRDefault="00687993" w:rsidP="00687993">
      <w:pPr>
        <w:pStyle w:val="Beschriftung"/>
        <w:jc w:val="center"/>
      </w:pPr>
      <w:bookmarkStart w:id="17" w:name="_Ref464720805"/>
      <w:r>
        <w:t xml:space="preserve">Figure </w:t>
      </w:r>
      <w:fldSimple w:instr=" SEQ Figure \* ARABIC ">
        <w:r w:rsidR="00CD4003">
          <w:rPr>
            <w:noProof/>
          </w:rPr>
          <w:t>3</w:t>
        </w:r>
      </w:fldSimple>
      <w:bookmarkEnd w:id="17"/>
      <w:r>
        <w:t>. Communication within the Maritime Cloud displayed in the MAF</w:t>
      </w:r>
    </w:p>
    <w:p w14:paraId="4B495927" w14:textId="792E0AA0" w:rsidR="00705AF8" w:rsidRDefault="00705AF8" w:rsidP="00705AF8">
      <w:pPr>
        <w:pStyle w:val="berschrift2"/>
        <w:numPr>
          <w:ilvl w:val="2"/>
          <w:numId w:val="1"/>
        </w:numPr>
      </w:pPr>
      <w:bookmarkStart w:id="18" w:name="_Toc485028818"/>
      <w:r>
        <w:t>Maritime Cloud information exchange</w:t>
      </w:r>
      <w:bookmarkEnd w:id="18"/>
    </w:p>
    <w:p w14:paraId="765A9AAD" w14:textId="06BA64E7" w:rsidR="00705AF8" w:rsidRDefault="00356555" w:rsidP="00705AF8">
      <w:r>
        <w:t xml:space="preserve">The various Maritime Cloud components are used with different </w:t>
      </w:r>
      <w:r w:rsidR="00192A86">
        <w:t>data</w:t>
      </w:r>
      <w:r>
        <w:t xml:space="preserve"> models (such as data formats or API</w:t>
      </w:r>
      <w:r w:rsidR="002423E0">
        <w:t>s</w:t>
      </w:r>
      <w:r>
        <w:t>). As displayed in</w:t>
      </w:r>
      <w:r w:rsidR="00AD237B">
        <w:t xml:space="preserve"> </w:t>
      </w:r>
      <w:r w:rsidR="00AD237B">
        <w:fldChar w:fldCharType="begin"/>
      </w:r>
      <w:r w:rsidR="00AD237B">
        <w:instrText xml:space="preserve"> REF _Ref464720931 \h </w:instrText>
      </w:r>
      <w:r w:rsidR="00AD237B">
        <w:fldChar w:fldCharType="separate"/>
      </w:r>
      <w:r w:rsidR="00EA38A0">
        <w:t xml:space="preserve">Figure </w:t>
      </w:r>
      <w:r w:rsidR="00EA38A0">
        <w:rPr>
          <w:noProof/>
        </w:rPr>
        <w:t>5</w:t>
      </w:r>
      <w:r w:rsidR="00AD237B">
        <w:fldChar w:fldCharType="end"/>
      </w:r>
      <w:r>
        <w:t xml:space="preserve">, the Service Registry and Identity Registry provides their own API and data formats </w:t>
      </w:r>
      <w:r w:rsidR="00256A76">
        <w:t xml:space="preserve">(sketched in section </w:t>
      </w:r>
      <w:r w:rsidR="00256A76">
        <w:fldChar w:fldCharType="begin"/>
      </w:r>
      <w:r w:rsidR="00256A76">
        <w:instrText xml:space="preserve"> REF _Ref465177063 \r \h </w:instrText>
      </w:r>
      <w:r w:rsidR="00256A76">
        <w:fldChar w:fldCharType="separate"/>
      </w:r>
      <w:r w:rsidR="00EA38A0">
        <w:t>3.2</w:t>
      </w:r>
      <w:r w:rsidR="00256A76">
        <w:fldChar w:fldCharType="end"/>
      </w:r>
      <w:r w:rsidR="00256A76">
        <w:t xml:space="preserve">) </w:t>
      </w:r>
      <w:r>
        <w:t xml:space="preserve">to communicate with any kind of maritime cloud services or with the MCDC as ship-side Maritime Cloud component. Router and Roaming Device as well as AIS-Receiver are “routing” the information flow via TCP / UDP or CAN Bus to </w:t>
      </w:r>
      <w:r w:rsidR="00D732F9">
        <w:t>specific</w:t>
      </w:r>
      <w:r>
        <w:t xml:space="preserve"> </w:t>
      </w:r>
      <w:r w:rsidR="00C52D3B">
        <w:t>data</w:t>
      </w:r>
      <w:r>
        <w:t xml:space="preserve"> facilitating technical services. The communication means of the different components enables the use of custom data formats of not yet defined Maritime C</w:t>
      </w:r>
      <w:r w:rsidR="00E77D6B">
        <w:t>loud services via REST / SOAP.</w:t>
      </w:r>
    </w:p>
    <w:p w14:paraId="4DEEB638" w14:textId="77777777" w:rsidR="00B17BB8" w:rsidRDefault="00B17BB8" w:rsidP="00B17BB8">
      <w:pPr>
        <w:keepNext/>
        <w:jc w:val="center"/>
      </w:pPr>
      <w:r>
        <w:rPr>
          <w:noProof/>
          <w:lang w:val="de-DE" w:eastAsia="de-DE"/>
        </w:rPr>
        <w:lastRenderedPageBreak/>
        <w:drawing>
          <wp:inline distT="0" distB="0" distL="0" distR="0" wp14:anchorId="56A9E36A" wp14:editId="4C5B14D8">
            <wp:extent cx="4550400" cy="484697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 information MAF.png"/>
                    <pic:cNvPicPr/>
                  </pic:nvPicPr>
                  <pic:blipFill>
                    <a:blip r:embed="rId12">
                      <a:extLst>
                        <a:ext uri="{28A0092B-C50C-407E-A947-70E740481C1C}">
                          <a14:useLocalDpi xmlns:a14="http://schemas.microsoft.com/office/drawing/2010/main" val="0"/>
                        </a:ext>
                      </a:extLst>
                    </a:blip>
                    <a:stretch>
                      <a:fillRect/>
                    </a:stretch>
                  </pic:blipFill>
                  <pic:spPr>
                    <a:xfrm>
                      <a:off x="0" y="0"/>
                      <a:ext cx="4550400" cy="4846973"/>
                    </a:xfrm>
                    <a:prstGeom prst="rect">
                      <a:avLst/>
                    </a:prstGeom>
                  </pic:spPr>
                </pic:pic>
              </a:graphicData>
            </a:graphic>
          </wp:inline>
        </w:drawing>
      </w:r>
    </w:p>
    <w:p w14:paraId="051856BE" w14:textId="65F24665" w:rsidR="00B17BB8" w:rsidRPr="00705AF8" w:rsidRDefault="00B17BB8" w:rsidP="00B17BB8">
      <w:pPr>
        <w:pStyle w:val="Beschriftung"/>
        <w:jc w:val="center"/>
      </w:pPr>
      <w:bookmarkStart w:id="19" w:name="_Ref464720931"/>
      <w:r>
        <w:t xml:space="preserve">Figure </w:t>
      </w:r>
      <w:fldSimple w:instr=" SEQ Figure \* ARABIC ">
        <w:r w:rsidR="00CD4003">
          <w:rPr>
            <w:noProof/>
          </w:rPr>
          <w:t>4</w:t>
        </w:r>
      </w:fldSimple>
      <w:bookmarkEnd w:id="19"/>
      <w:r>
        <w:t xml:space="preserve"> The </w:t>
      </w:r>
      <w:r w:rsidR="00192A86">
        <w:t>data formats</w:t>
      </w:r>
      <w:r>
        <w:t xml:space="preserve"> used in the Maritime Cloud</w:t>
      </w:r>
    </w:p>
    <w:p w14:paraId="6546F1A9" w14:textId="44DEB213" w:rsidR="009C063F" w:rsidRDefault="009C063F" w:rsidP="009C063F">
      <w:pPr>
        <w:pStyle w:val="berschrift2"/>
        <w:numPr>
          <w:ilvl w:val="2"/>
          <w:numId w:val="1"/>
        </w:numPr>
      </w:pPr>
      <w:bookmarkStart w:id="20" w:name="_Toc485028819"/>
      <w:r>
        <w:t>Conclusion</w:t>
      </w:r>
      <w:bookmarkEnd w:id="20"/>
    </w:p>
    <w:p w14:paraId="2E624D02" w14:textId="01BFB75A" w:rsidR="009C063F" w:rsidRDefault="00B77B37" w:rsidP="009C063F">
      <w:r>
        <w:t xml:space="preserve">This subsection introduces </w:t>
      </w:r>
      <w:r w:rsidR="00B75F93">
        <w:t>a</w:t>
      </w:r>
      <w:r>
        <w:t xml:space="preserve"> holistic view on the Maritime Cloud </w:t>
      </w:r>
      <w:r w:rsidR="00B75F93">
        <w:t xml:space="preserve">based on the </w:t>
      </w:r>
      <w:r>
        <w:t xml:space="preserve">sub-sections. The figure below takes the components, information aspects and communication methods as listed in further subsections and establish </w:t>
      </w:r>
      <w:r w:rsidR="00B75F93">
        <w:t>a</w:t>
      </w:r>
      <w:r>
        <w:t xml:space="preserve"> layer model </w:t>
      </w:r>
      <w:r w:rsidR="00B75F93">
        <w:t xml:space="preserve">to contextualize them to each other. Furthermore, the top-layer shows the intended </w:t>
      </w:r>
      <w:r w:rsidR="00B75F93" w:rsidRPr="000F3FE3">
        <w:t>functions</w:t>
      </w:r>
      <w:r w:rsidR="00B75F93">
        <w:t xml:space="preserve"> for the items in the underlying layers. This enables the view from perspectives on the Maritime Cloud structure (see </w:t>
      </w:r>
      <w:r w:rsidR="00AD237B">
        <w:fldChar w:fldCharType="begin"/>
      </w:r>
      <w:r w:rsidR="00AD237B">
        <w:instrText xml:space="preserve"> REF _Ref464721007 \h </w:instrText>
      </w:r>
      <w:r w:rsidR="00AD237B">
        <w:fldChar w:fldCharType="separate"/>
      </w:r>
      <w:r w:rsidR="00EA38A0">
        <w:t xml:space="preserve">Figure </w:t>
      </w:r>
      <w:r w:rsidR="00EA38A0">
        <w:rPr>
          <w:noProof/>
        </w:rPr>
        <w:t>6</w:t>
      </w:r>
      <w:r w:rsidR="00AD237B">
        <w:fldChar w:fldCharType="end"/>
      </w:r>
      <w:r w:rsidR="00B75F93">
        <w:t>).</w:t>
      </w:r>
    </w:p>
    <w:p w14:paraId="6BEAA790" w14:textId="137B7E28" w:rsidR="004F6FED" w:rsidRDefault="0071080F" w:rsidP="004F6FED">
      <w:pPr>
        <w:keepNext/>
        <w:jc w:val="center"/>
      </w:pPr>
      <w:r>
        <w:rPr>
          <w:noProof/>
          <w:lang w:val="de-DE" w:eastAsia="de-DE"/>
        </w:rPr>
        <w:lastRenderedPageBreak/>
        <w:drawing>
          <wp:inline distT="0" distB="0" distL="0" distR="0" wp14:anchorId="46D9E68C" wp14:editId="5DA9631B">
            <wp:extent cx="6409580" cy="5736566"/>
            <wp:effectExtent l="0" t="0" r="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2472" cy="5757054"/>
                    </a:xfrm>
                    <a:prstGeom prst="rect">
                      <a:avLst/>
                    </a:prstGeom>
                    <a:noFill/>
                  </pic:spPr>
                </pic:pic>
              </a:graphicData>
            </a:graphic>
          </wp:inline>
        </w:drawing>
      </w:r>
    </w:p>
    <w:p w14:paraId="4047FA81" w14:textId="6975CB68" w:rsidR="004F6FED" w:rsidRDefault="004F6FED" w:rsidP="004F6FED">
      <w:pPr>
        <w:pStyle w:val="Beschriftung"/>
        <w:jc w:val="center"/>
      </w:pPr>
      <w:bookmarkStart w:id="21" w:name="_Ref464721007"/>
      <w:r>
        <w:t xml:space="preserve">Figure </w:t>
      </w:r>
      <w:fldSimple w:instr=" SEQ Figure \* ARABIC ">
        <w:r w:rsidR="00CD4003">
          <w:rPr>
            <w:noProof/>
          </w:rPr>
          <w:t>5</w:t>
        </w:r>
      </w:fldSimple>
      <w:bookmarkEnd w:id="21"/>
      <w:r>
        <w:t xml:space="preserve"> The Maritime Cloud structure</w:t>
      </w:r>
    </w:p>
    <w:p w14:paraId="0490C105" w14:textId="38C969BB" w:rsidR="00B75F93" w:rsidRPr="009C063F" w:rsidRDefault="004F6FED" w:rsidP="009C063F">
      <w:r>
        <w:t xml:space="preserve">This deliverable describes in detail the different aspects of the Service Registry, Identity Registry as well as the MCDC in relation with the </w:t>
      </w:r>
      <w:r w:rsidR="00787DD6">
        <w:t>overarching</w:t>
      </w:r>
      <w:r>
        <w:t xml:space="preserve"> </w:t>
      </w:r>
      <w:r w:rsidR="00192A86">
        <w:t>m</w:t>
      </w:r>
      <w:r>
        <w:t>aritime structure as described above, in the sections below. It starts with a conceptual description containing use cases</w:t>
      </w:r>
      <w:r w:rsidR="00BC5D8B">
        <w:t xml:space="preserve"> as well as intended data models for the key components (Service Registry and </w:t>
      </w:r>
      <w:r w:rsidR="00192A86">
        <w:t>Identity</w:t>
      </w:r>
      <w:r w:rsidR="00BC5D8B">
        <w:t xml:space="preserve"> Registry) before the sections 3.4 and 3.5. concentrates on the dedicated func</w:t>
      </w:r>
      <w:r w:rsidR="005124ED">
        <w:t>tionalities of those components. The technical specification ends up with a description of the func</w:t>
      </w:r>
      <w:r w:rsidR="007C3288">
        <w:t>tional design in section 4</w:t>
      </w:r>
      <w:r w:rsidR="005124ED">
        <w:t>.</w:t>
      </w:r>
    </w:p>
    <w:p w14:paraId="254E55E7" w14:textId="77777777" w:rsidR="00295422" w:rsidRDefault="00295422" w:rsidP="00BB60AF"/>
    <w:p w14:paraId="08AD1128" w14:textId="77777777" w:rsidR="00015648" w:rsidRPr="00BB60AF" w:rsidRDefault="00015648" w:rsidP="00BB60AF"/>
    <w:p w14:paraId="4096A8CC" w14:textId="75EC9F9E" w:rsidR="003755B5" w:rsidRDefault="00F47F45" w:rsidP="003755B5">
      <w:pPr>
        <w:pStyle w:val="berschrift1"/>
        <w:numPr>
          <w:ilvl w:val="0"/>
          <w:numId w:val="1"/>
        </w:numPr>
      </w:pPr>
      <w:bookmarkStart w:id="22" w:name="_Toc485028820"/>
      <w:r>
        <w:lastRenderedPageBreak/>
        <w:t>Conceptual Description</w:t>
      </w:r>
      <w:bookmarkEnd w:id="22"/>
    </w:p>
    <w:p w14:paraId="57C21E7F" w14:textId="77777777" w:rsidR="00264064" w:rsidRPr="003064A7" w:rsidRDefault="00264064" w:rsidP="00264064">
      <w:pPr>
        <w:pStyle w:val="berschrift2"/>
        <w:numPr>
          <w:ilvl w:val="1"/>
          <w:numId w:val="1"/>
        </w:numPr>
      </w:pPr>
      <w:bookmarkStart w:id="23" w:name="_Toc485028821"/>
      <w:bookmarkStart w:id="24" w:name="_Ref465177063"/>
      <w:r>
        <w:t xml:space="preserve">User and </w:t>
      </w:r>
      <w:r w:rsidRPr="003064A7">
        <w:t>Use Cases</w:t>
      </w:r>
      <w:bookmarkEnd w:id="23"/>
    </w:p>
    <w:p w14:paraId="4D18DAEF" w14:textId="77777777" w:rsidR="00264064" w:rsidRPr="003064A7" w:rsidRDefault="00264064" w:rsidP="00264064">
      <w:r w:rsidRPr="003064A7">
        <w:t>This section will describe the functionality of the Maritime Cloud core components (MC³) from the perspective of an MC user.</w:t>
      </w:r>
    </w:p>
    <w:p w14:paraId="4D93D2C6" w14:textId="77777777" w:rsidR="00264064" w:rsidRPr="003064A7" w:rsidRDefault="00264064" w:rsidP="00264064"/>
    <w:p w14:paraId="3B09C880" w14:textId="77777777" w:rsidR="00264064" w:rsidRDefault="00264064" w:rsidP="00264064">
      <w:pPr>
        <w:pStyle w:val="Beschriftung"/>
        <w:keepNext/>
      </w:pPr>
      <w:bookmarkStart w:id="25" w:name="_Ref465330075"/>
      <w:r>
        <w:t xml:space="preserve">Table </w:t>
      </w:r>
      <w:fldSimple w:instr=" SEQ Table \* ARABIC ">
        <w:r>
          <w:rPr>
            <w:noProof/>
          </w:rPr>
          <w:t>1</w:t>
        </w:r>
      </w:fldSimple>
      <w:bookmarkEnd w:id="25"/>
      <w:r>
        <w:t xml:space="preserve"> </w:t>
      </w:r>
      <w:r w:rsidRPr="006451F9">
        <w:t>Possible user roles for the Maritime Cloud</w:t>
      </w:r>
    </w:p>
    <w:tbl>
      <w:tblPr>
        <w:tblStyle w:val="Tabellenraster"/>
        <w:tblW w:w="0" w:type="auto"/>
        <w:tblLayout w:type="fixed"/>
        <w:tblLook w:val="04A0" w:firstRow="1" w:lastRow="0" w:firstColumn="1" w:lastColumn="0" w:noHBand="0" w:noVBand="1"/>
      </w:tblPr>
      <w:tblGrid>
        <w:gridCol w:w="1980"/>
        <w:gridCol w:w="2551"/>
        <w:gridCol w:w="5380"/>
      </w:tblGrid>
      <w:tr w:rsidR="00264064" w:rsidRPr="003064A7" w14:paraId="161DA23D" w14:textId="77777777" w:rsidTr="00264064">
        <w:tc>
          <w:tcPr>
            <w:tcW w:w="1980" w:type="dxa"/>
          </w:tcPr>
          <w:p w14:paraId="015DB6C9" w14:textId="77777777" w:rsidR="00264064" w:rsidRPr="003064A7" w:rsidRDefault="00264064" w:rsidP="00264064">
            <w:pPr>
              <w:rPr>
                <w:b/>
              </w:rPr>
            </w:pPr>
            <w:r w:rsidRPr="003064A7">
              <w:rPr>
                <w:b/>
              </w:rPr>
              <w:t>Role</w:t>
            </w:r>
          </w:p>
        </w:tc>
        <w:tc>
          <w:tcPr>
            <w:tcW w:w="2551" w:type="dxa"/>
          </w:tcPr>
          <w:p w14:paraId="033A0029" w14:textId="77777777" w:rsidR="00264064" w:rsidRPr="003064A7" w:rsidRDefault="00264064" w:rsidP="00264064">
            <w:pPr>
              <w:rPr>
                <w:b/>
              </w:rPr>
            </w:pPr>
            <w:r w:rsidRPr="003064A7">
              <w:rPr>
                <w:b/>
              </w:rPr>
              <w:t>Description</w:t>
            </w:r>
          </w:p>
        </w:tc>
        <w:tc>
          <w:tcPr>
            <w:tcW w:w="5380" w:type="dxa"/>
          </w:tcPr>
          <w:p w14:paraId="6324CEC7" w14:textId="77777777" w:rsidR="00264064" w:rsidRPr="003064A7" w:rsidRDefault="00264064" w:rsidP="00264064">
            <w:pPr>
              <w:rPr>
                <w:b/>
              </w:rPr>
            </w:pPr>
            <w:r w:rsidRPr="003064A7">
              <w:rPr>
                <w:b/>
              </w:rPr>
              <w:t>Rights</w:t>
            </w:r>
          </w:p>
        </w:tc>
      </w:tr>
      <w:tr w:rsidR="00264064" w:rsidRPr="003064A7" w14:paraId="7861B1EB" w14:textId="77777777" w:rsidTr="00264064">
        <w:tc>
          <w:tcPr>
            <w:tcW w:w="1980" w:type="dxa"/>
          </w:tcPr>
          <w:p w14:paraId="09E5C5A5" w14:textId="77777777" w:rsidR="00264064" w:rsidRPr="003064A7" w:rsidRDefault="00264064" w:rsidP="00264064">
            <w:r w:rsidRPr="003064A7">
              <w:t>Service User</w:t>
            </w:r>
          </w:p>
        </w:tc>
        <w:tc>
          <w:tcPr>
            <w:tcW w:w="2551" w:type="dxa"/>
          </w:tcPr>
          <w:p w14:paraId="4EDC095B" w14:textId="77777777" w:rsidR="00264064" w:rsidRPr="003064A7" w:rsidRDefault="00264064" w:rsidP="00264064">
            <w:r w:rsidRPr="003064A7">
              <w:t>Regular users of the Service Registry.</w:t>
            </w:r>
          </w:p>
        </w:tc>
        <w:tc>
          <w:tcPr>
            <w:tcW w:w="5380" w:type="dxa"/>
          </w:tcPr>
          <w:p w14:paraId="6A5FCDA9" w14:textId="77777777" w:rsidR="00264064" w:rsidRPr="003064A7" w:rsidRDefault="00264064" w:rsidP="00264064">
            <w:r w:rsidRPr="003064A7">
              <w:t xml:space="preserve">Users of this role are allowed to lookup the service registry for service specifications, designs, instances. They can also be found (and authenticated) within the Identity Registry. </w:t>
            </w:r>
          </w:p>
        </w:tc>
      </w:tr>
      <w:tr w:rsidR="00264064" w:rsidRPr="003064A7" w14:paraId="1DFF3B07" w14:textId="77777777" w:rsidTr="00264064">
        <w:tc>
          <w:tcPr>
            <w:tcW w:w="1980" w:type="dxa"/>
          </w:tcPr>
          <w:p w14:paraId="56F3894B" w14:textId="77777777" w:rsidR="00264064" w:rsidRPr="003064A7" w:rsidRDefault="00264064" w:rsidP="00264064">
            <w:r w:rsidRPr="003064A7">
              <w:t>Service Administrator</w:t>
            </w:r>
          </w:p>
        </w:tc>
        <w:tc>
          <w:tcPr>
            <w:tcW w:w="2551" w:type="dxa"/>
          </w:tcPr>
          <w:p w14:paraId="57E6E513" w14:textId="77777777" w:rsidR="00264064" w:rsidRPr="003064A7" w:rsidRDefault="00264064" w:rsidP="00264064">
            <w:r w:rsidRPr="003064A7">
              <w:t>Role for administration of services in the Service Registry.</w:t>
            </w:r>
          </w:p>
        </w:tc>
        <w:tc>
          <w:tcPr>
            <w:tcW w:w="5380" w:type="dxa"/>
          </w:tcPr>
          <w:p w14:paraId="4FEEFA25" w14:textId="77777777" w:rsidR="00264064" w:rsidRPr="003064A7" w:rsidRDefault="00264064" w:rsidP="00264064">
            <w:r w:rsidRPr="003064A7">
              <w:t>Users of this role are allowed to register service specifications, designs, instances and to modify such registrations.</w:t>
            </w:r>
          </w:p>
        </w:tc>
      </w:tr>
      <w:tr w:rsidR="00264064" w:rsidRPr="003064A7" w14:paraId="65587914" w14:textId="77777777" w:rsidTr="00264064">
        <w:tc>
          <w:tcPr>
            <w:tcW w:w="1980" w:type="dxa"/>
          </w:tcPr>
          <w:p w14:paraId="6388505C" w14:textId="77777777" w:rsidR="00264064" w:rsidRPr="003064A7" w:rsidRDefault="00264064" w:rsidP="00264064">
            <w:r w:rsidRPr="003064A7">
              <w:t>Organization Administrator</w:t>
            </w:r>
          </w:p>
        </w:tc>
        <w:tc>
          <w:tcPr>
            <w:tcW w:w="2551" w:type="dxa"/>
          </w:tcPr>
          <w:p w14:paraId="7F7FCAEF" w14:textId="77777777" w:rsidR="00264064" w:rsidRPr="003064A7" w:rsidRDefault="00264064" w:rsidP="00264064">
            <w:r w:rsidRPr="003064A7">
              <w:t>Role for administration of identities in the Identity Registry</w:t>
            </w:r>
          </w:p>
        </w:tc>
        <w:tc>
          <w:tcPr>
            <w:tcW w:w="5380" w:type="dxa"/>
          </w:tcPr>
          <w:p w14:paraId="64993A25" w14:textId="77777777" w:rsidR="00264064" w:rsidRPr="003064A7" w:rsidRDefault="00264064" w:rsidP="00264064">
            <w:r w:rsidRPr="003064A7">
              <w:t xml:space="preserve">Users of this role are allowed to register and modify entities (User, Services, Devices) in the Identity Registry. </w:t>
            </w:r>
          </w:p>
        </w:tc>
      </w:tr>
      <w:tr w:rsidR="00264064" w:rsidRPr="003064A7" w14:paraId="619FD955" w14:textId="77777777" w:rsidTr="00264064">
        <w:tc>
          <w:tcPr>
            <w:tcW w:w="1980" w:type="dxa"/>
          </w:tcPr>
          <w:p w14:paraId="0E29D3BA" w14:textId="77777777" w:rsidR="00264064" w:rsidRPr="003064A7" w:rsidRDefault="00264064" w:rsidP="00264064">
            <w:r w:rsidRPr="003064A7">
              <w:t>Service Registry Administrator</w:t>
            </w:r>
          </w:p>
        </w:tc>
        <w:tc>
          <w:tcPr>
            <w:tcW w:w="2551" w:type="dxa"/>
          </w:tcPr>
          <w:p w14:paraId="75AC49C7" w14:textId="77777777" w:rsidR="00264064" w:rsidRPr="003064A7" w:rsidRDefault="00264064" w:rsidP="00264064">
            <w:r w:rsidRPr="003064A7">
              <w:t>Role for administration of the service Registry.</w:t>
            </w:r>
          </w:p>
        </w:tc>
        <w:tc>
          <w:tcPr>
            <w:tcW w:w="5380" w:type="dxa"/>
          </w:tcPr>
          <w:p w14:paraId="6D9754DF" w14:textId="77777777" w:rsidR="00264064" w:rsidRPr="003064A7" w:rsidRDefault="00264064" w:rsidP="00264064">
            <w:r w:rsidRPr="003064A7">
              <w:t>Users of this role are allowed to administrate user roles and access rights in the service registry. Note that this only covers the access rights for accessing the Service Registry. Not to be confused with the rights for accessing other services: such access rights administration</w:t>
            </w:r>
            <w:r>
              <w:t xml:space="preserve"> for other services</w:t>
            </w:r>
            <w:r w:rsidRPr="003064A7">
              <w:t xml:space="preserve"> is not performed in the Service Registry, but is in the responsibility of the other services themselves.</w:t>
            </w:r>
          </w:p>
        </w:tc>
      </w:tr>
      <w:tr w:rsidR="00264064" w:rsidRPr="003064A7" w14:paraId="4B5C640E" w14:textId="77777777" w:rsidTr="00264064">
        <w:tc>
          <w:tcPr>
            <w:tcW w:w="1980" w:type="dxa"/>
          </w:tcPr>
          <w:p w14:paraId="4C61887D" w14:textId="77777777" w:rsidR="00264064" w:rsidRPr="003064A7" w:rsidRDefault="00264064" w:rsidP="00264064">
            <w:r w:rsidRPr="003064A7">
              <w:t>Identity Registry Administrator</w:t>
            </w:r>
          </w:p>
        </w:tc>
        <w:tc>
          <w:tcPr>
            <w:tcW w:w="2551" w:type="dxa"/>
          </w:tcPr>
          <w:p w14:paraId="54BE11DB" w14:textId="77777777" w:rsidR="00264064" w:rsidRPr="003064A7" w:rsidRDefault="00264064" w:rsidP="00264064">
            <w:r w:rsidRPr="003064A7">
              <w:t>Role for the administration of the Identity Registry</w:t>
            </w:r>
          </w:p>
        </w:tc>
        <w:tc>
          <w:tcPr>
            <w:tcW w:w="5380" w:type="dxa"/>
          </w:tcPr>
          <w:p w14:paraId="1ABFCE5C" w14:textId="77777777" w:rsidR="00264064" w:rsidRPr="003064A7" w:rsidRDefault="00264064" w:rsidP="00264064">
            <w:r w:rsidRPr="003064A7">
              <w:t>Users of this role are allowed to administrate user roles and access rights in the Identity Registry</w:t>
            </w:r>
          </w:p>
        </w:tc>
      </w:tr>
      <w:tr w:rsidR="00264064" w:rsidRPr="003064A7" w14:paraId="19AF2DF9" w14:textId="77777777" w:rsidTr="00264064">
        <w:tc>
          <w:tcPr>
            <w:tcW w:w="1980" w:type="dxa"/>
          </w:tcPr>
          <w:p w14:paraId="3277559D" w14:textId="77777777" w:rsidR="00264064" w:rsidRPr="003064A7" w:rsidRDefault="00264064" w:rsidP="00264064">
            <w:r w:rsidRPr="003064A7">
              <w:t>Service Registry Super User</w:t>
            </w:r>
          </w:p>
        </w:tc>
        <w:tc>
          <w:tcPr>
            <w:tcW w:w="2551" w:type="dxa"/>
          </w:tcPr>
          <w:p w14:paraId="271C2A6C" w14:textId="77777777" w:rsidR="00264064" w:rsidRPr="003064A7" w:rsidRDefault="00264064" w:rsidP="00264064">
            <w:r w:rsidRPr="003064A7">
              <w:t>Local super user of the Service Registry</w:t>
            </w:r>
          </w:p>
        </w:tc>
        <w:tc>
          <w:tcPr>
            <w:tcW w:w="5380" w:type="dxa"/>
          </w:tcPr>
          <w:p w14:paraId="7E944886" w14:textId="77777777" w:rsidR="00264064" w:rsidRPr="003064A7" w:rsidRDefault="00264064" w:rsidP="00264064">
            <w:r w:rsidRPr="003064A7">
              <w:t xml:space="preserve">This user is not published. Allows to manually create </w:t>
            </w:r>
            <w:r w:rsidRPr="003064A7">
              <w:rPr>
                <w:i/>
              </w:rPr>
              <w:t>Service Registry Administrator</w:t>
            </w:r>
            <w:r w:rsidRPr="003064A7">
              <w:t xml:space="preserve"> users.</w:t>
            </w:r>
          </w:p>
        </w:tc>
      </w:tr>
    </w:tbl>
    <w:p w14:paraId="70837582" w14:textId="77777777" w:rsidR="00264064" w:rsidRPr="003064A7" w:rsidRDefault="00264064" w:rsidP="00264064">
      <w:pPr>
        <w:rPr>
          <w:b/>
          <w:bCs/>
        </w:rPr>
      </w:pPr>
    </w:p>
    <w:p w14:paraId="7E3FE413" w14:textId="77777777" w:rsidR="00264064" w:rsidRPr="003064A7" w:rsidRDefault="00264064" w:rsidP="00264064">
      <w:r w:rsidRPr="003064A7">
        <w:t xml:space="preserve">Since both, the Identity Registry as well as the Service Registry can be seen as a service, the </w:t>
      </w:r>
      <w:r w:rsidRPr="003064A7">
        <w:rPr>
          <w:i/>
        </w:rPr>
        <w:t>Organization Administrator</w:t>
      </w:r>
      <w:r w:rsidRPr="003064A7">
        <w:t xml:space="preserve"> and the </w:t>
      </w:r>
      <w:r w:rsidRPr="003064A7">
        <w:rPr>
          <w:i/>
        </w:rPr>
        <w:t>Service Administrator</w:t>
      </w:r>
      <w:r w:rsidRPr="003064A7">
        <w:t xml:space="preserve"> inherit the roles of a Service User. </w:t>
      </w:r>
      <w:r>
        <w:t xml:space="preserve">In addition, they have to perform Service User tasks, in order to fulfill the administration tasks (see section </w:t>
      </w:r>
      <w:r>
        <w:fldChar w:fldCharType="begin"/>
      </w:r>
      <w:r>
        <w:instrText xml:space="preserve"> REF _Ref465087835 \r \h </w:instrText>
      </w:r>
      <w:r>
        <w:fldChar w:fldCharType="separate"/>
      </w:r>
      <w:r>
        <w:t>3.3.2</w:t>
      </w:r>
      <w:r>
        <w:fldChar w:fldCharType="end"/>
      </w:r>
      <w:r>
        <w:t xml:space="preserve">). </w:t>
      </w:r>
      <w:r w:rsidRPr="003064A7">
        <w:t xml:space="preserve">The </w:t>
      </w:r>
      <w:r w:rsidRPr="003064A7">
        <w:rPr>
          <w:i/>
        </w:rPr>
        <w:t>Service Registry Super User</w:t>
      </w:r>
      <w:r w:rsidRPr="003064A7">
        <w:t xml:space="preserve"> and the </w:t>
      </w:r>
      <w:r w:rsidRPr="003064A7">
        <w:rPr>
          <w:i/>
        </w:rPr>
        <w:t>Identity Registry Super User</w:t>
      </w:r>
      <w:r w:rsidRPr="003064A7">
        <w:t xml:space="preserve"> are local administrators, which are only relevant in the company, hosting either the Service or Identity Registry. Thus their roles will not be </w:t>
      </w:r>
      <w:r>
        <w:t>further considered</w:t>
      </w:r>
      <w:r w:rsidRPr="003064A7">
        <w:t xml:space="preserve">. </w:t>
      </w:r>
    </w:p>
    <w:p w14:paraId="741DA3D0" w14:textId="77777777" w:rsidR="00264064" w:rsidRPr="003064A7" w:rsidRDefault="00264064" w:rsidP="00264064">
      <w:pPr>
        <w:rPr>
          <w:b/>
          <w:bCs/>
        </w:rPr>
      </w:pPr>
    </w:p>
    <w:p w14:paraId="30224698" w14:textId="77777777" w:rsidR="00264064" w:rsidRPr="003064A7" w:rsidRDefault="00264064" w:rsidP="00264064"/>
    <w:p w14:paraId="2DFAFB94" w14:textId="77777777" w:rsidR="00264064" w:rsidRDefault="00264064" w:rsidP="00264064">
      <w:pPr>
        <w:keepNext/>
      </w:pPr>
      <w:r w:rsidRPr="00256A76">
        <w:rPr>
          <w:noProof/>
          <w:lang w:val="de-DE" w:eastAsia="de-DE"/>
        </w:rPr>
        <w:drawing>
          <wp:inline distT="0" distB="0" distL="0" distR="0" wp14:anchorId="19D8671C" wp14:editId="1DF85392">
            <wp:extent cx="6299835" cy="4791792"/>
            <wp:effectExtent l="0" t="0" r="571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4791792"/>
                    </a:xfrm>
                    <a:prstGeom prst="rect">
                      <a:avLst/>
                    </a:prstGeom>
                    <a:noFill/>
                    <a:ln>
                      <a:noFill/>
                    </a:ln>
                  </pic:spPr>
                </pic:pic>
              </a:graphicData>
            </a:graphic>
          </wp:inline>
        </w:drawing>
      </w:r>
    </w:p>
    <w:p w14:paraId="109225C0" w14:textId="2C4C48D0" w:rsidR="00264064" w:rsidRPr="005A13B9" w:rsidRDefault="00264064" w:rsidP="00264064">
      <w:pPr>
        <w:pStyle w:val="Beschriftung"/>
      </w:pPr>
      <w:bookmarkStart w:id="26" w:name="_Ref463013209"/>
      <w:r>
        <w:t xml:space="preserve">Figure </w:t>
      </w:r>
      <w:fldSimple w:instr=" SEQ Figure \* ARABIC ">
        <w:r w:rsidR="00CD4003">
          <w:rPr>
            <w:noProof/>
          </w:rPr>
          <w:t>9</w:t>
        </w:r>
      </w:fldSimple>
      <w:bookmarkEnd w:id="26"/>
      <w:r>
        <w:t xml:space="preserve"> </w:t>
      </w:r>
      <w:r w:rsidRPr="005A13B9">
        <w:t>identified use cases for the Identity and Service Registry</w:t>
      </w:r>
    </w:p>
    <w:p w14:paraId="51BEE714" w14:textId="77777777" w:rsidR="00264064" w:rsidRDefault="00264064" w:rsidP="00264064">
      <w:pPr>
        <w:rPr>
          <w:b/>
          <w:bCs/>
          <w:color w:val="ACDAF0" w:themeColor="accent1"/>
          <w:sz w:val="18"/>
          <w:szCs w:val="18"/>
        </w:rPr>
      </w:pPr>
      <w:r>
        <w:fldChar w:fldCharType="begin"/>
      </w:r>
      <w:r>
        <w:instrText xml:space="preserve"> REF _Ref463013209 \h </w:instrText>
      </w:r>
      <w:r>
        <w:fldChar w:fldCharType="separate"/>
      </w:r>
      <w:r>
        <w:t xml:space="preserve">Figure </w:t>
      </w:r>
      <w:r>
        <w:rPr>
          <w:noProof/>
        </w:rPr>
        <w:t>7</w:t>
      </w:r>
      <w:r>
        <w:fldChar w:fldCharType="end"/>
      </w:r>
      <w:r>
        <w:t xml:space="preserve"> </w:t>
      </w:r>
      <w:r w:rsidRPr="003064A7">
        <w:t xml:space="preserve">describes the identified use cases </w:t>
      </w:r>
      <w:r>
        <w:t xml:space="preserve">for the MC components IR and SR, while </w:t>
      </w:r>
      <w:r>
        <w:fldChar w:fldCharType="begin"/>
      </w:r>
      <w:r>
        <w:instrText xml:space="preserve"> REF _Ref465417409 \h </w:instrText>
      </w:r>
      <w:r>
        <w:fldChar w:fldCharType="separate"/>
      </w:r>
    </w:p>
    <w:p w14:paraId="23B3CA2D" w14:textId="77777777" w:rsidR="00264064" w:rsidRPr="003064A7" w:rsidRDefault="00264064" w:rsidP="00264064">
      <w:r>
        <w:t xml:space="preserve">Table </w:t>
      </w:r>
      <w:r>
        <w:rPr>
          <w:noProof/>
        </w:rPr>
        <w:t>2</w:t>
      </w:r>
      <w:r>
        <w:fldChar w:fldCharType="end"/>
      </w:r>
      <w:r>
        <w:t xml:space="preserve"> gives a short description as well as a link to those sections that handle the use case in more detail. </w:t>
      </w:r>
    </w:p>
    <w:p w14:paraId="435FE701" w14:textId="77777777" w:rsidR="00264064" w:rsidRDefault="00264064" w:rsidP="00264064">
      <w:pPr>
        <w:pStyle w:val="Beschriftung"/>
        <w:keepNext/>
      </w:pPr>
    </w:p>
    <w:p w14:paraId="512DF637" w14:textId="77777777" w:rsidR="00264064" w:rsidRDefault="00264064" w:rsidP="00264064">
      <w:pPr>
        <w:rPr>
          <w:b/>
          <w:bCs/>
          <w:color w:val="ACDAF0" w:themeColor="accent1"/>
          <w:sz w:val="18"/>
          <w:szCs w:val="18"/>
        </w:rPr>
      </w:pPr>
      <w:bookmarkStart w:id="27" w:name="_Ref465417409"/>
    </w:p>
    <w:p w14:paraId="6B4B888D" w14:textId="77777777" w:rsidR="00264064" w:rsidRDefault="00264064" w:rsidP="00264064">
      <w:pPr>
        <w:pStyle w:val="Beschriftung"/>
        <w:keepNext/>
      </w:pPr>
      <w:r>
        <w:t xml:space="preserve">Table </w:t>
      </w:r>
      <w:fldSimple w:instr=" SEQ Table \* ARABIC ">
        <w:r>
          <w:rPr>
            <w:noProof/>
          </w:rPr>
          <w:t>2</w:t>
        </w:r>
      </w:fldSimple>
      <w:bookmarkEnd w:id="27"/>
      <w:r>
        <w:t xml:space="preserve"> </w:t>
      </w:r>
      <w:r w:rsidRPr="008E1533">
        <w:t>Use Case summary for the Maritime Cloud</w:t>
      </w:r>
    </w:p>
    <w:tbl>
      <w:tblPr>
        <w:tblStyle w:val="Tabellenraster"/>
        <w:tblW w:w="0" w:type="auto"/>
        <w:tblLook w:val="04A0" w:firstRow="1" w:lastRow="0" w:firstColumn="1" w:lastColumn="0" w:noHBand="0" w:noVBand="1"/>
      </w:tblPr>
      <w:tblGrid>
        <w:gridCol w:w="483"/>
        <w:gridCol w:w="2089"/>
        <w:gridCol w:w="5930"/>
        <w:gridCol w:w="1409"/>
      </w:tblGrid>
      <w:tr w:rsidR="00264064" w:rsidRPr="003064A7" w14:paraId="375D56C5" w14:textId="77777777" w:rsidTr="00264064">
        <w:tc>
          <w:tcPr>
            <w:tcW w:w="483" w:type="dxa"/>
          </w:tcPr>
          <w:p w14:paraId="4BC26AA1" w14:textId="77777777" w:rsidR="00264064" w:rsidRPr="003064A7" w:rsidRDefault="00264064" w:rsidP="00264064">
            <w:pPr>
              <w:rPr>
                <w:b/>
                <w:bCs/>
              </w:rPr>
            </w:pPr>
            <w:r w:rsidRPr="003064A7">
              <w:rPr>
                <w:b/>
                <w:bCs/>
              </w:rPr>
              <w:t>ID</w:t>
            </w:r>
          </w:p>
        </w:tc>
        <w:tc>
          <w:tcPr>
            <w:tcW w:w="2089" w:type="dxa"/>
          </w:tcPr>
          <w:p w14:paraId="7C81816B" w14:textId="77777777" w:rsidR="00264064" w:rsidRPr="003064A7" w:rsidRDefault="00264064" w:rsidP="00264064">
            <w:pPr>
              <w:rPr>
                <w:b/>
                <w:bCs/>
              </w:rPr>
            </w:pPr>
            <w:r w:rsidRPr="003064A7">
              <w:rPr>
                <w:b/>
                <w:bCs/>
              </w:rPr>
              <w:t>Name</w:t>
            </w:r>
          </w:p>
        </w:tc>
        <w:tc>
          <w:tcPr>
            <w:tcW w:w="5930" w:type="dxa"/>
          </w:tcPr>
          <w:p w14:paraId="0F4EEB66" w14:textId="77777777" w:rsidR="00264064" w:rsidRPr="003064A7" w:rsidRDefault="00264064" w:rsidP="00264064">
            <w:pPr>
              <w:rPr>
                <w:b/>
                <w:bCs/>
              </w:rPr>
            </w:pPr>
            <w:r w:rsidRPr="003064A7">
              <w:rPr>
                <w:b/>
                <w:bCs/>
              </w:rPr>
              <w:t>Description</w:t>
            </w:r>
          </w:p>
        </w:tc>
        <w:tc>
          <w:tcPr>
            <w:tcW w:w="1409" w:type="dxa"/>
          </w:tcPr>
          <w:p w14:paraId="61A94F8A" w14:textId="77777777" w:rsidR="00264064" w:rsidRPr="003064A7" w:rsidRDefault="00264064" w:rsidP="00264064">
            <w:pPr>
              <w:rPr>
                <w:b/>
                <w:bCs/>
              </w:rPr>
            </w:pPr>
            <w:r w:rsidRPr="003064A7">
              <w:rPr>
                <w:b/>
                <w:bCs/>
              </w:rPr>
              <w:t>Section</w:t>
            </w:r>
          </w:p>
        </w:tc>
      </w:tr>
      <w:tr w:rsidR="00264064" w:rsidRPr="003064A7" w14:paraId="506B5FD0" w14:textId="77777777" w:rsidTr="00264064">
        <w:tc>
          <w:tcPr>
            <w:tcW w:w="483" w:type="dxa"/>
          </w:tcPr>
          <w:p w14:paraId="12D6A427" w14:textId="77777777" w:rsidR="00264064" w:rsidRPr="003064A7" w:rsidRDefault="00264064" w:rsidP="00264064">
            <w:pPr>
              <w:rPr>
                <w:b/>
                <w:bCs/>
              </w:rPr>
            </w:pPr>
            <w:r w:rsidRPr="003064A7">
              <w:rPr>
                <w:b/>
                <w:bCs/>
              </w:rPr>
              <w:t>1</w:t>
            </w:r>
          </w:p>
        </w:tc>
        <w:tc>
          <w:tcPr>
            <w:tcW w:w="2089" w:type="dxa"/>
          </w:tcPr>
          <w:p w14:paraId="4F6424D0" w14:textId="77777777" w:rsidR="00264064" w:rsidRPr="003064A7" w:rsidRDefault="00264064" w:rsidP="00264064">
            <w:pPr>
              <w:rPr>
                <w:b/>
                <w:bCs/>
              </w:rPr>
            </w:pPr>
            <w:r w:rsidRPr="003064A7">
              <w:rPr>
                <w:b/>
                <w:bCs/>
              </w:rPr>
              <w:t>Find Service</w:t>
            </w:r>
          </w:p>
        </w:tc>
        <w:tc>
          <w:tcPr>
            <w:tcW w:w="5930" w:type="dxa"/>
          </w:tcPr>
          <w:p w14:paraId="4FE525B0" w14:textId="77777777" w:rsidR="00264064" w:rsidRPr="003064A7" w:rsidRDefault="00264064" w:rsidP="00264064">
            <w:pPr>
              <w:rPr>
                <w:b/>
                <w:bCs/>
              </w:rPr>
            </w:pPr>
            <w:r w:rsidRPr="003064A7">
              <w:rPr>
                <w:b/>
                <w:bCs/>
              </w:rPr>
              <w:t>Find a service in the service registry</w:t>
            </w:r>
          </w:p>
        </w:tc>
        <w:tc>
          <w:tcPr>
            <w:tcW w:w="1409" w:type="dxa"/>
          </w:tcPr>
          <w:p w14:paraId="24E3C0E2" w14:textId="77777777" w:rsidR="00264064" w:rsidRPr="003064A7" w:rsidRDefault="00264064" w:rsidP="00264064">
            <w:pPr>
              <w:rPr>
                <w:b/>
                <w:bCs/>
              </w:rPr>
            </w:pPr>
            <w:r>
              <w:rPr>
                <w:b/>
                <w:bCs/>
              </w:rPr>
              <w:fldChar w:fldCharType="begin"/>
            </w:r>
            <w:r>
              <w:rPr>
                <w:b/>
                <w:bCs/>
              </w:rPr>
              <w:instrText xml:space="preserve"> REF _Ref465417465 \r \h </w:instrText>
            </w:r>
            <w:r>
              <w:rPr>
                <w:b/>
                <w:bCs/>
              </w:rPr>
            </w:r>
            <w:r>
              <w:rPr>
                <w:b/>
                <w:bCs/>
              </w:rPr>
              <w:fldChar w:fldCharType="separate"/>
            </w:r>
            <w:r>
              <w:rPr>
                <w:b/>
                <w:bCs/>
              </w:rPr>
              <w:t>3.3</w:t>
            </w:r>
            <w:r>
              <w:rPr>
                <w:b/>
                <w:bCs/>
              </w:rPr>
              <w:fldChar w:fldCharType="end"/>
            </w:r>
          </w:p>
        </w:tc>
      </w:tr>
      <w:tr w:rsidR="00264064" w:rsidRPr="003064A7" w14:paraId="631CD33E" w14:textId="77777777" w:rsidTr="00264064">
        <w:tc>
          <w:tcPr>
            <w:tcW w:w="483" w:type="dxa"/>
          </w:tcPr>
          <w:p w14:paraId="424793DE" w14:textId="77777777" w:rsidR="00264064" w:rsidRPr="003064A7" w:rsidRDefault="00264064" w:rsidP="00264064">
            <w:pPr>
              <w:rPr>
                <w:b/>
                <w:bCs/>
              </w:rPr>
            </w:pPr>
          </w:p>
        </w:tc>
        <w:tc>
          <w:tcPr>
            <w:tcW w:w="2089" w:type="dxa"/>
          </w:tcPr>
          <w:p w14:paraId="4F00754D" w14:textId="77777777" w:rsidR="00264064" w:rsidRPr="003064A7" w:rsidRDefault="00264064" w:rsidP="00264064">
            <w:pPr>
              <w:rPr>
                <w:b/>
                <w:bCs/>
              </w:rPr>
            </w:pPr>
            <w:r>
              <w:rPr>
                <w:b/>
                <w:bCs/>
              </w:rPr>
              <w:t>Discover Service Specification</w:t>
            </w:r>
          </w:p>
        </w:tc>
        <w:tc>
          <w:tcPr>
            <w:tcW w:w="5930" w:type="dxa"/>
          </w:tcPr>
          <w:p w14:paraId="5FA0FA04" w14:textId="77777777" w:rsidR="00264064" w:rsidRPr="003064A7" w:rsidRDefault="00264064" w:rsidP="00264064">
            <w:pPr>
              <w:rPr>
                <w:b/>
                <w:bCs/>
              </w:rPr>
            </w:pPr>
            <w:r>
              <w:rPr>
                <w:b/>
                <w:bCs/>
              </w:rPr>
              <w:t xml:space="preserve">Find one or more service specifications. </w:t>
            </w:r>
          </w:p>
        </w:tc>
        <w:tc>
          <w:tcPr>
            <w:tcW w:w="1409" w:type="dxa"/>
          </w:tcPr>
          <w:p w14:paraId="3DA44CA3" w14:textId="77777777" w:rsidR="00264064" w:rsidRPr="003064A7" w:rsidRDefault="00264064" w:rsidP="00264064">
            <w:pPr>
              <w:rPr>
                <w:b/>
                <w:bCs/>
              </w:rPr>
            </w:pPr>
            <w:r>
              <w:rPr>
                <w:b/>
                <w:bCs/>
              </w:rPr>
              <w:fldChar w:fldCharType="begin"/>
            </w:r>
            <w:r>
              <w:rPr>
                <w:b/>
                <w:bCs/>
              </w:rPr>
              <w:instrText xml:space="preserve"> REF _Ref465087759 \r \h </w:instrText>
            </w:r>
            <w:r>
              <w:rPr>
                <w:b/>
                <w:bCs/>
              </w:rPr>
            </w:r>
            <w:r>
              <w:rPr>
                <w:b/>
                <w:bCs/>
              </w:rPr>
              <w:fldChar w:fldCharType="separate"/>
            </w:r>
            <w:r>
              <w:rPr>
                <w:b/>
                <w:bCs/>
              </w:rPr>
              <w:t>3.3.1</w:t>
            </w:r>
            <w:r>
              <w:rPr>
                <w:b/>
                <w:bCs/>
              </w:rPr>
              <w:fldChar w:fldCharType="end"/>
            </w:r>
            <w:r>
              <w:rPr>
                <w:b/>
                <w:bCs/>
              </w:rPr>
              <w:t xml:space="preserve">, </w:t>
            </w:r>
            <w:r>
              <w:rPr>
                <w:b/>
                <w:bCs/>
              </w:rPr>
              <w:fldChar w:fldCharType="begin"/>
            </w:r>
            <w:r>
              <w:rPr>
                <w:b/>
                <w:bCs/>
              </w:rPr>
              <w:instrText xml:space="preserve"> REF _Ref465087926 \r \h </w:instrText>
            </w:r>
            <w:r>
              <w:rPr>
                <w:b/>
                <w:bCs/>
              </w:rPr>
            </w:r>
            <w:r>
              <w:rPr>
                <w:b/>
                <w:bCs/>
              </w:rPr>
              <w:fldChar w:fldCharType="separate"/>
            </w:r>
            <w:r>
              <w:rPr>
                <w:b/>
                <w:bCs/>
              </w:rPr>
              <w:t>4.2.1</w:t>
            </w:r>
            <w:r>
              <w:rPr>
                <w:b/>
                <w:bCs/>
              </w:rPr>
              <w:fldChar w:fldCharType="end"/>
            </w:r>
            <w:r>
              <w:rPr>
                <w:b/>
                <w:bCs/>
              </w:rPr>
              <w:t xml:space="preserve">, </w:t>
            </w:r>
            <w:r>
              <w:rPr>
                <w:b/>
                <w:bCs/>
              </w:rPr>
              <w:fldChar w:fldCharType="begin"/>
            </w:r>
            <w:r>
              <w:rPr>
                <w:b/>
                <w:bCs/>
              </w:rPr>
              <w:instrText xml:space="preserve"> REF _Ref465409705 \r \h </w:instrText>
            </w:r>
            <w:r>
              <w:rPr>
                <w:b/>
                <w:bCs/>
              </w:rPr>
            </w:r>
            <w:r>
              <w:rPr>
                <w:b/>
                <w:bCs/>
              </w:rPr>
              <w:fldChar w:fldCharType="separate"/>
            </w:r>
            <w:r>
              <w:rPr>
                <w:b/>
                <w:bCs/>
              </w:rPr>
              <w:t>4.3.4</w:t>
            </w:r>
            <w:r>
              <w:rPr>
                <w:b/>
                <w:bCs/>
              </w:rPr>
              <w:fldChar w:fldCharType="end"/>
            </w:r>
          </w:p>
        </w:tc>
      </w:tr>
      <w:tr w:rsidR="00264064" w:rsidRPr="003064A7" w14:paraId="0B134BB6" w14:textId="77777777" w:rsidTr="00264064">
        <w:tc>
          <w:tcPr>
            <w:tcW w:w="483" w:type="dxa"/>
          </w:tcPr>
          <w:p w14:paraId="63E0DD0B" w14:textId="77777777" w:rsidR="00264064" w:rsidRPr="003064A7" w:rsidRDefault="00264064" w:rsidP="00264064">
            <w:pPr>
              <w:rPr>
                <w:b/>
                <w:bCs/>
              </w:rPr>
            </w:pPr>
            <w:r>
              <w:rPr>
                <w:b/>
                <w:bCs/>
              </w:rPr>
              <w:t>3</w:t>
            </w:r>
          </w:p>
        </w:tc>
        <w:tc>
          <w:tcPr>
            <w:tcW w:w="2089" w:type="dxa"/>
          </w:tcPr>
          <w:p w14:paraId="448CE1F0" w14:textId="77777777" w:rsidR="00264064" w:rsidRDefault="00264064" w:rsidP="00264064">
            <w:pPr>
              <w:rPr>
                <w:b/>
                <w:bCs/>
              </w:rPr>
            </w:pPr>
            <w:r>
              <w:rPr>
                <w:b/>
                <w:bCs/>
              </w:rPr>
              <w:t>Discover Technical Design</w:t>
            </w:r>
          </w:p>
        </w:tc>
        <w:tc>
          <w:tcPr>
            <w:tcW w:w="5930" w:type="dxa"/>
          </w:tcPr>
          <w:p w14:paraId="6BC48016" w14:textId="77777777" w:rsidR="00264064" w:rsidRPr="003064A7" w:rsidRDefault="00264064" w:rsidP="00264064">
            <w:pPr>
              <w:rPr>
                <w:b/>
                <w:bCs/>
              </w:rPr>
            </w:pPr>
            <w:r>
              <w:rPr>
                <w:b/>
                <w:bCs/>
              </w:rPr>
              <w:t>Find one or more technical designs, which realize a service specification.</w:t>
            </w:r>
          </w:p>
        </w:tc>
        <w:tc>
          <w:tcPr>
            <w:tcW w:w="1409" w:type="dxa"/>
          </w:tcPr>
          <w:p w14:paraId="6C72CC44" w14:textId="77777777" w:rsidR="00264064" w:rsidRPr="003064A7" w:rsidRDefault="00264064" w:rsidP="00264064">
            <w:pPr>
              <w:rPr>
                <w:b/>
                <w:bCs/>
              </w:rPr>
            </w:pPr>
            <w:r>
              <w:rPr>
                <w:b/>
                <w:bCs/>
              </w:rPr>
              <w:fldChar w:fldCharType="begin"/>
            </w:r>
            <w:r>
              <w:rPr>
                <w:b/>
                <w:bCs/>
              </w:rPr>
              <w:instrText xml:space="preserve"> REF _Ref465087795 \r \h </w:instrText>
            </w:r>
            <w:r>
              <w:rPr>
                <w:b/>
                <w:bCs/>
              </w:rPr>
            </w:r>
            <w:r>
              <w:rPr>
                <w:b/>
                <w:bCs/>
              </w:rPr>
              <w:fldChar w:fldCharType="separate"/>
            </w:r>
            <w:r>
              <w:rPr>
                <w:b/>
                <w:bCs/>
              </w:rPr>
              <w:t>3.3.1</w:t>
            </w:r>
            <w:r>
              <w:rPr>
                <w:b/>
                <w:bCs/>
              </w:rPr>
              <w:fldChar w:fldCharType="end"/>
            </w:r>
            <w:r>
              <w:rPr>
                <w:b/>
                <w:bCs/>
              </w:rPr>
              <w:t xml:space="preserve">, </w:t>
            </w:r>
            <w:r>
              <w:rPr>
                <w:b/>
                <w:bCs/>
              </w:rPr>
              <w:fldChar w:fldCharType="begin"/>
            </w:r>
            <w:r>
              <w:rPr>
                <w:b/>
                <w:bCs/>
              </w:rPr>
              <w:instrText xml:space="preserve"> REF _Ref465087932 \r \h </w:instrText>
            </w:r>
            <w:r>
              <w:rPr>
                <w:b/>
                <w:bCs/>
              </w:rPr>
            </w:r>
            <w:r>
              <w:rPr>
                <w:b/>
                <w:bCs/>
              </w:rPr>
              <w:fldChar w:fldCharType="separate"/>
            </w:r>
            <w:r>
              <w:rPr>
                <w:b/>
                <w:bCs/>
              </w:rPr>
              <w:t>4.2.1</w:t>
            </w:r>
            <w:r>
              <w:rPr>
                <w:b/>
                <w:bCs/>
              </w:rPr>
              <w:fldChar w:fldCharType="end"/>
            </w:r>
            <w:r>
              <w:rPr>
                <w:b/>
                <w:bCs/>
              </w:rPr>
              <w:t xml:space="preserve">, </w:t>
            </w:r>
            <w:r>
              <w:rPr>
                <w:b/>
                <w:bCs/>
              </w:rPr>
              <w:fldChar w:fldCharType="begin"/>
            </w:r>
            <w:r>
              <w:rPr>
                <w:b/>
                <w:bCs/>
              </w:rPr>
              <w:instrText xml:space="preserve"> REF _Ref465409706 \r \h </w:instrText>
            </w:r>
            <w:r>
              <w:rPr>
                <w:b/>
                <w:bCs/>
              </w:rPr>
            </w:r>
            <w:r>
              <w:rPr>
                <w:b/>
                <w:bCs/>
              </w:rPr>
              <w:fldChar w:fldCharType="separate"/>
            </w:r>
            <w:r>
              <w:rPr>
                <w:b/>
                <w:bCs/>
              </w:rPr>
              <w:t>4.3.4</w:t>
            </w:r>
            <w:r>
              <w:rPr>
                <w:b/>
                <w:bCs/>
              </w:rPr>
              <w:fldChar w:fldCharType="end"/>
            </w:r>
          </w:p>
        </w:tc>
      </w:tr>
      <w:tr w:rsidR="00264064" w:rsidRPr="003064A7" w14:paraId="552E046F" w14:textId="77777777" w:rsidTr="00264064">
        <w:tc>
          <w:tcPr>
            <w:tcW w:w="483" w:type="dxa"/>
          </w:tcPr>
          <w:p w14:paraId="7E4C3418" w14:textId="77777777" w:rsidR="00264064" w:rsidRDefault="00264064" w:rsidP="00264064">
            <w:pPr>
              <w:rPr>
                <w:b/>
                <w:bCs/>
              </w:rPr>
            </w:pPr>
            <w:r>
              <w:rPr>
                <w:b/>
                <w:bCs/>
              </w:rPr>
              <w:t>4</w:t>
            </w:r>
          </w:p>
        </w:tc>
        <w:tc>
          <w:tcPr>
            <w:tcW w:w="2089" w:type="dxa"/>
          </w:tcPr>
          <w:p w14:paraId="4C7778A6" w14:textId="77777777" w:rsidR="00264064" w:rsidRDefault="00264064" w:rsidP="00264064">
            <w:pPr>
              <w:rPr>
                <w:b/>
                <w:bCs/>
              </w:rPr>
            </w:pPr>
            <w:r>
              <w:rPr>
                <w:b/>
                <w:bCs/>
              </w:rPr>
              <w:t>Discover Service Instance</w:t>
            </w:r>
          </w:p>
        </w:tc>
        <w:tc>
          <w:tcPr>
            <w:tcW w:w="5930" w:type="dxa"/>
          </w:tcPr>
          <w:p w14:paraId="1E5C62EE" w14:textId="77777777" w:rsidR="00264064" w:rsidRPr="003064A7" w:rsidRDefault="00264064" w:rsidP="00264064">
            <w:pPr>
              <w:rPr>
                <w:b/>
                <w:bCs/>
              </w:rPr>
            </w:pPr>
            <w:r>
              <w:rPr>
                <w:b/>
                <w:bCs/>
              </w:rPr>
              <w:t>Find one or more service instances for a technical specification</w:t>
            </w:r>
          </w:p>
        </w:tc>
        <w:tc>
          <w:tcPr>
            <w:tcW w:w="1409" w:type="dxa"/>
          </w:tcPr>
          <w:p w14:paraId="594C0A25" w14:textId="77777777" w:rsidR="00264064" w:rsidRPr="00E6106A" w:rsidRDefault="00264064" w:rsidP="00264064">
            <w:r>
              <w:fldChar w:fldCharType="begin"/>
            </w:r>
            <w:r>
              <w:instrText xml:space="preserve"> REF _Ref465087801 \r \h </w:instrText>
            </w:r>
            <w:r>
              <w:fldChar w:fldCharType="separate"/>
            </w:r>
            <w:r>
              <w:t>3.3.1</w:t>
            </w:r>
            <w:r>
              <w:fldChar w:fldCharType="end"/>
            </w:r>
            <w:r>
              <w:t xml:space="preserve">, </w:t>
            </w:r>
            <w:r>
              <w:fldChar w:fldCharType="begin"/>
            </w:r>
            <w:r>
              <w:instrText xml:space="preserve"> REF _Ref465087937 \r \h </w:instrText>
            </w:r>
            <w:r>
              <w:fldChar w:fldCharType="separate"/>
            </w:r>
            <w:r>
              <w:t>4.2.1</w:t>
            </w:r>
            <w:r>
              <w:fldChar w:fldCharType="end"/>
            </w:r>
            <w:r>
              <w:t xml:space="preserve">, </w:t>
            </w:r>
            <w:r>
              <w:fldChar w:fldCharType="begin"/>
            </w:r>
            <w:r>
              <w:instrText xml:space="preserve"> REF _Ref465409707 \r \h </w:instrText>
            </w:r>
            <w:r>
              <w:fldChar w:fldCharType="separate"/>
            </w:r>
            <w:r>
              <w:t>4.3.4</w:t>
            </w:r>
            <w:r>
              <w:fldChar w:fldCharType="end"/>
            </w:r>
          </w:p>
        </w:tc>
      </w:tr>
      <w:tr w:rsidR="00264064" w:rsidRPr="003064A7" w14:paraId="0213A438" w14:textId="77777777" w:rsidTr="00264064">
        <w:tc>
          <w:tcPr>
            <w:tcW w:w="483" w:type="dxa"/>
          </w:tcPr>
          <w:p w14:paraId="616CEBBE" w14:textId="77777777" w:rsidR="00264064" w:rsidRDefault="00264064" w:rsidP="00264064">
            <w:pPr>
              <w:rPr>
                <w:b/>
                <w:bCs/>
              </w:rPr>
            </w:pPr>
            <w:r>
              <w:rPr>
                <w:b/>
                <w:bCs/>
              </w:rPr>
              <w:t>5</w:t>
            </w:r>
          </w:p>
        </w:tc>
        <w:tc>
          <w:tcPr>
            <w:tcW w:w="2089" w:type="dxa"/>
          </w:tcPr>
          <w:p w14:paraId="2A9CB490" w14:textId="77777777" w:rsidR="00264064" w:rsidRDefault="00264064" w:rsidP="00264064">
            <w:pPr>
              <w:rPr>
                <w:b/>
                <w:bCs/>
              </w:rPr>
            </w:pPr>
            <w:r>
              <w:rPr>
                <w:b/>
                <w:bCs/>
              </w:rPr>
              <w:t>Authenticate User</w:t>
            </w:r>
          </w:p>
        </w:tc>
        <w:tc>
          <w:tcPr>
            <w:tcW w:w="5930" w:type="dxa"/>
          </w:tcPr>
          <w:p w14:paraId="58C7B84D" w14:textId="77777777" w:rsidR="00264064" w:rsidRPr="003064A7" w:rsidRDefault="00264064" w:rsidP="00264064">
            <w:pPr>
              <w:rPr>
                <w:b/>
                <w:bCs/>
              </w:rPr>
            </w:pPr>
            <w:r>
              <w:rPr>
                <w:b/>
                <w:bCs/>
              </w:rPr>
              <w:t xml:space="preserve">Authenticate an actor </w:t>
            </w:r>
          </w:p>
        </w:tc>
        <w:tc>
          <w:tcPr>
            <w:tcW w:w="1409" w:type="dxa"/>
          </w:tcPr>
          <w:p w14:paraId="00F64076" w14:textId="77777777" w:rsidR="00264064" w:rsidRPr="003064A7" w:rsidRDefault="00264064" w:rsidP="00264064">
            <w:pPr>
              <w:rPr>
                <w:b/>
                <w:bCs/>
              </w:rPr>
            </w:pPr>
            <w:r>
              <w:rPr>
                <w:b/>
                <w:bCs/>
              </w:rPr>
              <w:fldChar w:fldCharType="begin"/>
            </w:r>
            <w:r>
              <w:rPr>
                <w:b/>
                <w:bCs/>
              </w:rPr>
              <w:instrText xml:space="preserve"> REF _Ref465087996 \r \h </w:instrText>
            </w:r>
            <w:r>
              <w:rPr>
                <w:b/>
                <w:bCs/>
              </w:rPr>
            </w:r>
            <w:r>
              <w:rPr>
                <w:b/>
                <w:bCs/>
              </w:rPr>
              <w:fldChar w:fldCharType="separate"/>
            </w:r>
            <w:r>
              <w:rPr>
                <w:b/>
                <w:bCs/>
              </w:rPr>
              <w:t>4.3.1</w:t>
            </w:r>
            <w:r>
              <w:rPr>
                <w:b/>
                <w:bCs/>
              </w:rPr>
              <w:fldChar w:fldCharType="end"/>
            </w:r>
            <w:r>
              <w:rPr>
                <w:b/>
                <w:bCs/>
              </w:rPr>
              <w:t xml:space="preserve">, </w:t>
            </w:r>
            <w:r>
              <w:rPr>
                <w:b/>
                <w:bCs/>
              </w:rPr>
              <w:fldChar w:fldCharType="begin"/>
            </w:r>
            <w:r>
              <w:rPr>
                <w:b/>
                <w:bCs/>
              </w:rPr>
              <w:instrText xml:space="preserve"> REF _Ref465089791 \r \h </w:instrText>
            </w:r>
            <w:r>
              <w:rPr>
                <w:b/>
                <w:bCs/>
              </w:rPr>
            </w:r>
            <w:r>
              <w:rPr>
                <w:b/>
                <w:bCs/>
              </w:rPr>
              <w:fldChar w:fldCharType="separate"/>
            </w:r>
            <w:r>
              <w:rPr>
                <w:b/>
                <w:bCs/>
              </w:rPr>
              <w:t>4.3.3</w:t>
            </w:r>
            <w:r>
              <w:rPr>
                <w:b/>
                <w:bCs/>
              </w:rPr>
              <w:fldChar w:fldCharType="end"/>
            </w:r>
          </w:p>
        </w:tc>
      </w:tr>
      <w:tr w:rsidR="00264064" w:rsidRPr="003064A7" w14:paraId="2982B8D9" w14:textId="77777777" w:rsidTr="00264064">
        <w:tc>
          <w:tcPr>
            <w:tcW w:w="483" w:type="dxa"/>
          </w:tcPr>
          <w:p w14:paraId="468FB869" w14:textId="77777777" w:rsidR="00264064" w:rsidRDefault="00264064" w:rsidP="00264064">
            <w:pPr>
              <w:rPr>
                <w:b/>
                <w:bCs/>
              </w:rPr>
            </w:pPr>
            <w:r>
              <w:rPr>
                <w:b/>
                <w:bCs/>
              </w:rPr>
              <w:t>6</w:t>
            </w:r>
          </w:p>
        </w:tc>
        <w:tc>
          <w:tcPr>
            <w:tcW w:w="2089" w:type="dxa"/>
          </w:tcPr>
          <w:p w14:paraId="12A25EBD" w14:textId="77777777" w:rsidR="00264064" w:rsidRDefault="00264064" w:rsidP="00264064">
            <w:pPr>
              <w:rPr>
                <w:b/>
                <w:bCs/>
              </w:rPr>
            </w:pPr>
            <w:r>
              <w:rPr>
                <w:b/>
                <w:bCs/>
              </w:rPr>
              <w:t>Validate Token</w:t>
            </w:r>
          </w:p>
        </w:tc>
        <w:tc>
          <w:tcPr>
            <w:tcW w:w="5930" w:type="dxa"/>
          </w:tcPr>
          <w:p w14:paraId="7A192191" w14:textId="77777777" w:rsidR="00264064" w:rsidRPr="003064A7" w:rsidRDefault="00264064" w:rsidP="00264064">
            <w:pPr>
              <w:rPr>
                <w:b/>
                <w:bCs/>
              </w:rPr>
            </w:pPr>
            <w:r>
              <w:rPr>
                <w:b/>
                <w:bCs/>
              </w:rPr>
              <w:t xml:space="preserve">Check if an provided token is valid and thus if the the calling identity is trustworthy. </w:t>
            </w:r>
          </w:p>
        </w:tc>
        <w:tc>
          <w:tcPr>
            <w:tcW w:w="1409" w:type="dxa"/>
          </w:tcPr>
          <w:p w14:paraId="3129BE9F" w14:textId="77777777" w:rsidR="00264064" w:rsidRPr="003064A7" w:rsidRDefault="00264064" w:rsidP="00264064">
            <w:pPr>
              <w:rPr>
                <w:b/>
                <w:bCs/>
              </w:rPr>
            </w:pPr>
            <w:r>
              <w:rPr>
                <w:b/>
                <w:bCs/>
              </w:rPr>
              <w:fldChar w:fldCharType="begin"/>
            </w:r>
            <w:r>
              <w:rPr>
                <w:b/>
                <w:bCs/>
              </w:rPr>
              <w:instrText xml:space="preserve"> REF _Ref465088005 \r \h </w:instrText>
            </w:r>
            <w:r>
              <w:rPr>
                <w:b/>
                <w:bCs/>
              </w:rPr>
            </w:r>
            <w:r>
              <w:rPr>
                <w:b/>
                <w:bCs/>
              </w:rPr>
              <w:fldChar w:fldCharType="separate"/>
            </w:r>
            <w:r>
              <w:rPr>
                <w:b/>
                <w:bCs/>
              </w:rPr>
              <w:t>4.3.1</w:t>
            </w:r>
            <w:r>
              <w:rPr>
                <w:b/>
                <w:bCs/>
              </w:rPr>
              <w:fldChar w:fldCharType="end"/>
            </w:r>
            <w:r>
              <w:rPr>
                <w:b/>
                <w:bCs/>
              </w:rPr>
              <w:t xml:space="preserve">, </w:t>
            </w:r>
          </w:p>
        </w:tc>
      </w:tr>
      <w:tr w:rsidR="00264064" w:rsidRPr="003064A7" w14:paraId="3FE39E07" w14:textId="77777777" w:rsidTr="00264064">
        <w:tc>
          <w:tcPr>
            <w:tcW w:w="483" w:type="dxa"/>
          </w:tcPr>
          <w:p w14:paraId="16FA2391" w14:textId="77777777" w:rsidR="00264064" w:rsidRDefault="00264064" w:rsidP="00264064">
            <w:pPr>
              <w:rPr>
                <w:b/>
                <w:bCs/>
              </w:rPr>
            </w:pPr>
            <w:r>
              <w:rPr>
                <w:b/>
                <w:bCs/>
              </w:rPr>
              <w:t>7</w:t>
            </w:r>
          </w:p>
        </w:tc>
        <w:tc>
          <w:tcPr>
            <w:tcW w:w="2089" w:type="dxa"/>
          </w:tcPr>
          <w:p w14:paraId="15333723" w14:textId="77777777" w:rsidR="00264064" w:rsidRDefault="00264064" w:rsidP="00264064">
            <w:pPr>
              <w:rPr>
                <w:b/>
                <w:bCs/>
              </w:rPr>
            </w:pPr>
            <w:r>
              <w:rPr>
                <w:b/>
                <w:bCs/>
              </w:rPr>
              <w:t>Publish Service Specification</w:t>
            </w:r>
          </w:p>
        </w:tc>
        <w:tc>
          <w:tcPr>
            <w:tcW w:w="5930" w:type="dxa"/>
          </w:tcPr>
          <w:p w14:paraId="68D6FBCD" w14:textId="77777777" w:rsidR="00264064" w:rsidRPr="003064A7" w:rsidRDefault="00264064" w:rsidP="00264064">
            <w:pPr>
              <w:rPr>
                <w:b/>
                <w:bCs/>
              </w:rPr>
            </w:pPr>
            <w:r>
              <w:rPr>
                <w:b/>
                <w:bCs/>
              </w:rPr>
              <w:t>Publish a service specification, according to the Service Documentation Guideline inside of the Service Registry</w:t>
            </w:r>
          </w:p>
        </w:tc>
        <w:tc>
          <w:tcPr>
            <w:tcW w:w="1409" w:type="dxa"/>
          </w:tcPr>
          <w:p w14:paraId="1A86C942" w14:textId="77777777" w:rsidR="00264064" w:rsidRPr="003064A7" w:rsidRDefault="00264064" w:rsidP="00264064">
            <w:pPr>
              <w:rPr>
                <w:b/>
                <w:bCs/>
              </w:rPr>
            </w:pPr>
            <w:r>
              <w:rPr>
                <w:b/>
                <w:bCs/>
              </w:rPr>
              <w:fldChar w:fldCharType="begin"/>
            </w:r>
            <w:r>
              <w:rPr>
                <w:b/>
                <w:bCs/>
              </w:rPr>
              <w:instrText xml:space="preserve"> REF _Ref465087835 \r \h </w:instrText>
            </w:r>
            <w:r>
              <w:rPr>
                <w:b/>
                <w:bCs/>
              </w:rPr>
            </w:r>
            <w:r>
              <w:rPr>
                <w:b/>
                <w:bCs/>
              </w:rPr>
              <w:fldChar w:fldCharType="separate"/>
            </w:r>
            <w:r>
              <w:rPr>
                <w:b/>
                <w:bCs/>
              </w:rPr>
              <w:t>3.3.2</w:t>
            </w:r>
            <w:r>
              <w:rPr>
                <w:b/>
                <w:bCs/>
              </w:rPr>
              <w:fldChar w:fldCharType="end"/>
            </w:r>
            <w:r>
              <w:rPr>
                <w:b/>
                <w:bCs/>
              </w:rPr>
              <w:t xml:space="preserve">, </w:t>
            </w:r>
            <w:r>
              <w:rPr>
                <w:b/>
                <w:bCs/>
              </w:rPr>
              <w:fldChar w:fldCharType="begin"/>
            </w:r>
            <w:r>
              <w:rPr>
                <w:b/>
                <w:bCs/>
              </w:rPr>
              <w:instrText xml:space="preserve"> REF _Ref465087948 \r \h </w:instrText>
            </w:r>
            <w:r>
              <w:rPr>
                <w:b/>
                <w:bCs/>
              </w:rPr>
            </w:r>
            <w:r>
              <w:rPr>
                <w:b/>
                <w:bCs/>
              </w:rPr>
              <w:fldChar w:fldCharType="separate"/>
            </w:r>
            <w:r>
              <w:rPr>
                <w:b/>
                <w:bCs/>
              </w:rPr>
              <w:t>4.2.2</w:t>
            </w:r>
            <w:r>
              <w:rPr>
                <w:b/>
                <w:bCs/>
              </w:rPr>
              <w:fldChar w:fldCharType="end"/>
            </w:r>
            <w:r>
              <w:rPr>
                <w:b/>
                <w:bCs/>
              </w:rPr>
              <w:t xml:space="preserve">, </w:t>
            </w:r>
            <w:r>
              <w:rPr>
                <w:b/>
                <w:bCs/>
              </w:rPr>
              <w:fldChar w:fldCharType="begin"/>
            </w:r>
            <w:r>
              <w:rPr>
                <w:b/>
                <w:bCs/>
              </w:rPr>
              <w:instrText xml:space="preserve"> REF _Ref465409719 \r \h </w:instrText>
            </w:r>
            <w:r>
              <w:rPr>
                <w:b/>
                <w:bCs/>
              </w:rPr>
            </w:r>
            <w:r>
              <w:rPr>
                <w:b/>
                <w:bCs/>
              </w:rPr>
              <w:fldChar w:fldCharType="separate"/>
            </w:r>
            <w:r>
              <w:rPr>
                <w:b/>
                <w:bCs/>
              </w:rPr>
              <w:t>4.3.5</w:t>
            </w:r>
            <w:r>
              <w:rPr>
                <w:b/>
                <w:bCs/>
              </w:rPr>
              <w:fldChar w:fldCharType="end"/>
            </w:r>
          </w:p>
        </w:tc>
      </w:tr>
      <w:tr w:rsidR="00264064" w:rsidRPr="003064A7" w14:paraId="6534796E" w14:textId="77777777" w:rsidTr="00264064">
        <w:tc>
          <w:tcPr>
            <w:tcW w:w="483" w:type="dxa"/>
          </w:tcPr>
          <w:p w14:paraId="1A323D19" w14:textId="77777777" w:rsidR="00264064" w:rsidRDefault="00264064" w:rsidP="00264064">
            <w:pPr>
              <w:rPr>
                <w:b/>
                <w:bCs/>
              </w:rPr>
            </w:pPr>
            <w:r>
              <w:rPr>
                <w:b/>
                <w:bCs/>
              </w:rPr>
              <w:t>8</w:t>
            </w:r>
          </w:p>
        </w:tc>
        <w:tc>
          <w:tcPr>
            <w:tcW w:w="2089" w:type="dxa"/>
          </w:tcPr>
          <w:p w14:paraId="145EB7A9" w14:textId="77777777" w:rsidR="00264064" w:rsidRDefault="00264064" w:rsidP="00264064">
            <w:pPr>
              <w:rPr>
                <w:b/>
                <w:bCs/>
              </w:rPr>
            </w:pPr>
            <w:r>
              <w:rPr>
                <w:b/>
                <w:bCs/>
              </w:rPr>
              <w:t>Publish Technical Design</w:t>
            </w:r>
          </w:p>
        </w:tc>
        <w:tc>
          <w:tcPr>
            <w:tcW w:w="5930" w:type="dxa"/>
          </w:tcPr>
          <w:p w14:paraId="10B87E21" w14:textId="77777777" w:rsidR="00264064" w:rsidRPr="003064A7" w:rsidRDefault="00264064" w:rsidP="00264064">
            <w:pPr>
              <w:rPr>
                <w:b/>
                <w:bCs/>
              </w:rPr>
            </w:pPr>
            <w:r>
              <w:rPr>
                <w:b/>
                <w:bCs/>
              </w:rPr>
              <w:t>Register a techncial design for one or more service specifications, inside the Service Registry</w:t>
            </w:r>
          </w:p>
        </w:tc>
        <w:tc>
          <w:tcPr>
            <w:tcW w:w="1409" w:type="dxa"/>
          </w:tcPr>
          <w:p w14:paraId="10CB6027" w14:textId="77777777" w:rsidR="00264064" w:rsidRPr="003064A7" w:rsidRDefault="00264064" w:rsidP="00264064">
            <w:pPr>
              <w:rPr>
                <w:b/>
                <w:bCs/>
              </w:rPr>
            </w:pPr>
            <w:r>
              <w:rPr>
                <w:b/>
                <w:bCs/>
              </w:rPr>
              <w:fldChar w:fldCharType="begin"/>
            </w:r>
            <w:r>
              <w:rPr>
                <w:b/>
                <w:bCs/>
              </w:rPr>
              <w:instrText xml:space="preserve"> REF _Ref465087851 \r \h </w:instrText>
            </w:r>
            <w:r>
              <w:rPr>
                <w:b/>
                <w:bCs/>
              </w:rPr>
            </w:r>
            <w:r>
              <w:rPr>
                <w:b/>
                <w:bCs/>
              </w:rPr>
              <w:fldChar w:fldCharType="separate"/>
            </w:r>
            <w:r>
              <w:rPr>
                <w:b/>
                <w:bCs/>
              </w:rPr>
              <w:t>3.3.2</w:t>
            </w:r>
            <w:r>
              <w:rPr>
                <w:b/>
                <w:bCs/>
              </w:rPr>
              <w:fldChar w:fldCharType="end"/>
            </w:r>
            <w:r>
              <w:rPr>
                <w:b/>
                <w:bCs/>
              </w:rPr>
              <w:t xml:space="preserve">, </w:t>
            </w:r>
            <w:r>
              <w:rPr>
                <w:b/>
                <w:bCs/>
              </w:rPr>
              <w:fldChar w:fldCharType="begin"/>
            </w:r>
            <w:r>
              <w:rPr>
                <w:b/>
                <w:bCs/>
              </w:rPr>
              <w:instrText xml:space="preserve"> REF _Ref465087953 \r \h </w:instrText>
            </w:r>
            <w:r>
              <w:rPr>
                <w:b/>
                <w:bCs/>
              </w:rPr>
            </w:r>
            <w:r>
              <w:rPr>
                <w:b/>
                <w:bCs/>
              </w:rPr>
              <w:fldChar w:fldCharType="separate"/>
            </w:r>
            <w:r>
              <w:rPr>
                <w:b/>
                <w:bCs/>
              </w:rPr>
              <w:t>4.2.2</w:t>
            </w:r>
            <w:r>
              <w:rPr>
                <w:b/>
                <w:bCs/>
              </w:rPr>
              <w:fldChar w:fldCharType="end"/>
            </w:r>
            <w:r>
              <w:rPr>
                <w:b/>
                <w:bCs/>
              </w:rPr>
              <w:t xml:space="preserve">, </w:t>
            </w:r>
            <w:r>
              <w:rPr>
                <w:b/>
                <w:bCs/>
              </w:rPr>
              <w:fldChar w:fldCharType="begin"/>
            </w:r>
            <w:r>
              <w:rPr>
                <w:b/>
                <w:bCs/>
              </w:rPr>
              <w:instrText xml:space="preserve"> REF _Ref465409726 \r \h </w:instrText>
            </w:r>
            <w:r>
              <w:rPr>
                <w:b/>
                <w:bCs/>
              </w:rPr>
            </w:r>
            <w:r>
              <w:rPr>
                <w:b/>
                <w:bCs/>
              </w:rPr>
              <w:fldChar w:fldCharType="separate"/>
            </w:r>
            <w:r>
              <w:rPr>
                <w:b/>
                <w:bCs/>
              </w:rPr>
              <w:t>4.3.5</w:t>
            </w:r>
            <w:r>
              <w:rPr>
                <w:b/>
                <w:bCs/>
              </w:rPr>
              <w:fldChar w:fldCharType="end"/>
            </w:r>
          </w:p>
        </w:tc>
      </w:tr>
      <w:tr w:rsidR="00264064" w:rsidRPr="003064A7" w14:paraId="2696DF8C" w14:textId="77777777" w:rsidTr="00264064">
        <w:tc>
          <w:tcPr>
            <w:tcW w:w="483" w:type="dxa"/>
          </w:tcPr>
          <w:p w14:paraId="292352D2" w14:textId="77777777" w:rsidR="00264064" w:rsidRDefault="00264064" w:rsidP="00264064">
            <w:pPr>
              <w:rPr>
                <w:b/>
                <w:bCs/>
              </w:rPr>
            </w:pPr>
            <w:r>
              <w:rPr>
                <w:b/>
                <w:bCs/>
              </w:rPr>
              <w:t>9</w:t>
            </w:r>
          </w:p>
        </w:tc>
        <w:tc>
          <w:tcPr>
            <w:tcW w:w="2089" w:type="dxa"/>
          </w:tcPr>
          <w:p w14:paraId="4B2CFE4E" w14:textId="77777777" w:rsidR="00264064" w:rsidRDefault="00264064" w:rsidP="00264064">
            <w:pPr>
              <w:rPr>
                <w:b/>
                <w:bCs/>
              </w:rPr>
            </w:pPr>
            <w:r>
              <w:rPr>
                <w:b/>
                <w:bCs/>
              </w:rPr>
              <w:t>Publish Service Instance</w:t>
            </w:r>
          </w:p>
        </w:tc>
        <w:tc>
          <w:tcPr>
            <w:tcW w:w="5930" w:type="dxa"/>
          </w:tcPr>
          <w:p w14:paraId="1824E322" w14:textId="77777777" w:rsidR="00264064" w:rsidRPr="003064A7" w:rsidRDefault="00264064" w:rsidP="00264064">
            <w:pPr>
              <w:rPr>
                <w:b/>
                <w:bCs/>
              </w:rPr>
            </w:pPr>
            <w:r>
              <w:rPr>
                <w:b/>
                <w:bCs/>
              </w:rPr>
              <w:t>Register a service instance for one or more technical designs inside of the Service Registry</w:t>
            </w:r>
          </w:p>
        </w:tc>
        <w:tc>
          <w:tcPr>
            <w:tcW w:w="1409" w:type="dxa"/>
          </w:tcPr>
          <w:p w14:paraId="5A2A5F4C" w14:textId="77777777" w:rsidR="00264064" w:rsidRPr="003064A7" w:rsidRDefault="00264064" w:rsidP="00264064">
            <w:pPr>
              <w:rPr>
                <w:b/>
                <w:bCs/>
              </w:rPr>
            </w:pPr>
            <w:r>
              <w:rPr>
                <w:b/>
                <w:bCs/>
              </w:rPr>
              <w:fldChar w:fldCharType="begin"/>
            </w:r>
            <w:r>
              <w:rPr>
                <w:b/>
                <w:bCs/>
              </w:rPr>
              <w:instrText xml:space="preserve"> REF _Ref465087856 \r \h </w:instrText>
            </w:r>
            <w:r>
              <w:rPr>
                <w:b/>
                <w:bCs/>
              </w:rPr>
            </w:r>
            <w:r>
              <w:rPr>
                <w:b/>
                <w:bCs/>
              </w:rPr>
              <w:fldChar w:fldCharType="separate"/>
            </w:r>
            <w:r>
              <w:rPr>
                <w:b/>
                <w:bCs/>
              </w:rPr>
              <w:t>3.3.2</w:t>
            </w:r>
            <w:r>
              <w:rPr>
                <w:b/>
                <w:bCs/>
              </w:rPr>
              <w:fldChar w:fldCharType="end"/>
            </w:r>
            <w:r>
              <w:rPr>
                <w:b/>
                <w:bCs/>
              </w:rPr>
              <w:t xml:space="preserve">, </w:t>
            </w:r>
            <w:r>
              <w:rPr>
                <w:b/>
                <w:bCs/>
              </w:rPr>
              <w:fldChar w:fldCharType="begin"/>
            </w:r>
            <w:r>
              <w:rPr>
                <w:b/>
                <w:bCs/>
              </w:rPr>
              <w:instrText xml:space="preserve"> REF _Ref465087958 \r \h </w:instrText>
            </w:r>
            <w:r>
              <w:rPr>
                <w:b/>
                <w:bCs/>
              </w:rPr>
            </w:r>
            <w:r>
              <w:rPr>
                <w:b/>
                <w:bCs/>
              </w:rPr>
              <w:fldChar w:fldCharType="separate"/>
            </w:r>
            <w:r>
              <w:rPr>
                <w:b/>
                <w:bCs/>
              </w:rPr>
              <w:t>4.2.2</w:t>
            </w:r>
            <w:r>
              <w:rPr>
                <w:b/>
                <w:bCs/>
              </w:rPr>
              <w:fldChar w:fldCharType="end"/>
            </w:r>
            <w:r>
              <w:rPr>
                <w:b/>
                <w:bCs/>
              </w:rPr>
              <w:t xml:space="preserve">, </w:t>
            </w:r>
            <w:r>
              <w:rPr>
                <w:b/>
                <w:bCs/>
              </w:rPr>
              <w:fldChar w:fldCharType="begin"/>
            </w:r>
            <w:r>
              <w:rPr>
                <w:b/>
                <w:bCs/>
              </w:rPr>
              <w:instrText xml:space="preserve"> REF _Ref465409734 \r \h </w:instrText>
            </w:r>
            <w:r>
              <w:rPr>
                <w:b/>
                <w:bCs/>
              </w:rPr>
            </w:r>
            <w:r>
              <w:rPr>
                <w:b/>
                <w:bCs/>
              </w:rPr>
              <w:fldChar w:fldCharType="separate"/>
            </w:r>
            <w:r>
              <w:rPr>
                <w:b/>
                <w:bCs/>
              </w:rPr>
              <w:t>4.3.5</w:t>
            </w:r>
            <w:r>
              <w:rPr>
                <w:b/>
                <w:bCs/>
              </w:rPr>
              <w:fldChar w:fldCharType="end"/>
            </w:r>
          </w:p>
        </w:tc>
      </w:tr>
      <w:tr w:rsidR="00264064" w:rsidRPr="003064A7" w14:paraId="2B3109A5" w14:textId="77777777" w:rsidTr="00264064">
        <w:tc>
          <w:tcPr>
            <w:tcW w:w="483" w:type="dxa"/>
          </w:tcPr>
          <w:p w14:paraId="050AB7C8" w14:textId="77777777" w:rsidR="00264064" w:rsidRDefault="00264064" w:rsidP="00264064">
            <w:pPr>
              <w:rPr>
                <w:b/>
                <w:bCs/>
              </w:rPr>
            </w:pPr>
            <w:r>
              <w:rPr>
                <w:b/>
                <w:bCs/>
              </w:rPr>
              <w:t>10</w:t>
            </w:r>
          </w:p>
        </w:tc>
        <w:tc>
          <w:tcPr>
            <w:tcW w:w="2089" w:type="dxa"/>
          </w:tcPr>
          <w:p w14:paraId="073936CC" w14:textId="77777777" w:rsidR="00264064" w:rsidRDefault="00264064" w:rsidP="00264064">
            <w:pPr>
              <w:rPr>
                <w:b/>
                <w:bCs/>
              </w:rPr>
            </w:pPr>
            <w:r>
              <w:rPr>
                <w:b/>
                <w:bCs/>
              </w:rPr>
              <w:t>Register Organization</w:t>
            </w:r>
          </w:p>
        </w:tc>
        <w:tc>
          <w:tcPr>
            <w:tcW w:w="5930" w:type="dxa"/>
          </w:tcPr>
          <w:p w14:paraId="38F7D9FF" w14:textId="77777777" w:rsidR="00264064" w:rsidRPr="003064A7" w:rsidRDefault="00264064" w:rsidP="00264064">
            <w:pPr>
              <w:rPr>
                <w:b/>
                <w:bCs/>
              </w:rPr>
            </w:pPr>
            <w:r>
              <w:rPr>
                <w:b/>
                <w:bCs/>
              </w:rPr>
              <w:t xml:space="preserve">Register a new organization in the Identity Registry. </w:t>
            </w:r>
          </w:p>
        </w:tc>
        <w:tc>
          <w:tcPr>
            <w:tcW w:w="1409" w:type="dxa"/>
          </w:tcPr>
          <w:p w14:paraId="1772D3B8" w14:textId="77777777" w:rsidR="00264064" w:rsidRPr="003064A7" w:rsidRDefault="00264064" w:rsidP="00264064">
            <w:pPr>
              <w:rPr>
                <w:b/>
                <w:bCs/>
              </w:rPr>
            </w:pPr>
            <w:r>
              <w:rPr>
                <w:b/>
                <w:bCs/>
              </w:rPr>
              <w:fldChar w:fldCharType="begin"/>
            </w:r>
            <w:r>
              <w:rPr>
                <w:b/>
                <w:bCs/>
              </w:rPr>
              <w:instrText xml:space="preserve"> REF _Ref465087885 \r \h </w:instrText>
            </w:r>
            <w:r>
              <w:rPr>
                <w:b/>
                <w:bCs/>
              </w:rPr>
            </w:r>
            <w:r>
              <w:rPr>
                <w:b/>
                <w:bCs/>
              </w:rPr>
              <w:fldChar w:fldCharType="separate"/>
            </w:r>
            <w:r>
              <w:rPr>
                <w:b/>
                <w:bCs/>
              </w:rPr>
              <w:t>3.4.1</w:t>
            </w:r>
            <w:r>
              <w:rPr>
                <w:b/>
                <w:bCs/>
              </w:rPr>
              <w:fldChar w:fldCharType="end"/>
            </w:r>
            <w:r>
              <w:rPr>
                <w:b/>
                <w:bCs/>
              </w:rPr>
              <w:t xml:space="preserve">, </w:t>
            </w:r>
            <w:r>
              <w:rPr>
                <w:b/>
                <w:bCs/>
              </w:rPr>
              <w:fldChar w:fldCharType="begin"/>
            </w:r>
            <w:r>
              <w:rPr>
                <w:b/>
                <w:bCs/>
              </w:rPr>
              <w:instrText xml:space="preserve"> REF _Ref465087964 \r \h </w:instrText>
            </w:r>
            <w:r>
              <w:rPr>
                <w:b/>
                <w:bCs/>
              </w:rPr>
            </w:r>
            <w:r>
              <w:rPr>
                <w:b/>
                <w:bCs/>
              </w:rPr>
              <w:fldChar w:fldCharType="separate"/>
            </w:r>
            <w:r>
              <w:rPr>
                <w:b/>
                <w:bCs/>
              </w:rPr>
              <w:t>4.2.2</w:t>
            </w:r>
            <w:r>
              <w:rPr>
                <w:b/>
                <w:bCs/>
              </w:rPr>
              <w:fldChar w:fldCharType="end"/>
            </w:r>
            <w:r>
              <w:rPr>
                <w:b/>
                <w:bCs/>
              </w:rPr>
              <w:t xml:space="preserve">, </w:t>
            </w:r>
            <w:r>
              <w:rPr>
                <w:b/>
                <w:bCs/>
              </w:rPr>
              <w:fldChar w:fldCharType="begin"/>
            </w:r>
            <w:r>
              <w:rPr>
                <w:b/>
                <w:bCs/>
              </w:rPr>
              <w:instrText xml:space="preserve"> REF _Ref465088029 \r \h </w:instrText>
            </w:r>
            <w:r>
              <w:rPr>
                <w:b/>
                <w:bCs/>
              </w:rPr>
            </w:r>
            <w:r>
              <w:rPr>
                <w:b/>
                <w:bCs/>
              </w:rPr>
              <w:fldChar w:fldCharType="separate"/>
            </w:r>
            <w:r>
              <w:rPr>
                <w:b/>
                <w:bCs/>
              </w:rPr>
              <w:t>4.3.2</w:t>
            </w:r>
            <w:r>
              <w:rPr>
                <w:b/>
                <w:bCs/>
              </w:rPr>
              <w:fldChar w:fldCharType="end"/>
            </w:r>
          </w:p>
        </w:tc>
      </w:tr>
      <w:tr w:rsidR="00264064" w:rsidRPr="003064A7" w14:paraId="4EAAAC8D" w14:textId="77777777" w:rsidTr="00264064">
        <w:tc>
          <w:tcPr>
            <w:tcW w:w="483" w:type="dxa"/>
          </w:tcPr>
          <w:p w14:paraId="134BC394" w14:textId="77777777" w:rsidR="00264064" w:rsidRDefault="00264064" w:rsidP="00264064">
            <w:pPr>
              <w:rPr>
                <w:b/>
                <w:bCs/>
              </w:rPr>
            </w:pPr>
            <w:r>
              <w:rPr>
                <w:b/>
                <w:bCs/>
              </w:rPr>
              <w:t>11</w:t>
            </w:r>
          </w:p>
        </w:tc>
        <w:tc>
          <w:tcPr>
            <w:tcW w:w="2089" w:type="dxa"/>
          </w:tcPr>
          <w:p w14:paraId="5C9AC6ED" w14:textId="77777777" w:rsidR="00264064" w:rsidRDefault="00264064" w:rsidP="00264064">
            <w:pPr>
              <w:rPr>
                <w:b/>
                <w:bCs/>
              </w:rPr>
            </w:pPr>
            <w:r>
              <w:rPr>
                <w:b/>
                <w:bCs/>
              </w:rPr>
              <w:t>Register Maritime Entity</w:t>
            </w:r>
          </w:p>
        </w:tc>
        <w:tc>
          <w:tcPr>
            <w:tcW w:w="5930" w:type="dxa"/>
          </w:tcPr>
          <w:p w14:paraId="38CE5AD9" w14:textId="77777777" w:rsidR="00264064" w:rsidRPr="003064A7" w:rsidRDefault="00264064" w:rsidP="00264064">
            <w:pPr>
              <w:rPr>
                <w:b/>
                <w:bCs/>
              </w:rPr>
            </w:pPr>
            <w:r>
              <w:rPr>
                <w:b/>
                <w:bCs/>
              </w:rPr>
              <w:t>Register a maritime entity (human user, device, vessel or service) inside the Identity Registry</w:t>
            </w:r>
          </w:p>
        </w:tc>
        <w:tc>
          <w:tcPr>
            <w:tcW w:w="1409" w:type="dxa"/>
          </w:tcPr>
          <w:p w14:paraId="5F800E1F" w14:textId="77777777" w:rsidR="00264064" w:rsidRPr="003064A7" w:rsidRDefault="00264064" w:rsidP="00264064">
            <w:pPr>
              <w:rPr>
                <w:b/>
                <w:bCs/>
              </w:rPr>
            </w:pPr>
            <w:r>
              <w:rPr>
                <w:b/>
                <w:bCs/>
              </w:rPr>
              <w:fldChar w:fldCharType="begin"/>
            </w:r>
            <w:r>
              <w:rPr>
                <w:b/>
                <w:bCs/>
              </w:rPr>
              <w:instrText xml:space="preserve"> REF _Ref465087890 \r \h </w:instrText>
            </w:r>
            <w:r>
              <w:rPr>
                <w:b/>
                <w:bCs/>
              </w:rPr>
            </w:r>
            <w:r>
              <w:rPr>
                <w:b/>
                <w:bCs/>
              </w:rPr>
              <w:fldChar w:fldCharType="separate"/>
            </w:r>
            <w:r>
              <w:rPr>
                <w:b/>
                <w:bCs/>
              </w:rPr>
              <w:t>3.4.1</w:t>
            </w:r>
            <w:r>
              <w:rPr>
                <w:b/>
                <w:bCs/>
              </w:rPr>
              <w:fldChar w:fldCharType="end"/>
            </w:r>
            <w:r>
              <w:rPr>
                <w:b/>
                <w:bCs/>
              </w:rPr>
              <w:t xml:space="preserve">, </w:t>
            </w:r>
            <w:r>
              <w:rPr>
                <w:b/>
                <w:bCs/>
              </w:rPr>
              <w:fldChar w:fldCharType="begin"/>
            </w:r>
            <w:r>
              <w:rPr>
                <w:b/>
                <w:bCs/>
              </w:rPr>
              <w:instrText xml:space="preserve"> REF _Ref465087968 \r \h </w:instrText>
            </w:r>
            <w:r>
              <w:rPr>
                <w:b/>
                <w:bCs/>
              </w:rPr>
            </w:r>
            <w:r>
              <w:rPr>
                <w:b/>
                <w:bCs/>
              </w:rPr>
              <w:fldChar w:fldCharType="separate"/>
            </w:r>
            <w:r>
              <w:rPr>
                <w:b/>
                <w:bCs/>
              </w:rPr>
              <w:t>4.2.2</w:t>
            </w:r>
            <w:r>
              <w:rPr>
                <w:b/>
                <w:bCs/>
              </w:rPr>
              <w:fldChar w:fldCharType="end"/>
            </w:r>
            <w:r>
              <w:rPr>
                <w:b/>
                <w:bCs/>
              </w:rPr>
              <w:t xml:space="preserve">, </w:t>
            </w:r>
            <w:r>
              <w:rPr>
                <w:b/>
                <w:bCs/>
              </w:rPr>
              <w:fldChar w:fldCharType="begin"/>
            </w:r>
            <w:r>
              <w:rPr>
                <w:b/>
                <w:bCs/>
              </w:rPr>
              <w:instrText xml:space="preserve"> REF _Ref465088029 \r \h </w:instrText>
            </w:r>
            <w:r>
              <w:rPr>
                <w:b/>
                <w:bCs/>
              </w:rPr>
            </w:r>
            <w:r>
              <w:rPr>
                <w:b/>
                <w:bCs/>
              </w:rPr>
              <w:fldChar w:fldCharType="separate"/>
            </w:r>
            <w:r>
              <w:rPr>
                <w:b/>
                <w:bCs/>
              </w:rPr>
              <w:t>4.3.2</w:t>
            </w:r>
            <w:r>
              <w:rPr>
                <w:b/>
                <w:bCs/>
              </w:rPr>
              <w:fldChar w:fldCharType="end"/>
            </w:r>
          </w:p>
        </w:tc>
      </w:tr>
      <w:tr w:rsidR="00264064" w:rsidRPr="003064A7" w14:paraId="6D7AE3CA" w14:textId="77777777" w:rsidTr="00264064">
        <w:tc>
          <w:tcPr>
            <w:tcW w:w="483" w:type="dxa"/>
          </w:tcPr>
          <w:p w14:paraId="04AA8FA4" w14:textId="77777777" w:rsidR="00264064" w:rsidRDefault="00264064" w:rsidP="00264064">
            <w:pPr>
              <w:rPr>
                <w:b/>
                <w:bCs/>
              </w:rPr>
            </w:pPr>
            <w:r>
              <w:rPr>
                <w:b/>
                <w:bCs/>
              </w:rPr>
              <w:t>12</w:t>
            </w:r>
          </w:p>
        </w:tc>
        <w:tc>
          <w:tcPr>
            <w:tcW w:w="2089" w:type="dxa"/>
          </w:tcPr>
          <w:p w14:paraId="1E554811" w14:textId="77777777" w:rsidR="00264064" w:rsidRDefault="00264064" w:rsidP="00264064">
            <w:pPr>
              <w:rPr>
                <w:b/>
                <w:bCs/>
              </w:rPr>
            </w:pPr>
            <w:r>
              <w:rPr>
                <w:b/>
                <w:bCs/>
              </w:rPr>
              <w:t>Use Service</w:t>
            </w:r>
          </w:p>
        </w:tc>
        <w:tc>
          <w:tcPr>
            <w:tcW w:w="5930" w:type="dxa"/>
          </w:tcPr>
          <w:p w14:paraId="48BA8493" w14:textId="77777777" w:rsidR="00264064" w:rsidRDefault="00264064" w:rsidP="00264064">
            <w:pPr>
              <w:rPr>
                <w:b/>
                <w:bCs/>
              </w:rPr>
            </w:pPr>
            <w:r>
              <w:rPr>
                <w:b/>
                <w:bCs/>
              </w:rPr>
              <w:t>Using an external (IP-based) service through the MCDC</w:t>
            </w:r>
          </w:p>
        </w:tc>
        <w:tc>
          <w:tcPr>
            <w:tcW w:w="1409" w:type="dxa"/>
          </w:tcPr>
          <w:p w14:paraId="367CD16C" w14:textId="77777777" w:rsidR="00264064" w:rsidRDefault="00264064" w:rsidP="00264064">
            <w:pPr>
              <w:keepNext/>
              <w:rPr>
                <w:b/>
                <w:bCs/>
              </w:rPr>
            </w:pPr>
            <w:r>
              <w:rPr>
                <w:b/>
                <w:bCs/>
              </w:rPr>
              <w:fldChar w:fldCharType="begin"/>
            </w:r>
            <w:r>
              <w:rPr>
                <w:b/>
                <w:bCs/>
              </w:rPr>
              <w:instrText xml:space="preserve"> REF _Ref465177140 \r \h </w:instrText>
            </w:r>
            <w:r>
              <w:rPr>
                <w:b/>
                <w:bCs/>
              </w:rPr>
            </w:r>
            <w:r>
              <w:rPr>
                <w:b/>
                <w:bCs/>
              </w:rPr>
              <w:fldChar w:fldCharType="separate"/>
            </w:r>
            <w:r>
              <w:rPr>
                <w:b/>
                <w:bCs/>
              </w:rPr>
              <w:t>3.5</w:t>
            </w:r>
            <w:r>
              <w:rPr>
                <w:b/>
                <w:bCs/>
              </w:rPr>
              <w:fldChar w:fldCharType="end"/>
            </w:r>
          </w:p>
        </w:tc>
      </w:tr>
    </w:tbl>
    <w:p w14:paraId="1E81A822" w14:textId="77777777" w:rsidR="00264064" w:rsidRPr="003064A7" w:rsidRDefault="00264064" w:rsidP="00264064"/>
    <w:p w14:paraId="6F1BDB9E" w14:textId="77777777" w:rsidR="00264064" w:rsidRPr="003064A7" w:rsidRDefault="00264064" w:rsidP="00264064"/>
    <w:p w14:paraId="1AC5303D" w14:textId="77777777" w:rsidR="00264064" w:rsidRDefault="00264064" w:rsidP="00264064">
      <w:pPr>
        <w:rPr>
          <w:rFonts w:ascii="Helvetica 55 Roman" w:eastAsiaTheme="majorEastAsia" w:hAnsi="Helvetica 55 Roman" w:cstheme="majorBidi"/>
          <w:b/>
          <w:bCs/>
          <w:color w:val="476E7D" w:themeColor="text2"/>
          <w:sz w:val="28"/>
          <w:szCs w:val="26"/>
        </w:rPr>
      </w:pPr>
      <w:r>
        <w:br w:type="page"/>
      </w:r>
    </w:p>
    <w:p w14:paraId="03332E38" w14:textId="7A26D3C8" w:rsidR="006163DA" w:rsidRDefault="00F47F45" w:rsidP="00F354D6">
      <w:pPr>
        <w:pStyle w:val="berschrift2"/>
        <w:numPr>
          <w:ilvl w:val="1"/>
          <w:numId w:val="1"/>
        </w:numPr>
      </w:pPr>
      <w:bookmarkStart w:id="28" w:name="_Toc485028822"/>
      <w:r>
        <w:lastRenderedPageBreak/>
        <w:t>Information Model</w:t>
      </w:r>
      <w:bookmarkEnd w:id="24"/>
      <w:bookmarkEnd w:id="28"/>
    </w:p>
    <w:p w14:paraId="6E184BC7" w14:textId="6D9AE951" w:rsidR="00F47F45" w:rsidRDefault="00F76AC8" w:rsidP="00F47F45">
      <w:r>
        <w:rPr>
          <w:noProof/>
          <w:lang w:val="de-DE" w:eastAsia="de-DE"/>
        </w:rPr>
        <w:drawing>
          <wp:inline distT="0" distB="0" distL="0" distR="0" wp14:anchorId="6E69ED25" wp14:editId="0E7E0EC9">
            <wp:extent cx="6866255" cy="3537497"/>
            <wp:effectExtent l="0" t="0" r="0" b="635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84767" cy="3547034"/>
                    </a:xfrm>
                    <a:prstGeom prst="rect">
                      <a:avLst/>
                    </a:prstGeom>
                    <a:noFill/>
                  </pic:spPr>
                </pic:pic>
              </a:graphicData>
            </a:graphic>
          </wp:inline>
        </w:drawing>
      </w:r>
    </w:p>
    <w:p w14:paraId="351FF240" w14:textId="1D01EAD1" w:rsidR="00F47F45" w:rsidRPr="00F47F45" w:rsidRDefault="00F47F45" w:rsidP="00F76AC8">
      <w:pPr>
        <w:pStyle w:val="Beschriftung"/>
      </w:pPr>
      <w:bookmarkStart w:id="29" w:name="_Ref461526103"/>
      <w:r>
        <w:t xml:space="preserve">Figure </w:t>
      </w:r>
      <w:fldSimple w:instr=" SEQ Figure \* ARABIC ">
        <w:r w:rsidR="00CD4003">
          <w:rPr>
            <w:noProof/>
          </w:rPr>
          <w:t>10</w:t>
        </w:r>
      </w:fldSimple>
      <w:bookmarkEnd w:id="29"/>
      <w:r>
        <w:t xml:space="preserve"> </w:t>
      </w:r>
      <w:r w:rsidR="00BB37D3">
        <w:t>Mind map</w:t>
      </w:r>
      <w:r>
        <w:t xml:space="preserve"> for the data model of the Maritime Cloud</w:t>
      </w:r>
    </w:p>
    <w:p w14:paraId="524EFBF7" w14:textId="77777777" w:rsidR="00F47F45" w:rsidRDefault="00746707" w:rsidP="00C96BBC">
      <w:r>
        <w:fldChar w:fldCharType="begin"/>
      </w:r>
      <w:r>
        <w:instrText xml:space="preserve"> REF _Ref461526103 \h </w:instrText>
      </w:r>
      <w:r>
        <w:fldChar w:fldCharType="separate"/>
      </w:r>
      <w:r w:rsidR="00EA38A0">
        <w:t xml:space="preserve">Figure </w:t>
      </w:r>
      <w:r w:rsidR="00EA38A0">
        <w:rPr>
          <w:noProof/>
        </w:rPr>
        <w:t>8</w:t>
      </w:r>
      <w:r>
        <w:fldChar w:fldCharType="end"/>
      </w:r>
      <w:r>
        <w:t xml:space="preserve"> gives an overview abou</w:t>
      </w:r>
      <w:r w:rsidR="00816907">
        <w:t>t the most relevant information, stored in the Service and Identity Registry.</w:t>
      </w:r>
    </w:p>
    <w:p w14:paraId="493CC32B" w14:textId="6E276A85" w:rsidR="00F47F45" w:rsidRDefault="00F47F45" w:rsidP="00F47F45">
      <w:pPr>
        <w:pStyle w:val="berschrift3"/>
        <w:numPr>
          <w:ilvl w:val="2"/>
          <w:numId w:val="1"/>
        </w:numPr>
      </w:pPr>
      <w:bookmarkStart w:id="30" w:name="_Toc485028823"/>
      <w:r>
        <w:t>Service Registry</w:t>
      </w:r>
      <w:bookmarkEnd w:id="30"/>
    </w:p>
    <w:p w14:paraId="4EB2D952" w14:textId="3B2520F3" w:rsidR="00C96BBC" w:rsidRPr="00C96BBC" w:rsidRDefault="00816907" w:rsidP="00C96BBC">
      <w:r>
        <w:t xml:space="preserve"> As it can be seen on the left side of the picture, the Service Registry contains a list of “</w:t>
      </w:r>
      <w:proofErr w:type="spellStart"/>
      <w:r>
        <w:t>SR_Services</w:t>
      </w:r>
      <w:proofErr w:type="spellEnd"/>
      <w:r>
        <w:t>”, which should not be confused with the “</w:t>
      </w:r>
      <w:proofErr w:type="spellStart"/>
      <w:r>
        <w:t>IR_Service</w:t>
      </w:r>
      <w:proofErr w:type="spellEnd"/>
      <w:r>
        <w:t xml:space="preserve">” of the Identity Registry. Such an SR Service is further subdivided into a Service Specification, a Technical Design and a Service Instance Description. </w:t>
      </w:r>
    </w:p>
    <w:p w14:paraId="02781FB3" w14:textId="77777777" w:rsidR="00816907" w:rsidRDefault="00816907" w:rsidP="00816907">
      <w:pPr>
        <w:numPr>
          <w:ilvl w:val="0"/>
          <w:numId w:val="9"/>
        </w:numPr>
        <w:rPr>
          <w:b/>
        </w:rPr>
      </w:pPr>
      <w:r w:rsidRPr="00816907">
        <w:rPr>
          <w:b/>
        </w:rPr>
        <w:t>Service Specification</w:t>
      </w:r>
    </w:p>
    <w:p w14:paraId="113FF767" w14:textId="69C44B50" w:rsidR="006163DA" w:rsidRPr="006163DA" w:rsidRDefault="00816907" w:rsidP="006163DA">
      <w:pPr>
        <w:ind w:left="720"/>
      </w:pPr>
      <w:r w:rsidRPr="00816907">
        <w:t xml:space="preserve">The service specification describes one dedicated service at logical level in </w:t>
      </w:r>
      <w:r w:rsidR="006163DA">
        <w:t xml:space="preserve">a technology-agnostic manner. </w:t>
      </w:r>
      <w:r w:rsidR="006163DA">
        <w:br/>
        <w:t xml:space="preserve">Among other, the Service Specification contains a list of freeform keywords that describes the service. </w:t>
      </w:r>
    </w:p>
    <w:p w14:paraId="17CD2BDA" w14:textId="77777777" w:rsidR="00816907" w:rsidRPr="00816907" w:rsidRDefault="00816907" w:rsidP="005B30BD">
      <w:pPr>
        <w:numPr>
          <w:ilvl w:val="0"/>
          <w:numId w:val="9"/>
        </w:numPr>
      </w:pPr>
      <w:r w:rsidRPr="00816907">
        <w:rPr>
          <w:b/>
        </w:rPr>
        <w:t>Technical Design</w:t>
      </w:r>
    </w:p>
    <w:p w14:paraId="685A0BDA" w14:textId="0738B22F" w:rsidR="00816907" w:rsidRPr="00816907" w:rsidRDefault="00816907" w:rsidP="00816907">
      <w:pPr>
        <w:ind w:left="720"/>
      </w:pPr>
      <w:r w:rsidRPr="00816907">
        <w:t xml:space="preserve">The technical design describes the details of a specific service specification. Thereby the technical design provides information about the actual </w:t>
      </w:r>
      <w:r w:rsidR="006163DA" w:rsidRPr="00816907">
        <w:t>realization</w:t>
      </w:r>
      <w:r w:rsidRPr="00816907">
        <w:t xml:space="preserve"> of the service with a dedicated technology decision</w:t>
      </w:r>
      <w:r w:rsidR="006163DA">
        <w:t xml:space="preserve"> (depicted in </w:t>
      </w:r>
      <w:r w:rsidR="006163DA">
        <w:fldChar w:fldCharType="begin"/>
      </w:r>
      <w:r w:rsidR="006163DA">
        <w:instrText xml:space="preserve"> REF _Ref461526103 \h </w:instrText>
      </w:r>
      <w:r w:rsidR="006163DA">
        <w:fldChar w:fldCharType="separate"/>
      </w:r>
      <w:r w:rsidR="00EA38A0">
        <w:t xml:space="preserve">Figure </w:t>
      </w:r>
      <w:r w:rsidR="00EA38A0">
        <w:rPr>
          <w:noProof/>
        </w:rPr>
        <w:t>8</w:t>
      </w:r>
      <w:r w:rsidR="006163DA">
        <w:fldChar w:fldCharType="end"/>
      </w:r>
      <w:r w:rsidR="006163DA">
        <w:t xml:space="preserve"> as “Capabilities”)</w:t>
      </w:r>
      <w:r w:rsidRPr="00816907">
        <w:t xml:space="preserve">. </w:t>
      </w:r>
    </w:p>
    <w:p w14:paraId="70A50A3B" w14:textId="77777777" w:rsidR="00816907" w:rsidRPr="00816907" w:rsidRDefault="00816907" w:rsidP="005B30BD">
      <w:pPr>
        <w:numPr>
          <w:ilvl w:val="0"/>
          <w:numId w:val="9"/>
        </w:numPr>
      </w:pPr>
      <w:r w:rsidRPr="00816907">
        <w:rPr>
          <w:b/>
        </w:rPr>
        <w:lastRenderedPageBreak/>
        <w:t>Service Instance Description</w:t>
      </w:r>
    </w:p>
    <w:p w14:paraId="5DA236D9" w14:textId="180DDD57" w:rsidR="00816907" w:rsidRPr="00816907" w:rsidRDefault="00816907" w:rsidP="00816907">
      <w:pPr>
        <w:ind w:left="720"/>
      </w:pPr>
      <w:r w:rsidRPr="00816907">
        <w:t>A service implementation (implemented according to a given technical design) may be deployed at different locations by different service providers. For each such service instance a service instance description shall be provided.</w:t>
      </w:r>
      <w:r w:rsidR="006163DA">
        <w:t xml:space="preserve"> </w:t>
      </w:r>
      <w:r w:rsidR="006163DA">
        <w:br/>
        <w:t>Among others, the service instance description contains the endpoint for the service implementation and thus how to access the service. In addition the description optionally contains an area of application, which is the area the specific service implementation is valid for. For example: A VTS – Service like Jade-</w:t>
      </w:r>
      <w:r w:rsidR="00700E3B">
        <w:t>Traffic that</w:t>
      </w:r>
      <w:r w:rsidR="006163DA">
        <w:t xml:space="preserve"> is only valid inside the Jade-fairway.  </w:t>
      </w:r>
    </w:p>
    <w:p w14:paraId="331F170C" w14:textId="5BB521DE" w:rsidR="00816907" w:rsidRPr="00816907" w:rsidRDefault="00816907" w:rsidP="00816907">
      <w:r w:rsidRPr="00816907">
        <w:t xml:space="preserve">The relations among these three elements are visualized in </w:t>
      </w:r>
      <w:r w:rsidR="005A13B9">
        <w:fldChar w:fldCharType="begin"/>
      </w:r>
      <w:r w:rsidR="005A13B9">
        <w:instrText xml:space="preserve"> REF _Ref461527181 \h </w:instrText>
      </w:r>
      <w:r w:rsidR="005A13B9">
        <w:fldChar w:fldCharType="separate"/>
      </w:r>
      <w:r w:rsidR="00EA38A0">
        <w:t xml:space="preserve">Figure </w:t>
      </w:r>
      <w:r w:rsidR="00EA38A0">
        <w:rPr>
          <w:noProof/>
        </w:rPr>
        <w:t>9</w:t>
      </w:r>
      <w:r w:rsidR="005A13B9">
        <w:fldChar w:fldCharType="end"/>
      </w:r>
      <w:r w:rsidRPr="00816907">
        <w:t xml:space="preserve">. </w:t>
      </w:r>
    </w:p>
    <w:p w14:paraId="4F10C0DB" w14:textId="77777777" w:rsidR="006163DA" w:rsidRDefault="00816907" w:rsidP="006163DA">
      <w:pPr>
        <w:keepNext/>
      </w:pPr>
      <w:r w:rsidRPr="00816907">
        <w:rPr>
          <w:noProof/>
          <w:lang w:val="de-DE" w:eastAsia="de-DE"/>
        </w:rPr>
        <w:drawing>
          <wp:inline distT="0" distB="0" distL="0" distR="0" wp14:anchorId="65E0D255" wp14:editId="7CF1ED01">
            <wp:extent cx="5943600" cy="296354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63545"/>
                    </a:xfrm>
                    <a:prstGeom prst="rect">
                      <a:avLst/>
                    </a:prstGeom>
                  </pic:spPr>
                </pic:pic>
              </a:graphicData>
            </a:graphic>
          </wp:inline>
        </w:drawing>
      </w:r>
    </w:p>
    <w:p w14:paraId="4AC3F6A2" w14:textId="483C8835" w:rsidR="00816907" w:rsidRPr="00816907" w:rsidRDefault="006163DA" w:rsidP="006163DA">
      <w:pPr>
        <w:pStyle w:val="Beschriftung"/>
      </w:pPr>
      <w:bookmarkStart w:id="31" w:name="_Ref461527181"/>
      <w:r>
        <w:t xml:space="preserve">Figure </w:t>
      </w:r>
      <w:fldSimple w:instr=" SEQ Figure \* ARABIC ">
        <w:r w:rsidR="00CD4003">
          <w:rPr>
            <w:noProof/>
          </w:rPr>
          <w:t>11</w:t>
        </w:r>
      </w:fldSimple>
      <w:bookmarkEnd w:id="31"/>
      <w:r>
        <w:t xml:space="preserve"> </w:t>
      </w:r>
      <w:r w:rsidRPr="009426CA">
        <w:t>Distinction between Service Specification, Service Technical Design and Service Instance</w:t>
      </w:r>
      <w:r w:rsidR="00BB37D3">
        <w:t xml:space="preserve"> </w:t>
      </w:r>
      <w:sdt>
        <w:sdtPr>
          <w:id w:val="945580995"/>
          <w:citation/>
        </w:sdtPr>
        <w:sdtContent>
          <w:r w:rsidR="00F76AC8" w:rsidRPr="00F76AC8">
            <w:fldChar w:fldCharType="begin"/>
          </w:r>
          <w:r w:rsidR="00F76AC8" w:rsidRPr="00FF4549">
            <w:instrText xml:space="preserve"> CITATION Rih16 \l 1031 </w:instrText>
          </w:r>
          <w:r w:rsidR="00F76AC8" w:rsidRPr="00F76AC8">
            <w:fldChar w:fldCharType="separate"/>
          </w:r>
          <w:r w:rsidR="00EA38A0" w:rsidRPr="00FF4549">
            <w:rPr>
              <w:noProof/>
            </w:rPr>
            <w:t>[5]</w:t>
          </w:r>
          <w:r w:rsidR="00F76AC8" w:rsidRPr="00F76AC8">
            <w:fldChar w:fldCharType="end"/>
          </w:r>
        </w:sdtContent>
      </w:sdt>
    </w:p>
    <w:p w14:paraId="4022BE0A" w14:textId="1E5BC015" w:rsidR="0029019A" w:rsidRPr="0029019A" w:rsidRDefault="006163DA" w:rsidP="0029019A">
      <w:r>
        <w:t>For more information about the structure of the Service Specification, Technical Design and Service Instance Description, please refer to</w:t>
      </w:r>
      <w:r w:rsidR="00E86BF0">
        <w:t xml:space="preserve"> Deliverable </w:t>
      </w:r>
      <w:r w:rsidR="00E86BF0" w:rsidRPr="00F76AC8">
        <w:t>“D3.</w:t>
      </w:r>
      <w:r w:rsidR="00655047">
        <w:t>6</w:t>
      </w:r>
      <w:r w:rsidR="00E86BF0" w:rsidRPr="00F76AC8">
        <w:t xml:space="preserve"> </w:t>
      </w:r>
      <w:r w:rsidR="00E86BF0" w:rsidRPr="00F76AC8">
        <w:rPr>
          <w:rFonts w:ascii="MS Gothic" w:hAnsi="MS Gothic" w:cs="MS Gothic"/>
        </w:rPr>
        <w:t>‑</w:t>
      </w:r>
      <w:r w:rsidR="00E86BF0" w:rsidRPr="00F76AC8">
        <w:t xml:space="preserve"> Service Documentation Guidelines”</w:t>
      </w:r>
      <w:r w:rsidR="00F76AC8" w:rsidRPr="00F76AC8">
        <w:t xml:space="preserve"> </w:t>
      </w:r>
      <w:sdt>
        <w:sdtPr>
          <w:id w:val="854306453"/>
          <w:citation/>
        </w:sdtPr>
        <w:sdtContent>
          <w:r w:rsidR="00F76AC8" w:rsidRPr="00F76AC8">
            <w:fldChar w:fldCharType="begin"/>
          </w:r>
          <w:r w:rsidR="00F76AC8" w:rsidRPr="00FF4549">
            <w:instrText xml:space="preserve"> CITATION Rih16 \l 1031 </w:instrText>
          </w:r>
          <w:r w:rsidR="00F76AC8" w:rsidRPr="00F76AC8">
            <w:fldChar w:fldCharType="separate"/>
          </w:r>
          <w:r w:rsidR="00EA38A0" w:rsidRPr="00FF4549">
            <w:rPr>
              <w:noProof/>
            </w:rPr>
            <w:t>[5]</w:t>
          </w:r>
          <w:r w:rsidR="00F76AC8" w:rsidRPr="00F76AC8">
            <w:fldChar w:fldCharType="end"/>
          </w:r>
        </w:sdtContent>
      </w:sdt>
      <w:r w:rsidRPr="00F76AC8">
        <w:t>.</w:t>
      </w:r>
      <w:r>
        <w:t xml:space="preserve"> </w:t>
      </w:r>
    </w:p>
    <w:p w14:paraId="59FBF15D" w14:textId="528E976A" w:rsidR="003755B5" w:rsidRDefault="00F47F45" w:rsidP="009056A7">
      <w:pPr>
        <w:pStyle w:val="berschrift3"/>
        <w:numPr>
          <w:ilvl w:val="2"/>
          <w:numId w:val="1"/>
        </w:numPr>
      </w:pPr>
      <w:bookmarkStart w:id="32" w:name="_Toc485028824"/>
      <w:r>
        <w:t>Identity Registry</w:t>
      </w:r>
      <w:bookmarkEnd w:id="32"/>
    </w:p>
    <w:p w14:paraId="1237CA45" w14:textId="6B4865BE" w:rsidR="006163DA" w:rsidRPr="006163DA" w:rsidRDefault="006163DA" w:rsidP="006163DA">
      <w:r>
        <w:t xml:space="preserve">The Identity Registry, as shown in </w:t>
      </w:r>
      <w:r>
        <w:fldChar w:fldCharType="begin"/>
      </w:r>
      <w:r>
        <w:instrText xml:space="preserve"> REF _Ref461526103 \h </w:instrText>
      </w:r>
      <w:r>
        <w:fldChar w:fldCharType="separate"/>
      </w:r>
      <w:r w:rsidR="00EA38A0">
        <w:t xml:space="preserve">Figure </w:t>
      </w:r>
      <w:r w:rsidR="00EA38A0">
        <w:rPr>
          <w:noProof/>
        </w:rPr>
        <w:t>8</w:t>
      </w:r>
      <w:r>
        <w:fldChar w:fldCharType="end"/>
      </w:r>
      <w:r>
        <w:t xml:space="preserve"> is composed of multiple organizations. Each organization can contain different types of maritime entities, such as human users, vessels, devices</w:t>
      </w:r>
      <w:r w:rsidR="009066EF">
        <w:t xml:space="preserve"> and services. </w:t>
      </w:r>
      <w:r w:rsidR="001F398D">
        <w:br/>
        <w:t xml:space="preserve">At this point, it’s important to know that the organization a maritime entity belongs to does not necessarily is the owner (or employer) of the corresponding entity, but </w:t>
      </w:r>
      <w:r w:rsidR="00476A13">
        <w:t>need to be</w:t>
      </w:r>
      <w:r w:rsidR="001F398D">
        <w:t xml:space="preserve"> able to prove its identity.  </w:t>
      </w:r>
      <w:r w:rsidR="00243DB4">
        <w:br/>
      </w:r>
      <w:r w:rsidR="00243DB4">
        <w:lastRenderedPageBreak/>
        <w:t>Each of these maritime entities contains a maritime resource name (MRN), as described in</w:t>
      </w:r>
      <w:r w:rsidR="00B87C5C">
        <w:t xml:space="preserve"> </w:t>
      </w:r>
      <w:sdt>
        <w:sdtPr>
          <w:id w:val="-1246488024"/>
          <w:citation/>
        </w:sdtPr>
        <w:sdtContent>
          <w:r w:rsidR="00B87C5C">
            <w:fldChar w:fldCharType="begin"/>
          </w:r>
          <w:r w:rsidR="00B87C5C" w:rsidRPr="00FF4549">
            <w:instrText xml:space="preserve"> CITATION ENA16 \l 1031 </w:instrText>
          </w:r>
          <w:r w:rsidR="00B87C5C">
            <w:fldChar w:fldCharType="separate"/>
          </w:r>
          <w:r w:rsidR="00EA38A0" w:rsidRPr="00FF4549">
            <w:rPr>
              <w:noProof/>
            </w:rPr>
            <w:t>[6]</w:t>
          </w:r>
          <w:r w:rsidR="00B87C5C">
            <w:fldChar w:fldCharType="end"/>
          </w:r>
        </w:sdtContent>
      </w:sdt>
      <w:r w:rsidR="00243DB4">
        <w:t xml:space="preserve"> as unique identifier. </w:t>
      </w:r>
    </w:p>
    <w:p w14:paraId="4929F00C" w14:textId="77777777" w:rsidR="00243DB4" w:rsidRDefault="00243DB4" w:rsidP="00243DB4">
      <w:pPr>
        <w:numPr>
          <w:ilvl w:val="0"/>
          <w:numId w:val="11"/>
        </w:numPr>
        <w:rPr>
          <w:b/>
        </w:rPr>
      </w:pPr>
      <w:r w:rsidRPr="00243DB4">
        <w:rPr>
          <w:b/>
        </w:rPr>
        <w:t>Organization</w:t>
      </w:r>
    </w:p>
    <w:p w14:paraId="580283BA" w14:textId="68EAE508" w:rsidR="00243DB4" w:rsidRPr="00243DB4" w:rsidRDefault="00243DB4" w:rsidP="00243DB4">
      <w:pPr>
        <w:ind w:left="851"/>
        <w:rPr>
          <w:b/>
        </w:rPr>
      </w:pPr>
      <w:r w:rsidRPr="00243DB4">
        <w:t xml:space="preserve">In the Maritime Cloud an </w:t>
      </w:r>
      <w:r w:rsidRPr="00243DB4">
        <w:rPr>
          <w:i/>
        </w:rPr>
        <w:t>organization</w:t>
      </w:r>
      <w:r w:rsidRPr="00243DB4">
        <w:t xml:space="preserve"> is an entity, such as an institution, company or an association that has a collective goal and is linked to an external environment. Examples, include international organizations such as IMO, IALA, and IHO. National authorities such as US Coastguard, Swedish Maritime Administration. Local authorities such as VTS-</w:t>
      </w:r>
      <w:proofErr w:type="spellStart"/>
      <w:r w:rsidRPr="00243DB4">
        <w:t>Oeresund</w:t>
      </w:r>
      <w:proofErr w:type="spellEnd"/>
      <w:r w:rsidRPr="00243DB4">
        <w:t xml:space="preserve">, Port of Rotterdam, Hong Kong SAR. Or commercial companies such as </w:t>
      </w:r>
      <w:proofErr w:type="spellStart"/>
      <w:r w:rsidRPr="00243DB4">
        <w:t>Transas</w:t>
      </w:r>
      <w:proofErr w:type="spellEnd"/>
      <w:r w:rsidRPr="00243DB4">
        <w:t xml:space="preserve"> or Maris.</w:t>
      </w:r>
    </w:p>
    <w:p w14:paraId="70016101" w14:textId="77777777" w:rsidR="00243DB4" w:rsidRDefault="00243DB4" w:rsidP="00243DB4">
      <w:pPr>
        <w:numPr>
          <w:ilvl w:val="0"/>
          <w:numId w:val="11"/>
        </w:numPr>
        <w:rPr>
          <w:b/>
        </w:rPr>
      </w:pPr>
      <w:r w:rsidRPr="00243DB4">
        <w:rPr>
          <w:b/>
        </w:rPr>
        <w:t>Users</w:t>
      </w:r>
    </w:p>
    <w:p w14:paraId="35AEC216" w14:textId="7FF34D9C" w:rsidR="00243DB4" w:rsidRPr="00243DB4" w:rsidRDefault="00243DB4" w:rsidP="00243DB4">
      <w:pPr>
        <w:ind w:left="851"/>
        <w:rPr>
          <w:b/>
        </w:rPr>
      </w:pPr>
      <w:r w:rsidRPr="00243DB4">
        <w:t xml:space="preserve">Users mainly refers to human users. Human users differ from other actors in that they typically use a username/password to login which implies a different interaction pattern with the identity registry then say communication between vessels. </w:t>
      </w:r>
    </w:p>
    <w:p w14:paraId="5FE85311" w14:textId="77777777" w:rsidR="00243DB4" w:rsidRPr="00243DB4" w:rsidRDefault="00243DB4" w:rsidP="005B30BD">
      <w:pPr>
        <w:numPr>
          <w:ilvl w:val="0"/>
          <w:numId w:val="11"/>
        </w:numPr>
      </w:pPr>
      <w:r w:rsidRPr="00243DB4">
        <w:rPr>
          <w:b/>
        </w:rPr>
        <w:t>Services</w:t>
      </w:r>
    </w:p>
    <w:p w14:paraId="3C4C5ED5" w14:textId="6EC7A72A" w:rsidR="00243DB4" w:rsidRPr="00243DB4" w:rsidRDefault="00243DB4" w:rsidP="00243DB4">
      <w:pPr>
        <w:ind w:left="851"/>
      </w:pPr>
      <w:r w:rsidRPr="00243DB4">
        <w:t xml:space="preserve">Services refers to digital services, as described above. For example, a weather service that is available to other services for machine to machine communication. Services needs to be registered in such a way that it can successfully authenticate users. </w:t>
      </w:r>
    </w:p>
    <w:p w14:paraId="203EBEA1" w14:textId="77777777" w:rsidR="00243DB4" w:rsidRPr="00243DB4" w:rsidRDefault="00243DB4" w:rsidP="005B30BD">
      <w:pPr>
        <w:numPr>
          <w:ilvl w:val="0"/>
          <w:numId w:val="11"/>
        </w:numPr>
      </w:pPr>
      <w:r w:rsidRPr="00243DB4">
        <w:rPr>
          <w:b/>
        </w:rPr>
        <w:t>Vessels</w:t>
      </w:r>
    </w:p>
    <w:p w14:paraId="78633280" w14:textId="5F441B5B" w:rsidR="00243DB4" w:rsidRPr="00243DB4" w:rsidRDefault="00243DB4" w:rsidP="00243DB4">
      <w:pPr>
        <w:ind w:left="851"/>
      </w:pPr>
      <w:r w:rsidRPr="00243DB4">
        <w:t xml:space="preserve">Vessels describes any floating object used for the carriage of people or goods. The main need for registering vessels in the Maritime Cloud is so that digital authentication certificates can be issued for them. Thereby enabling secure communication between vessels as well as digitally signing of documents. Users might also use these authentication certificates for other purposes. The important thing is that the functionality is there. As part of the authentication certificate of a vessel its name, MMSI number, IMO number, </w:t>
      </w:r>
      <w:r w:rsidR="0096118A" w:rsidRPr="00243DB4">
        <w:t>call sign</w:t>
      </w:r>
      <w:r w:rsidRPr="00243DB4">
        <w:t xml:space="preserve"> and possible other attributes is included in the header of the authentication certificate.</w:t>
      </w:r>
    </w:p>
    <w:p w14:paraId="35B6421E" w14:textId="77777777" w:rsidR="00243DB4" w:rsidRPr="00243DB4" w:rsidRDefault="00243DB4" w:rsidP="005B30BD">
      <w:pPr>
        <w:numPr>
          <w:ilvl w:val="0"/>
          <w:numId w:val="11"/>
        </w:numPr>
      </w:pPr>
      <w:r w:rsidRPr="00243DB4">
        <w:rPr>
          <w:b/>
        </w:rPr>
        <w:t>Devices</w:t>
      </w:r>
    </w:p>
    <w:p w14:paraId="497C258A" w14:textId="3D9A0488" w:rsidR="00243DB4" w:rsidRPr="00243DB4" w:rsidRDefault="00243DB4" w:rsidP="00243DB4">
      <w:pPr>
        <w:ind w:left="851"/>
      </w:pPr>
      <w:r w:rsidRPr="00243DB4">
        <w:t>Devices can be any number of entities that is not covered by the other entity types. It could for example be a lighthouse, an ECDIS or a server that needs to be able to authenticate itself. For example an ECDIS system</w:t>
      </w:r>
      <w:r w:rsidR="00476A13">
        <w:t>.</w:t>
      </w:r>
      <w:r w:rsidRPr="00243DB4">
        <w:t xml:space="preserve"> </w:t>
      </w:r>
    </w:p>
    <w:p w14:paraId="59ADCB02" w14:textId="6E935053" w:rsidR="00243DB4" w:rsidRDefault="00243DB4" w:rsidP="00693135">
      <w:r>
        <w:t>As both, the SR and the</w:t>
      </w:r>
      <w:r w:rsidR="002A0924">
        <w:t xml:space="preserve"> IR contain a “Service” element, </w:t>
      </w:r>
      <w:r>
        <w:t xml:space="preserve">the Identity Registry service represents an identifiable service that links to a service implementation (e.g. a service instance description) in the Service Registry. In this case, both service representations share </w:t>
      </w:r>
      <w:r>
        <w:lastRenderedPageBreak/>
        <w:t>the same maritime resource name</w:t>
      </w:r>
      <w:r w:rsidR="00476A13">
        <w:t xml:space="preserve"> (MRN)</w:t>
      </w:r>
      <w:r>
        <w:t xml:space="preserve">. </w:t>
      </w:r>
      <w:r w:rsidR="001F398D">
        <w:t xml:space="preserve">On the other hand </w:t>
      </w:r>
      <w:r w:rsidR="002A0924">
        <w:t xml:space="preserve">it’s not required that a service is registered within the Identity Registry to be registered in the Service Registry. </w:t>
      </w:r>
    </w:p>
    <w:p w14:paraId="04F15F04" w14:textId="4CBAECD7" w:rsidR="00170F38" w:rsidRPr="00026E15" w:rsidRDefault="00081426" w:rsidP="00170F38">
      <w:pPr>
        <w:pStyle w:val="berschrift2"/>
        <w:numPr>
          <w:ilvl w:val="1"/>
          <w:numId w:val="1"/>
        </w:numPr>
      </w:pPr>
      <w:bookmarkStart w:id="33" w:name="_Ref465417465"/>
      <w:bookmarkStart w:id="34" w:name="_Toc485028825"/>
      <w:bookmarkEnd w:id="9"/>
      <w:r>
        <w:t xml:space="preserve">Functionalities of </w:t>
      </w:r>
      <w:r w:rsidR="00170F38" w:rsidRPr="00026E15">
        <w:t>Service Registry</w:t>
      </w:r>
      <w:bookmarkEnd w:id="33"/>
      <w:bookmarkEnd w:id="34"/>
    </w:p>
    <w:p w14:paraId="2D3993B1" w14:textId="263DB451" w:rsidR="00697D9F" w:rsidRPr="00026E15" w:rsidRDefault="00697D9F" w:rsidP="00697D9F">
      <w:r w:rsidRPr="00026E15">
        <w:t xml:space="preserve">The functionality of the service registry is separated into two areas 1) the </w:t>
      </w:r>
      <w:r w:rsidR="00CB238F" w:rsidRPr="00026E15">
        <w:t>discovery</w:t>
      </w:r>
      <w:r w:rsidRPr="00026E15">
        <w:t xml:space="preserve"> of services and 2) the </w:t>
      </w:r>
      <w:r w:rsidR="00CB238F" w:rsidRPr="00026E15">
        <w:t xml:space="preserve">management </w:t>
      </w:r>
      <w:r w:rsidRPr="00026E15">
        <w:t xml:space="preserve">of those. </w:t>
      </w:r>
    </w:p>
    <w:p w14:paraId="283B5607" w14:textId="076012C7" w:rsidR="00CB238F" w:rsidRPr="00026E15" w:rsidRDefault="00CB238F" w:rsidP="001D6603">
      <w:pPr>
        <w:pStyle w:val="berschrift3"/>
        <w:numPr>
          <w:ilvl w:val="2"/>
          <w:numId w:val="1"/>
        </w:numPr>
      </w:pPr>
      <w:bookmarkStart w:id="35" w:name="_Ref465087759"/>
      <w:bookmarkStart w:id="36" w:name="_Ref465087795"/>
      <w:bookmarkStart w:id="37" w:name="_Ref465087801"/>
      <w:bookmarkStart w:id="38" w:name="_Toc485028826"/>
      <w:r w:rsidRPr="00026E15">
        <w:t>Service Discovery</w:t>
      </w:r>
      <w:bookmarkEnd w:id="35"/>
      <w:bookmarkEnd w:id="36"/>
      <w:bookmarkEnd w:id="37"/>
      <w:bookmarkEnd w:id="38"/>
    </w:p>
    <w:p w14:paraId="3B6AD156" w14:textId="14F79692" w:rsidR="002F4F38" w:rsidRPr="00026E15" w:rsidRDefault="00CB238F" w:rsidP="00CB238F">
      <w:r w:rsidRPr="00026E15">
        <w:t xml:space="preserve">Main objective of the Service Registry is to enable the discovery of maritime services for a large number of users. Those users may be human actors, like </w:t>
      </w:r>
      <w:r w:rsidR="00476A13">
        <w:t>a</w:t>
      </w:r>
      <w:r w:rsidRPr="00026E15">
        <w:t xml:space="preserve"> nautical officer or artificial devices, </w:t>
      </w:r>
      <w:r w:rsidR="00476A13">
        <w:t xml:space="preserve">an </w:t>
      </w:r>
      <w:r w:rsidRPr="00026E15">
        <w:t xml:space="preserve">ECDIS or </w:t>
      </w:r>
      <w:r w:rsidR="00476A13">
        <w:t>a</w:t>
      </w:r>
      <w:r w:rsidR="0013475C" w:rsidRPr="00026E15">
        <w:t xml:space="preserve"> weather service</w:t>
      </w:r>
      <w:r w:rsidR="007235D0" w:rsidRPr="00026E15">
        <w:t xml:space="preserve">. </w:t>
      </w:r>
    </w:p>
    <w:p w14:paraId="7447CEB9" w14:textId="5C8776D4" w:rsidR="002F4F38" w:rsidRPr="00026E15" w:rsidRDefault="002F4F38" w:rsidP="002F4F38">
      <w:r w:rsidRPr="00026E15">
        <w:t xml:space="preserve">As described in the following </w:t>
      </w:r>
      <w:r w:rsidRPr="00026E15">
        <w:fldChar w:fldCharType="begin"/>
      </w:r>
      <w:r w:rsidRPr="00026E15">
        <w:instrText xml:space="preserve"> REF _Ref457303297 \h </w:instrText>
      </w:r>
      <w:r w:rsidRPr="00026E15">
        <w:fldChar w:fldCharType="separate"/>
      </w:r>
      <w:r w:rsidR="00EA38A0" w:rsidRPr="00026E15">
        <w:t xml:space="preserve">Figure </w:t>
      </w:r>
      <w:r w:rsidR="00EA38A0">
        <w:rPr>
          <w:noProof/>
        </w:rPr>
        <w:t>10</w:t>
      </w:r>
      <w:r w:rsidRPr="00026E15">
        <w:fldChar w:fldCharType="end"/>
      </w:r>
      <w:r w:rsidRPr="00026E15">
        <w:t xml:space="preserve">, the process of finding service instances is split into 3 successive steps, together with one optional step, performed on the </w:t>
      </w:r>
      <w:r w:rsidR="005B30BD" w:rsidRPr="00026E15">
        <w:t>user’s</w:t>
      </w:r>
      <w:r w:rsidRPr="00026E15">
        <w:t xml:space="preserve"> side. </w:t>
      </w:r>
    </w:p>
    <w:p w14:paraId="01D28838" w14:textId="1DB25FF4" w:rsidR="002F4F38" w:rsidRPr="00026E15" w:rsidRDefault="0013475C" w:rsidP="002F4F38">
      <w:pPr>
        <w:keepNext/>
      </w:pPr>
      <w:r w:rsidRPr="00026E15">
        <w:rPr>
          <w:noProof/>
          <w:lang w:val="de-DE" w:eastAsia="de-DE"/>
        </w:rPr>
        <w:drawing>
          <wp:inline distT="0" distB="0" distL="0" distR="0" wp14:anchorId="6EF0C7B5" wp14:editId="4E0EA6BA">
            <wp:extent cx="6299835" cy="2050886"/>
            <wp:effectExtent l="0" t="0" r="5715"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835" cy="2050886"/>
                    </a:xfrm>
                    <a:prstGeom prst="rect">
                      <a:avLst/>
                    </a:prstGeom>
                    <a:noFill/>
                    <a:ln>
                      <a:noFill/>
                    </a:ln>
                  </pic:spPr>
                </pic:pic>
              </a:graphicData>
            </a:graphic>
          </wp:inline>
        </w:drawing>
      </w:r>
    </w:p>
    <w:p w14:paraId="04C08D4F" w14:textId="559B8185" w:rsidR="002F4F38" w:rsidRPr="00026E15" w:rsidRDefault="002F4F38" w:rsidP="002F4F38">
      <w:pPr>
        <w:pStyle w:val="Beschriftung"/>
      </w:pPr>
      <w:bookmarkStart w:id="39" w:name="_Ref457303297"/>
      <w:r w:rsidRPr="00026E15">
        <w:t xml:space="preserve">Figure </w:t>
      </w:r>
      <w:fldSimple w:instr=" SEQ Figure \* ARABIC ">
        <w:r w:rsidR="00CD4003">
          <w:rPr>
            <w:noProof/>
          </w:rPr>
          <w:t>12</w:t>
        </w:r>
      </w:fldSimple>
      <w:bookmarkEnd w:id="39"/>
      <w:r w:rsidRPr="00026E15">
        <w:t xml:space="preserve"> Procedure to find one or more specific services</w:t>
      </w:r>
    </w:p>
    <w:p w14:paraId="69F9D5AF" w14:textId="123D3B41" w:rsidR="002F4F38" w:rsidRPr="00026E15" w:rsidRDefault="002F4F38" w:rsidP="002F4F38">
      <w:r w:rsidRPr="00026E15">
        <w:t xml:space="preserve">As indicated through the different input values for the discovery activities, services may be searched for different criteria’s, like keywords, locations, organizations or combinations of those. The result of each discovery activity is a list of service documentations, which serve as input for the next step. In addition the used technical equipment can perform filtering (“filter compatibility” in </w:t>
      </w:r>
      <w:r w:rsidRPr="00026E15">
        <w:fldChar w:fldCharType="begin"/>
      </w:r>
      <w:r w:rsidRPr="00026E15">
        <w:instrText xml:space="preserve"> REF _Ref457303297 \h </w:instrText>
      </w:r>
      <w:r w:rsidRPr="00026E15">
        <w:fldChar w:fldCharType="separate"/>
      </w:r>
      <w:r w:rsidR="00EA38A0" w:rsidRPr="00026E15">
        <w:t xml:space="preserve">Figure </w:t>
      </w:r>
      <w:r w:rsidR="00EA38A0">
        <w:rPr>
          <w:noProof/>
        </w:rPr>
        <w:t>10</w:t>
      </w:r>
      <w:r w:rsidRPr="00026E15">
        <w:fldChar w:fldCharType="end"/>
      </w:r>
      <w:r w:rsidRPr="00026E15">
        <w:t>) with respect to its own capabilities. Those capabilities may contain, but are not restricted to, the communication means (REST / SOAP).</w:t>
      </w:r>
      <w:r w:rsidR="00243DB4">
        <w:br/>
      </w:r>
      <w:r w:rsidR="00243DB4">
        <w:fldChar w:fldCharType="begin"/>
      </w:r>
      <w:r w:rsidR="00243DB4">
        <w:instrText xml:space="preserve"> REF _Ref457303297 \h </w:instrText>
      </w:r>
      <w:r w:rsidR="00243DB4">
        <w:fldChar w:fldCharType="separate"/>
      </w:r>
      <w:r w:rsidR="00EA38A0" w:rsidRPr="00026E15">
        <w:t xml:space="preserve">Figure </w:t>
      </w:r>
      <w:r w:rsidR="00EA38A0">
        <w:rPr>
          <w:noProof/>
        </w:rPr>
        <w:t>10</w:t>
      </w:r>
      <w:r w:rsidR="00243DB4">
        <w:fldChar w:fldCharType="end"/>
      </w:r>
      <w:r w:rsidR="00243DB4">
        <w:t xml:space="preserve"> describes an uninformed search, e.g. there is no additional information present at the beginning. If on the other hand prior knowledge about for example the Service Specification is available, the “Discover Service Specification” step may be omitted. </w:t>
      </w:r>
      <w:r w:rsidR="00882AB1">
        <w:t xml:space="preserve">Same goes for the Technical Design. </w:t>
      </w:r>
    </w:p>
    <w:p w14:paraId="386070C4" w14:textId="77777777" w:rsidR="002F4F38" w:rsidRPr="00026E15" w:rsidRDefault="002F4F38" w:rsidP="00CB238F"/>
    <w:p w14:paraId="2532E1DE" w14:textId="25E12E9D" w:rsidR="00CB238F" w:rsidRPr="00026E15" w:rsidRDefault="007235D0" w:rsidP="00CB238F">
      <w:r w:rsidRPr="00026E15">
        <w:t>Taking into account</w:t>
      </w:r>
      <w:r w:rsidR="002F4F38" w:rsidRPr="00026E15">
        <w:t xml:space="preserve"> that the Service Registry may be used either by humans or machines</w:t>
      </w:r>
      <w:r w:rsidRPr="00026E15">
        <w:t xml:space="preserve">, the Service Registry offers two approaches to discover services, a manual discovery for </w:t>
      </w:r>
      <w:r w:rsidRPr="00026E15">
        <w:lastRenderedPageBreak/>
        <w:t xml:space="preserve">human users and a machine to machine discovery process, as shown in </w:t>
      </w:r>
      <w:r w:rsidR="00BE5E04" w:rsidRPr="00026E15">
        <w:fldChar w:fldCharType="begin"/>
      </w:r>
      <w:r w:rsidR="00BE5E04" w:rsidRPr="00026E15">
        <w:instrText xml:space="preserve"> REF _Ref457302557 \h </w:instrText>
      </w:r>
      <w:r w:rsidR="00BE5E04" w:rsidRPr="00026E15">
        <w:fldChar w:fldCharType="separate"/>
      </w:r>
      <w:r w:rsidR="00EA38A0" w:rsidRPr="00026E15">
        <w:t xml:space="preserve">Figure </w:t>
      </w:r>
      <w:r w:rsidR="00EA38A0">
        <w:rPr>
          <w:noProof/>
        </w:rPr>
        <w:t>11</w:t>
      </w:r>
      <w:r w:rsidR="00BE5E04" w:rsidRPr="00026E15">
        <w:fldChar w:fldCharType="end"/>
      </w:r>
      <w:r w:rsidR="00BE5E04" w:rsidRPr="00026E15">
        <w:t xml:space="preserve"> </w:t>
      </w:r>
      <w:r w:rsidRPr="00026E15">
        <w:t>and</w:t>
      </w:r>
      <w:r w:rsidR="000C26BB" w:rsidRPr="00026E15">
        <w:t xml:space="preserve"> </w:t>
      </w:r>
      <w:r w:rsidR="000C26BB" w:rsidRPr="00026E15">
        <w:fldChar w:fldCharType="begin"/>
      </w:r>
      <w:r w:rsidR="000C26BB" w:rsidRPr="00026E15">
        <w:instrText xml:space="preserve"> REF _Ref457303184 \h </w:instrText>
      </w:r>
      <w:r w:rsidR="000C26BB" w:rsidRPr="00026E15">
        <w:fldChar w:fldCharType="separate"/>
      </w:r>
      <w:r w:rsidR="00EA38A0" w:rsidRPr="00026E15">
        <w:t xml:space="preserve">Figure </w:t>
      </w:r>
      <w:r w:rsidR="00EA38A0">
        <w:rPr>
          <w:noProof/>
        </w:rPr>
        <w:t>12</w:t>
      </w:r>
      <w:r w:rsidR="000C26BB" w:rsidRPr="00026E15">
        <w:fldChar w:fldCharType="end"/>
      </w:r>
      <w:r w:rsidRPr="00026E15">
        <w:t>.</w:t>
      </w:r>
    </w:p>
    <w:p w14:paraId="0A403ECB" w14:textId="74B3118E" w:rsidR="00BE5E04" w:rsidRPr="00026E15" w:rsidRDefault="000C26BB" w:rsidP="00BE5E04">
      <w:pPr>
        <w:keepNext/>
      </w:pPr>
      <w:r w:rsidRPr="00026E15">
        <w:rPr>
          <w:noProof/>
          <w:lang w:val="de-DE" w:eastAsia="de-DE"/>
        </w:rPr>
        <w:drawing>
          <wp:inline distT="0" distB="0" distL="0" distR="0" wp14:anchorId="76AD6145" wp14:editId="27A4B4A6">
            <wp:extent cx="5852160" cy="11531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1153160"/>
                    </a:xfrm>
                    <a:prstGeom prst="rect">
                      <a:avLst/>
                    </a:prstGeom>
                    <a:noFill/>
                    <a:ln>
                      <a:noFill/>
                    </a:ln>
                  </pic:spPr>
                </pic:pic>
              </a:graphicData>
            </a:graphic>
          </wp:inline>
        </w:drawing>
      </w:r>
    </w:p>
    <w:p w14:paraId="53BF5E20" w14:textId="3F044A78" w:rsidR="00BE5E04" w:rsidRPr="00026E15" w:rsidRDefault="00BE5E04" w:rsidP="00BE5E04">
      <w:pPr>
        <w:pStyle w:val="Beschriftung"/>
      </w:pPr>
      <w:bookmarkStart w:id="40" w:name="_Ref457302557"/>
      <w:r w:rsidRPr="00026E15">
        <w:t xml:space="preserve">Figure </w:t>
      </w:r>
      <w:fldSimple w:instr=" SEQ Figure \* ARABIC ">
        <w:r w:rsidR="00CD4003">
          <w:rPr>
            <w:noProof/>
          </w:rPr>
          <w:t>13</w:t>
        </w:r>
      </w:fldSimple>
      <w:bookmarkEnd w:id="40"/>
      <w:r w:rsidRPr="00026E15">
        <w:t xml:space="preserve"> Process to find a service as a human user</w:t>
      </w:r>
    </w:p>
    <w:p w14:paraId="49D04BB2" w14:textId="77777777" w:rsidR="000C26BB" w:rsidRPr="00026E15" w:rsidRDefault="00BE5E04" w:rsidP="000C26BB">
      <w:pPr>
        <w:keepNext/>
      </w:pPr>
      <w:r w:rsidRPr="00026E15">
        <w:rPr>
          <w:noProof/>
          <w:lang w:val="de-DE" w:eastAsia="de-DE"/>
        </w:rPr>
        <w:drawing>
          <wp:inline distT="0" distB="0" distL="0" distR="0" wp14:anchorId="085044E7" wp14:editId="45F5D160">
            <wp:extent cx="6299835" cy="2336588"/>
            <wp:effectExtent l="0" t="0" r="571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2336588"/>
                    </a:xfrm>
                    <a:prstGeom prst="rect">
                      <a:avLst/>
                    </a:prstGeom>
                    <a:noFill/>
                    <a:ln>
                      <a:noFill/>
                    </a:ln>
                  </pic:spPr>
                </pic:pic>
              </a:graphicData>
            </a:graphic>
          </wp:inline>
        </w:drawing>
      </w:r>
    </w:p>
    <w:p w14:paraId="02046C86" w14:textId="106751B1" w:rsidR="00BE5E04" w:rsidRPr="00026E15" w:rsidRDefault="000C26BB" w:rsidP="000C26BB">
      <w:pPr>
        <w:pStyle w:val="Beschriftung"/>
      </w:pPr>
      <w:bookmarkStart w:id="41" w:name="_Ref457303184"/>
      <w:r w:rsidRPr="00026E15">
        <w:t xml:space="preserve">Figure </w:t>
      </w:r>
      <w:fldSimple w:instr=" SEQ Figure \* ARABIC ">
        <w:r w:rsidR="00CD4003">
          <w:rPr>
            <w:noProof/>
          </w:rPr>
          <w:t>14</w:t>
        </w:r>
      </w:fldSimple>
      <w:bookmarkEnd w:id="41"/>
      <w:r w:rsidRPr="00026E15">
        <w:t xml:space="preserve"> Process to find a service as a machine</w:t>
      </w:r>
    </w:p>
    <w:p w14:paraId="4C9B5E76" w14:textId="7986175D" w:rsidR="007357DA" w:rsidRPr="00026E15" w:rsidRDefault="000C26BB" w:rsidP="002F4F38">
      <w:r w:rsidRPr="00026E15">
        <w:t xml:space="preserve">Both processes use the </w:t>
      </w:r>
      <w:r w:rsidR="007357DA" w:rsidRPr="00026E15">
        <w:t>sub process</w:t>
      </w:r>
      <w:r w:rsidRPr="00026E15">
        <w:t xml:space="preserve"> “</w:t>
      </w:r>
      <w:proofErr w:type="spellStart"/>
      <w:r w:rsidRPr="00026E15">
        <w:t>FindService</w:t>
      </w:r>
      <w:proofErr w:type="spellEnd"/>
      <w:r w:rsidRPr="00026E15">
        <w:t>”</w:t>
      </w:r>
      <w:r w:rsidR="00613DE1">
        <w:t xml:space="preserve"> (as described in </w:t>
      </w:r>
      <w:r w:rsidR="00613DE1">
        <w:fldChar w:fldCharType="begin"/>
      </w:r>
      <w:r w:rsidR="00613DE1">
        <w:instrText xml:space="preserve"> REF _Ref457303297 \h </w:instrText>
      </w:r>
      <w:r w:rsidR="00613DE1">
        <w:fldChar w:fldCharType="separate"/>
      </w:r>
      <w:r w:rsidR="00EA38A0" w:rsidRPr="00026E15">
        <w:t xml:space="preserve">Figure </w:t>
      </w:r>
      <w:r w:rsidR="00EA38A0">
        <w:rPr>
          <w:noProof/>
        </w:rPr>
        <w:t>10</w:t>
      </w:r>
      <w:r w:rsidR="00613DE1">
        <w:fldChar w:fldCharType="end"/>
      </w:r>
      <w:r w:rsidR="00613DE1">
        <w:t>)</w:t>
      </w:r>
      <w:r w:rsidRPr="00026E15">
        <w:t xml:space="preserve"> that contains the actual realization of the Service Registry’s functionality. </w:t>
      </w:r>
    </w:p>
    <w:p w14:paraId="331B8BAE" w14:textId="26507D8E" w:rsidR="002F4F38" w:rsidRPr="00026E15" w:rsidRDefault="002F4F38" w:rsidP="002F4F38">
      <w:r w:rsidRPr="00026E15">
        <w:t xml:space="preserve">The main difference between the manual and the automatic service discovery process is the need of unique answers from the service registry, in case of automatic discovery. This is archived </w:t>
      </w:r>
      <w:r w:rsidR="00E902A1">
        <w:t xml:space="preserve">through a </w:t>
      </w:r>
      <w:r w:rsidR="004E0FCA">
        <w:t xml:space="preserve">“spatial exclusive” </w:t>
      </w:r>
      <w:r w:rsidR="00E902A1">
        <w:t>flag</w:t>
      </w:r>
      <w:r w:rsidRPr="00026E15">
        <w:t xml:space="preserve"> that is, for this service specification there is only one </w:t>
      </w:r>
      <w:r w:rsidR="003B7CD1">
        <w:t>combination of service specification and technical design</w:t>
      </w:r>
      <w:r w:rsidRPr="00026E15">
        <w:t xml:space="preserve">, valid within a defined area / location. </w:t>
      </w:r>
      <w:r w:rsidR="003B7CD1">
        <w:t xml:space="preserve">To ensure the uniqueness of services (e.g. who is allowed to set the exclusive flag) appropriate governance processes have to be established in the future. If no such governance process exists or does not apply for a </w:t>
      </w:r>
      <w:r w:rsidR="00BB37D3">
        <w:t xml:space="preserve">specific </w:t>
      </w:r>
      <w:r w:rsidR="003B7CD1">
        <w:t xml:space="preserve">service, the filtering through the preconfigured rules has to ensure that exactly one service is selected. </w:t>
      </w:r>
    </w:p>
    <w:p w14:paraId="39B52312" w14:textId="77777777" w:rsidR="000C26BB" w:rsidRPr="00026E15" w:rsidRDefault="000C26BB" w:rsidP="000C26BB"/>
    <w:p w14:paraId="14E3A74C" w14:textId="77777777" w:rsidR="00697D9F" w:rsidRPr="00026E15" w:rsidRDefault="00697D9F" w:rsidP="001D6603">
      <w:pPr>
        <w:pStyle w:val="berschrift3"/>
        <w:numPr>
          <w:ilvl w:val="2"/>
          <w:numId w:val="1"/>
        </w:numPr>
      </w:pPr>
      <w:bookmarkStart w:id="42" w:name="_Ref465087835"/>
      <w:bookmarkStart w:id="43" w:name="_Ref465087851"/>
      <w:bookmarkStart w:id="44" w:name="_Ref465087856"/>
      <w:bookmarkStart w:id="45" w:name="_Toc485028827"/>
      <w:r w:rsidRPr="00026E15">
        <w:lastRenderedPageBreak/>
        <w:t>Service Management</w:t>
      </w:r>
      <w:bookmarkEnd w:id="42"/>
      <w:bookmarkEnd w:id="43"/>
      <w:bookmarkEnd w:id="44"/>
      <w:bookmarkEnd w:id="45"/>
    </w:p>
    <w:p w14:paraId="7C95D8B6" w14:textId="6252384B" w:rsidR="006441C7" w:rsidRPr="00026E15" w:rsidRDefault="00B80EFD" w:rsidP="006441C7">
      <w:pPr>
        <w:keepNext/>
      </w:pPr>
      <w:r w:rsidRPr="00026E15">
        <w:t xml:space="preserve">The following </w:t>
      </w:r>
      <w:r w:rsidRPr="00026E15">
        <w:fldChar w:fldCharType="begin"/>
      </w:r>
      <w:r w:rsidRPr="00026E15">
        <w:instrText xml:space="preserve"> REF _Ref457292807 \h </w:instrText>
      </w:r>
      <w:r w:rsidRPr="00026E15">
        <w:fldChar w:fldCharType="separate"/>
      </w:r>
      <w:r w:rsidR="00EA38A0" w:rsidRPr="00026E15">
        <w:t xml:space="preserve">Figure </w:t>
      </w:r>
      <w:r w:rsidR="00EA38A0">
        <w:rPr>
          <w:noProof/>
        </w:rPr>
        <w:t>13</w:t>
      </w:r>
      <w:r w:rsidRPr="00026E15">
        <w:fldChar w:fldCharType="end"/>
      </w:r>
      <w:r w:rsidRPr="00026E15">
        <w:t xml:space="preserve"> shows the activities that have to be performed, when a Service Specification, a Technical Design or a Service Instance</w:t>
      </w:r>
      <w:r w:rsidR="0013475C" w:rsidRPr="00026E15">
        <w:t xml:space="preserve"> Description</w:t>
      </w:r>
      <w:r w:rsidRPr="00026E15">
        <w:t xml:space="preserve"> shall be registered within the Service Registry.</w:t>
      </w:r>
    </w:p>
    <w:p w14:paraId="1BA7B09C" w14:textId="4BCFCC95" w:rsidR="006441C7" w:rsidRPr="00026E15" w:rsidRDefault="001D6603" w:rsidP="006441C7">
      <w:pPr>
        <w:pStyle w:val="Beschriftung"/>
      </w:pPr>
      <w:r w:rsidRPr="00026E15">
        <w:rPr>
          <w:noProof/>
          <w:lang w:val="de-DE" w:eastAsia="de-DE"/>
        </w:rPr>
        <w:drawing>
          <wp:inline distT="0" distB="0" distL="0" distR="0" wp14:anchorId="64228687" wp14:editId="09DA2036">
            <wp:extent cx="6299835" cy="2847376"/>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2847376"/>
                    </a:xfrm>
                    <a:prstGeom prst="rect">
                      <a:avLst/>
                    </a:prstGeom>
                    <a:noFill/>
                    <a:ln>
                      <a:noFill/>
                    </a:ln>
                  </pic:spPr>
                </pic:pic>
              </a:graphicData>
            </a:graphic>
          </wp:inline>
        </w:drawing>
      </w:r>
    </w:p>
    <w:p w14:paraId="0B2F1922" w14:textId="76A93320" w:rsidR="00697D9F" w:rsidRPr="00026E15" w:rsidRDefault="006441C7" w:rsidP="006441C7">
      <w:pPr>
        <w:pStyle w:val="Beschriftung"/>
      </w:pPr>
      <w:bookmarkStart w:id="46" w:name="_Ref457292807"/>
      <w:r w:rsidRPr="00026E15">
        <w:t xml:space="preserve">Figure </w:t>
      </w:r>
      <w:fldSimple w:instr=" SEQ Figure \* ARABIC ">
        <w:r w:rsidR="00CD4003">
          <w:rPr>
            <w:noProof/>
          </w:rPr>
          <w:t>15</w:t>
        </w:r>
      </w:fldSimple>
      <w:bookmarkEnd w:id="46"/>
      <w:r w:rsidRPr="00026E15">
        <w:t xml:space="preserve"> Activity Diagram for management of services in the service registry. Green activities are manual activities, not handled here</w:t>
      </w:r>
      <w:r w:rsidR="00B80EFD" w:rsidRPr="00026E15">
        <w:t>.</w:t>
      </w:r>
    </w:p>
    <w:p w14:paraId="472CAE18" w14:textId="3D1E3A16" w:rsidR="00DB3BE3" w:rsidRDefault="00B80EFD" w:rsidP="009C28ED">
      <w:r w:rsidRPr="00026E15">
        <w:t xml:space="preserve">Here the </w:t>
      </w:r>
      <w:r w:rsidR="00170F38" w:rsidRPr="00026E15">
        <w:t>“user –</w:t>
      </w:r>
      <w:r w:rsidRPr="00026E15">
        <w:t xml:space="preserve"> activities</w:t>
      </w:r>
      <w:r w:rsidR="00170F38" w:rsidRPr="00026E15">
        <w:t>”</w:t>
      </w:r>
      <w:r w:rsidR="002155DD">
        <w:t xml:space="preserve"> (marked through the user icon)</w:t>
      </w:r>
      <w:r w:rsidRPr="00026E15">
        <w:t xml:space="preserve"> describe the creation of the required documents, which is not further considered here. Furthermore the user may enter the described workflow </w:t>
      </w:r>
      <w:r w:rsidR="000B3D0F" w:rsidRPr="00026E15">
        <w:t xml:space="preserve">at different entry points, depending on the available information. That is, if the technical design to be implemented is already known, the service implementation may </w:t>
      </w:r>
      <w:r w:rsidR="0013475C" w:rsidRPr="00026E15">
        <w:t xml:space="preserve">be </w:t>
      </w:r>
      <w:r w:rsidR="000B3D0F" w:rsidRPr="00026E15">
        <w:t>created and published</w:t>
      </w:r>
      <w:r w:rsidR="0013475C" w:rsidRPr="00026E15">
        <w:t xml:space="preserve"> without the previous steps. </w:t>
      </w:r>
      <w:r w:rsidR="000B3D0F" w:rsidRPr="00026E15">
        <w:t xml:space="preserve"> </w:t>
      </w:r>
    </w:p>
    <w:p w14:paraId="3D4EEA7C" w14:textId="77777777" w:rsidR="00DC3934" w:rsidRPr="00026E15" w:rsidRDefault="00DC3934" w:rsidP="00237BBF"/>
    <w:p w14:paraId="28E38221" w14:textId="77777777" w:rsidR="00B80EFD" w:rsidRPr="00026E15" w:rsidRDefault="00B80EFD" w:rsidP="00B80EFD"/>
    <w:p w14:paraId="6A9406D9" w14:textId="77777777" w:rsidR="009C28ED" w:rsidRDefault="009C28ED">
      <w:pPr>
        <w:rPr>
          <w:rFonts w:ascii="Helvetica 55 Roman" w:eastAsiaTheme="majorEastAsia" w:hAnsi="Helvetica 55 Roman" w:cstheme="majorBidi"/>
          <w:b/>
          <w:bCs/>
          <w:color w:val="476E7D" w:themeColor="text2"/>
          <w:sz w:val="28"/>
          <w:szCs w:val="26"/>
        </w:rPr>
      </w:pPr>
      <w:r>
        <w:br w:type="page"/>
      </w:r>
    </w:p>
    <w:p w14:paraId="652C7C0F" w14:textId="4BA741CC" w:rsidR="00170F38" w:rsidRDefault="00A03DE7" w:rsidP="00170F38">
      <w:pPr>
        <w:pStyle w:val="berschrift2"/>
        <w:numPr>
          <w:ilvl w:val="1"/>
          <w:numId w:val="1"/>
        </w:numPr>
      </w:pPr>
      <w:bookmarkStart w:id="47" w:name="_Toc485028828"/>
      <w:r w:rsidRPr="00081426">
        <w:lastRenderedPageBreak/>
        <w:t xml:space="preserve">Functionalities </w:t>
      </w:r>
      <w:r>
        <w:t>of</w:t>
      </w:r>
      <w:r w:rsidR="00081426">
        <w:t xml:space="preserve"> </w:t>
      </w:r>
      <w:r w:rsidR="00170F38" w:rsidRPr="00026E15">
        <w:t>Identity Registry</w:t>
      </w:r>
      <w:bookmarkEnd w:id="47"/>
    </w:p>
    <w:p w14:paraId="7A4A47F7" w14:textId="07EEB81C" w:rsidR="00170F38" w:rsidRDefault="00170F38" w:rsidP="00170F38">
      <w:r w:rsidRPr="00026E15">
        <w:t xml:space="preserve">Besides discovery and management of services, within the Maritime Cloud, there is a need to authenticate all maritime resources before </w:t>
      </w:r>
      <w:r w:rsidR="0013475C" w:rsidRPr="00026E15">
        <w:t>providing or using a service. This is</w:t>
      </w:r>
      <w:r w:rsidRPr="00026E15">
        <w:t xml:space="preserve"> done by the Identity Registry. </w:t>
      </w:r>
      <w:r w:rsidRPr="00026E15">
        <w:br/>
        <w:t xml:space="preserve">As the Service Registry the Identity Registry can be subdivided into the two sections as well. This two sections include the management of identities and the </w:t>
      </w:r>
      <w:r w:rsidR="00DB3BE3" w:rsidRPr="00026E15">
        <w:t xml:space="preserve">authentication </w:t>
      </w:r>
      <w:r w:rsidRPr="00026E15">
        <w:t xml:space="preserve">of maritime resources.   </w:t>
      </w:r>
    </w:p>
    <w:p w14:paraId="3622DCE5" w14:textId="77777777" w:rsidR="00DE64DE" w:rsidRPr="00DE64DE" w:rsidRDefault="00DE64DE" w:rsidP="00DE64DE"/>
    <w:p w14:paraId="72810365" w14:textId="77777777" w:rsidR="00517F84" w:rsidRPr="00DE64DE" w:rsidRDefault="00517F84" w:rsidP="00DE64DE">
      <w:pPr>
        <w:pStyle w:val="berschrift3"/>
        <w:numPr>
          <w:ilvl w:val="2"/>
          <w:numId w:val="1"/>
        </w:numPr>
      </w:pPr>
      <w:bookmarkStart w:id="48" w:name="_Ref465087885"/>
      <w:bookmarkStart w:id="49" w:name="_Ref465087890"/>
      <w:bookmarkStart w:id="50" w:name="_Toc485028829"/>
      <w:r w:rsidRPr="00DE64DE">
        <w:t>User Federation</w:t>
      </w:r>
      <w:bookmarkEnd w:id="48"/>
      <w:bookmarkEnd w:id="49"/>
      <w:bookmarkEnd w:id="50"/>
    </w:p>
    <w:p w14:paraId="5A6C4176" w14:textId="6415A6A9" w:rsidR="00DE64DE" w:rsidRDefault="00DE64DE" w:rsidP="00DE64DE">
      <w:r w:rsidRPr="00DE64DE">
        <w:t>The Maritime Cloud Identity Registry uses a federated system of identity providers, to manage the maritime identities.</w:t>
      </w:r>
      <w:r w:rsidRPr="00DE64DE">
        <w:br/>
        <w:t>Federation is the means of linking distinct identity management systems to a person’s electronic identity and attributes. For example, a shipping company might expose all their users in LDAP or Active Directory to the Maritime Cloud in such a way as they appear as Maritime Cloud users. Thereby bypassing the need to manage their users directly in the Maritime Cloud. This also means that the Maritime Cloud is not responsible for management of users. In practical terms, federation means that users asked to authenticate in the Maritime Cloud will be redirected to a login webpage supplied by their organization where they can login using their organizational id.</w:t>
      </w:r>
      <w:r w:rsidR="00932CDD">
        <w:br/>
        <w:t>An identity provider has to be compliant with the OpenID Connect</w:t>
      </w:r>
      <w:r w:rsidR="00932CDD">
        <w:rPr>
          <w:rStyle w:val="Funotenzeichen"/>
        </w:rPr>
        <w:footnoteReference w:id="3"/>
      </w:r>
      <w:r w:rsidR="00932CDD">
        <w:t xml:space="preserve"> protocol, to be compliant with the Identity Registry. </w:t>
      </w:r>
    </w:p>
    <w:p w14:paraId="425FFDD1" w14:textId="77990973" w:rsidR="00932CDD" w:rsidRDefault="00932CDD" w:rsidP="00932CDD">
      <w:pPr>
        <w:pStyle w:val="berschrift4"/>
        <w:numPr>
          <w:ilvl w:val="3"/>
          <w:numId w:val="1"/>
        </w:numPr>
      </w:pPr>
      <w:r>
        <w:t>Security</w:t>
      </w:r>
    </w:p>
    <w:p w14:paraId="2A56220B" w14:textId="7579A1C1" w:rsidR="00932CDD" w:rsidRPr="00DE64DE" w:rsidRDefault="00932CDD" w:rsidP="00DE64DE">
      <w:r>
        <w:t>The federation approach allows each registered organization to manage their users according to their own security and privacy policies</w:t>
      </w:r>
      <w:r w:rsidR="00673858">
        <w:t xml:space="preserve">. This significantly increases for example the security of user data. </w:t>
      </w:r>
      <w:r w:rsidR="00673858">
        <w:br/>
        <w:t xml:space="preserve">However the identity broker, provided by the Maritime Cloud Identity Registry, serves as “man in the middle” and thus becomes an issue regarding the reliability of the Identity Registry. If the identity broker is not available for any reason, none of the users or services within the Maritime Cloud would be able to authenticate themselves. </w:t>
      </w:r>
      <w:r w:rsidR="00673858">
        <w:br/>
        <w:t xml:space="preserve">Within the EfficienSea 2 testbeds this issue will not be addressed at first. For a later, operational operation, the usage of several redundant identity brokers is considered, to accomplish a failsafe authentication. </w:t>
      </w:r>
    </w:p>
    <w:p w14:paraId="64C7DFE7" w14:textId="00A8CADB" w:rsidR="00DE64DE" w:rsidRDefault="009031F1" w:rsidP="009031F1">
      <w:pPr>
        <w:pStyle w:val="berschrift3"/>
        <w:numPr>
          <w:ilvl w:val="2"/>
          <w:numId w:val="1"/>
        </w:numPr>
      </w:pPr>
      <w:bookmarkStart w:id="51" w:name="_Toc485028830"/>
      <w:r>
        <w:lastRenderedPageBreak/>
        <w:t>Identity Management</w:t>
      </w:r>
      <w:bookmarkEnd w:id="51"/>
    </w:p>
    <w:p w14:paraId="6CE70E78" w14:textId="0263D4D2" w:rsidR="00882AB1" w:rsidRDefault="00D42375" w:rsidP="00882AB1">
      <w:pPr>
        <w:keepNext/>
      </w:pPr>
      <w:r w:rsidRPr="00E902A1">
        <w:t>As sho</w:t>
      </w:r>
      <w:r w:rsidR="00E902A1" w:rsidRPr="00E902A1">
        <w:t xml:space="preserve">wn in </w:t>
      </w:r>
      <w:r w:rsidR="00E902A1">
        <w:rPr>
          <w:lang w:val="de-DE"/>
        </w:rPr>
        <w:fldChar w:fldCharType="begin"/>
      </w:r>
      <w:r w:rsidR="00E902A1" w:rsidRPr="00E902A1">
        <w:instrText xml:space="preserve"> REF _Ref461526103 \h </w:instrText>
      </w:r>
      <w:r w:rsidR="00E902A1">
        <w:rPr>
          <w:lang w:val="de-DE"/>
        </w:rPr>
      </w:r>
      <w:r w:rsidR="00E902A1">
        <w:rPr>
          <w:lang w:val="de-DE"/>
        </w:rPr>
        <w:fldChar w:fldCharType="separate"/>
      </w:r>
      <w:r w:rsidR="00EA38A0">
        <w:t xml:space="preserve">Figure </w:t>
      </w:r>
      <w:r w:rsidR="00EA38A0">
        <w:rPr>
          <w:noProof/>
        </w:rPr>
        <w:t>8</w:t>
      </w:r>
      <w:r w:rsidR="00E902A1">
        <w:rPr>
          <w:lang w:val="de-DE"/>
        </w:rPr>
        <w:fldChar w:fldCharType="end"/>
      </w:r>
      <w:r w:rsidRPr="00E902A1">
        <w:t xml:space="preserve"> </w:t>
      </w:r>
      <w:r w:rsidRPr="00026E15">
        <w:t>each maritime entity is bound to a trusted organization. This has to be considered in the process of creating new identities</w:t>
      </w:r>
      <w:r w:rsidR="005B5251" w:rsidRPr="00026E15">
        <w:t xml:space="preserve"> (see </w:t>
      </w:r>
      <w:r w:rsidR="005B5251" w:rsidRPr="00026E15">
        <w:fldChar w:fldCharType="begin"/>
      </w:r>
      <w:r w:rsidR="005B5251" w:rsidRPr="00026E15">
        <w:instrText xml:space="preserve"> REF _Ref457376116 \h </w:instrText>
      </w:r>
      <w:r w:rsidR="005B5251" w:rsidRPr="00026E15">
        <w:fldChar w:fldCharType="separate"/>
      </w:r>
      <w:r w:rsidR="00EA38A0" w:rsidRPr="00026E15">
        <w:t xml:space="preserve">Figure </w:t>
      </w:r>
      <w:r w:rsidR="00EA38A0">
        <w:rPr>
          <w:noProof/>
        </w:rPr>
        <w:t>14</w:t>
      </w:r>
      <w:r w:rsidR="005B5251" w:rsidRPr="00026E15">
        <w:fldChar w:fldCharType="end"/>
      </w:r>
      <w:r w:rsidR="005B5251" w:rsidRPr="00026E15">
        <w:t>)</w:t>
      </w:r>
      <w:r w:rsidRPr="00026E15">
        <w:t xml:space="preserve">. </w:t>
      </w:r>
    </w:p>
    <w:p w14:paraId="0750F1B8" w14:textId="7722FAA4" w:rsidR="00D42375" w:rsidRPr="00026E15" w:rsidRDefault="00353979" w:rsidP="00882AB1">
      <w:pPr>
        <w:keepNext/>
      </w:pPr>
      <w:r w:rsidRPr="00EE09F2">
        <w:rPr>
          <w:noProof/>
          <w:lang w:val="de-DE" w:eastAsia="de-DE"/>
        </w:rPr>
        <w:drawing>
          <wp:inline distT="0" distB="0" distL="0" distR="0" wp14:anchorId="45D4980F" wp14:editId="6376EBAE">
            <wp:extent cx="5830760" cy="2135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848" cy="2221366"/>
                    </a:xfrm>
                    <a:prstGeom prst="rect">
                      <a:avLst/>
                    </a:prstGeom>
                    <a:noFill/>
                    <a:ln>
                      <a:noFill/>
                    </a:ln>
                  </pic:spPr>
                </pic:pic>
              </a:graphicData>
            </a:graphic>
          </wp:inline>
        </w:drawing>
      </w:r>
    </w:p>
    <w:p w14:paraId="7C9B8F71" w14:textId="28B2073F" w:rsidR="00D42375" w:rsidRDefault="00D42375" w:rsidP="00D42375">
      <w:pPr>
        <w:pStyle w:val="Beschriftung"/>
      </w:pPr>
      <w:bookmarkStart w:id="52" w:name="_Ref457376116"/>
      <w:r w:rsidRPr="00026E15">
        <w:t xml:space="preserve">Figure </w:t>
      </w:r>
      <w:fldSimple w:instr=" SEQ Figure \* ARABIC ">
        <w:r w:rsidR="00CD4003">
          <w:rPr>
            <w:noProof/>
          </w:rPr>
          <w:t>16</w:t>
        </w:r>
      </w:fldSimple>
      <w:bookmarkEnd w:id="52"/>
      <w:r w:rsidRPr="00026E15">
        <w:t xml:space="preserve"> Process to create a new maritime </w:t>
      </w:r>
      <w:proofErr w:type="spellStart"/>
      <w:r w:rsidRPr="00026E15">
        <w:t>identitity</w:t>
      </w:r>
      <w:proofErr w:type="spellEnd"/>
      <w:r w:rsidRPr="00026E15">
        <w:t xml:space="preserve"> in the Identity Registry</w:t>
      </w:r>
    </w:p>
    <w:p w14:paraId="7EAD4E66" w14:textId="1DD19EAC" w:rsidR="00F900D1" w:rsidRDefault="00F900D1" w:rsidP="00882AB1">
      <w:r>
        <w:fldChar w:fldCharType="begin"/>
      </w:r>
      <w:r>
        <w:instrText xml:space="preserve"> REF _Ref457376116 \h </w:instrText>
      </w:r>
      <w:r>
        <w:fldChar w:fldCharType="separate"/>
      </w:r>
      <w:r w:rsidR="00EA38A0" w:rsidRPr="00026E15">
        <w:t xml:space="preserve">Figure </w:t>
      </w:r>
      <w:r w:rsidR="00EA38A0">
        <w:rPr>
          <w:noProof/>
        </w:rPr>
        <w:t>14</w:t>
      </w:r>
      <w:r>
        <w:fldChar w:fldCharType="end"/>
      </w:r>
      <w:r>
        <w:t xml:space="preserve"> is using the same graphical notation as </w:t>
      </w:r>
      <w:r>
        <w:fldChar w:fldCharType="begin"/>
      </w:r>
      <w:r>
        <w:instrText xml:space="preserve"> REF _Ref457292807 \h </w:instrText>
      </w:r>
      <w:r>
        <w:fldChar w:fldCharType="separate"/>
      </w:r>
      <w:r w:rsidR="00EA38A0" w:rsidRPr="00026E15">
        <w:t xml:space="preserve">Figure </w:t>
      </w:r>
      <w:r w:rsidR="00EA38A0">
        <w:rPr>
          <w:noProof/>
        </w:rPr>
        <w:t>13</w:t>
      </w:r>
      <w:r>
        <w:fldChar w:fldCharType="end"/>
      </w:r>
      <w:r>
        <w:t>, in terms of “user-</w:t>
      </w:r>
      <w:r w:rsidRPr="00F900D1">
        <w:t xml:space="preserve"> </w:t>
      </w:r>
      <w:r w:rsidRPr="00026E15">
        <w:t>activities</w:t>
      </w:r>
      <w:r>
        <w:t xml:space="preserve">”. E.g. the processes of creating an organization, or creating an entity is the collection of all required information, to be feed into the </w:t>
      </w:r>
      <w:r w:rsidR="00FB608E">
        <w:t xml:space="preserve">Identity Registry and is done by an Identity Registry Administrator (see </w:t>
      </w:r>
      <w:r w:rsidR="00F845C0">
        <w:fldChar w:fldCharType="begin"/>
      </w:r>
      <w:r w:rsidR="00F845C0">
        <w:instrText xml:space="preserve"> REF _Ref465330075 \h </w:instrText>
      </w:r>
      <w:r w:rsidR="00F845C0">
        <w:fldChar w:fldCharType="separate"/>
      </w:r>
      <w:r w:rsidR="00EA38A0">
        <w:t xml:space="preserve">Table </w:t>
      </w:r>
      <w:r w:rsidR="00EA38A0">
        <w:rPr>
          <w:noProof/>
        </w:rPr>
        <w:t>1</w:t>
      </w:r>
      <w:r w:rsidR="00F845C0">
        <w:fldChar w:fldCharType="end"/>
      </w:r>
      <w:r w:rsidR="00FB608E">
        <w:t>).</w:t>
      </w:r>
    </w:p>
    <w:p w14:paraId="13F658E5" w14:textId="59A5A879" w:rsidR="00882AB1" w:rsidRDefault="00882AB1" w:rsidP="00882AB1">
      <w:r>
        <w:t xml:space="preserve">Like in case of the Service Registry, may different starting points can be used, if prior knowledge is available. If for example the organization is known, its identifier has not to be determined using the “Search Organization” activity. </w:t>
      </w:r>
    </w:p>
    <w:p w14:paraId="1FB364EB" w14:textId="77777777" w:rsidR="00517F84" w:rsidRDefault="00517F84" w:rsidP="00882AB1"/>
    <w:p w14:paraId="4A4673C7" w14:textId="68B5ACB6" w:rsidR="00204C8E" w:rsidRDefault="00204C8E" w:rsidP="00204C8E">
      <w:pPr>
        <w:pStyle w:val="berschrift2"/>
        <w:numPr>
          <w:ilvl w:val="1"/>
          <w:numId w:val="1"/>
        </w:numPr>
      </w:pPr>
      <w:bookmarkStart w:id="53" w:name="_Ref465177140"/>
      <w:bookmarkStart w:id="54" w:name="_Toc485028831"/>
      <w:r>
        <w:t xml:space="preserve">Maritime Cloud </w:t>
      </w:r>
      <w:r w:rsidR="00ED7025">
        <w:t>Demonstrator</w:t>
      </w:r>
      <w:r>
        <w:t xml:space="preserve"> Component</w:t>
      </w:r>
      <w:bookmarkEnd w:id="53"/>
      <w:bookmarkEnd w:id="54"/>
    </w:p>
    <w:p w14:paraId="3EFBCB8A" w14:textId="2BFD1A47" w:rsidR="009C28ED" w:rsidRDefault="00204C8E" w:rsidP="009C28ED">
      <w:r>
        <w:t xml:space="preserve">The Maritime Cloud </w:t>
      </w:r>
      <w:r w:rsidR="00ED7025">
        <w:t>Demonstrator</w:t>
      </w:r>
      <w:r>
        <w:t xml:space="preserve"> Component (MCDC) is meant as a reference implementation, to demonstrate the correct usage of the identity and service registry, as well as the offline copy of those. </w:t>
      </w:r>
      <w:r w:rsidR="003A6944">
        <w:t xml:space="preserve">For this </w:t>
      </w:r>
      <w:r w:rsidR="00FF4549">
        <w:t>purpose,</w:t>
      </w:r>
      <w:r w:rsidR="003A6944">
        <w:t xml:space="preserve"> it will provide an easy to use </w:t>
      </w:r>
      <w:r>
        <w:t xml:space="preserve">interface </w:t>
      </w:r>
      <w:r w:rsidR="003A6944">
        <w:t>for</w:t>
      </w:r>
      <w:r>
        <w:t xml:space="preserve"> application developers, who want to interface their pr</w:t>
      </w:r>
      <w:r w:rsidR="00103C5B">
        <w:t>oducts with the Maritime Cloud as described in</w:t>
      </w:r>
      <w:r w:rsidR="00395D41">
        <w:t xml:space="preserve"> </w:t>
      </w:r>
      <w:r w:rsidR="00395D41">
        <w:fldChar w:fldCharType="begin"/>
      </w:r>
      <w:r w:rsidR="00395D41">
        <w:instrText xml:space="preserve"> REF _Ref463018901 \h </w:instrText>
      </w:r>
      <w:r w:rsidR="00395D41">
        <w:fldChar w:fldCharType="separate"/>
      </w:r>
      <w:r w:rsidR="00EA38A0">
        <w:t xml:space="preserve">Figure </w:t>
      </w:r>
      <w:r w:rsidR="00EA38A0">
        <w:rPr>
          <w:noProof/>
        </w:rPr>
        <w:t>15</w:t>
      </w:r>
      <w:r w:rsidR="00395D41">
        <w:fldChar w:fldCharType="end"/>
      </w:r>
      <w:r w:rsidR="00103C5B">
        <w:t>.</w:t>
      </w:r>
      <w:r w:rsidR="009C28ED">
        <w:t xml:space="preserve"> </w:t>
      </w:r>
    </w:p>
    <w:p w14:paraId="6BA72A78" w14:textId="5CBC4133" w:rsidR="00103C5B" w:rsidRDefault="003B5398" w:rsidP="009C28ED">
      <w:r w:rsidRPr="003B5398">
        <w:lastRenderedPageBreak/>
        <w:t xml:space="preserve"> </w:t>
      </w:r>
      <w:r w:rsidRPr="003B5398">
        <w:rPr>
          <w:noProof/>
          <w:lang w:val="de-DE" w:eastAsia="de-DE"/>
        </w:rPr>
        <w:drawing>
          <wp:inline distT="0" distB="0" distL="0" distR="0" wp14:anchorId="0011FAA1" wp14:editId="0E72E142">
            <wp:extent cx="6048375" cy="460047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4" t="3700" r="2158" b="2233"/>
                    <a:stretch/>
                  </pic:blipFill>
                  <pic:spPr bwMode="auto">
                    <a:xfrm>
                      <a:off x="0" y="0"/>
                      <a:ext cx="6048375" cy="4600477"/>
                    </a:xfrm>
                    <a:prstGeom prst="rect">
                      <a:avLst/>
                    </a:prstGeom>
                    <a:noFill/>
                    <a:ln>
                      <a:noFill/>
                    </a:ln>
                    <a:extLst>
                      <a:ext uri="{53640926-AAD7-44D8-BBD7-CCE9431645EC}">
                        <a14:shadowObscured xmlns:a14="http://schemas.microsoft.com/office/drawing/2010/main"/>
                      </a:ext>
                    </a:extLst>
                  </pic:spPr>
                </pic:pic>
              </a:graphicData>
            </a:graphic>
          </wp:inline>
        </w:drawing>
      </w:r>
    </w:p>
    <w:p w14:paraId="0715369B" w14:textId="7B3F93B7" w:rsidR="00103C5B" w:rsidRDefault="00103C5B" w:rsidP="00103C5B">
      <w:pPr>
        <w:pStyle w:val="Beschriftung"/>
      </w:pPr>
      <w:bookmarkStart w:id="55" w:name="_Ref463018901"/>
      <w:r>
        <w:t xml:space="preserve">Figure </w:t>
      </w:r>
      <w:fldSimple w:instr=" SEQ Figure \* ARABIC ">
        <w:r w:rsidR="00CD4003">
          <w:rPr>
            <w:noProof/>
          </w:rPr>
          <w:t>17</w:t>
        </w:r>
      </w:fldSimple>
      <w:bookmarkEnd w:id="55"/>
      <w:r>
        <w:t xml:space="preserve"> Technical overview over the components of the maritime cloud and the interfaces for service users. </w:t>
      </w:r>
    </w:p>
    <w:p w14:paraId="728237CD" w14:textId="34B73BB8" w:rsidR="00204C8E" w:rsidRDefault="009C28ED" w:rsidP="00204C8E">
      <w:r>
        <w:t xml:space="preserve">The following </w:t>
      </w:r>
      <w:r w:rsidR="00204C8E">
        <w:fldChar w:fldCharType="begin"/>
      </w:r>
      <w:r w:rsidR="00204C8E">
        <w:instrText xml:space="preserve"> REF _Ref462316726 \h </w:instrText>
      </w:r>
      <w:r w:rsidR="00204C8E">
        <w:fldChar w:fldCharType="separate"/>
      </w:r>
      <w:r w:rsidR="00EA38A0">
        <w:t xml:space="preserve">Figure </w:t>
      </w:r>
      <w:r w:rsidR="00EA38A0">
        <w:rPr>
          <w:noProof/>
        </w:rPr>
        <w:t>16</w:t>
      </w:r>
      <w:r w:rsidR="00204C8E">
        <w:fldChar w:fldCharType="end"/>
      </w:r>
      <w:r>
        <w:t xml:space="preserve"> shows an early consideration, for the internal structure of the MCDC, which can be decomposed into the following five components. </w:t>
      </w:r>
    </w:p>
    <w:p w14:paraId="08A3B541" w14:textId="795643A5" w:rsidR="00204C8E" w:rsidRDefault="003B5398" w:rsidP="00204C8E">
      <w:pPr>
        <w:keepNext/>
      </w:pPr>
      <w:r w:rsidRPr="003B5398">
        <w:rPr>
          <w:noProof/>
          <w:lang w:val="de-DE" w:eastAsia="de-DE"/>
        </w:rPr>
        <w:lastRenderedPageBreak/>
        <w:drawing>
          <wp:inline distT="0" distB="0" distL="0" distR="0" wp14:anchorId="4550A3F1" wp14:editId="2BC9A2E9">
            <wp:extent cx="6299835" cy="3311847"/>
            <wp:effectExtent l="0" t="0" r="5715"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3311847"/>
                    </a:xfrm>
                    <a:prstGeom prst="rect">
                      <a:avLst/>
                    </a:prstGeom>
                    <a:noFill/>
                    <a:ln>
                      <a:noFill/>
                    </a:ln>
                  </pic:spPr>
                </pic:pic>
              </a:graphicData>
            </a:graphic>
          </wp:inline>
        </w:drawing>
      </w:r>
    </w:p>
    <w:p w14:paraId="0B6D22CF" w14:textId="66D62894" w:rsidR="00204C8E" w:rsidRDefault="00204C8E" w:rsidP="00204C8E">
      <w:pPr>
        <w:pStyle w:val="Beschriftung"/>
      </w:pPr>
      <w:bookmarkStart w:id="56" w:name="_Ref462316726"/>
      <w:r>
        <w:t xml:space="preserve">Figure </w:t>
      </w:r>
      <w:fldSimple w:instr=" SEQ Figure \* ARABIC ">
        <w:r w:rsidR="00CD4003">
          <w:rPr>
            <w:noProof/>
          </w:rPr>
          <w:t>18</w:t>
        </w:r>
      </w:fldSimple>
      <w:bookmarkEnd w:id="56"/>
      <w:r>
        <w:t xml:space="preserve"> internal structure of the Maritime Cloud </w:t>
      </w:r>
      <w:r w:rsidR="00ED7025">
        <w:t>Demonstrator</w:t>
      </w:r>
      <w:r>
        <w:t xml:space="preserve"> Component</w:t>
      </w:r>
    </w:p>
    <w:p w14:paraId="74DD0868" w14:textId="77777777" w:rsidR="00204C8E" w:rsidRPr="00A22AC8" w:rsidRDefault="00204C8E" w:rsidP="00204C8E">
      <w:pPr>
        <w:pStyle w:val="Listenabsatz"/>
        <w:numPr>
          <w:ilvl w:val="0"/>
          <w:numId w:val="19"/>
        </w:numPr>
        <w:rPr>
          <w:b/>
        </w:rPr>
      </w:pPr>
      <w:r w:rsidRPr="00A22AC8">
        <w:rPr>
          <w:b/>
        </w:rPr>
        <w:t xml:space="preserve">User Configuration: </w:t>
      </w:r>
    </w:p>
    <w:p w14:paraId="5E987A3C" w14:textId="77777777" w:rsidR="00204C8E" w:rsidRDefault="00204C8E" w:rsidP="00204C8E">
      <w:pPr>
        <w:pStyle w:val="Listenabsatz"/>
      </w:pPr>
      <w:r>
        <w:t xml:space="preserve">This component stores user preferences on how to access the maritime cloud. These user preferences, can be manipulated by the user and contain for example information about service provider, the user (or his organization) has contacts with. </w:t>
      </w:r>
    </w:p>
    <w:p w14:paraId="1A9644C3" w14:textId="77777777" w:rsidR="00204C8E" w:rsidRPr="00774277" w:rsidRDefault="00204C8E" w:rsidP="00204C8E">
      <w:pPr>
        <w:pStyle w:val="Listenabsatz"/>
        <w:numPr>
          <w:ilvl w:val="0"/>
          <w:numId w:val="19"/>
        </w:numPr>
        <w:rPr>
          <w:b/>
        </w:rPr>
      </w:pPr>
      <w:r w:rsidRPr="00774277">
        <w:rPr>
          <w:b/>
        </w:rPr>
        <w:t>Discovery Logic:</w:t>
      </w:r>
    </w:p>
    <w:p w14:paraId="11D8B513" w14:textId="77777777" w:rsidR="00204C8E" w:rsidRDefault="00204C8E" w:rsidP="00204C8E">
      <w:pPr>
        <w:pStyle w:val="Listenabsatz"/>
      </w:pPr>
      <w:r>
        <w:t xml:space="preserve">The discovery logic interacts with the Service and Identity Registry, to discover service instances for the user. Thereby the Discovery Logic calls the Service Registry API in the correct order, for the current discovery operation, taking into account preliminary knowledge like already known service specification ids (see below). </w:t>
      </w:r>
    </w:p>
    <w:p w14:paraId="41A75146" w14:textId="77777777" w:rsidR="00204C8E" w:rsidRPr="00774277" w:rsidRDefault="00204C8E" w:rsidP="00204C8E">
      <w:pPr>
        <w:pStyle w:val="Listenabsatz"/>
        <w:numPr>
          <w:ilvl w:val="0"/>
          <w:numId w:val="19"/>
        </w:numPr>
        <w:rPr>
          <w:b/>
        </w:rPr>
      </w:pPr>
      <w:r w:rsidRPr="00774277">
        <w:rPr>
          <w:b/>
        </w:rPr>
        <w:t>Filter Logic:</w:t>
      </w:r>
    </w:p>
    <w:p w14:paraId="4AE5CD2F" w14:textId="77777777" w:rsidR="00204C8E" w:rsidRDefault="00204C8E" w:rsidP="00204C8E">
      <w:pPr>
        <w:pStyle w:val="Listenabsatz"/>
      </w:pPr>
      <w:r>
        <w:t xml:space="preserve">The Filter Logic is used to filter out results, from the Service Registry, which are of no interest for the user. At this point the Filter Logic interacts with the user preferences as well as with discovery options. </w:t>
      </w:r>
    </w:p>
    <w:p w14:paraId="6CFD6D59" w14:textId="6954038D" w:rsidR="00204C8E" w:rsidRPr="00774277" w:rsidRDefault="00204C8E" w:rsidP="00204C8E">
      <w:pPr>
        <w:pStyle w:val="Listenabsatz"/>
        <w:numPr>
          <w:ilvl w:val="0"/>
          <w:numId w:val="19"/>
        </w:numPr>
        <w:rPr>
          <w:b/>
        </w:rPr>
      </w:pPr>
      <w:r w:rsidRPr="00774277">
        <w:rPr>
          <w:b/>
        </w:rPr>
        <w:t>Almanac Fa</w:t>
      </w:r>
      <w:r w:rsidR="00EA0A2F">
        <w:rPr>
          <w:b/>
        </w:rPr>
        <w:t>c</w:t>
      </w:r>
      <w:r w:rsidRPr="00774277">
        <w:rPr>
          <w:b/>
        </w:rPr>
        <w:t xml:space="preserve">ade: </w:t>
      </w:r>
    </w:p>
    <w:p w14:paraId="5158D10A" w14:textId="541FD668" w:rsidR="00204C8E" w:rsidRPr="00440AFD" w:rsidRDefault="00204C8E" w:rsidP="00EA0A2F">
      <w:pPr>
        <w:pStyle w:val="Listenabsatz"/>
      </w:pPr>
      <w:r>
        <w:t>The Almanac Fa</w:t>
      </w:r>
      <w:r w:rsidR="00EA0A2F">
        <w:t>c</w:t>
      </w:r>
      <w:r>
        <w:t>ade is used to decide whether to use the online or the offline version (Almanac) of the Service and Identity Registry. Depending on the result the request is either forwarded to the Almanac component or to the external service / identity registry using the Roaming Fa</w:t>
      </w:r>
      <w:r w:rsidR="00EA0A2F">
        <w:t>c</w:t>
      </w:r>
      <w:r>
        <w:t xml:space="preserve">ade. </w:t>
      </w:r>
    </w:p>
    <w:p w14:paraId="57584113" w14:textId="4EFF1824" w:rsidR="00204C8E" w:rsidRPr="00774277" w:rsidRDefault="00EA0A2F" w:rsidP="00204C8E">
      <w:pPr>
        <w:pStyle w:val="Listenabsatz"/>
        <w:numPr>
          <w:ilvl w:val="0"/>
          <w:numId w:val="19"/>
        </w:numPr>
        <w:rPr>
          <w:b/>
        </w:rPr>
      </w:pPr>
      <w:r>
        <w:rPr>
          <w:b/>
        </w:rPr>
        <w:t>Roaming Fac</w:t>
      </w:r>
      <w:r w:rsidR="00204C8E" w:rsidRPr="00774277">
        <w:rPr>
          <w:b/>
        </w:rPr>
        <w:t>ade:</w:t>
      </w:r>
    </w:p>
    <w:p w14:paraId="6ECA249F" w14:textId="7712D410" w:rsidR="00882AB1" w:rsidRPr="00882AB1" w:rsidRDefault="00204C8E" w:rsidP="00980FB6">
      <w:pPr>
        <w:pStyle w:val="Listenabsatz"/>
      </w:pPr>
      <w:r>
        <w:t>The Roaming Fa</w:t>
      </w:r>
      <w:r w:rsidR="00EA0A2F">
        <w:t>c</w:t>
      </w:r>
      <w:r>
        <w:t xml:space="preserve">ade is used to communicate with the outer world with the assistance of the Roaming Device, developed in EfficienSea 2 (Work package 2). For this </w:t>
      </w:r>
      <w:r w:rsidRPr="002578AD">
        <w:t>purpose requests to external sites will be passed through the Roaming Fa</w:t>
      </w:r>
      <w:r w:rsidR="00EA0A2F">
        <w:t>c</w:t>
      </w:r>
      <w:r w:rsidRPr="002578AD">
        <w:t xml:space="preserve">ade to the </w:t>
      </w:r>
      <w:r w:rsidRPr="002578AD">
        <w:lastRenderedPageBreak/>
        <w:t xml:space="preserve">Roaming Device. In </w:t>
      </w:r>
      <w:r w:rsidR="00980FB6" w:rsidRPr="002578AD">
        <w:t>addition,</w:t>
      </w:r>
      <w:r w:rsidRPr="002578AD">
        <w:t xml:space="preserve"> the Fa</w:t>
      </w:r>
      <w:r w:rsidR="00EA0A2F">
        <w:t>c</w:t>
      </w:r>
      <w:r w:rsidRPr="002578AD">
        <w:t>ade is able to configure the Device according to the user’s requirements</w:t>
      </w:r>
      <w:r>
        <w:t xml:space="preserve">, by making use of the User Configuration component. </w:t>
      </w:r>
      <w:r w:rsidR="00966BC5">
        <w:t xml:space="preserve"> </w:t>
      </w:r>
    </w:p>
    <w:p w14:paraId="177C9439" w14:textId="74CC6B20" w:rsidR="00103B1C" w:rsidRDefault="00103B1C" w:rsidP="00103B1C">
      <w:pPr>
        <w:pStyle w:val="berschrift2"/>
        <w:numPr>
          <w:ilvl w:val="1"/>
          <w:numId w:val="1"/>
        </w:numPr>
      </w:pPr>
      <w:bookmarkStart w:id="57" w:name="_Toc485028832"/>
      <w:r>
        <w:t>Almanac</w:t>
      </w:r>
      <w:bookmarkEnd w:id="57"/>
    </w:p>
    <w:p w14:paraId="1D2CCB7F" w14:textId="5EFD4BC3" w:rsidR="009D569B" w:rsidRDefault="00A85A56" w:rsidP="002578AD">
      <w:r w:rsidRPr="002578AD">
        <w:t xml:space="preserve">The Almanac is an offline copy of the service and identity registry, to be used, if no stable internet connection could be established. It will provide the same interface as the real Service and Identity Registry but runs on a local server on board of a vessel. </w:t>
      </w:r>
      <w:r w:rsidRPr="002578AD">
        <w:br/>
        <w:t xml:space="preserve">At the time, writing this document, the Almanac has not been fully specified. </w:t>
      </w:r>
    </w:p>
    <w:p w14:paraId="47E77D33" w14:textId="77777777" w:rsidR="009D569B" w:rsidRDefault="009D569B" w:rsidP="009D569B">
      <w:pPr>
        <w:pStyle w:val="berschrift2"/>
        <w:numPr>
          <w:ilvl w:val="1"/>
          <w:numId w:val="1"/>
        </w:numPr>
      </w:pPr>
      <w:bookmarkStart w:id="58" w:name="_Toc485028833"/>
      <w:bookmarkStart w:id="59" w:name="_Ref492904779"/>
      <w:r>
        <w:t>Communication and messaging</w:t>
      </w:r>
      <w:bookmarkEnd w:id="58"/>
      <w:bookmarkEnd w:id="59"/>
    </w:p>
    <w:p w14:paraId="16BAE259" w14:textId="77777777" w:rsidR="009D569B" w:rsidRDefault="009D569B" w:rsidP="009D569B">
      <w:r w:rsidRPr="00787DD6">
        <w:t>This section provides an overview about the advanced development of the Maritime Cloud for practical usage. It contributes to the currently undertaken</w:t>
      </w:r>
      <w:r>
        <w:t xml:space="preserve"> and planned</w:t>
      </w:r>
      <w:r w:rsidRPr="00787DD6">
        <w:t xml:space="preserve"> efforts within the three projects ES2, STM and Smart Navigation for harmonization of the different components of the Maritime Cloud for a future integration i</w:t>
      </w:r>
      <w:r>
        <w:t>nto existing maritime equipment onboard and ashore.</w:t>
      </w:r>
    </w:p>
    <w:p w14:paraId="1A8A3B7D" w14:textId="54168926" w:rsidR="009D569B" w:rsidRDefault="009D569B" w:rsidP="009D569B">
      <w:r w:rsidRPr="003064A7">
        <w:t xml:space="preserve">As described above, the Maritime Cloud supports </w:t>
      </w:r>
      <w:r>
        <w:t>its</w:t>
      </w:r>
      <w:r w:rsidRPr="003064A7">
        <w:t xml:space="preserve"> users, service </w:t>
      </w:r>
      <w:r>
        <w:t>consumer</w:t>
      </w:r>
      <w:r w:rsidRPr="003064A7">
        <w:t xml:space="preserve"> as well as service implementers</w:t>
      </w:r>
      <w:r w:rsidR="00634507">
        <w:t>,</w:t>
      </w:r>
      <w:r w:rsidRPr="003064A7">
        <w:t xml:space="preserve"> with means for communication, using the </w:t>
      </w:r>
      <w:r>
        <w:t>c</w:t>
      </w:r>
      <w:r w:rsidRPr="003064A7">
        <w:t xml:space="preserve">ommunication and messaging </w:t>
      </w:r>
      <w:r>
        <w:t>elements</w:t>
      </w:r>
      <w:r w:rsidRPr="003064A7">
        <w:t xml:space="preserve">. </w:t>
      </w:r>
    </w:p>
    <w:p w14:paraId="4418E501" w14:textId="0258D687" w:rsidR="009D569B" w:rsidRDefault="009D569B" w:rsidP="009D569B">
      <w:pPr>
        <w:keepNext/>
      </w:pPr>
      <w:r>
        <w:rPr>
          <w:noProof/>
          <w:lang w:val="de-DE" w:eastAsia="de-DE"/>
        </w:rPr>
        <w:drawing>
          <wp:inline distT="0" distB="0" distL="0" distR="0" wp14:anchorId="59024A41" wp14:editId="59A74D99">
            <wp:extent cx="6294120" cy="2057400"/>
            <wp:effectExtent l="0" t="0" r="0" b="0"/>
            <wp:docPr id="20" name="Grafik 20" descr="communication and messaging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unication and messaging 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2057400"/>
                    </a:xfrm>
                    <a:prstGeom prst="rect">
                      <a:avLst/>
                    </a:prstGeom>
                    <a:noFill/>
                    <a:ln>
                      <a:noFill/>
                    </a:ln>
                  </pic:spPr>
                </pic:pic>
              </a:graphicData>
            </a:graphic>
          </wp:inline>
        </w:drawing>
      </w:r>
    </w:p>
    <w:p w14:paraId="0A1632DB" w14:textId="77777777" w:rsidR="009D569B" w:rsidRDefault="009D569B" w:rsidP="009D569B">
      <w:pPr>
        <w:pStyle w:val="Beschriftung"/>
        <w:jc w:val="center"/>
      </w:pPr>
      <w:bookmarkStart w:id="60" w:name="_Ref463013102"/>
      <w:r>
        <w:t xml:space="preserve">Figure </w:t>
      </w:r>
      <w:fldSimple w:instr=" SEQ Figure \* ARABIC ">
        <w:r>
          <w:rPr>
            <w:noProof/>
          </w:rPr>
          <w:t>6</w:t>
        </w:r>
      </w:fldSimple>
      <w:bookmarkEnd w:id="60"/>
      <w:r>
        <w:t xml:space="preserve"> Logical perspective of communication and messaging in the Maritime Cloud</w:t>
      </w:r>
    </w:p>
    <w:p w14:paraId="10A9A6B8" w14:textId="63982023" w:rsidR="009D569B" w:rsidRDefault="00942BCA" w:rsidP="009D569B">
      <w:r>
        <w:fldChar w:fldCharType="begin"/>
      </w:r>
      <w:r>
        <w:instrText xml:space="preserve"> REF _Ref463013102 \h </w:instrText>
      </w:r>
      <w:r>
        <w:fldChar w:fldCharType="separate"/>
      </w:r>
      <w:r>
        <w:t xml:space="preserve">Figure </w:t>
      </w:r>
      <w:r>
        <w:rPr>
          <w:noProof/>
        </w:rPr>
        <w:t>6</w:t>
      </w:r>
      <w:r>
        <w:fldChar w:fldCharType="end"/>
      </w:r>
      <w:r>
        <w:t xml:space="preserve"> </w:t>
      </w:r>
      <w:r w:rsidR="009D569B">
        <w:t>describes a logical view on an envisioned communication and messaging inside the Maritime Cloud, using the Network Roaming Device (RD), the Maritime Cloud Demonstrator Component (MCDC) as well as the Maritime Messaging Service</w:t>
      </w:r>
      <w:r w:rsidR="00634507">
        <w:t xml:space="preserve"> that is currently under development</w:t>
      </w:r>
      <w:r w:rsidR="009D569B">
        <w:t>. Besides a direct internet connection, there are two ways for information exchange within the Maritime Cloud communication infrastructure:</w:t>
      </w:r>
    </w:p>
    <w:p w14:paraId="576DAC4C" w14:textId="77777777" w:rsidR="009D569B" w:rsidRDefault="009D569B" w:rsidP="009D569B">
      <w:pPr>
        <w:pStyle w:val="Listenabsatz"/>
        <w:numPr>
          <w:ilvl w:val="0"/>
          <w:numId w:val="19"/>
        </w:numPr>
      </w:pPr>
      <w:r>
        <w:t>Communication using the MCDC</w:t>
      </w:r>
    </w:p>
    <w:p w14:paraId="2577B614" w14:textId="77777777" w:rsidR="009D569B" w:rsidRDefault="009D569B" w:rsidP="009D569B">
      <w:pPr>
        <w:pStyle w:val="Listenabsatz"/>
        <w:numPr>
          <w:ilvl w:val="0"/>
          <w:numId w:val="19"/>
        </w:numPr>
      </w:pPr>
      <w:r>
        <w:t>Communication using the MMS</w:t>
      </w:r>
    </w:p>
    <w:p w14:paraId="7C90E844" w14:textId="77777777" w:rsidR="009D569B" w:rsidRDefault="009D569B" w:rsidP="009D569B">
      <w:r>
        <w:t>The communication means are described in the sections below.</w:t>
      </w:r>
    </w:p>
    <w:p w14:paraId="5E2B7216" w14:textId="23B61070" w:rsidR="009D569B" w:rsidRDefault="009D569B" w:rsidP="009D569B">
      <w:pPr>
        <w:pStyle w:val="berschrift2"/>
        <w:numPr>
          <w:ilvl w:val="2"/>
          <w:numId w:val="1"/>
        </w:numPr>
      </w:pPr>
      <w:bookmarkStart w:id="61" w:name="_Ref485027432"/>
      <w:bookmarkStart w:id="62" w:name="_Toc485028834"/>
      <w:r>
        <w:lastRenderedPageBreak/>
        <w:t xml:space="preserve">Communication </w:t>
      </w:r>
      <w:r w:rsidR="0042274D">
        <w:t xml:space="preserve">using the </w:t>
      </w:r>
      <w:r>
        <w:t>MCDC</w:t>
      </w:r>
      <w:bookmarkEnd w:id="61"/>
      <w:bookmarkEnd w:id="62"/>
    </w:p>
    <w:p w14:paraId="43C499B9" w14:textId="77777777" w:rsidR="009D569B" w:rsidRDefault="009D569B" w:rsidP="009D569B">
      <w:r>
        <w:t>The MCDC is acting as the interface between a client application (e.g. an ECDIS) and the Maritime Cloud environment. Its main intention is to be used onboard a ship. A usage as part of a shore-based station is nevertheless possible. The MCDC is currently under development as a reference implementation for demonstration purpose how to integrate the Maritime Cloud into existing environment. An own implementation of the MCDCs functionality into a client application by the manufactures is envisioned.</w:t>
      </w:r>
    </w:p>
    <w:p w14:paraId="684A1EFA" w14:textId="77777777" w:rsidR="009D569B" w:rsidRDefault="009D569B" w:rsidP="009D569B">
      <w:pPr>
        <w:keepNext/>
      </w:pPr>
      <w:r>
        <w:rPr>
          <w:noProof/>
          <w:lang w:val="de-DE" w:eastAsia="de-DE"/>
        </w:rPr>
        <w:drawing>
          <wp:inline distT="0" distB="0" distL="0" distR="0" wp14:anchorId="7A685D7A" wp14:editId="10D712BA">
            <wp:extent cx="6299835" cy="5229443"/>
            <wp:effectExtent l="0" t="0" r="5715" b="9525"/>
            <wp:docPr id="4" name="Grafik 4" descr="C:\Users\bweinert\AppData\Local\Microsoft\Windows\INetCacheContent.Word\MCDC-MSI-RD_IPBas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weinert\AppData\Local\Microsoft\Windows\INetCacheContent.Word\MCDC-MSI-RD_IPBased.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5229443"/>
                    </a:xfrm>
                    <a:prstGeom prst="rect">
                      <a:avLst/>
                    </a:prstGeom>
                    <a:noFill/>
                    <a:ln>
                      <a:noFill/>
                    </a:ln>
                  </pic:spPr>
                </pic:pic>
              </a:graphicData>
            </a:graphic>
          </wp:inline>
        </w:drawing>
      </w:r>
    </w:p>
    <w:p w14:paraId="7E9355AD" w14:textId="77777777" w:rsidR="009D569B" w:rsidRDefault="009D569B" w:rsidP="009D569B">
      <w:pPr>
        <w:pStyle w:val="Beschriftung"/>
        <w:jc w:val="center"/>
      </w:pPr>
      <w:bookmarkStart w:id="63" w:name="_Ref485028171"/>
      <w:r>
        <w:t xml:space="preserve">Figure </w:t>
      </w:r>
      <w:fldSimple w:instr=" SEQ Figure \* ARABIC ">
        <w:r>
          <w:rPr>
            <w:noProof/>
          </w:rPr>
          <w:t>7</w:t>
        </w:r>
      </w:fldSimple>
      <w:bookmarkEnd w:id="63"/>
      <w:r>
        <w:t>. IP-based communication using MCDC and RD</w:t>
      </w:r>
    </w:p>
    <w:p w14:paraId="754ACD86" w14:textId="3917890B" w:rsidR="009D569B" w:rsidRDefault="009D569B" w:rsidP="009D569B">
      <w:r>
        <w:t xml:space="preserve">As seen in </w:t>
      </w:r>
      <w:r>
        <w:fldChar w:fldCharType="begin"/>
      </w:r>
      <w:r>
        <w:instrText xml:space="preserve"> REF _Ref485028171 \h </w:instrText>
      </w:r>
      <w:r>
        <w:fldChar w:fldCharType="separate"/>
      </w:r>
      <w:r>
        <w:t xml:space="preserve">Figure </w:t>
      </w:r>
      <w:r>
        <w:rPr>
          <w:noProof/>
        </w:rPr>
        <w:t>7</w:t>
      </w:r>
      <w:r>
        <w:fldChar w:fldCharType="end"/>
      </w:r>
      <w:r>
        <w:t>, the client application, like a</w:t>
      </w:r>
      <w:r w:rsidR="00345DBE">
        <w:t>n</w:t>
      </w:r>
      <w:r>
        <w:t xml:space="preserve"> ECDIS, sends a request for MSI to the MCDC. The MCDC configures in an appropriate way the Network Roaming Device to connect the Service Registry and Identity Registry. After authentication, the Service Registry can be used to discover endpoints of related MSI service instances. Via the client application, a service instance is chosen. The client application sends the request for information </w:t>
      </w:r>
      <w:r>
        <w:lastRenderedPageBreak/>
        <w:t>exchange with the specific MSI service instance including payload to the MCDC. The MCDC configures the Network Roaming Device to establish a</w:t>
      </w:r>
      <w:r w:rsidR="00345DBE">
        <w:t>n</w:t>
      </w:r>
      <w:r>
        <w:t xml:space="preserve"> IP-based communication with the service instance via appropriate communication means. After a connection is established, the MCDC forwards the message and provides the interaction between client application and the related service instance.</w:t>
      </w:r>
    </w:p>
    <w:p w14:paraId="207608EC" w14:textId="1CA91A95" w:rsidR="009D569B" w:rsidRDefault="009D569B" w:rsidP="009D569B">
      <w:pPr>
        <w:pStyle w:val="berschrift2"/>
        <w:numPr>
          <w:ilvl w:val="2"/>
          <w:numId w:val="1"/>
        </w:numPr>
      </w:pPr>
      <w:bookmarkStart w:id="64" w:name="_Toc485028835"/>
      <w:r>
        <w:t xml:space="preserve">Communication </w:t>
      </w:r>
      <w:r w:rsidR="0042274D">
        <w:t>using the</w:t>
      </w:r>
      <w:r>
        <w:t xml:space="preserve"> MMS</w:t>
      </w:r>
      <w:bookmarkEnd w:id="64"/>
    </w:p>
    <w:p w14:paraId="6B41184E" w14:textId="7654AB07" w:rsidR="009D569B" w:rsidRDefault="009D569B" w:rsidP="009D569B">
      <w:r>
        <w:t>The MMS in general</w:t>
      </w:r>
      <w:r w:rsidRPr="00D92ED1">
        <w:t xml:space="preserve"> is acting as a kind of roaming component on application level. It provides functionality such as </w:t>
      </w:r>
      <w:proofErr w:type="spellStart"/>
      <w:r w:rsidR="0042274D">
        <w:t>g</w:t>
      </w:r>
      <w:r>
        <w:t>eocasting</w:t>
      </w:r>
      <w:proofErr w:type="spellEnd"/>
      <w:r w:rsidRPr="00D92ED1">
        <w:t xml:space="preserve"> and </w:t>
      </w:r>
      <w:r w:rsidR="0042274D">
        <w:t>m</w:t>
      </w:r>
      <w:r w:rsidRPr="00D92ED1">
        <w:t>ulti</w:t>
      </w:r>
      <w:r>
        <w:t>c</w:t>
      </w:r>
      <w:r w:rsidRPr="00D92ED1">
        <w:t>asting and delivers messages based on application specific semantics, namely and mainly based</w:t>
      </w:r>
      <w:r>
        <w:t xml:space="preserve"> on Maritime Resource Name (MRN</w:t>
      </w:r>
      <w:r w:rsidRPr="00D92ED1">
        <w:t>). The MMS consists of two main components: the MMS Client Component (MMSCC), which is located on service consumer side</w:t>
      </w:r>
      <w:r>
        <w:t xml:space="preserve"> as element inside the MCDC</w:t>
      </w:r>
      <w:r w:rsidRPr="00D92ED1">
        <w:t xml:space="preserve"> and the MMS Shore Component (MMSSC), which is the shore based service that executes the functions of the MMS.</w:t>
      </w:r>
      <w:r>
        <w:t xml:space="preserve"> The communication is partly like the pattern introduced in section </w:t>
      </w:r>
      <w:r>
        <w:fldChar w:fldCharType="begin"/>
      </w:r>
      <w:r>
        <w:instrText xml:space="preserve"> REF _Ref485027432 \r \h </w:instrText>
      </w:r>
      <w:r>
        <w:fldChar w:fldCharType="separate"/>
      </w:r>
      <w:r>
        <w:t>2.2.1</w:t>
      </w:r>
      <w:r>
        <w:fldChar w:fldCharType="end"/>
      </w:r>
      <w:r>
        <w:t>.</w:t>
      </w:r>
    </w:p>
    <w:p w14:paraId="795F2DAC" w14:textId="77777777" w:rsidR="009D569B" w:rsidRDefault="009D569B" w:rsidP="009D569B">
      <w:r>
        <w:t xml:space="preserve">As seen in </w:t>
      </w:r>
      <w:r>
        <w:fldChar w:fldCharType="begin"/>
      </w:r>
      <w:r>
        <w:instrText xml:space="preserve"> REF _Ref485028352 \h </w:instrText>
      </w:r>
      <w:r>
        <w:fldChar w:fldCharType="separate"/>
      </w:r>
      <w:r>
        <w:t xml:space="preserve">Figure </w:t>
      </w:r>
      <w:r>
        <w:rPr>
          <w:noProof/>
        </w:rPr>
        <w:t>8</w:t>
      </w:r>
      <w:r>
        <w:fldChar w:fldCharType="end"/>
      </w:r>
      <w:r>
        <w:t>,</w:t>
      </w:r>
      <w:r w:rsidRPr="00E2352E">
        <w:t xml:space="preserve"> a vessel is equipped with a suitable service </w:t>
      </w:r>
      <w:r>
        <w:t>client application (e.g. an ECDIS)</w:t>
      </w:r>
      <w:r w:rsidRPr="00E2352E">
        <w:t>, which is connected to the MCDC. This component includes an additional (sub-) component, the MMS Client Component (MMSCC).</w:t>
      </w:r>
      <w:r>
        <w:t xml:space="preserve"> In case of using the MMS for communication between service client application and a service instance or Service Registry / Identity Registry, the MMSCC in the MCDC is used. </w:t>
      </w:r>
    </w:p>
    <w:p w14:paraId="536809CF" w14:textId="59FFCAF3" w:rsidR="009D569B" w:rsidRDefault="009D569B" w:rsidP="009D569B">
      <w:r>
        <w:t>So, the client application sends a service request to the MMS Client Component on board. The MMSCC forwards this request via the Network Roaming Device to the MMS Shore Component (MMSSC). Based on MRN and additional application semantics that may be contained in the service request, the MMS Shore Component routes the request to the corresponding service instance. The service then sends the answer to that request back to the MMS Shore Component. In the MMS Shore Component, this answer will be stored in a queue but not sent directly back to the requesting ship. This is because, in between the ship may have lost the internet connection. Instead, the MMS Client Component on board the vessel will poll the MMS Shore Component for new messages to be delivered to the client applications on board, if a connection is established. Whenever there is a new message on shore available the MMS Client Component will pick it up and deliver it to the client application. From the perspective of the client application on board, this polling will be transparent. The client application will only send a request to the MMS Client Component and when the answer is received, it will get it from that component.</w:t>
      </w:r>
    </w:p>
    <w:p w14:paraId="594D1A72" w14:textId="30FA2C39" w:rsidR="009D569B" w:rsidRDefault="009D569B" w:rsidP="009D569B">
      <w:r>
        <w:t>This approach has the advantage that on the one hand, the loss of connection is covered and on the other hand there do not need to be different service implementations depending on whether a service makes use of the MMS or not.</w:t>
      </w:r>
    </w:p>
    <w:p w14:paraId="35C6595F" w14:textId="77777777" w:rsidR="00980FB6" w:rsidRDefault="00980FB6" w:rsidP="00980FB6">
      <w:pPr>
        <w:keepNext/>
      </w:pPr>
      <w:r>
        <w:rPr>
          <w:noProof/>
          <w:lang w:val="de-DE" w:eastAsia="de-DE"/>
        </w:rPr>
        <w:lastRenderedPageBreak/>
        <w:drawing>
          <wp:inline distT="0" distB="0" distL="0" distR="0" wp14:anchorId="0641E8EB" wp14:editId="29912DD4">
            <wp:extent cx="6299835" cy="5782182"/>
            <wp:effectExtent l="0" t="0" r="5715" b="9525"/>
            <wp:docPr id="9" name="Grafik 9" descr="C:\Users\bweinert\AppData\Local\Microsoft\Windows\INetCacheContent.Word\MCDC_MSI_MMS_IPBas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weinert\AppData\Local\Microsoft\Windows\INetCacheContent.Word\MCDC_MSI_MMS_IPBased.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5782182"/>
                    </a:xfrm>
                    <a:prstGeom prst="rect">
                      <a:avLst/>
                    </a:prstGeom>
                    <a:noFill/>
                    <a:ln>
                      <a:noFill/>
                    </a:ln>
                  </pic:spPr>
                </pic:pic>
              </a:graphicData>
            </a:graphic>
          </wp:inline>
        </w:drawing>
      </w:r>
    </w:p>
    <w:p w14:paraId="155F5B65" w14:textId="77777777" w:rsidR="00980FB6" w:rsidRDefault="00980FB6" w:rsidP="00980FB6">
      <w:pPr>
        <w:pStyle w:val="Beschriftung"/>
        <w:jc w:val="center"/>
      </w:pPr>
      <w:bookmarkStart w:id="65" w:name="_Ref485028352"/>
      <w:r>
        <w:t xml:space="preserve">Figure </w:t>
      </w:r>
      <w:fldSimple w:instr=" SEQ Figure \* ARABIC ">
        <w:r>
          <w:rPr>
            <w:noProof/>
          </w:rPr>
          <w:t>8</w:t>
        </w:r>
      </w:fldSimple>
      <w:bookmarkEnd w:id="65"/>
      <w:r>
        <w:t>. Communication using the additional MMS</w:t>
      </w:r>
    </w:p>
    <w:p w14:paraId="7DFC75DB" w14:textId="77777777" w:rsidR="009D569B" w:rsidRDefault="009D569B" w:rsidP="009D569B">
      <w:r>
        <w:t>However, it is important that there are some requirements to be fulfilled to make the use of MMS feasible.</w:t>
      </w:r>
    </w:p>
    <w:p w14:paraId="594248B8" w14:textId="77777777" w:rsidR="009D569B" w:rsidRDefault="009D569B" w:rsidP="009D569B">
      <w:pPr>
        <w:pStyle w:val="Listenabsatz"/>
        <w:numPr>
          <w:ilvl w:val="0"/>
          <w:numId w:val="37"/>
        </w:numPr>
        <w:spacing w:after="160" w:line="259" w:lineRule="auto"/>
      </w:pPr>
      <w:r>
        <w:t>A service using MMS functionality must provide an appropriate interface. E. g. if the geo-casting functionality of the service shall be used, the corresponding service resp. service instance needs to provide Geo-Information in its provided data. Otherwise, the MMS cannot decide where to send the information.</w:t>
      </w:r>
    </w:p>
    <w:p w14:paraId="5EECA5EA" w14:textId="77777777" w:rsidR="009D569B" w:rsidRDefault="009D569B" w:rsidP="009D569B">
      <w:pPr>
        <w:pStyle w:val="Listenabsatz"/>
        <w:numPr>
          <w:ilvl w:val="0"/>
          <w:numId w:val="37"/>
        </w:numPr>
        <w:spacing w:after="160" w:line="259" w:lineRule="auto"/>
      </w:pPr>
      <w:r>
        <w:t>The MMS client component on boards needs to tell the own casting parameters to the MMS Shore Component. E. g. the MMS Shore component needs to know where a specific vessel is in order to decide, whether it shall deliver a message to it or not.</w:t>
      </w:r>
    </w:p>
    <w:p w14:paraId="37A5F180" w14:textId="4C8D779A" w:rsidR="009D569B" w:rsidRDefault="009D569B" w:rsidP="009D569B">
      <w:r>
        <w:lastRenderedPageBreak/>
        <w:t>It is important to understand that the MMS can</w:t>
      </w:r>
      <w:r w:rsidR="00DA30DE">
        <w:t>,</w:t>
      </w:r>
      <w:r>
        <w:t xml:space="preserve"> from the perspective of a service provider</w:t>
      </w:r>
      <w:r w:rsidR="00DA30DE">
        <w:t>,</w:t>
      </w:r>
      <w:r>
        <w:t xml:space="preserve"> be seen as a library providing function that have not be implemented by the service provider itself any more. E. g. if a service provider wants to provide </w:t>
      </w:r>
      <w:proofErr w:type="spellStart"/>
      <w:r>
        <w:t>geocasting</w:t>
      </w:r>
      <w:proofErr w:type="spellEnd"/>
      <w:r>
        <w:t xml:space="preserve"> functionality</w:t>
      </w:r>
      <w:r w:rsidR="00DA30DE">
        <w:t>,</w:t>
      </w:r>
      <w:r>
        <w:t xml:space="preserve"> it can either implement it in the service instance directly requiring the registration of users with their geo-location and requiring to implement a corresponding filtering algorithm or to simply use the MMS for doing it.</w:t>
      </w:r>
    </w:p>
    <w:p w14:paraId="742EA020" w14:textId="77777777" w:rsidR="009D569B" w:rsidRDefault="009D569B" w:rsidP="009D569B">
      <w:r>
        <w:t>From the perspective of the service consumer the MMS can be seen as a simple casting service. This means that due to the use of the MMS the service interface of the request service behind will not change. So, the client application will always request the same service interface no matter whether this is done directly or via the MMS.</w:t>
      </w:r>
    </w:p>
    <w:p w14:paraId="3BC1E9A8" w14:textId="77777777" w:rsidR="009D569B" w:rsidRDefault="009D569B" w:rsidP="009D569B">
      <w:r>
        <w:t>The main functionalities provided by the MMS are the following:</w:t>
      </w:r>
    </w:p>
    <w:p w14:paraId="192D9997" w14:textId="77777777" w:rsidR="009D569B" w:rsidRDefault="009D569B" w:rsidP="009D569B">
      <w:pPr>
        <w:pStyle w:val="Listenabsatz"/>
        <w:numPr>
          <w:ilvl w:val="0"/>
          <w:numId w:val="38"/>
        </w:numPr>
        <w:spacing w:after="160" w:line="259" w:lineRule="auto"/>
      </w:pPr>
      <w:proofErr w:type="spellStart"/>
      <w:r>
        <w:t>Geocasting</w:t>
      </w:r>
      <w:proofErr w:type="spellEnd"/>
      <w:r>
        <w:t>: Information will be delivered based on the geographical position of a service consumer. E. g. vessels will only receive MSI for the region they are in.</w:t>
      </w:r>
    </w:p>
    <w:p w14:paraId="0569FB3E" w14:textId="77777777" w:rsidR="009D569B" w:rsidRDefault="009D569B" w:rsidP="009D569B">
      <w:pPr>
        <w:pStyle w:val="Listenabsatz"/>
        <w:numPr>
          <w:ilvl w:val="0"/>
          <w:numId w:val="38"/>
        </w:numPr>
        <w:spacing w:after="160" w:line="259" w:lineRule="auto"/>
      </w:pPr>
      <w:r>
        <w:t>Multicasting: Information will be delivered base on application specific criteria. The configuration can be done by service providers (Which parameters can be used for discrimination?) and service consumers (Which data am I interested in?) within the MMS.</w:t>
      </w:r>
    </w:p>
    <w:p w14:paraId="4DD834A4" w14:textId="77777777" w:rsidR="009D569B" w:rsidRPr="00452B90" w:rsidRDefault="009D569B" w:rsidP="009D569B">
      <w:pPr>
        <w:pStyle w:val="Listenabsatz"/>
        <w:numPr>
          <w:ilvl w:val="0"/>
          <w:numId w:val="38"/>
        </w:numPr>
        <w:spacing w:after="160" w:line="259" w:lineRule="auto"/>
      </w:pPr>
      <w:r>
        <w:t>Publish-Subscribe: The MMS can manage subscription lists for specific services. This functionality can be combined with the above functionalities.</w:t>
      </w:r>
    </w:p>
    <w:p w14:paraId="252A336D" w14:textId="77777777" w:rsidR="009D569B" w:rsidRDefault="009D569B" w:rsidP="002578AD"/>
    <w:p w14:paraId="2FD1092B" w14:textId="7E8A5D5E" w:rsidR="00984428" w:rsidRPr="00026E15" w:rsidRDefault="00DB3BE3" w:rsidP="002578AD">
      <w:r w:rsidRPr="002578AD">
        <w:br w:type="page"/>
      </w:r>
      <w:r w:rsidR="00517F84" w:rsidRPr="00026E15">
        <w:lastRenderedPageBreak/>
        <w:t xml:space="preserve"> </w:t>
      </w:r>
    </w:p>
    <w:p w14:paraId="3F1BBF03" w14:textId="3C792104" w:rsidR="0086206F" w:rsidRDefault="007C42BB" w:rsidP="0052573C">
      <w:pPr>
        <w:pStyle w:val="berschrift1"/>
        <w:numPr>
          <w:ilvl w:val="0"/>
          <w:numId w:val="1"/>
        </w:numPr>
      </w:pPr>
      <w:bookmarkStart w:id="66" w:name="_Toc485028836"/>
      <w:r>
        <w:t>Functional Design</w:t>
      </w:r>
      <w:bookmarkEnd w:id="66"/>
    </w:p>
    <w:p w14:paraId="606E93FA" w14:textId="437B8451" w:rsidR="00266C4C" w:rsidRDefault="00A85A56" w:rsidP="00266C4C">
      <w:r w:rsidRPr="00A85A56">
        <w:t>The following section will provide an overview over the available interfaces and interactions for the Maritime Cloud Core Components, namely Service and Identity Registry.</w:t>
      </w:r>
      <w:r w:rsidR="00E376B5">
        <w:t xml:space="preserve"> </w:t>
      </w:r>
    </w:p>
    <w:p w14:paraId="724E318B" w14:textId="28DF01B2" w:rsidR="00DD412E" w:rsidRDefault="00DD412E" w:rsidP="00266C4C">
      <w:r>
        <w:t xml:space="preserve">Thereby </w:t>
      </w:r>
      <w:r>
        <w:fldChar w:fldCharType="begin"/>
      </w:r>
      <w:r>
        <w:instrText xml:space="preserve"> REF _Ref465090715 \h </w:instrText>
      </w:r>
      <w:r>
        <w:fldChar w:fldCharType="separate"/>
      </w:r>
      <w:r w:rsidR="00EA38A0">
        <w:t xml:space="preserve">Figure </w:t>
      </w:r>
      <w:r w:rsidR="00EA38A0">
        <w:rPr>
          <w:noProof/>
        </w:rPr>
        <w:t>17</w:t>
      </w:r>
      <w:r>
        <w:fldChar w:fldCharType="end"/>
      </w:r>
      <w:r>
        <w:t xml:space="preserve"> shows a subset of public available interfaces of the core components, as well as an assignment to the user roles defined in </w:t>
      </w:r>
      <w:r>
        <w:fldChar w:fldCharType="begin"/>
      </w:r>
      <w:r>
        <w:instrText xml:space="preserve"> REF _Ref465330075 \h </w:instrText>
      </w:r>
      <w:r>
        <w:fldChar w:fldCharType="separate"/>
      </w:r>
      <w:r w:rsidR="00EA38A0">
        <w:t xml:space="preserve">Table </w:t>
      </w:r>
      <w:r w:rsidR="00EA38A0">
        <w:rPr>
          <w:noProof/>
        </w:rPr>
        <w:t>1</w:t>
      </w:r>
      <w:r>
        <w:fldChar w:fldCharType="end"/>
      </w:r>
      <w:r>
        <w:t xml:space="preserve">. The interfaces are described in more detail in the following sections </w:t>
      </w:r>
      <w:r>
        <w:fldChar w:fldCharType="begin"/>
      </w:r>
      <w:r>
        <w:instrText xml:space="preserve"> REF _Ref465090878 \r \h </w:instrText>
      </w:r>
      <w:r>
        <w:fldChar w:fldCharType="separate"/>
      </w:r>
      <w:r w:rsidR="00EA38A0">
        <w:t>4.2.1</w:t>
      </w:r>
      <w:r>
        <w:fldChar w:fldCharType="end"/>
      </w:r>
      <w:r>
        <w:t xml:space="preserve">(SR) and </w:t>
      </w:r>
      <w:r>
        <w:fldChar w:fldCharType="begin"/>
      </w:r>
      <w:r>
        <w:instrText xml:space="preserve"> REF _Ref465090880 \r \h </w:instrText>
      </w:r>
      <w:r>
        <w:fldChar w:fldCharType="separate"/>
      </w:r>
      <w:r w:rsidR="00EA38A0">
        <w:t>4.2.2</w:t>
      </w:r>
      <w:r>
        <w:fldChar w:fldCharType="end"/>
      </w:r>
      <w:r>
        <w:t xml:space="preserve"> (IR). </w:t>
      </w:r>
    </w:p>
    <w:p w14:paraId="029A560E" w14:textId="531F3858" w:rsidR="003D7E5F" w:rsidRDefault="003B5398" w:rsidP="003D7E5F">
      <w:pPr>
        <w:keepNext/>
      </w:pPr>
      <w:r w:rsidRPr="003B5398">
        <w:rPr>
          <w:noProof/>
          <w:lang w:val="de-DE" w:eastAsia="de-DE"/>
        </w:rPr>
        <w:drawing>
          <wp:inline distT="0" distB="0" distL="0" distR="0" wp14:anchorId="7CEA797A" wp14:editId="52756253">
            <wp:extent cx="6572250" cy="5770126"/>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8910" cy="5775974"/>
                    </a:xfrm>
                    <a:prstGeom prst="rect">
                      <a:avLst/>
                    </a:prstGeom>
                    <a:noFill/>
                    <a:ln>
                      <a:noFill/>
                    </a:ln>
                  </pic:spPr>
                </pic:pic>
              </a:graphicData>
            </a:graphic>
          </wp:inline>
        </w:drawing>
      </w:r>
    </w:p>
    <w:p w14:paraId="75E3F6ED" w14:textId="56C0E00F" w:rsidR="003D7E5F" w:rsidRPr="00FD725A" w:rsidRDefault="003D7E5F" w:rsidP="003D7E5F">
      <w:pPr>
        <w:pStyle w:val="Beschriftung"/>
      </w:pPr>
      <w:bookmarkStart w:id="67" w:name="_Ref465090715"/>
      <w:r>
        <w:t xml:space="preserve">Figure </w:t>
      </w:r>
      <w:fldSimple w:instr=" SEQ Figure \* ARABIC ">
        <w:r w:rsidR="00CD4003">
          <w:rPr>
            <w:noProof/>
          </w:rPr>
          <w:t>19</w:t>
        </w:r>
      </w:fldSimple>
      <w:bookmarkEnd w:id="67"/>
      <w:r>
        <w:t xml:space="preserve"> Public interfaces of the Maritime Cloud</w:t>
      </w:r>
    </w:p>
    <w:p w14:paraId="3FFBB8A5" w14:textId="77777777" w:rsidR="003D7E5F" w:rsidRDefault="003D7E5F" w:rsidP="00266C4C"/>
    <w:p w14:paraId="36D8335E" w14:textId="77777777" w:rsidR="003D7E5F" w:rsidRDefault="003D7E5F" w:rsidP="003D7E5F">
      <w:pPr>
        <w:pStyle w:val="berschrift2"/>
        <w:numPr>
          <w:ilvl w:val="1"/>
          <w:numId w:val="1"/>
        </w:numPr>
      </w:pPr>
      <w:bookmarkStart w:id="68" w:name="_Toc485028837"/>
      <w:r>
        <w:t>Data types</w:t>
      </w:r>
      <w:bookmarkEnd w:id="68"/>
    </w:p>
    <w:p w14:paraId="748FF8E8" w14:textId="665A4267" w:rsidR="00E376B5" w:rsidRPr="00E376B5" w:rsidRDefault="00E376B5" w:rsidP="00E376B5">
      <w:r>
        <w:t>The following to Figures (</w:t>
      </w:r>
      <w:r>
        <w:fldChar w:fldCharType="begin"/>
      </w:r>
      <w:r>
        <w:instrText xml:space="preserve"> REF _Ref465352264 \h </w:instrText>
      </w:r>
      <w:r>
        <w:fldChar w:fldCharType="separate"/>
      </w:r>
      <w:r w:rsidR="00EA38A0">
        <w:t xml:space="preserve">Figure </w:t>
      </w:r>
      <w:r w:rsidR="00EA38A0">
        <w:rPr>
          <w:noProof/>
        </w:rPr>
        <w:t>18</w:t>
      </w:r>
      <w:r>
        <w:fldChar w:fldCharType="end"/>
      </w:r>
      <w:r>
        <w:t xml:space="preserve"> and </w:t>
      </w:r>
      <w:r>
        <w:fldChar w:fldCharType="begin"/>
      </w:r>
      <w:r>
        <w:instrText xml:space="preserve"> REF _Ref465352271 \h </w:instrText>
      </w:r>
      <w:r>
        <w:fldChar w:fldCharType="separate"/>
      </w:r>
      <w:r w:rsidR="00EA38A0">
        <w:t xml:space="preserve">Figure </w:t>
      </w:r>
      <w:r w:rsidR="00EA38A0">
        <w:rPr>
          <w:noProof/>
        </w:rPr>
        <w:t>19</w:t>
      </w:r>
      <w:r>
        <w:fldChar w:fldCharType="end"/>
      </w:r>
      <w:r>
        <w:t xml:space="preserve">) give a brief overview about important information, stored within the Service and Identity Registry. </w:t>
      </w:r>
    </w:p>
    <w:p w14:paraId="1F3779FD" w14:textId="6529A1C8" w:rsidR="003D7E5F" w:rsidRDefault="004E0FCA" w:rsidP="003D7E5F">
      <w:pPr>
        <w:keepNext/>
      </w:pPr>
      <w:r w:rsidRPr="004E0FCA">
        <w:rPr>
          <w:noProof/>
          <w:lang w:val="de-DE" w:eastAsia="de-DE"/>
        </w:rPr>
        <w:drawing>
          <wp:inline distT="0" distB="0" distL="0" distR="0" wp14:anchorId="20584852" wp14:editId="31D6D7CF">
            <wp:extent cx="6299835" cy="4059527"/>
            <wp:effectExtent l="0" t="0" r="5715"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4059527"/>
                    </a:xfrm>
                    <a:prstGeom prst="rect">
                      <a:avLst/>
                    </a:prstGeom>
                    <a:noFill/>
                    <a:ln>
                      <a:noFill/>
                    </a:ln>
                  </pic:spPr>
                </pic:pic>
              </a:graphicData>
            </a:graphic>
          </wp:inline>
        </w:drawing>
      </w:r>
    </w:p>
    <w:p w14:paraId="2E4F9469" w14:textId="6F1D7982" w:rsidR="003D7E5F" w:rsidRDefault="003D7E5F" w:rsidP="003D7E5F">
      <w:pPr>
        <w:pStyle w:val="Beschriftung"/>
      </w:pPr>
      <w:bookmarkStart w:id="69" w:name="_Ref465352264"/>
      <w:r>
        <w:t xml:space="preserve">Figure </w:t>
      </w:r>
      <w:fldSimple w:instr=" SEQ Figure \* ARABIC ">
        <w:r w:rsidR="00CD4003">
          <w:rPr>
            <w:noProof/>
          </w:rPr>
          <w:t>20</w:t>
        </w:r>
      </w:fldSimple>
      <w:bookmarkEnd w:id="69"/>
      <w:r>
        <w:t xml:space="preserve"> Data types for Service Registry</w:t>
      </w:r>
    </w:p>
    <w:p w14:paraId="3EFCF3FD" w14:textId="524E7267" w:rsidR="00E376B5" w:rsidRPr="00E376B5" w:rsidRDefault="00E376B5" w:rsidP="00E376B5">
      <w:r>
        <w:t xml:space="preserve">The </w:t>
      </w:r>
      <w:r w:rsidR="0071080F">
        <w:t>Service</w:t>
      </w:r>
      <w:r>
        <w:t xml:space="preserve"> Registry contains the Service Specification, Technical Design and Instance Description, </w:t>
      </w:r>
      <w:r w:rsidR="00655047">
        <w:t>as described in Deliverable D3.6</w:t>
      </w:r>
      <w:r>
        <w:t xml:space="preserve"> (Service Documentation Guidelines</w:t>
      </w:r>
      <w:r w:rsidR="00655047">
        <w:t xml:space="preserve"> </w:t>
      </w:r>
      <w:sdt>
        <w:sdtPr>
          <w:id w:val="-1542044501"/>
          <w:citation/>
        </w:sdtPr>
        <w:sdtContent>
          <w:r w:rsidR="00655047">
            <w:fldChar w:fldCharType="begin"/>
          </w:r>
          <w:r w:rsidR="00655047" w:rsidRPr="00FF4549">
            <w:instrText xml:space="preserve"> CITATION Rih16 \l 1031 </w:instrText>
          </w:r>
          <w:r w:rsidR="00655047">
            <w:fldChar w:fldCharType="separate"/>
          </w:r>
          <w:r w:rsidR="00EA38A0" w:rsidRPr="00FF4549">
            <w:rPr>
              <w:noProof/>
            </w:rPr>
            <w:t>[5]</w:t>
          </w:r>
          <w:r w:rsidR="00655047">
            <w:fldChar w:fldCharType="end"/>
          </w:r>
        </w:sdtContent>
      </w:sdt>
      <w:r>
        <w:t xml:space="preserve">). </w:t>
      </w:r>
      <w:r w:rsidR="00E15B24">
        <w:t xml:space="preserve">Those documents shall be available in a human readable and a machine readable format. </w:t>
      </w:r>
      <w:r>
        <w:t xml:space="preserve">For a complete description of the Service Registry Data Model, refer the Service Documentation Guideline. </w:t>
      </w:r>
    </w:p>
    <w:p w14:paraId="3DFD4E25" w14:textId="6E70821F" w:rsidR="003D7E5F" w:rsidRDefault="00E15B24" w:rsidP="003D7E5F">
      <w:pPr>
        <w:keepNext/>
      </w:pPr>
      <w:r w:rsidRPr="00E15B24">
        <w:rPr>
          <w:noProof/>
          <w:lang w:val="de-DE" w:eastAsia="de-DE"/>
        </w:rPr>
        <w:lastRenderedPageBreak/>
        <w:drawing>
          <wp:inline distT="0" distB="0" distL="0" distR="0" wp14:anchorId="1890C384" wp14:editId="1398D3EF">
            <wp:extent cx="6299835" cy="3924588"/>
            <wp:effectExtent l="0" t="0" r="5715"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3924588"/>
                    </a:xfrm>
                    <a:prstGeom prst="rect">
                      <a:avLst/>
                    </a:prstGeom>
                    <a:noFill/>
                    <a:ln>
                      <a:noFill/>
                    </a:ln>
                  </pic:spPr>
                </pic:pic>
              </a:graphicData>
            </a:graphic>
          </wp:inline>
        </w:drawing>
      </w:r>
    </w:p>
    <w:p w14:paraId="39ABBEA7" w14:textId="2C726369" w:rsidR="003D7E5F" w:rsidRPr="003D7E5F" w:rsidRDefault="003D7E5F" w:rsidP="003D7E5F">
      <w:pPr>
        <w:pStyle w:val="Beschriftung"/>
      </w:pPr>
      <w:bookmarkStart w:id="70" w:name="_Ref465352271"/>
      <w:r>
        <w:t xml:space="preserve">Figure </w:t>
      </w:r>
      <w:fldSimple w:instr=" SEQ Figure \* ARABIC ">
        <w:r w:rsidR="00CD4003">
          <w:rPr>
            <w:noProof/>
          </w:rPr>
          <w:t>21</w:t>
        </w:r>
      </w:fldSimple>
      <w:bookmarkEnd w:id="70"/>
      <w:r>
        <w:t xml:space="preserve"> Data types for </w:t>
      </w:r>
      <w:r>
        <w:rPr>
          <w:noProof/>
        </w:rPr>
        <w:t>Identity Registry</w:t>
      </w:r>
    </w:p>
    <w:p w14:paraId="6ECC835B" w14:textId="7640988F" w:rsidR="003D7E5F" w:rsidRDefault="00E15B24" w:rsidP="00266C4C">
      <w:r>
        <w:t xml:space="preserve">The Identity Registry is organized around an organization. Each maritime entity has to be associated to exactly one organization which is able to proof its identity. In addition each maritime entity as well as each organization can own certificates, used for authentication. </w:t>
      </w:r>
      <w:r>
        <w:br/>
        <w:t xml:space="preserve">Certificates used within the Maritime Cloud are based on the X.509 standard for M2M communication. </w:t>
      </w:r>
      <w:r w:rsidR="00D33863">
        <w:t xml:space="preserve">For more information about the used certificates refer to the article Identity Management and Cyber Security </w:t>
      </w:r>
      <w:sdt>
        <w:sdtPr>
          <w:id w:val="-137888630"/>
          <w:citation/>
        </w:sdtPr>
        <w:sdtContent>
          <w:r w:rsidR="00D33863">
            <w:fldChar w:fldCharType="begin"/>
          </w:r>
          <w:r w:rsidR="00D33863" w:rsidRPr="00FF4549">
            <w:instrText xml:space="preserve"> CITATION Mar16 \l 1031 </w:instrText>
          </w:r>
          <w:r w:rsidR="00D33863">
            <w:fldChar w:fldCharType="separate"/>
          </w:r>
          <w:r w:rsidR="00EA38A0" w:rsidRPr="00FF4549">
            <w:rPr>
              <w:noProof/>
            </w:rPr>
            <w:t>[7]</w:t>
          </w:r>
          <w:r w:rsidR="00D33863">
            <w:fldChar w:fldCharType="end"/>
          </w:r>
        </w:sdtContent>
      </w:sdt>
      <w:r w:rsidR="00D33863">
        <w:rPr>
          <w:rStyle w:val="Funotenzeichen"/>
        </w:rPr>
        <w:footnoteReference w:id="4"/>
      </w:r>
      <w:r w:rsidR="00D33863">
        <w:t>.</w:t>
      </w:r>
    </w:p>
    <w:p w14:paraId="043F7343" w14:textId="77777777" w:rsidR="00D33863" w:rsidRDefault="00D33863">
      <w:pPr>
        <w:rPr>
          <w:rFonts w:ascii="Helvetica 55 Roman" w:eastAsiaTheme="majorEastAsia" w:hAnsi="Helvetica 55 Roman" w:cstheme="majorBidi"/>
          <w:b/>
          <w:bCs/>
          <w:color w:val="476E7D" w:themeColor="text2"/>
          <w:sz w:val="28"/>
          <w:szCs w:val="26"/>
        </w:rPr>
      </w:pPr>
      <w:bookmarkStart w:id="71" w:name="_Ref465090870"/>
      <w:r>
        <w:br w:type="page"/>
      </w:r>
    </w:p>
    <w:p w14:paraId="0D2FD76F" w14:textId="2729A8DA" w:rsidR="00266C4C" w:rsidRDefault="00266C4C" w:rsidP="00266C4C">
      <w:pPr>
        <w:pStyle w:val="berschrift2"/>
        <w:numPr>
          <w:ilvl w:val="1"/>
          <w:numId w:val="1"/>
        </w:numPr>
      </w:pPr>
      <w:bookmarkStart w:id="72" w:name="_Toc485028838"/>
      <w:r>
        <w:lastRenderedPageBreak/>
        <w:t>Interfaces</w:t>
      </w:r>
      <w:bookmarkEnd w:id="71"/>
      <w:bookmarkEnd w:id="72"/>
      <w:r>
        <w:t xml:space="preserve"> </w:t>
      </w:r>
    </w:p>
    <w:p w14:paraId="669EA408" w14:textId="2E27694E" w:rsidR="007C42BB" w:rsidRPr="00090B59" w:rsidRDefault="00266C4C" w:rsidP="00266C4C">
      <w:pPr>
        <w:pStyle w:val="berschrift3"/>
        <w:numPr>
          <w:ilvl w:val="2"/>
          <w:numId w:val="1"/>
        </w:numPr>
      </w:pPr>
      <w:bookmarkStart w:id="73" w:name="_Ref465087926"/>
      <w:bookmarkStart w:id="74" w:name="_Ref465087932"/>
      <w:bookmarkStart w:id="75" w:name="_Ref465087937"/>
      <w:bookmarkStart w:id="76" w:name="_Ref465090878"/>
      <w:bookmarkStart w:id="77" w:name="_Toc485028839"/>
      <w:r w:rsidRPr="00090B59">
        <w:t>Service Registry API</w:t>
      </w:r>
      <w:bookmarkEnd w:id="73"/>
      <w:bookmarkEnd w:id="74"/>
      <w:bookmarkEnd w:id="75"/>
      <w:bookmarkEnd w:id="76"/>
      <w:bookmarkEnd w:id="77"/>
    </w:p>
    <w:p w14:paraId="5FE22B50" w14:textId="50CFDB10" w:rsidR="007C42BB" w:rsidRDefault="00266C4C" w:rsidP="007C42BB">
      <w:pPr>
        <w:widowControl w:val="0"/>
        <w:rPr>
          <w:rFonts w:ascii="Helvetica" w:hAnsi="Helvetica" w:cs="Helvetica"/>
        </w:rPr>
      </w:pPr>
      <w:r>
        <w:rPr>
          <w:rFonts w:ascii="Helvetica" w:hAnsi="Helvetica" w:cs="Helvetica"/>
        </w:rPr>
        <w:t xml:space="preserve">The service registry supports the following API. </w:t>
      </w:r>
      <w:r>
        <w:rPr>
          <w:rFonts w:ascii="Helvetica" w:hAnsi="Helvetica" w:cs="Helvetica"/>
        </w:rPr>
        <w:br/>
        <w:t xml:space="preserve">The first column of the table contains the related area of the SR that is modified with the API call. The second column contains the API call, whereas the third column contains the desired result. </w:t>
      </w:r>
    </w:p>
    <w:p w14:paraId="02A47CF3" w14:textId="77777777" w:rsidR="007C42BB" w:rsidRDefault="007C42BB" w:rsidP="007C42BB">
      <w:pPr>
        <w:widowControl w:val="0"/>
        <w:rPr>
          <w:rFonts w:ascii="Helvetica" w:hAnsi="Helvetica" w:cs="Helvetica"/>
        </w:rPr>
      </w:pPr>
    </w:p>
    <w:p w14:paraId="22CF3BD9" w14:textId="04A42686" w:rsidR="00266C4C" w:rsidRDefault="00266C4C" w:rsidP="00266C4C">
      <w:pPr>
        <w:pStyle w:val="Beschriftung"/>
        <w:keepNext/>
      </w:pPr>
      <w:bookmarkStart w:id="78" w:name="_Ref465165777"/>
      <w:r>
        <w:t xml:space="preserve">Table </w:t>
      </w:r>
      <w:fldSimple w:instr=" SEQ Table \* ARABIC ">
        <w:r w:rsidR="00EA38A0">
          <w:rPr>
            <w:noProof/>
          </w:rPr>
          <w:t>3</w:t>
        </w:r>
      </w:fldSimple>
      <w:bookmarkEnd w:id="78"/>
      <w:r>
        <w:t xml:space="preserve"> Public Service Registry API</w:t>
      </w:r>
    </w:p>
    <w:tbl>
      <w:tblPr>
        <w:tblStyle w:val="Tabellenraster"/>
        <w:tblW w:w="0" w:type="auto"/>
        <w:tblLayout w:type="fixed"/>
        <w:tblLook w:val="04A0" w:firstRow="1" w:lastRow="0" w:firstColumn="1" w:lastColumn="0" w:noHBand="0" w:noVBand="1"/>
      </w:tblPr>
      <w:tblGrid>
        <w:gridCol w:w="1398"/>
        <w:gridCol w:w="4693"/>
        <w:gridCol w:w="3820"/>
      </w:tblGrid>
      <w:tr w:rsidR="00EA02EB" w14:paraId="34324D80" w14:textId="5CEB239F" w:rsidTr="00EA02EB">
        <w:trPr>
          <w:cantSplit/>
        </w:trPr>
        <w:tc>
          <w:tcPr>
            <w:tcW w:w="1398" w:type="dxa"/>
          </w:tcPr>
          <w:p w14:paraId="4C348BF8" w14:textId="77777777" w:rsidR="00EA02EB" w:rsidRPr="00A43921" w:rsidRDefault="00EA02EB" w:rsidP="00E10118">
            <w:pPr>
              <w:widowControl w:val="0"/>
              <w:rPr>
                <w:rFonts w:ascii="Helvetica" w:hAnsi="Helvetica" w:cs="Helvetica"/>
                <w:b/>
              </w:rPr>
            </w:pPr>
            <w:r w:rsidRPr="00A43921">
              <w:rPr>
                <w:rFonts w:ascii="Helvetica" w:hAnsi="Helvetica" w:cs="Helvetica"/>
                <w:b/>
              </w:rPr>
              <w:t>Area</w:t>
            </w:r>
          </w:p>
        </w:tc>
        <w:tc>
          <w:tcPr>
            <w:tcW w:w="4693" w:type="dxa"/>
          </w:tcPr>
          <w:p w14:paraId="3EEA0E45" w14:textId="77777777" w:rsidR="00EA02EB" w:rsidRPr="00A43921" w:rsidRDefault="00EA02EB" w:rsidP="00E10118">
            <w:pPr>
              <w:widowControl w:val="0"/>
              <w:rPr>
                <w:rFonts w:ascii="Helvetica" w:hAnsi="Helvetica" w:cs="Helvetica"/>
                <w:b/>
              </w:rPr>
            </w:pPr>
            <w:r w:rsidRPr="00A43921">
              <w:rPr>
                <w:rFonts w:ascii="Helvetica" w:hAnsi="Helvetica" w:cs="Helvetica"/>
                <w:b/>
              </w:rPr>
              <w:t>Function</w:t>
            </w:r>
          </w:p>
        </w:tc>
        <w:tc>
          <w:tcPr>
            <w:tcW w:w="3820" w:type="dxa"/>
          </w:tcPr>
          <w:p w14:paraId="43C26580" w14:textId="5B24101F" w:rsidR="00EA02EB" w:rsidRPr="00A43921" w:rsidRDefault="00267B93" w:rsidP="00267B93">
            <w:pPr>
              <w:widowControl w:val="0"/>
              <w:rPr>
                <w:rFonts w:ascii="Helvetica" w:hAnsi="Helvetica" w:cs="Helvetica"/>
                <w:b/>
              </w:rPr>
            </w:pPr>
            <w:r>
              <w:rPr>
                <w:rFonts w:ascii="Helvetica" w:hAnsi="Helvetica" w:cs="Helvetica"/>
                <w:b/>
              </w:rPr>
              <w:t>Result</w:t>
            </w:r>
          </w:p>
        </w:tc>
      </w:tr>
      <w:tr w:rsidR="00EA02EB" w14:paraId="2402827F" w14:textId="13BCB811" w:rsidTr="00EA02EB">
        <w:trPr>
          <w:cantSplit/>
        </w:trPr>
        <w:tc>
          <w:tcPr>
            <w:tcW w:w="1398" w:type="dxa"/>
          </w:tcPr>
          <w:p w14:paraId="46F3E769"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50319293" w14:textId="201794A7" w:rsidR="00EA02EB" w:rsidRPr="00E770FC" w:rsidRDefault="00EA02EB" w:rsidP="00E10118">
            <w:pPr>
              <w:widowControl w:val="0"/>
              <w:spacing w:line="360" w:lineRule="auto"/>
              <w:rPr>
                <w:rFonts w:ascii="Helvetica" w:hAnsi="Helvetica" w:cs="Helvetica"/>
                <w:i/>
              </w:rPr>
            </w:pPr>
            <w:r w:rsidRPr="00E770FC">
              <w:rPr>
                <w:rFonts w:ascii="Helvetica" w:hAnsi="Helvetica" w:cs="Helvetica"/>
                <w:i/>
              </w:rPr>
              <w:t>createServiceSpec</w:t>
            </w:r>
            <w:r>
              <w:rPr>
                <w:rFonts w:ascii="Helvetica" w:hAnsi="Helvetica" w:cs="Helvetica"/>
                <w:i/>
              </w:rPr>
              <w:t>ification(serviceSpecification)</w:t>
            </w:r>
          </w:p>
          <w:p w14:paraId="18D0F98E" w14:textId="77777777" w:rsidR="00EA02EB" w:rsidRPr="00E770FC" w:rsidRDefault="00EA02EB" w:rsidP="00E10118">
            <w:pPr>
              <w:widowControl w:val="0"/>
              <w:rPr>
                <w:rFonts w:ascii="Helvetica" w:hAnsi="Helvetica" w:cs="Helvetica"/>
                <w:i/>
              </w:rPr>
            </w:pPr>
          </w:p>
        </w:tc>
        <w:tc>
          <w:tcPr>
            <w:tcW w:w="3820" w:type="dxa"/>
          </w:tcPr>
          <w:p w14:paraId="49EE327A" w14:textId="7538C9DF"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4B0DBECD" w14:textId="5213450A" w:rsidTr="00EA02EB">
        <w:trPr>
          <w:cantSplit/>
        </w:trPr>
        <w:tc>
          <w:tcPr>
            <w:tcW w:w="1398" w:type="dxa"/>
          </w:tcPr>
          <w:p w14:paraId="4C141A8A"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69F73088" w14:textId="76EFEADB"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w:t>
            </w:r>
            <w:r>
              <w:rPr>
                <w:rFonts w:ascii="Helvetica" w:hAnsi="Helvetica" w:cs="Helvetica"/>
                <w:i/>
              </w:rPr>
              <w:t>eSpecifications(organisationId)</w:t>
            </w:r>
          </w:p>
        </w:tc>
        <w:tc>
          <w:tcPr>
            <w:tcW w:w="3820" w:type="dxa"/>
          </w:tcPr>
          <w:p w14:paraId="484C7EDA" w14:textId="10A4A6F5"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specifications including some metadata, e.g., lastupdated, lastupdatedby, etc.</w:t>
            </w:r>
          </w:p>
        </w:tc>
      </w:tr>
      <w:tr w:rsidR="00EA02EB" w14:paraId="16D9F8EA" w14:textId="39AB5274" w:rsidTr="00EA02EB">
        <w:trPr>
          <w:cantSplit/>
        </w:trPr>
        <w:tc>
          <w:tcPr>
            <w:tcW w:w="1398" w:type="dxa"/>
          </w:tcPr>
          <w:p w14:paraId="47C879CD"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17BF0971" w14:textId="15885793"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w:t>
            </w:r>
            <w:r>
              <w:rPr>
                <w:rFonts w:ascii="Helvetica" w:hAnsi="Helvetica" w:cs="Helvetica"/>
                <w:i/>
              </w:rPr>
              <w:t>erviceSpecifications(keywords)</w:t>
            </w:r>
          </w:p>
        </w:tc>
        <w:tc>
          <w:tcPr>
            <w:tcW w:w="3820" w:type="dxa"/>
          </w:tcPr>
          <w:p w14:paraId="7C86FD22" w14:textId="242AC444"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specifications</w:t>
            </w:r>
          </w:p>
        </w:tc>
      </w:tr>
      <w:tr w:rsidR="00EA02EB" w14:paraId="4C8D1347" w14:textId="61AA0F1D" w:rsidTr="00EA02EB">
        <w:trPr>
          <w:cantSplit/>
        </w:trPr>
        <w:tc>
          <w:tcPr>
            <w:tcW w:w="1398" w:type="dxa"/>
          </w:tcPr>
          <w:p w14:paraId="7762F780"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5284D285" w14:textId="50E65161"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readServiceSpecification(</w:t>
            </w:r>
            <w:bookmarkStart w:id="79" w:name="__DdeLink__185_457814620"/>
            <w:r w:rsidRPr="00684B35">
              <w:rPr>
                <w:rFonts w:ascii="Helvetica" w:hAnsi="Helvetica" w:cs="Helvetica"/>
                <w:i/>
              </w:rPr>
              <w:t>serviceSpecificationId</w:t>
            </w:r>
            <w:bookmarkEnd w:id="79"/>
            <w:r>
              <w:rPr>
                <w:rFonts w:ascii="Helvetica" w:hAnsi="Helvetica" w:cs="Helvetica"/>
                <w:i/>
              </w:rPr>
              <w:t>, versionID)</w:t>
            </w:r>
          </w:p>
        </w:tc>
        <w:tc>
          <w:tcPr>
            <w:tcW w:w="3820" w:type="dxa"/>
          </w:tcPr>
          <w:p w14:paraId="5412BED9" w14:textId="4AA0758A"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ServiceSpecification (including human readable documents)</w:t>
            </w:r>
          </w:p>
        </w:tc>
      </w:tr>
      <w:tr w:rsidR="00EA02EB" w14:paraId="12790FA3" w14:textId="6E307993" w:rsidTr="00EA02EB">
        <w:trPr>
          <w:cantSplit/>
        </w:trPr>
        <w:tc>
          <w:tcPr>
            <w:tcW w:w="1398" w:type="dxa"/>
          </w:tcPr>
          <w:p w14:paraId="60F78AA3"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5E3AD7E3" w14:textId="66E6B5BF"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updateServiceSpeci</w:t>
            </w:r>
            <w:r>
              <w:rPr>
                <w:rFonts w:ascii="Helvetica" w:hAnsi="Helvetica" w:cs="Helvetica"/>
                <w:i/>
              </w:rPr>
              <w:t>fication(serviceSpecification)</w:t>
            </w:r>
          </w:p>
        </w:tc>
        <w:tc>
          <w:tcPr>
            <w:tcW w:w="3820" w:type="dxa"/>
          </w:tcPr>
          <w:p w14:paraId="54B4E813" w14:textId="183F1E58"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Updated ServiceSpecification</w:t>
            </w:r>
          </w:p>
        </w:tc>
      </w:tr>
      <w:tr w:rsidR="00EA02EB" w14:paraId="567DEC55" w14:textId="3B37FB7E" w:rsidTr="00EA02EB">
        <w:trPr>
          <w:cantSplit/>
        </w:trPr>
        <w:tc>
          <w:tcPr>
            <w:tcW w:w="1398" w:type="dxa"/>
          </w:tcPr>
          <w:p w14:paraId="0C08248A" w14:textId="77777777" w:rsidR="00EA02EB" w:rsidRPr="00090B59" w:rsidRDefault="00EA02EB" w:rsidP="00E10118">
            <w:pPr>
              <w:widowControl w:val="0"/>
              <w:rPr>
                <w:rFonts w:ascii="Helvetica" w:hAnsi="Helvetica" w:cs="Helvetica"/>
              </w:rPr>
            </w:pPr>
            <w:r w:rsidRPr="00090B59">
              <w:rPr>
                <w:rFonts w:ascii="Helvetica" w:hAnsi="Helvetica" w:cs="Helvetica"/>
              </w:rPr>
              <w:t>Service Specification</w:t>
            </w:r>
          </w:p>
        </w:tc>
        <w:tc>
          <w:tcPr>
            <w:tcW w:w="4693" w:type="dxa"/>
          </w:tcPr>
          <w:p w14:paraId="3960ED57" w14:textId="36F418AF" w:rsidR="00EA02EB" w:rsidRPr="00090B59" w:rsidRDefault="00EA02EB" w:rsidP="00EA02EB">
            <w:pPr>
              <w:widowControl w:val="0"/>
              <w:spacing w:line="360" w:lineRule="auto"/>
              <w:rPr>
                <w:rFonts w:ascii="Helvetica" w:hAnsi="Helvetica" w:cs="Helvetica"/>
                <w:i/>
              </w:rPr>
            </w:pPr>
            <w:r w:rsidRPr="00090B59">
              <w:rPr>
                <w:rFonts w:ascii="Helvetica" w:hAnsi="Helvetica" w:cs="Helvetica"/>
                <w:i/>
              </w:rPr>
              <w:t>deleteServiceSpecification(serviceSpecificationId, versionID)</w:t>
            </w:r>
          </w:p>
        </w:tc>
        <w:tc>
          <w:tcPr>
            <w:tcW w:w="3820" w:type="dxa"/>
          </w:tcPr>
          <w:p w14:paraId="6DB7DB66" w14:textId="1A9EB9D7" w:rsidR="00EA02EB" w:rsidRPr="00090B59" w:rsidRDefault="00EA02EB" w:rsidP="00E10118">
            <w:pPr>
              <w:widowControl w:val="0"/>
              <w:spacing w:line="360" w:lineRule="auto"/>
              <w:rPr>
                <w:rFonts w:ascii="Helvetica" w:hAnsi="Helvetica" w:cs="Helvetica"/>
                <w:i/>
              </w:rPr>
            </w:pPr>
            <w:r w:rsidRPr="00090B59">
              <w:rPr>
                <w:rFonts w:ascii="Helvetica" w:hAnsi="Helvetica" w:cs="Helvetica"/>
                <w:i/>
              </w:rPr>
              <w:t>Deleted ServiceSpecification (logical deletion)</w:t>
            </w:r>
          </w:p>
        </w:tc>
      </w:tr>
      <w:tr w:rsidR="00EA02EB" w14:paraId="2EFC31A9" w14:textId="4168D4F6" w:rsidTr="00EA02EB">
        <w:trPr>
          <w:cantSplit/>
        </w:trPr>
        <w:tc>
          <w:tcPr>
            <w:tcW w:w="1398" w:type="dxa"/>
          </w:tcPr>
          <w:p w14:paraId="380AFDE4"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53EC656F" w14:textId="4188B5DC"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deprecateServiceSpecification(serv</w:t>
            </w:r>
            <w:r>
              <w:rPr>
                <w:rFonts w:ascii="Helvetica" w:hAnsi="Helvetica" w:cs="Helvetica"/>
                <w:i/>
              </w:rPr>
              <w:t>iceSpecificationId, versionID)</w:t>
            </w:r>
          </w:p>
        </w:tc>
        <w:tc>
          <w:tcPr>
            <w:tcW w:w="3820" w:type="dxa"/>
          </w:tcPr>
          <w:p w14:paraId="6DBEB369" w14:textId="2451EC2F"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Deprecated ServiceSpecification</w:t>
            </w:r>
          </w:p>
        </w:tc>
      </w:tr>
      <w:tr w:rsidR="00EA02EB" w14:paraId="62804B46" w14:textId="47F5BF60" w:rsidTr="00EA02EB">
        <w:trPr>
          <w:cantSplit/>
        </w:trPr>
        <w:tc>
          <w:tcPr>
            <w:tcW w:w="1398" w:type="dxa"/>
          </w:tcPr>
          <w:p w14:paraId="4402D64A"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2A538E21" w14:textId="17EF7693"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endorseServiceSpecification(serviceSpecificati</w:t>
            </w:r>
            <w:r>
              <w:rPr>
                <w:rFonts w:ascii="Helvetica" w:hAnsi="Helvetica" w:cs="Helvetica"/>
                <w:i/>
              </w:rPr>
              <w:t>onId, endorsingOrganizationId)</w:t>
            </w:r>
          </w:p>
        </w:tc>
        <w:tc>
          <w:tcPr>
            <w:tcW w:w="3820" w:type="dxa"/>
          </w:tcPr>
          <w:p w14:paraId="39BBA602" w14:textId="711DB648"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07EC6B4E" w14:textId="6EDC7649" w:rsidTr="00EA02EB">
        <w:trPr>
          <w:cantSplit/>
        </w:trPr>
        <w:tc>
          <w:tcPr>
            <w:tcW w:w="1398" w:type="dxa"/>
          </w:tcPr>
          <w:p w14:paraId="6D3C5F3C" w14:textId="77777777" w:rsidR="00EA02EB" w:rsidRDefault="00EA02EB" w:rsidP="00E10118">
            <w:pPr>
              <w:widowControl w:val="0"/>
              <w:rPr>
                <w:rFonts w:ascii="Helvetica" w:hAnsi="Helvetica" w:cs="Helvetica"/>
              </w:rPr>
            </w:pPr>
            <w:r w:rsidRPr="00A43921">
              <w:rPr>
                <w:rFonts w:ascii="Helvetica" w:hAnsi="Helvetica" w:cs="Helvetica"/>
              </w:rPr>
              <w:t>Service Specification</w:t>
            </w:r>
          </w:p>
        </w:tc>
        <w:tc>
          <w:tcPr>
            <w:tcW w:w="4693" w:type="dxa"/>
          </w:tcPr>
          <w:p w14:paraId="6BE33EC8" w14:textId="597620E3"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revokeEndorsementServiceSpecification(serviceSpecificati</w:t>
            </w:r>
            <w:r>
              <w:rPr>
                <w:rFonts w:ascii="Helvetica" w:hAnsi="Helvetica" w:cs="Helvetica"/>
                <w:i/>
              </w:rPr>
              <w:t>onId, endorsingOrganizationId)</w:t>
            </w:r>
          </w:p>
        </w:tc>
        <w:tc>
          <w:tcPr>
            <w:tcW w:w="3820" w:type="dxa"/>
          </w:tcPr>
          <w:p w14:paraId="1AB2CD60" w14:textId="68FF5DAA"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32FE6ED6" w14:textId="587DA348" w:rsidTr="00EA02EB">
        <w:trPr>
          <w:cantSplit/>
        </w:trPr>
        <w:tc>
          <w:tcPr>
            <w:tcW w:w="1398" w:type="dxa"/>
          </w:tcPr>
          <w:p w14:paraId="2C8C5DE3" w14:textId="77777777" w:rsidR="00EA02EB" w:rsidRDefault="00EA02EB" w:rsidP="00E10118">
            <w:pPr>
              <w:widowControl w:val="0"/>
              <w:rPr>
                <w:rFonts w:ascii="Helvetica" w:hAnsi="Helvetica" w:cs="Helvetica"/>
              </w:rPr>
            </w:pPr>
            <w:r w:rsidRPr="00A43921">
              <w:rPr>
                <w:rFonts w:ascii="Helvetica" w:hAnsi="Helvetica" w:cs="Helvetica"/>
              </w:rPr>
              <w:lastRenderedPageBreak/>
              <w:t>Service Specification</w:t>
            </w:r>
          </w:p>
        </w:tc>
        <w:tc>
          <w:tcPr>
            <w:tcW w:w="4693" w:type="dxa"/>
          </w:tcPr>
          <w:p w14:paraId="6D8F7167" w14:textId="49A4FE9D"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getServiceSpecifica</w:t>
            </w:r>
            <w:r>
              <w:rPr>
                <w:rFonts w:ascii="Helvetica" w:hAnsi="Helvetica" w:cs="Helvetica"/>
                <w:i/>
              </w:rPr>
              <w:t>tionsEndorsedBy(organisationId)</w:t>
            </w:r>
          </w:p>
        </w:tc>
        <w:tc>
          <w:tcPr>
            <w:tcW w:w="3820" w:type="dxa"/>
          </w:tcPr>
          <w:p w14:paraId="66EDDEF7" w14:textId="2B747C48"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specifications</w:t>
            </w:r>
          </w:p>
        </w:tc>
      </w:tr>
      <w:tr w:rsidR="00EA02EB" w14:paraId="30058A43" w14:textId="4E8F9374" w:rsidTr="00EA02EB">
        <w:trPr>
          <w:cantSplit/>
        </w:trPr>
        <w:tc>
          <w:tcPr>
            <w:tcW w:w="1398" w:type="dxa"/>
          </w:tcPr>
          <w:p w14:paraId="14AD8CB5" w14:textId="77777777" w:rsidR="00EA02EB" w:rsidRPr="00A43921" w:rsidRDefault="00EA02EB" w:rsidP="00E10118">
            <w:pPr>
              <w:widowControl w:val="0"/>
              <w:rPr>
                <w:rFonts w:ascii="Helvetica" w:hAnsi="Helvetica" w:cs="Helvetica"/>
              </w:rPr>
            </w:pPr>
            <w:r w:rsidRPr="00E770FC">
              <w:rPr>
                <w:rFonts w:ascii="Helvetica" w:hAnsi="Helvetica" w:cs="Helvetica"/>
              </w:rPr>
              <w:t>Service Technical Design</w:t>
            </w:r>
          </w:p>
        </w:tc>
        <w:tc>
          <w:tcPr>
            <w:tcW w:w="4693" w:type="dxa"/>
          </w:tcPr>
          <w:p w14:paraId="314D89D1" w14:textId="3DEECAF0" w:rsidR="00EA02EB" w:rsidRPr="00E770FC" w:rsidRDefault="00EA02EB" w:rsidP="00E10118">
            <w:pPr>
              <w:widowControl w:val="0"/>
              <w:spacing w:line="360" w:lineRule="auto"/>
              <w:rPr>
                <w:rFonts w:ascii="Helvetica" w:hAnsi="Helvetica" w:cs="Helvetica"/>
                <w:i/>
              </w:rPr>
            </w:pPr>
            <w:r w:rsidRPr="00E770FC">
              <w:rPr>
                <w:rFonts w:ascii="Helvetica" w:hAnsi="Helvetica" w:cs="Helvetica"/>
                <w:i/>
              </w:rPr>
              <w:t>createServiceTe</w:t>
            </w:r>
            <w:r>
              <w:rPr>
                <w:rFonts w:ascii="Helvetica" w:hAnsi="Helvetica" w:cs="Helvetica"/>
                <w:i/>
              </w:rPr>
              <w:t>chnical(serviceTechnicalDesign)</w:t>
            </w:r>
          </w:p>
          <w:p w14:paraId="06ACD8CB" w14:textId="77777777" w:rsidR="00EA02EB" w:rsidRPr="00E770FC" w:rsidRDefault="00EA02EB" w:rsidP="00E10118">
            <w:pPr>
              <w:widowControl w:val="0"/>
              <w:spacing w:line="360" w:lineRule="auto"/>
              <w:rPr>
                <w:rFonts w:ascii="Helvetica" w:hAnsi="Helvetica" w:cs="Helvetica"/>
                <w:i/>
              </w:rPr>
            </w:pPr>
          </w:p>
        </w:tc>
        <w:tc>
          <w:tcPr>
            <w:tcW w:w="3820" w:type="dxa"/>
          </w:tcPr>
          <w:p w14:paraId="7518AE4A" w14:textId="4095E24E"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423999F6" w14:textId="4EE35554" w:rsidTr="00EA02EB">
        <w:trPr>
          <w:cantSplit/>
        </w:trPr>
        <w:tc>
          <w:tcPr>
            <w:tcW w:w="1398" w:type="dxa"/>
          </w:tcPr>
          <w:p w14:paraId="15CECE8C"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75AB2865" w14:textId="4121329F" w:rsidR="00F55FD2"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getServiceTechnicals(organisati</w:t>
            </w:r>
            <w:r w:rsidR="00F55FD2">
              <w:rPr>
                <w:rFonts w:ascii="Helvetica" w:hAnsi="Helvetica" w:cs="Helvetica"/>
                <w:i/>
              </w:rPr>
              <w:t>onId | serviceSpecificationId)</w:t>
            </w:r>
          </w:p>
        </w:tc>
        <w:tc>
          <w:tcPr>
            <w:tcW w:w="3820" w:type="dxa"/>
          </w:tcPr>
          <w:p w14:paraId="024D4884" w14:textId="63181800"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Technicals Designs, including some metadata, e.g., lastupdated, lastupdatedby, etc.</w:t>
            </w:r>
          </w:p>
        </w:tc>
      </w:tr>
      <w:tr w:rsidR="00EA02EB" w14:paraId="7706BA97" w14:textId="16130975" w:rsidTr="00EA02EB">
        <w:trPr>
          <w:cantSplit/>
        </w:trPr>
        <w:tc>
          <w:tcPr>
            <w:tcW w:w="1398" w:type="dxa"/>
          </w:tcPr>
          <w:p w14:paraId="6B25F4B9"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32A82100" w14:textId="247C8A95"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readServiceTechnical(servic</w:t>
            </w:r>
            <w:r>
              <w:rPr>
                <w:rFonts w:ascii="Helvetica" w:hAnsi="Helvetica" w:cs="Helvetica"/>
                <w:i/>
              </w:rPr>
              <w:t xml:space="preserve">eTechnicalDesignId, versionID) </w:t>
            </w:r>
          </w:p>
        </w:tc>
        <w:tc>
          <w:tcPr>
            <w:tcW w:w="3820" w:type="dxa"/>
          </w:tcPr>
          <w:p w14:paraId="735E89BE" w14:textId="0703C5DC"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ServiceTechnicalDesign (including human readable documents)</w:t>
            </w:r>
          </w:p>
        </w:tc>
      </w:tr>
      <w:tr w:rsidR="00EA02EB" w14:paraId="164C8686" w14:textId="0CD73FBA" w:rsidTr="00EA02EB">
        <w:trPr>
          <w:cantSplit/>
        </w:trPr>
        <w:tc>
          <w:tcPr>
            <w:tcW w:w="1398" w:type="dxa"/>
          </w:tcPr>
          <w:p w14:paraId="6E8705FA"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27237502" w14:textId="30720407"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updateServiceTec</w:t>
            </w:r>
            <w:r>
              <w:rPr>
                <w:rFonts w:ascii="Helvetica" w:hAnsi="Helvetica" w:cs="Helvetica"/>
                <w:i/>
              </w:rPr>
              <w:t>hnical(serviceTechnicalDesign)</w:t>
            </w:r>
          </w:p>
        </w:tc>
        <w:tc>
          <w:tcPr>
            <w:tcW w:w="3820" w:type="dxa"/>
          </w:tcPr>
          <w:p w14:paraId="38B4863B" w14:textId="7A715EA6"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Updated ServiceTechnicalDesign</w:t>
            </w:r>
          </w:p>
        </w:tc>
      </w:tr>
      <w:tr w:rsidR="00EA02EB" w14:paraId="4AC65081" w14:textId="008E601A" w:rsidTr="00EA02EB">
        <w:trPr>
          <w:cantSplit/>
        </w:trPr>
        <w:tc>
          <w:tcPr>
            <w:tcW w:w="1398" w:type="dxa"/>
          </w:tcPr>
          <w:p w14:paraId="529CC0F0" w14:textId="77777777" w:rsidR="00EA02EB" w:rsidRPr="00090B59" w:rsidRDefault="00EA02EB" w:rsidP="00E10118">
            <w:pPr>
              <w:widowControl w:val="0"/>
              <w:rPr>
                <w:rFonts w:ascii="Helvetica" w:hAnsi="Helvetica" w:cs="Helvetica"/>
                <w:b/>
              </w:rPr>
            </w:pPr>
            <w:r w:rsidRPr="00090B59">
              <w:rPr>
                <w:rFonts w:ascii="Helvetica" w:hAnsi="Helvetica" w:cs="Helvetica"/>
              </w:rPr>
              <w:t>Service Technical Design</w:t>
            </w:r>
          </w:p>
        </w:tc>
        <w:tc>
          <w:tcPr>
            <w:tcW w:w="4693" w:type="dxa"/>
          </w:tcPr>
          <w:p w14:paraId="13E1715A" w14:textId="1F414B02" w:rsidR="00EA02EB" w:rsidRPr="00090B59" w:rsidRDefault="00EA02EB" w:rsidP="00EA02EB">
            <w:pPr>
              <w:widowControl w:val="0"/>
              <w:spacing w:line="360" w:lineRule="auto"/>
              <w:rPr>
                <w:rFonts w:ascii="Helvetica" w:hAnsi="Helvetica" w:cs="Helvetica"/>
                <w:i/>
              </w:rPr>
            </w:pPr>
            <w:r w:rsidRPr="00090B59">
              <w:rPr>
                <w:rFonts w:ascii="Helvetica" w:hAnsi="Helvetica" w:cs="Helvetica"/>
                <w:i/>
              </w:rPr>
              <w:t>deleteServiceTechnical(serviceTechnicalDesignId)</w:t>
            </w:r>
          </w:p>
        </w:tc>
        <w:tc>
          <w:tcPr>
            <w:tcW w:w="3820" w:type="dxa"/>
          </w:tcPr>
          <w:p w14:paraId="710970AD" w14:textId="46247B87" w:rsidR="00EA02EB" w:rsidRPr="00090B59" w:rsidRDefault="00EA02EB" w:rsidP="00E10118">
            <w:pPr>
              <w:widowControl w:val="0"/>
              <w:spacing w:line="360" w:lineRule="auto"/>
              <w:rPr>
                <w:rFonts w:ascii="Helvetica" w:hAnsi="Helvetica" w:cs="Helvetica"/>
                <w:i/>
              </w:rPr>
            </w:pPr>
            <w:r w:rsidRPr="00090B59">
              <w:rPr>
                <w:rFonts w:ascii="Helvetica" w:hAnsi="Helvetica" w:cs="Helvetica"/>
                <w:i/>
              </w:rPr>
              <w:t>Deleted ServiceTechnicalDesign</w:t>
            </w:r>
          </w:p>
        </w:tc>
      </w:tr>
      <w:tr w:rsidR="00EA02EB" w14:paraId="62C654AD" w14:textId="123495A3" w:rsidTr="00EA02EB">
        <w:trPr>
          <w:cantSplit/>
        </w:trPr>
        <w:tc>
          <w:tcPr>
            <w:tcW w:w="1398" w:type="dxa"/>
          </w:tcPr>
          <w:p w14:paraId="096EC837"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786200D1" w14:textId="42102F5F"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deprecateServiceTechnical(servic</w:t>
            </w:r>
            <w:r>
              <w:rPr>
                <w:rFonts w:ascii="Helvetica" w:hAnsi="Helvetica" w:cs="Helvetica"/>
                <w:i/>
              </w:rPr>
              <w:t>eTechnicalDesignId, versionID)</w:t>
            </w:r>
          </w:p>
        </w:tc>
        <w:tc>
          <w:tcPr>
            <w:tcW w:w="3820" w:type="dxa"/>
          </w:tcPr>
          <w:p w14:paraId="065D45BE" w14:textId="3DB43EB6"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Deprecated ServiceTechnicalDesign</w:t>
            </w:r>
          </w:p>
        </w:tc>
      </w:tr>
      <w:tr w:rsidR="00EA02EB" w14:paraId="4AE9F3BE" w14:textId="43492DFD" w:rsidTr="00EA02EB">
        <w:trPr>
          <w:cantSplit/>
        </w:trPr>
        <w:tc>
          <w:tcPr>
            <w:tcW w:w="1398" w:type="dxa"/>
          </w:tcPr>
          <w:p w14:paraId="5F2955F0"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60918D63" w14:textId="1D6A1C26"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endorseServiceTechnical(serviceTechnicalDesi</w:t>
            </w:r>
            <w:r>
              <w:rPr>
                <w:rFonts w:ascii="Helvetica" w:hAnsi="Helvetica" w:cs="Helvetica"/>
                <w:i/>
              </w:rPr>
              <w:t>gnId, endorsingOrganizationId)</w:t>
            </w:r>
          </w:p>
        </w:tc>
        <w:tc>
          <w:tcPr>
            <w:tcW w:w="3820" w:type="dxa"/>
          </w:tcPr>
          <w:p w14:paraId="697623F1" w14:textId="333B6498"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533BABDF" w14:textId="744DB701" w:rsidTr="00EA02EB">
        <w:trPr>
          <w:cantSplit/>
        </w:trPr>
        <w:tc>
          <w:tcPr>
            <w:tcW w:w="1398" w:type="dxa"/>
          </w:tcPr>
          <w:p w14:paraId="7436D0A6"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7E7114E6" w14:textId="35117EC5"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revokeEndorsementServiceTechnical(serviceTechnicalDesi</w:t>
            </w:r>
            <w:r>
              <w:rPr>
                <w:rFonts w:ascii="Helvetica" w:hAnsi="Helvetica" w:cs="Helvetica"/>
                <w:i/>
              </w:rPr>
              <w:t>gnId, endorsingOrganizationId)</w:t>
            </w:r>
          </w:p>
        </w:tc>
        <w:tc>
          <w:tcPr>
            <w:tcW w:w="3820" w:type="dxa"/>
          </w:tcPr>
          <w:p w14:paraId="64729520" w14:textId="6945372B"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3B58AECF" w14:textId="1ACFDEE5" w:rsidTr="00EA02EB">
        <w:trPr>
          <w:cantSplit/>
        </w:trPr>
        <w:tc>
          <w:tcPr>
            <w:tcW w:w="1398" w:type="dxa"/>
          </w:tcPr>
          <w:p w14:paraId="56CA613E" w14:textId="77777777" w:rsidR="00EA02EB" w:rsidRDefault="00EA02EB" w:rsidP="00E10118">
            <w:pPr>
              <w:widowControl w:val="0"/>
              <w:rPr>
                <w:rFonts w:ascii="Helvetica" w:hAnsi="Helvetica" w:cs="Helvetica"/>
                <w:b/>
              </w:rPr>
            </w:pPr>
            <w:r w:rsidRPr="00E770FC">
              <w:rPr>
                <w:rFonts w:ascii="Helvetica" w:hAnsi="Helvetica" w:cs="Helvetica"/>
              </w:rPr>
              <w:t>Service Technical Design</w:t>
            </w:r>
          </w:p>
        </w:tc>
        <w:tc>
          <w:tcPr>
            <w:tcW w:w="4693" w:type="dxa"/>
          </w:tcPr>
          <w:p w14:paraId="2BFD9C0F" w14:textId="361FFD1F"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getServiceTechnicalsEndorsedBy(organisati</w:t>
            </w:r>
            <w:r>
              <w:rPr>
                <w:rFonts w:ascii="Helvetica" w:hAnsi="Helvetica" w:cs="Helvetica"/>
                <w:i/>
              </w:rPr>
              <w:t>onId, [serviceSpecificationId])</w:t>
            </w:r>
          </w:p>
        </w:tc>
        <w:tc>
          <w:tcPr>
            <w:tcW w:w="3820" w:type="dxa"/>
          </w:tcPr>
          <w:p w14:paraId="33A6AABE" w14:textId="3E64AD68"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Technical Designs</w:t>
            </w:r>
          </w:p>
        </w:tc>
      </w:tr>
      <w:tr w:rsidR="00EA02EB" w14:paraId="09E28A95" w14:textId="1BF113AB" w:rsidTr="00EA02EB">
        <w:trPr>
          <w:cantSplit/>
        </w:trPr>
        <w:tc>
          <w:tcPr>
            <w:tcW w:w="1398" w:type="dxa"/>
          </w:tcPr>
          <w:p w14:paraId="61E0FEC6" w14:textId="77777777" w:rsidR="00EA02EB" w:rsidRPr="00E770FC" w:rsidRDefault="00EA02EB" w:rsidP="00E10118">
            <w:pPr>
              <w:widowControl w:val="0"/>
              <w:rPr>
                <w:rFonts w:ascii="Helvetica" w:hAnsi="Helvetica" w:cs="Helvetica"/>
              </w:rPr>
            </w:pPr>
            <w:r>
              <w:rPr>
                <w:rFonts w:ascii="Helvetica" w:hAnsi="Helvetica" w:cs="Helvetica"/>
              </w:rPr>
              <w:t>Service Instance</w:t>
            </w:r>
          </w:p>
        </w:tc>
        <w:tc>
          <w:tcPr>
            <w:tcW w:w="4693" w:type="dxa"/>
          </w:tcPr>
          <w:p w14:paraId="44F1C36A" w14:textId="477AE8FC"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getServiceInstances(&lt;[serviceSpecific</w:t>
            </w:r>
            <w:r>
              <w:rPr>
                <w:rFonts w:ascii="Helvetica" w:hAnsi="Helvetica" w:cs="Helvetica"/>
                <w:i/>
              </w:rPr>
              <w:t>ationId]|[technicalDesignId]&gt;)</w:t>
            </w:r>
          </w:p>
        </w:tc>
        <w:tc>
          <w:tcPr>
            <w:tcW w:w="3820" w:type="dxa"/>
          </w:tcPr>
          <w:p w14:paraId="0A8C3608" w14:textId="577357E4"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Instances</w:t>
            </w:r>
          </w:p>
        </w:tc>
      </w:tr>
      <w:tr w:rsidR="00EA02EB" w14:paraId="11152659" w14:textId="40017925" w:rsidTr="00EA02EB">
        <w:trPr>
          <w:cantSplit/>
        </w:trPr>
        <w:tc>
          <w:tcPr>
            <w:tcW w:w="1398" w:type="dxa"/>
          </w:tcPr>
          <w:p w14:paraId="25BB8D8C"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43B4FB30" w14:textId="1B293F36" w:rsidR="00EA02EB" w:rsidRPr="00684B35" w:rsidRDefault="00EA02EB" w:rsidP="00EA02EB">
            <w:pPr>
              <w:widowControl w:val="0"/>
              <w:spacing w:line="360" w:lineRule="auto"/>
              <w:rPr>
                <w:rFonts w:ascii="Helvetica" w:hAnsi="Helvetica" w:cs="Helvetica"/>
                <w:i/>
              </w:rPr>
            </w:pPr>
            <w:r w:rsidRPr="00684B35">
              <w:rPr>
                <w:rFonts w:ascii="Helvetica" w:hAnsi="Helvetica" w:cs="Helvetica"/>
                <w:i/>
              </w:rPr>
              <w:t>getServiceInstances(serviceSpecificationId, technicalDe</w:t>
            </w:r>
            <w:r>
              <w:rPr>
                <w:rFonts w:ascii="Helvetica" w:hAnsi="Helvetica" w:cs="Helvetica"/>
                <w:i/>
              </w:rPr>
              <w:t>signId, simpleOGCgeometrytypes)</w:t>
            </w:r>
            <w:r w:rsidRPr="00684B35">
              <w:rPr>
                <w:rFonts w:ascii="Helvetica" w:hAnsi="Helvetica" w:cs="Helvetica"/>
                <w:i/>
              </w:rPr>
              <w:t xml:space="preserve"> </w:t>
            </w:r>
          </w:p>
        </w:tc>
        <w:tc>
          <w:tcPr>
            <w:tcW w:w="3820" w:type="dxa"/>
          </w:tcPr>
          <w:p w14:paraId="139148AD" w14:textId="4049A8EC" w:rsidR="00EA02EB" w:rsidRPr="00684B35" w:rsidRDefault="00EA02EB" w:rsidP="00E10118">
            <w:pPr>
              <w:widowControl w:val="0"/>
              <w:spacing w:line="360" w:lineRule="auto"/>
              <w:rPr>
                <w:rFonts w:ascii="Helvetica" w:hAnsi="Helvetica" w:cs="Helvetica"/>
                <w:i/>
              </w:rPr>
            </w:pPr>
            <w:r w:rsidRPr="00EA02EB">
              <w:rPr>
                <w:rFonts w:ascii="Helvetica" w:hAnsi="Helvetica" w:cs="Helvetica"/>
                <w:i/>
              </w:rPr>
              <w:t>list of service Instances</w:t>
            </w:r>
          </w:p>
        </w:tc>
      </w:tr>
      <w:tr w:rsidR="00EA02EB" w14:paraId="1C15F184" w14:textId="479DCC38" w:rsidTr="00EA02EB">
        <w:trPr>
          <w:cantSplit/>
        </w:trPr>
        <w:tc>
          <w:tcPr>
            <w:tcW w:w="1398" w:type="dxa"/>
          </w:tcPr>
          <w:p w14:paraId="3454B2B4"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4E5E8B61" w14:textId="3E2FACD7"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createS</w:t>
            </w:r>
            <w:r>
              <w:rPr>
                <w:rFonts w:ascii="Helvetica" w:hAnsi="Helvetica" w:cs="Helvetica"/>
                <w:i/>
              </w:rPr>
              <w:t>erviceInstance(serviceInstance)</w:t>
            </w:r>
          </w:p>
        </w:tc>
        <w:tc>
          <w:tcPr>
            <w:tcW w:w="3820" w:type="dxa"/>
          </w:tcPr>
          <w:p w14:paraId="0BB0631A" w14:textId="6C6A00DC"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Status</w:t>
            </w:r>
          </w:p>
        </w:tc>
      </w:tr>
      <w:tr w:rsidR="00EA02EB" w14:paraId="6F86C83F" w14:textId="08D69F5C" w:rsidTr="00EA02EB">
        <w:trPr>
          <w:cantSplit/>
        </w:trPr>
        <w:tc>
          <w:tcPr>
            <w:tcW w:w="1398" w:type="dxa"/>
          </w:tcPr>
          <w:p w14:paraId="5881080D" w14:textId="77777777" w:rsidR="00EA02EB" w:rsidRDefault="00EA02EB" w:rsidP="00E10118">
            <w:pPr>
              <w:widowControl w:val="0"/>
              <w:rPr>
                <w:rFonts w:ascii="Helvetica" w:hAnsi="Helvetica" w:cs="Helvetica"/>
              </w:rPr>
            </w:pPr>
            <w:r>
              <w:rPr>
                <w:rFonts w:ascii="Helvetica" w:hAnsi="Helvetica" w:cs="Helvetica"/>
              </w:rPr>
              <w:lastRenderedPageBreak/>
              <w:t>Service Instance</w:t>
            </w:r>
          </w:p>
        </w:tc>
        <w:tc>
          <w:tcPr>
            <w:tcW w:w="4693" w:type="dxa"/>
          </w:tcPr>
          <w:p w14:paraId="5E153B0A" w14:textId="3FACFB6A"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readServiceInstance</w:t>
            </w:r>
            <w:r>
              <w:rPr>
                <w:rFonts w:ascii="Helvetica" w:hAnsi="Helvetica" w:cs="Helvetica"/>
                <w:i/>
              </w:rPr>
              <w:t xml:space="preserve">(serviceInstanceId, versionID) </w:t>
            </w:r>
          </w:p>
        </w:tc>
        <w:tc>
          <w:tcPr>
            <w:tcW w:w="3820" w:type="dxa"/>
          </w:tcPr>
          <w:p w14:paraId="2CAC47C4" w14:textId="6AF57A46"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ServiceInstance</w:t>
            </w:r>
          </w:p>
        </w:tc>
      </w:tr>
      <w:tr w:rsidR="00EA02EB" w14:paraId="3DB3F082" w14:textId="6849FEA5" w:rsidTr="00EA02EB">
        <w:trPr>
          <w:cantSplit/>
        </w:trPr>
        <w:tc>
          <w:tcPr>
            <w:tcW w:w="1398" w:type="dxa"/>
          </w:tcPr>
          <w:p w14:paraId="0D1D0B49"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660A8C44" w14:textId="702CC988"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rPr>
              <w:t>updateS</w:t>
            </w:r>
            <w:r>
              <w:rPr>
                <w:rFonts w:ascii="Helvetica" w:hAnsi="Helvetica" w:cs="Helvetica"/>
                <w:i/>
              </w:rPr>
              <w:t>erviceInstance(serviceInstance)</w:t>
            </w:r>
          </w:p>
        </w:tc>
        <w:tc>
          <w:tcPr>
            <w:tcW w:w="3820" w:type="dxa"/>
          </w:tcPr>
          <w:p w14:paraId="79BAF4FA" w14:textId="1643320C" w:rsidR="00EA02EB" w:rsidRPr="00E770FC" w:rsidRDefault="00EA02EB" w:rsidP="00E10118">
            <w:pPr>
              <w:widowControl w:val="0"/>
              <w:spacing w:line="360" w:lineRule="auto"/>
              <w:rPr>
                <w:rFonts w:ascii="Helvetica" w:hAnsi="Helvetica" w:cs="Helvetica"/>
                <w:i/>
              </w:rPr>
            </w:pPr>
            <w:r w:rsidRPr="00EA02EB">
              <w:rPr>
                <w:rFonts w:ascii="Helvetica" w:hAnsi="Helvetica" w:cs="Helvetica"/>
                <w:i/>
              </w:rPr>
              <w:t>Updated ServiceInstance</w:t>
            </w:r>
          </w:p>
        </w:tc>
      </w:tr>
      <w:tr w:rsidR="00EA02EB" w14:paraId="34D13A3F" w14:textId="14551063" w:rsidTr="00EA02EB">
        <w:trPr>
          <w:cantSplit/>
        </w:trPr>
        <w:tc>
          <w:tcPr>
            <w:tcW w:w="1398" w:type="dxa"/>
          </w:tcPr>
          <w:p w14:paraId="1C933279" w14:textId="77777777" w:rsidR="00EA02EB" w:rsidRPr="00090B59" w:rsidRDefault="00EA02EB" w:rsidP="00E10118">
            <w:pPr>
              <w:widowControl w:val="0"/>
              <w:rPr>
                <w:rFonts w:ascii="Helvetica" w:hAnsi="Helvetica" w:cs="Helvetica"/>
              </w:rPr>
            </w:pPr>
            <w:r w:rsidRPr="00090B59">
              <w:rPr>
                <w:rFonts w:ascii="Helvetica" w:hAnsi="Helvetica" w:cs="Helvetica"/>
              </w:rPr>
              <w:t>Service Instance</w:t>
            </w:r>
          </w:p>
        </w:tc>
        <w:tc>
          <w:tcPr>
            <w:tcW w:w="4693" w:type="dxa"/>
          </w:tcPr>
          <w:p w14:paraId="72655741" w14:textId="61C030A0" w:rsidR="00EA02EB" w:rsidRPr="00090B59" w:rsidRDefault="00EA02EB" w:rsidP="00EA02EB">
            <w:pPr>
              <w:widowControl w:val="0"/>
              <w:spacing w:line="360" w:lineRule="auto"/>
              <w:rPr>
                <w:rFonts w:ascii="Helvetica" w:hAnsi="Helvetica" w:cs="Helvetica"/>
                <w:i/>
              </w:rPr>
            </w:pPr>
            <w:r w:rsidRPr="00090B59">
              <w:rPr>
                <w:rFonts w:ascii="Helvetica" w:hAnsi="Helvetica" w:cs="Helvetica"/>
                <w:i/>
              </w:rPr>
              <w:t>deleteServiceInstance(serviceInstanceId, versionID)</w:t>
            </w:r>
          </w:p>
        </w:tc>
        <w:tc>
          <w:tcPr>
            <w:tcW w:w="3820" w:type="dxa"/>
          </w:tcPr>
          <w:p w14:paraId="1E62594B" w14:textId="1F6DE1CA" w:rsidR="00EA02EB" w:rsidRPr="00090B59" w:rsidRDefault="00EA02EB" w:rsidP="00E10118">
            <w:pPr>
              <w:widowControl w:val="0"/>
              <w:spacing w:line="360" w:lineRule="auto"/>
              <w:rPr>
                <w:rFonts w:ascii="Helvetica" w:hAnsi="Helvetica" w:cs="Helvetica"/>
                <w:i/>
              </w:rPr>
            </w:pPr>
            <w:r w:rsidRPr="00090B59">
              <w:rPr>
                <w:rFonts w:ascii="Helvetica" w:hAnsi="Helvetica" w:cs="Helvetica"/>
                <w:i/>
              </w:rPr>
              <w:t>Deleted ServiceInstance</w:t>
            </w:r>
          </w:p>
        </w:tc>
      </w:tr>
      <w:tr w:rsidR="00EA02EB" w14:paraId="131BBFE8" w14:textId="3E0855FB" w:rsidTr="00EA02EB">
        <w:trPr>
          <w:cantSplit/>
        </w:trPr>
        <w:tc>
          <w:tcPr>
            <w:tcW w:w="1398" w:type="dxa"/>
          </w:tcPr>
          <w:p w14:paraId="757EB273"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078EFA0F" w14:textId="4B399D7A"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iCs/>
              </w:rPr>
              <w:t xml:space="preserve">endorseServiceInstance(serviceInstanceId, </w:t>
            </w:r>
            <w:r>
              <w:rPr>
                <w:rFonts w:ascii="Helvetica" w:hAnsi="Helvetica" w:cs="Helvetica"/>
                <w:i/>
                <w:iCs/>
              </w:rPr>
              <w:t>endorsingOrganizationId)</w:t>
            </w:r>
          </w:p>
        </w:tc>
        <w:tc>
          <w:tcPr>
            <w:tcW w:w="3820" w:type="dxa"/>
          </w:tcPr>
          <w:p w14:paraId="60D75FD0" w14:textId="50331EA9" w:rsidR="00EA02EB" w:rsidRPr="00E770FC" w:rsidRDefault="00EA02EB" w:rsidP="00E10118">
            <w:pPr>
              <w:widowControl w:val="0"/>
              <w:spacing w:line="360" w:lineRule="auto"/>
              <w:rPr>
                <w:rFonts w:ascii="Helvetica" w:hAnsi="Helvetica" w:cs="Helvetica"/>
                <w:i/>
                <w:iCs/>
              </w:rPr>
            </w:pPr>
            <w:r w:rsidRPr="00EA02EB">
              <w:rPr>
                <w:rFonts w:ascii="Helvetica" w:hAnsi="Helvetica" w:cs="Helvetica"/>
                <w:i/>
                <w:iCs/>
              </w:rPr>
              <w:t>Status</w:t>
            </w:r>
          </w:p>
        </w:tc>
      </w:tr>
      <w:tr w:rsidR="00EA02EB" w14:paraId="0601CDB0" w14:textId="4183A267" w:rsidTr="00EA02EB">
        <w:trPr>
          <w:cantSplit/>
        </w:trPr>
        <w:tc>
          <w:tcPr>
            <w:tcW w:w="1398" w:type="dxa"/>
          </w:tcPr>
          <w:p w14:paraId="086A6D49"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76431176" w14:textId="2559164D" w:rsidR="00EA02EB" w:rsidRPr="00E770FC" w:rsidRDefault="00EA02EB" w:rsidP="00EA02EB">
            <w:pPr>
              <w:widowControl w:val="0"/>
              <w:spacing w:line="360" w:lineRule="auto"/>
              <w:rPr>
                <w:rFonts w:ascii="Helvetica" w:hAnsi="Helvetica" w:cs="Helvetica"/>
                <w:i/>
              </w:rPr>
            </w:pPr>
            <w:r w:rsidRPr="00E770FC">
              <w:rPr>
                <w:rFonts w:ascii="Helvetica" w:hAnsi="Helvetica" w:cs="Helvetica"/>
                <w:i/>
                <w:iCs/>
              </w:rPr>
              <w:t>revokeEndorsementServiceInstance(serviceInsta</w:t>
            </w:r>
            <w:r>
              <w:rPr>
                <w:rFonts w:ascii="Helvetica" w:hAnsi="Helvetica" w:cs="Helvetica"/>
                <w:i/>
                <w:iCs/>
              </w:rPr>
              <w:t>nceId, endorsingOrganizationId)</w:t>
            </w:r>
          </w:p>
        </w:tc>
        <w:tc>
          <w:tcPr>
            <w:tcW w:w="3820" w:type="dxa"/>
          </w:tcPr>
          <w:p w14:paraId="71FA1C36" w14:textId="16D77338" w:rsidR="00EA02EB" w:rsidRPr="00E770FC" w:rsidRDefault="00EA02EB" w:rsidP="00E10118">
            <w:pPr>
              <w:widowControl w:val="0"/>
              <w:spacing w:line="360" w:lineRule="auto"/>
              <w:rPr>
                <w:rFonts w:ascii="Helvetica" w:hAnsi="Helvetica" w:cs="Helvetica"/>
                <w:i/>
                <w:iCs/>
              </w:rPr>
            </w:pPr>
            <w:r w:rsidRPr="00EA02EB">
              <w:rPr>
                <w:rFonts w:ascii="Helvetica" w:hAnsi="Helvetica" w:cs="Helvetica"/>
                <w:i/>
                <w:iCs/>
              </w:rPr>
              <w:t>Status</w:t>
            </w:r>
          </w:p>
        </w:tc>
      </w:tr>
      <w:tr w:rsidR="00EA02EB" w14:paraId="2ADC9301" w14:textId="231938CF" w:rsidTr="00EA02EB">
        <w:trPr>
          <w:cantSplit/>
        </w:trPr>
        <w:tc>
          <w:tcPr>
            <w:tcW w:w="1398" w:type="dxa"/>
          </w:tcPr>
          <w:p w14:paraId="436515DF" w14:textId="77777777" w:rsidR="00EA02EB" w:rsidRDefault="00EA02EB" w:rsidP="00E10118">
            <w:pPr>
              <w:widowControl w:val="0"/>
              <w:rPr>
                <w:rFonts w:ascii="Helvetica" w:hAnsi="Helvetica" w:cs="Helvetica"/>
              </w:rPr>
            </w:pPr>
            <w:r>
              <w:rPr>
                <w:rFonts w:ascii="Helvetica" w:hAnsi="Helvetica" w:cs="Helvetica"/>
              </w:rPr>
              <w:t>Service Instance</w:t>
            </w:r>
          </w:p>
        </w:tc>
        <w:tc>
          <w:tcPr>
            <w:tcW w:w="4693" w:type="dxa"/>
          </w:tcPr>
          <w:p w14:paraId="0D4F00C1" w14:textId="5A3155E9" w:rsidR="00EA02EB" w:rsidRPr="00684B35" w:rsidRDefault="00EA02EB" w:rsidP="00EA02EB">
            <w:pPr>
              <w:spacing w:line="360" w:lineRule="auto"/>
              <w:rPr>
                <w:i/>
                <w:iCs/>
              </w:rPr>
            </w:pPr>
            <w:r w:rsidRPr="00684B35">
              <w:rPr>
                <w:rFonts w:ascii="Helvetica" w:hAnsi="Helvetica" w:cs="Helvetica"/>
                <w:i/>
                <w:iCs/>
              </w:rPr>
              <w:t>getServiceInstancesEndorsedBy(organisatio</w:t>
            </w:r>
            <w:r>
              <w:rPr>
                <w:rFonts w:ascii="Helvetica" w:hAnsi="Helvetica" w:cs="Helvetica"/>
                <w:i/>
                <w:iCs/>
              </w:rPr>
              <w:t>nId, [serviceSpecificationId])</w:t>
            </w:r>
          </w:p>
        </w:tc>
        <w:tc>
          <w:tcPr>
            <w:tcW w:w="3820" w:type="dxa"/>
          </w:tcPr>
          <w:p w14:paraId="19A513F9" w14:textId="13CD0A12" w:rsidR="00EA02EB" w:rsidRPr="00684B35" w:rsidRDefault="00EA02EB" w:rsidP="00E10118">
            <w:pPr>
              <w:spacing w:line="360" w:lineRule="auto"/>
              <w:rPr>
                <w:rFonts w:ascii="Helvetica" w:hAnsi="Helvetica" w:cs="Helvetica"/>
                <w:i/>
                <w:iCs/>
              </w:rPr>
            </w:pPr>
            <w:r w:rsidRPr="00EA02EB">
              <w:rPr>
                <w:rFonts w:ascii="Helvetica" w:hAnsi="Helvetica" w:cs="Helvetica"/>
                <w:i/>
                <w:iCs/>
              </w:rPr>
              <w:t>list of service Instances</w:t>
            </w:r>
          </w:p>
        </w:tc>
      </w:tr>
    </w:tbl>
    <w:p w14:paraId="6B004B40" w14:textId="77777777" w:rsidR="007C42BB" w:rsidRDefault="007C42BB" w:rsidP="007C42BB">
      <w:pPr>
        <w:widowControl w:val="0"/>
        <w:rPr>
          <w:rFonts w:ascii="Helvetica" w:hAnsi="Helvetica" w:cs="Helvetica"/>
        </w:rPr>
      </w:pPr>
    </w:p>
    <w:p w14:paraId="0553D7CE" w14:textId="77777777" w:rsidR="007C42BB" w:rsidRDefault="007C42BB" w:rsidP="007C42BB"/>
    <w:p w14:paraId="245632D5" w14:textId="77777777" w:rsidR="007C1C52" w:rsidRDefault="007C1C52" w:rsidP="007C42BB"/>
    <w:p w14:paraId="7C8AAF8E" w14:textId="7260D120" w:rsidR="007C42BB" w:rsidRPr="00090B59" w:rsidRDefault="00266C4C" w:rsidP="00266C4C">
      <w:pPr>
        <w:pStyle w:val="berschrift3"/>
        <w:numPr>
          <w:ilvl w:val="2"/>
          <w:numId w:val="1"/>
        </w:numPr>
      </w:pPr>
      <w:bookmarkStart w:id="80" w:name="_Ref465087948"/>
      <w:bookmarkStart w:id="81" w:name="_Ref465087953"/>
      <w:bookmarkStart w:id="82" w:name="_Ref465087958"/>
      <w:bookmarkStart w:id="83" w:name="_Ref465087964"/>
      <w:bookmarkStart w:id="84" w:name="_Ref465087968"/>
      <w:bookmarkStart w:id="85" w:name="_Ref465090880"/>
      <w:bookmarkStart w:id="86" w:name="_Toc485028840"/>
      <w:r w:rsidRPr="00090B59">
        <w:t>Identity Registry API</w:t>
      </w:r>
      <w:bookmarkEnd w:id="80"/>
      <w:bookmarkEnd w:id="81"/>
      <w:bookmarkEnd w:id="82"/>
      <w:bookmarkEnd w:id="83"/>
      <w:bookmarkEnd w:id="84"/>
      <w:bookmarkEnd w:id="85"/>
      <w:bookmarkEnd w:id="86"/>
    </w:p>
    <w:p w14:paraId="07A76928" w14:textId="77777777" w:rsidR="007C42BB" w:rsidRPr="00CB54FF" w:rsidRDefault="007C42BB" w:rsidP="007C42BB">
      <w:pPr>
        <w:rPr>
          <w:rFonts w:ascii="Helvetica" w:hAnsi="Helvetica" w:cs="Helvetica"/>
        </w:rPr>
      </w:pPr>
    </w:p>
    <w:p w14:paraId="08BEA84E" w14:textId="07B5A075" w:rsidR="00266C4C" w:rsidRDefault="00266C4C" w:rsidP="00266C4C">
      <w:pPr>
        <w:pStyle w:val="Beschriftung"/>
        <w:keepNext/>
      </w:pPr>
      <w:r>
        <w:t xml:space="preserve">Table </w:t>
      </w:r>
      <w:fldSimple w:instr=" SEQ Table \* ARABIC ">
        <w:r w:rsidR="00EA38A0">
          <w:rPr>
            <w:noProof/>
          </w:rPr>
          <w:t>4</w:t>
        </w:r>
      </w:fldSimple>
      <w:r>
        <w:t xml:space="preserve"> Public Identity Registry API</w:t>
      </w:r>
    </w:p>
    <w:tbl>
      <w:tblPr>
        <w:tblStyle w:val="Tabellenraster"/>
        <w:tblW w:w="0" w:type="auto"/>
        <w:tblLook w:val="04A0" w:firstRow="1" w:lastRow="0" w:firstColumn="1" w:lastColumn="0" w:noHBand="0" w:noVBand="1"/>
      </w:tblPr>
      <w:tblGrid>
        <w:gridCol w:w="1697"/>
        <w:gridCol w:w="5324"/>
        <w:gridCol w:w="2890"/>
      </w:tblGrid>
      <w:tr w:rsidR="00E10118" w:rsidRPr="00A43921" w14:paraId="0E9B6BC2" w14:textId="6F4208F3" w:rsidTr="005E72DA">
        <w:tc>
          <w:tcPr>
            <w:tcW w:w="0" w:type="auto"/>
          </w:tcPr>
          <w:p w14:paraId="27433008" w14:textId="77777777" w:rsidR="00E10118" w:rsidRPr="00A43921" w:rsidRDefault="00E10118" w:rsidP="00E10118">
            <w:pPr>
              <w:widowControl w:val="0"/>
              <w:rPr>
                <w:rFonts w:ascii="Helvetica" w:hAnsi="Helvetica" w:cs="Helvetica"/>
                <w:b/>
              </w:rPr>
            </w:pPr>
            <w:r w:rsidRPr="00A43921">
              <w:rPr>
                <w:rFonts w:ascii="Helvetica" w:hAnsi="Helvetica" w:cs="Helvetica"/>
                <w:b/>
              </w:rPr>
              <w:t>Area</w:t>
            </w:r>
          </w:p>
        </w:tc>
        <w:tc>
          <w:tcPr>
            <w:tcW w:w="0" w:type="auto"/>
          </w:tcPr>
          <w:p w14:paraId="42032B28" w14:textId="77777777" w:rsidR="00E10118" w:rsidRPr="00F55FD2" w:rsidRDefault="00E10118" w:rsidP="00E10118">
            <w:pPr>
              <w:widowControl w:val="0"/>
              <w:rPr>
                <w:rFonts w:ascii="Helvetica" w:hAnsi="Helvetica" w:cs="Helvetica"/>
                <w:b/>
                <w:i/>
              </w:rPr>
            </w:pPr>
            <w:r w:rsidRPr="00F55FD2">
              <w:rPr>
                <w:rFonts w:ascii="Helvetica" w:hAnsi="Helvetica" w:cs="Helvetica"/>
                <w:b/>
                <w:i/>
              </w:rPr>
              <w:t>Function</w:t>
            </w:r>
          </w:p>
        </w:tc>
        <w:tc>
          <w:tcPr>
            <w:tcW w:w="0" w:type="auto"/>
          </w:tcPr>
          <w:p w14:paraId="535E3628" w14:textId="118B697B" w:rsidR="00E10118" w:rsidRPr="00A43921" w:rsidRDefault="00267B93" w:rsidP="00E10118">
            <w:pPr>
              <w:widowControl w:val="0"/>
              <w:rPr>
                <w:rFonts w:ascii="Helvetica" w:hAnsi="Helvetica" w:cs="Helvetica"/>
                <w:b/>
              </w:rPr>
            </w:pPr>
            <w:r>
              <w:rPr>
                <w:rFonts w:ascii="Helvetica" w:hAnsi="Helvetica" w:cs="Helvetica"/>
                <w:b/>
              </w:rPr>
              <w:t>Result</w:t>
            </w:r>
          </w:p>
        </w:tc>
      </w:tr>
      <w:tr w:rsidR="00E10118" w:rsidRPr="00E770FC" w14:paraId="57278D63" w14:textId="60507B50" w:rsidTr="005E72DA">
        <w:tc>
          <w:tcPr>
            <w:tcW w:w="0" w:type="auto"/>
          </w:tcPr>
          <w:p w14:paraId="3B454C69" w14:textId="77777777" w:rsidR="00E10118" w:rsidRPr="00F55FD2" w:rsidRDefault="00E10118" w:rsidP="00F55FD2">
            <w:r w:rsidRPr="00F55FD2">
              <w:t>Organizations</w:t>
            </w:r>
          </w:p>
        </w:tc>
        <w:tc>
          <w:tcPr>
            <w:tcW w:w="0" w:type="auto"/>
          </w:tcPr>
          <w:p w14:paraId="1A4B55CE" w14:textId="1CEAE81B" w:rsidR="00E10118" w:rsidRPr="00F55FD2" w:rsidRDefault="00E10118" w:rsidP="00F55FD2">
            <w:pPr>
              <w:rPr>
                <w:i/>
              </w:rPr>
            </w:pPr>
            <w:r w:rsidRPr="00F55FD2">
              <w:rPr>
                <w:i/>
              </w:rPr>
              <w:t>apply(organizationDetails)</w:t>
            </w:r>
          </w:p>
        </w:tc>
        <w:tc>
          <w:tcPr>
            <w:tcW w:w="0" w:type="auto"/>
          </w:tcPr>
          <w:p w14:paraId="0A97A3A7" w14:textId="790172E0" w:rsidR="00E10118" w:rsidRPr="00F55FD2" w:rsidRDefault="00E10118" w:rsidP="00F55FD2">
            <w:r w:rsidRPr="00F55FD2">
              <w:t>Status</w:t>
            </w:r>
          </w:p>
        </w:tc>
      </w:tr>
      <w:tr w:rsidR="00E10118" w:rsidRPr="00E770FC" w14:paraId="352380CF" w14:textId="766DED3F" w:rsidTr="005E72DA">
        <w:tc>
          <w:tcPr>
            <w:tcW w:w="0" w:type="auto"/>
          </w:tcPr>
          <w:p w14:paraId="645818A3" w14:textId="77777777" w:rsidR="00E10118" w:rsidRPr="00F55FD2" w:rsidRDefault="00E10118" w:rsidP="00F55FD2">
            <w:r w:rsidRPr="00F55FD2">
              <w:t>Organizations</w:t>
            </w:r>
          </w:p>
        </w:tc>
        <w:tc>
          <w:tcPr>
            <w:tcW w:w="0" w:type="auto"/>
          </w:tcPr>
          <w:p w14:paraId="3B93676C" w14:textId="3D0F90A9" w:rsidR="00E10118" w:rsidRPr="00F55FD2" w:rsidRDefault="00E10118" w:rsidP="00F55FD2">
            <w:pPr>
              <w:rPr>
                <w:i/>
              </w:rPr>
            </w:pPr>
            <w:r w:rsidRPr="00F55FD2">
              <w:rPr>
                <w:i/>
              </w:rPr>
              <w:t>readOrganization(organizationId)</w:t>
            </w:r>
          </w:p>
          <w:p w14:paraId="20F36983" w14:textId="77777777" w:rsidR="00E10118" w:rsidRPr="00F55FD2" w:rsidRDefault="00E10118" w:rsidP="00F55FD2">
            <w:pPr>
              <w:rPr>
                <w:i/>
              </w:rPr>
            </w:pPr>
          </w:p>
        </w:tc>
        <w:tc>
          <w:tcPr>
            <w:tcW w:w="0" w:type="auto"/>
          </w:tcPr>
          <w:p w14:paraId="723370D6" w14:textId="7FBD4945" w:rsidR="00E10118" w:rsidRPr="00F55FD2" w:rsidRDefault="00E10118" w:rsidP="00F55FD2">
            <w:r w:rsidRPr="00F55FD2">
              <w:t>organizationDetails</w:t>
            </w:r>
          </w:p>
        </w:tc>
      </w:tr>
      <w:tr w:rsidR="00E10118" w:rsidRPr="00E770FC" w14:paraId="595FB810" w14:textId="3A7CB1C3" w:rsidTr="005E72DA">
        <w:tc>
          <w:tcPr>
            <w:tcW w:w="0" w:type="auto"/>
          </w:tcPr>
          <w:p w14:paraId="6C3E2B61" w14:textId="77777777" w:rsidR="00E10118" w:rsidRPr="00F55FD2" w:rsidRDefault="00E10118" w:rsidP="00F55FD2">
            <w:r w:rsidRPr="00F55FD2">
              <w:t>Organizations</w:t>
            </w:r>
          </w:p>
        </w:tc>
        <w:tc>
          <w:tcPr>
            <w:tcW w:w="0" w:type="auto"/>
          </w:tcPr>
          <w:p w14:paraId="7F9384EF" w14:textId="41AF1A29" w:rsidR="00E10118" w:rsidRPr="00F55FD2" w:rsidRDefault="00E10118" w:rsidP="00F55FD2">
            <w:pPr>
              <w:rPr>
                <w:i/>
              </w:rPr>
            </w:pPr>
            <w:r w:rsidRPr="00F55FD2">
              <w:rPr>
                <w:i/>
              </w:rPr>
              <w:t>updateOrganization(organizationDetails)</w:t>
            </w:r>
          </w:p>
        </w:tc>
        <w:tc>
          <w:tcPr>
            <w:tcW w:w="0" w:type="auto"/>
          </w:tcPr>
          <w:p w14:paraId="5CBC4E98" w14:textId="4EB37A91" w:rsidR="00E10118" w:rsidRPr="00F55FD2" w:rsidRDefault="00E10118" w:rsidP="00F55FD2">
            <w:r w:rsidRPr="00F55FD2">
              <w:t>Status</w:t>
            </w:r>
          </w:p>
        </w:tc>
      </w:tr>
      <w:tr w:rsidR="00E10118" w:rsidRPr="00E770FC" w14:paraId="0AACA119" w14:textId="3F20055F" w:rsidTr="005E72DA">
        <w:tc>
          <w:tcPr>
            <w:tcW w:w="0" w:type="auto"/>
          </w:tcPr>
          <w:p w14:paraId="54259B07" w14:textId="77777777" w:rsidR="00E10118" w:rsidRPr="00F55FD2" w:rsidRDefault="00E10118" w:rsidP="00F55FD2">
            <w:r w:rsidRPr="00F55FD2">
              <w:t>Organizations</w:t>
            </w:r>
          </w:p>
        </w:tc>
        <w:tc>
          <w:tcPr>
            <w:tcW w:w="0" w:type="auto"/>
          </w:tcPr>
          <w:p w14:paraId="419EF869" w14:textId="5F8ED99C" w:rsidR="00E10118" w:rsidRPr="00F55FD2" w:rsidRDefault="00E10118" w:rsidP="00F55FD2">
            <w:pPr>
              <w:rPr>
                <w:i/>
              </w:rPr>
            </w:pPr>
            <w:r w:rsidRPr="00F55FD2">
              <w:rPr>
                <w:i/>
              </w:rPr>
              <w:t>getOrganizations()</w:t>
            </w:r>
          </w:p>
        </w:tc>
        <w:tc>
          <w:tcPr>
            <w:tcW w:w="0" w:type="auto"/>
          </w:tcPr>
          <w:p w14:paraId="4A7AD36B" w14:textId="248F52BF" w:rsidR="00E10118" w:rsidRPr="00F55FD2" w:rsidRDefault="00E10118" w:rsidP="00F55FD2">
            <w:r w:rsidRPr="00F55FD2">
              <w:t>list of all organizations</w:t>
            </w:r>
          </w:p>
        </w:tc>
      </w:tr>
      <w:tr w:rsidR="00E10118" w:rsidRPr="00E770FC" w14:paraId="27912378" w14:textId="650D9BC4" w:rsidTr="005E72DA">
        <w:tc>
          <w:tcPr>
            <w:tcW w:w="0" w:type="auto"/>
          </w:tcPr>
          <w:p w14:paraId="57910E8A" w14:textId="77777777" w:rsidR="00E10118" w:rsidRPr="00F55FD2" w:rsidRDefault="00E10118" w:rsidP="00F55FD2">
            <w:r w:rsidRPr="00F55FD2">
              <w:t>Services</w:t>
            </w:r>
          </w:p>
        </w:tc>
        <w:tc>
          <w:tcPr>
            <w:tcW w:w="0" w:type="auto"/>
          </w:tcPr>
          <w:p w14:paraId="3ABE09F7" w14:textId="39FD96F9" w:rsidR="00E10118" w:rsidRPr="00F55FD2" w:rsidRDefault="00E10118" w:rsidP="00F55FD2">
            <w:pPr>
              <w:rPr>
                <w:i/>
              </w:rPr>
            </w:pPr>
            <w:r w:rsidRPr="00F55FD2">
              <w:rPr>
                <w:i/>
              </w:rPr>
              <w:t>getServices(organizationId)</w:t>
            </w:r>
          </w:p>
        </w:tc>
        <w:tc>
          <w:tcPr>
            <w:tcW w:w="0" w:type="auto"/>
          </w:tcPr>
          <w:p w14:paraId="561D9D9F" w14:textId="1BBC9C32" w:rsidR="00E10118" w:rsidRPr="00F55FD2" w:rsidRDefault="00E10118" w:rsidP="00F55FD2">
            <w:r w:rsidRPr="00F55FD2">
              <w:t>list of service for organization</w:t>
            </w:r>
          </w:p>
        </w:tc>
      </w:tr>
      <w:tr w:rsidR="00E10118" w:rsidRPr="00E770FC" w14:paraId="0A235120" w14:textId="4934BA6C" w:rsidTr="005E72DA">
        <w:tc>
          <w:tcPr>
            <w:tcW w:w="0" w:type="auto"/>
          </w:tcPr>
          <w:p w14:paraId="5D897231" w14:textId="77777777" w:rsidR="00E10118" w:rsidRPr="00F55FD2" w:rsidRDefault="00E10118" w:rsidP="00F55FD2">
            <w:r w:rsidRPr="00F55FD2">
              <w:t>Services</w:t>
            </w:r>
          </w:p>
        </w:tc>
        <w:tc>
          <w:tcPr>
            <w:tcW w:w="0" w:type="auto"/>
          </w:tcPr>
          <w:p w14:paraId="6D845E52" w14:textId="05F597C2" w:rsidR="00E10118" w:rsidRPr="00F55FD2" w:rsidRDefault="005E72DA" w:rsidP="00F55FD2">
            <w:pPr>
              <w:rPr>
                <w:i/>
              </w:rPr>
            </w:pPr>
            <w:r w:rsidRPr="00F55FD2">
              <w:rPr>
                <w:i/>
              </w:rPr>
              <w:t>createService(serviceDetails)</w:t>
            </w:r>
          </w:p>
        </w:tc>
        <w:tc>
          <w:tcPr>
            <w:tcW w:w="0" w:type="auto"/>
          </w:tcPr>
          <w:p w14:paraId="06E09D06" w14:textId="7F4AF915" w:rsidR="00E10118" w:rsidRPr="00F55FD2" w:rsidRDefault="005E72DA" w:rsidP="00F55FD2">
            <w:r w:rsidRPr="00F55FD2">
              <w:t>Status</w:t>
            </w:r>
          </w:p>
        </w:tc>
      </w:tr>
      <w:tr w:rsidR="00E10118" w:rsidRPr="00E770FC" w14:paraId="651A6091" w14:textId="71F4B636" w:rsidTr="005E72DA">
        <w:tc>
          <w:tcPr>
            <w:tcW w:w="0" w:type="auto"/>
          </w:tcPr>
          <w:p w14:paraId="0088763A" w14:textId="77777777" w:rsidR="00E10118" w:rsidRPr="00090B59" w:rsidRDefault="00E10118" w:rsidP="00F55FD2">
            <w:r w:rsidRPr="00090B59">
              <w:t>Services</w:t>
            </w:r>
          </w:p>
        </w:tc>
        <w:tc>
          <w:tcPr>
            <w:tcW w:w="0" w:type="auto"/>
          </w:tcPr>
          <w:p w14:paraId="5083A33E" w14:textId="1056923C" w:rsidR="00E10118" w:rsidRPr="00090B59" w:rsidRDefault="005E72DA" w:rsidP="00F55FD2">
            <w:pPr>
              <w:rPr>
                <w:i/>
              </w:rPr>
            </w:pPr>
            <w:r w:rsidRPr="00090B59">
              <w:rPr>
                <w:i/>
              </w:rPr>
              <w:t>readService(serviceId)</w:t>
            </w:r>
          </w:p>
        </w:tc>
        <w:tc>
          <w:tcPr>
            <w:tcW w:w="0" w:type="auto"/>
          </w:tcPr>
          <w:p w14:paraId="53FF16F3" w14:textId="256B5061" w:rsidR="00E10118" w:rsidRPr="00090B59" w:rsidRDefault="005E72DA" w:rsidP="00F55FD2">
            <w:r w:rsidRPr="00090B59">
              <w:t>Service details</w:t>
            </w:r>
          </w:p>
        </w:tc>
      </w:tr>
      <w:tr w:rsidR="00E10118" w:rsidRPr="00E770FC" w14:paraId="33246BDC" w14:textId="7C204051" w:rsidTr="005E72DA">
        <w:tc>
          <w:tcPr>
            <w:tcW w:w="0" w:type="auto"/>
          </w:tcPr>
          <w:p w14:paraId="187C213C" w14:textId="77777777" w:rsidR="00E10118" w:rsidRPr="00F55FD2" w:rsidRDefault="00E10118" w:rsidP="00F55FD2">
            <w:r w:rsidRPr="00F55FD2">
              <w:t>Services</w:t>
            </w:r>
          </w:p>
        </w:tc>
        <w:tc>
          <w:tcPr>
            <w:tcW w:w="0" w:type="auto"/>
          </w:tcPr>
          <w:p w14:paraId="260BF0DF" w14:textId="4E16F1A7" w:rsidR="00E10118" w:rsidRPr="00F55FD2" w:rsidRDefault="005E72DA" w:rsidP="00F55FD2">
            <w:pPr>
              <w:rPr>
                <w:i/>
              </w:rPr>
            </w:pPr>
            <w:r w:rsidRPr="00F55FD2">
              <w:rPr>
                <w:i/>
              </w:rPr>
              <w:t>updateService(serviceDetails)</w:t>
            </w:r>
          </w:p>
        </w:tc>
        <w:tc>
          <w:tcPr>
            <w:tcW w:w="0" w:type="auto"/>
          </w:tcPr>
          <w:p w14:paraId="7C504DAC" w14:textId="7FEF547D" w:rsidR="00E10118" w:rsidRPr="00F55FD2" w:rsidRDefault="005E72DA" w:rsidP="00F55FD2">
            <w:r w:rsidRPr="00F55FD2">
              <w:t>status</w:t>
            </w:r>
          </w:p>
        </w:tc>
      </w:tr>
      <w:tr w:rsidR="00E10118" w:rsidRPr="00E770FC" w14:paraId="5228DE0D" w14:textId="2FC0AF34" w:rsidTr="005E72DA">
        <w:tc>
          <w:tcPr>
            <w:tcW w:w="0" w:type="auto"/>
          </w:tcPr>
          <w:p w14:paraId="275D9B29" w14:textId="77777777" w:rsidR="00E10118" w:rsidRPr="00F55FD2" w:rsidRDefault="00E10118" w:rsidP="00F55FD2">
            <w:r w:rsidRPr="00F55FD2">
              <w:t>Services</w:t>
            </w:r>
          </w:p>
        </w:tc>
        <w:tc>
          <w:tcPr>
            <w:tcW w:w="0" w:type="auto"/>
          </w:tcPr>
          <w:p w14:paraId="68F67665" w14:textId="017CC856" w:rsidR="00E10118" w:rsidRPr="00F55FD2" w:rsidRDefault="005E72DA" w:rsidP="00F55FD2">
            <w:pPr>
              <w:rPr>
                <w:i/>
              </w:rPr>
            </w:pPr>
            <w:r w:rsidRPr="00F55FD2">
              <w:rPr>
                <w:i/>
              </w:rPr>
              <w:t>deleteService(serviceId)</w:t>
            </w:r>
          </w:p>
        </w:tc>
        <w:tc>
          <w:tcPr>
            <w:tcW w:w="0" w:type="auto"/>
          </w:tcPr>
          <w:p w14:paraId="0E0E3124" w14:textId="37F4E54E" w:rsidR="00E10118" w:rsidRPr="00F55FD2" w:rsidRDefault="005E72DA" w:rsidP="00F55FD2">
            <w:r w:rsidRPr="00F55FD2">
              <w:t>Status</w:t>
            </w:r>
          </w:p>
        </w:tc>
      </w:tr>
      <w:tr w:rsidR="00E10118" w:rsidRPr="00E770FC" w14:paraId="48E34D75" w14:textId="517FDDFC" w:rsidTr="005E72DA">
        <w:tc>
          <w:tcPr>
            <w:tcW w:w="0" w:type="auto"/>
          </w:tcPr>
          <w:p w14:paraId="73A3FA83" w14:textId="77777777" w:rsidR="00E10118" w:rsidRPr="00090B59" w:rsidRDefault="00E10118" w:rsidP="00F55FD2">
            <w:r w:rsidRPr="00090B59">
              <w:t>Services</w:t>
            </w:r>
          </w:p>
        </w:tc>
        <w:tc>
          <w:tcPr>
            <w:tcW w:w="0" w:type="auto"/>
          </w:tcPr>
          <w:p w14:paraId="3022FA26" w14:textId="233C96BC" w:rsidR="00E10118" w:rsidRPr="00090B59" w:rsidRDefault="00E10118" w:rsidP="00F55FD2">
            <w:pPr>
              <w:rPr>
                <w:i/>
              </w:rPr>
            </w:pPr>
            <w:r w:rsidRPr="00090B59">
              <w:rPr>
                <w:i/>
              </w:rPr>
              <w:t>crea</w:t>
            </w:r>
            <w:r w:rsidR="005E72DA" w:rsidRPr="00090B59">
              <w:rPr>
                <w:i/>
              </w:rPr>
              <w:t>teServiceCertificate(serviceId)</w:t>
            </w:r>
          </w:p>
        </w:tc>
        <w:tc>
          <w:tcPr>
            <w:tcW w:w="0" w:type="auto"/>
          </w:tcPr>
          <w:p w14:paraId="3173F752" w14:textId="69BAAD93" w:rsidR="00E10118" w:rsidRPr="00090B59" w:rsidRDefault="005E72DA" w:rsidP="00F55FD2">
            <w:r w:rsidRPr="00090B59">
              <w:t>certificate and public and private keys</w:t>
            </w:r>
          </w:p>
        </w:tc>
      </w:tr>
      <w:tr w:rsidR="00E10118" w:rsidRPr="00E770FC" w14:paraId="457C5EF8" w14:textId="48E3D869" w:rsidTr="005E72DA">
        <w:tc>
          <w:tcPr>
            <w:tcW w:w="0" w:type="auto"/>
          </w:tcPr>
          <w:p w14:paraId="782D8C0A" w14:textId="77777777" w:rsidR="00E10118" w:rsidRPr="00F55FD2" w:rsidRDefault="00E10118" w:rsidP="00F55FD2">
            <w:r w:rsidRPr="00F55FD2">
              <w:t>Services</w:t>
            </w:r>
          </w:p>
        </w:tc>
        <w:tc>
          <w:tcPr>
            <w:tcW w:w="0" w:type="auto"/>
          </w:tcPr>
          <w:p w14:paraId="040B6DB5" w14:textId="6F299A29" w:rsidR="00E10118" w:rsidRPr="00F55FD2" w:rsidRDefault="00E10118" w:rsidP="00F55FD2">
            <w:pPr>
              <w:rPr>
                <w:i/>
              </w:rPr>
            </w:pPr>
            <w:r w:rsidRPr="00F55FD2">
              <w:rPr>
                <w:i/>
              </w:rPr>
              <w:t>revokeServiceCertificate(serviceI</w:t>
            </w:r>
            <w:r w:rsidR="005E72DA" w:rsidRPr="00F55FD2">
              <w:rPr>
                <w:i/>
              </w:rPr>
              <w:t>d, CertificateId, revokeReason)</w:t>
            </w:r>
          </w:p>
        </w:tc>
        <w:tc>
          <w:tcPr>
            <w:tcW w:w="0" w:type="auto"/>
          </w:tcPr>
          <w:p w14:paraId="67F202E4" w14:textId="5A1492D9" w:rsidR="00E10118" w:rsidRPr="00F55FD2" w:rsidRDefault="005E72DA" w:rsidP="00F55FD2">
            <w:r w:rsidRPr="00F55FD2">
              <w:t>Status</w:t>
            </w:r>
          </w:p>
        </w:tc>
      </w:tr>
      <w:tr w:rsidR="00E10118" w:rsidRPr="00E770FC" w14:paraId="0D6D3930" w14:textId="4A65E15C" w:rsidTr="005E72DA">
        <w:tc>
          <w:tcPr>
            <w:tcW w:w="0" w:type="auto"/>
          </w:tcPr>
          <w:p w14:paraId="68C2DF8C" w14:textId="77777777" w:rsidR="00E10118" w:rsidRPr="00F55FD2" w:rsidRDefault="00E10118" w:rsidP="00F55FD2">
            <w:r w:rsidRPr="00F55FD2">
              <w:t>Vessels</w:t>
            </w:r>
          </w:p>
        </w:tc>
        <w:tc>
          <w:tcPr>
            <w:tcW w:w="0" w:type="auto"/>
          </w:tcPr>
          <w:p w14:paraId="021F7F8F" w14:textId="40EE8470" w:rsidR="00E10118" w:rsidRPr="00F55FD2" w:rsidRDefault="005E72DA" w:rsidP="00F55FD2">
            <w:pPr>
              <w:rPr>
                <w:i/>
              </w:rPr>
            </w:pPr>
            <w:r w:rsidRPr="00F55FD2">
              <w:rPr>
                <w:i/>
              </w:rPr>
              <w:t>getVessels(organizationId)</w:t>
            </w:r>
          </w:p>
        </w:tc>
        <w:tc>
          <w:tcPr>
            <w:tcW w:w="0" w:type="auto"/>
          </w:tcPr>
          <w:p w14:paraId="41835BEA" w14:textId="7FFD7A41" w:rsidR="00E10118" w:rsidRPr="00F55FD2" w:rsidRDefault="005E72DA" w:rsidP="00F55FD2">
            <w:r w:rsidRPr="00F55FD2">
              <w:t>list of vessel for organization</w:t>
            </w:r>
          </w:p>
        </w:tc>
      </w:tr>
      <w:tr w:rsidR="00E10118" w:rsidRPr="00E770FC" w14:paraId="41735433" w14:textId="676A0383" w:rsidTr="005E72DA">
        <w:tc>
          <w:tcPr>
            <w:tcW w:w="0" w:type="auto"/>
          </w:tcPr>
          <w:p w14:paraId="1D34CADD" w14:textId="77777777" w:rsidR="00E10118" w:rsidRPr="00F55FD2" w:rsidRDefault="00E10118" w:rsidP="00F55FD2">
            <w:r w:rsidRPr="00F55FD2">
              <w:t>Vessels</w:t>
            </w:r>
          </w:p>
        </w:tc>
        <w:tc>
          <w:tcPr>
            <w:tcW w:w="0" w:type="auto"/>
          </w:tcPr>
          <w:p w14:paraId="6563D1C5" w14:textId="1A2E1436" w:rsidR="00E10118" w:rsidRPr="00F55FD2" w:rsidRDefault="005E72DA" w:rsidP="00F55FD2">
            <w:pPr>
              <w:rPr>
                <w:i/>
              </w:rPr>
            </w:pPr>
            <w:r w:rsidRPr="00F55FD2">
              <w:rPr>
                <w:i/>
              </w:rPr>
              <w:t>createVessel(vesselDetails)</w:t>
            </w:r>
          </w:p>
        </w:tc>
        <w:tc>
          <w:tcPr>
            <w:tcW w:w="0" w:type="auto"/>
          </w:tcPr>
          <w:p w14:paraId="69159AD2" w14:textId="75DD8C6E" w:rsidR="00E10118" w:rsidRPr="00F55FD2" w:rsidRDefault="005E72DA" w:rsidP="00F55FD2">
            <w:r w:rsidRPr="00F55FD2">
              <w:t>Status</w:t>
            </w:r>
          </w:p>
        </w:tc>
      </w:tr>
      <w:tr w:rsidR="00E10118" w:rsidRPr="00E770FC" w14:paraId="632A7BBD" w14:textId="7CE14925" w:rsidTr="005E72DA">
        <w:tc>
          <w:tcPr>
            <w:tcW w:w="0" w:type="auto"/>
          </w:tcPr>
          <w:p w14:paraId="2EF75729" w14:textId="77777777" w:rsidR="00E10118" w:rsidRPr="00F55FD2" w:rsidRDefault="00E10118" w:rsidP="00F55FD2">
            <w:r w:rsidRPr="00F55FD2">
              <w:lastRenderedPageBreak/>
              <w:t>Vessels</w:t>
            </w:r>
          </w:p>
        </w:tc>
        <w:tc>
          <w:tcPr>
            <w:tcW w:w="0" w:type="auto"/>
          </w:tcPr>
          <w:p w14:paraId="258B117C" w14:textId="38FF71F0" w:rsidR="00E10118" w:rsidRPr="00F55FD2" w:rsidRDefault="005E72DA" w:rsidP="00F55FD2">
            <w:pPr>
              <w:rPr>
                <w:i/>
              </w:rPr>
            </w:pPr>
            <w:r w:rsidRPr="00F55FD2">
              <w:rPr>
                <w:i/>
              </w:rPr>
              <w:t>readVessel(vesselId)</w:t>
            </w:r>
          </w:p>
        </w:tc>
        <w:tc>
          <w:tcPr>
            <w:tcW w:w="0" w:type="auto"/>
          </w:tcPr>
          <w:p w14:paraId="69C00EFE" w14:textId="45AADC41" w:rsidR="00E10118" w:rsidRPr="00F55FD2" w:rsidRDefault="005E72DA" w:rsidP="00F55FD2">
            <w:r w:rsidRPr="00F55FD2">
              <w:t>Vessel details</w:t>
            </w:r>
          </w:p>
        </w:tc>
      </w:tr>
      <w:tr w:rsidR="00E10118" w:rsidRPr="00E770FC" w14:paraId="3A34DB4B" w14:textId="080C1E89" w:rsidTr="005E72DA">
        <w:tc>
          <w:tcPr>
            <w:tcW w:w="0" w:type="auto"/>
          </w:tcPr>
          <w:p w14:paraId="18BD1603" w14:textId="77777777" w:rsidR="00E10118" w:rsidRPr="00F55FD2" w:rsidRDefault="00E10118" w:rsidP="00F55FD2">
            <w:r w:rsidRPr="00F55FD2">
              <w:t>Vessels</w:t>
            </w:r>
          </w:p>
        </w:tc>
        <w:tc>
          <w:tcPr>
            <w:tcW w:w="0" w:type="auto"/>
          </w:tcPr>
          <w:p w14:paraId="552CFEB9" w14:textId="26CD5B24" w:rsidR="00E10118" w:rsidRPr="00F55FD2" w:rsidRDefault="00E10118" w:rsidP="00F55FD2">
            <w:pPr>
              <w:rPr>
                <w:i/>
              </w:rPr>
            </w:pPr>
            <w:r w:rsidRPr="00F55FD2">
              <w:rPr>
                <w:i/>
              </w:rPr>
              <w:t>updateVessel(vesselDet</w:t>
            </w:r>
            <w:r w:rsidR="005E72DA" w:rsidRPr="00F55FD2">
              <w:rPr>
                <w:i/>
              </w:rPr>
              <w:t>ails)</w:t>
            </w:r>
          </w:p>
        </w:tc>
        <w:tc>
          <w:tcPr>
            <w:tcW w:w="0" w:type="auto"/>
          </w:tcPr>
          <w:p w14:paraId="53FC35B3" w14:textId="0442BEE3" w:rsidR="00E10118" w:rsidRPr="00F55FD2" w:rsidRDefault="005E72DA" w:rsidP="00F55FD2">
            <w:r w:rsidRPr="00F55FD2">
              <w:t>Status</w:t>
            </w:r>
          </w:p>
        </w:tc>
      </w:tr>
      <w:tr w:rsidR="00E10118" w:rsidRPr="00E770FC" w14:paraId="1DD18C4F" w14:textId="0DA4FC42" w:rsidTr="005E72DA">
        <w:tc>
          <w:tcPr>
            <w:tcW w:w="0" w:type="auto"/>
          </w:tcPr>
          <w:p w14:paraId="25C53C04" w14:textId="77777777" w:rsidR="00E10118" w:rsidRPr="00F55FD2" w:rsidRDefault="00E10118" w:rsidP="00F55FD2">
            <w:r w:rsidRPr="00F55FD2">
              <w:t>Vessels</w:t>
            </w:r>
          </w:p>
        </w:tc>
        <w:tc>
          <w:tcPr>
            <w:tcW w:w="0" w:type="auto"/>
          </w:tcPr>
          <w:p w14:paraId="77269290" w14:textId="13260713" w:rsidR="00E10118" w:rsidRPr="00F55FD2" w:rsidRDefault="005E72DA" w:rsidP="00F55FD2">
            <w:pPr>
              <w:rPr>
                <w:i/>
              </w:rPr>
            </w:pPr>
            <w:r w:rsidRPr="00F55FD2">
              <w:rPr>
                <w:i/>
              </w:rPr>
              <w:t>deleteVessel(vesselId)</w:t>
            </w:r>
          </w:p>
        </w:tc>
        <w:tc>
          <w:tcPr>
            <w:tcW w:w="0" w:type="auto"/>
          </w:tcPr>
          <w:p w14:paraId="0D6E167E" w14:textId="439FC2F5" w:rsidR="00E10118" w:rsidRPr="00F55FD2" w:rsidRDefault="005E72DA" w:rsidP="00F55FD2">
            <w:r w:rsidRPr="00F55FD2">
              <w:t>Status</w:t>
            </w:r>
          </w:p>
        </w:tc>
      </w:tr>
      <w:tr w:rsidR="00E10118" w:rsidRPr="00E770FC" w14:paraId="717B22F1" w14:textId="5361A12F" w:rsidTr="005E72DA">
        <w:tc>
          <w:tcPr>
            <w:tcW w:w="0" w:type="auto"/>
          </w:tcPr>
          <w:p w14:paraId="2D16F316" w14:textId="77777777" w:rsidR="00E10118" w:rsidRPr="00F55FD2" w:rsidRDefault="00E10118" w:rsidP="00F55FD2">
            <w:r w:rsidRPr="00F55FD2">
              <w:t>Vessels</w:t>
            </w:r>
          </w:p>
        </w:tc>
        <w:tc>
          <w:tcPr>
            <w:tcW w:w="0" w:type="auto"/>
          </w:tcPr>
          <w:p w14:paraId="771165CB" w14:textId="215CF8C2" w:rsidR="00E10118" w:rsidRPr="00F55FD2" w:rsidRDefault="00E10118" w:rsidP="00F55FD2">
            <w:pPr>
              <w:rPr>
                <w:i/>
              </w:rPr>
            </w:pPr>
            <w:r w:rsidRPr="00F55FD2">
              <w:rPr>
                <w:i/>
              </w:rPr>
              <w:t>cr</w:t>
            </w:r>
            <w:r w:rsidR="005E72DA" w:rsidRPr="00F55FD2">
              <w:rPr>
                <w:i/>
              </w:rPr>
              <w:t>eateVesselCertificate(vesselId)</w:t>
            </w:r>
          </w:p>
        </w:tc>
        <w:tc>
          <w:tcPr>
            <w:tcW w:w="0" w:type="auto"/>
          </w:tcPr>
          <w:p w14:paraId="637177DE" w14:textId="5B79020C" w:rsidR="00E10118" w:rsidRPr="00F55FD2" w:rsidRDefault="005E72DA" w:rsidP="00F55FD2">
            <w:r w:rsidRPr="00F55FD2">
              <w:t>certificate and public and private keys</w:t>
            </w:r>
          </w:p>
        </w:tc>
      </w:tr>
      <w:tr w:rsidR="00E10118" w:rsidRPr="00E770FC" w14:paraId="5FA44621" w14:textId="131059CA" w:rsidTr="005E72DA">
        <w:tc>
          <w:tcPr>
            <w:tcW w:w="0" w:type="auto"/>
          </w:tcPr>
          <w:p w14:paraId="222EA5DE" w14:textId="77777777" w:rsidR="00E10118" w:rsidRPr="00F55FD2" w:rsidRDefault="00E10118" w:rsidP="00F55FD2">
            <w:r w:rsidRPr="00F55FD2">
              <w:t>Vessels</w:t>
            </w:r>
          </w:p>
        </w:tc>
        <w:tc>
          <w:tcPr>
            <w:tcW w:w="0" w:type="auto"/>
          </w:tcPr>
          <w:p w14:paraId="3232BDB3" w14:textId="3AA12BB8" w:rsidR="00E10118" w:rsidRPr="00F55FD2" w:rsidRDefault="00E10118" w:rsidP="00F55FD2">
            <w:pPr>
              <w:rPr>
                <w:i/>
              </w:rPr>
            </w:pPr>
            <w:r w:rsidRPr="00F55FD2">
              <w:rPr>
                <w:i/>
              </w:rPr>
              <w:t>revokeVesselCertificate(vesselI</w:t>
            </w:r>
            <w:r w:rsidR="005E72DA" w:rsidRPr="00F55FD2">
              <w:rPr>
                <w:i/>
              </w:rPr>
              <w:t>d, CertificateId, revokeReason)</w:t>
            </w:r>
          </w:p>
        </w:tc>
        <w:tc>
          <w:tcPr>
            <w:tcW w:w="0" w:type="auto"/>
          </w:tcPr>
          <w:p w14:paraId="75516190" w14:textId="0145F248" w:rsidR="00E10118" w:rsidRPr="00F55FD2" w:rsidRDefault="005E72DA" w:rsidP="00F55FD2">
            <w:r w:rsidRPr="00F55FD2">
              <w:t>Status</w:t>
            </w:r>
          </w:p>
        </w:tc>
      </w:tr>
      <w:tr w:rsidR="00E10118" w:rsidRPr="00E770FC" w14:paraId="6E8F992C" w14:textId="4E18C095" w:rsidTr="005E72DA">
        <w:tc>
          <w:tcPr>
            <w:tcW w:w="0" w:type="auto"/>
          </w:tcPr>
          <w:p w14:paraId="32200124" w14:textId="77777777" w:rsidR="00E10118" w:rsidRPr="00F55FD2" w:rsidRDefault="00E10118" w:rsidP="00F55FD2">
            <w:r w:rsidRPr="00F55FD2">
              <w:t>Users</w:t>
            </w:r>
          </w:p>
        </w:tc>
        <w:tc>
          <w:tcPr>
            <w:tcW w:w="0" w:type="auto"/>
          </w:tcPr>
          <w:p w14:paraId="5EDA0F73" w14:textId="060ECCAC" w:rsidR="00E10118" w:rsidRPr="00F55FD2" w:rsidRDefault="00E10118" w:rsidP="00F55FD2">
            <w:pPr>
              <w:rPr>
                <w:i/>
              </w:rPr>
            </w:pPr>
            <w:r w:rsidRPr="00F55FD2">
              <w:rPr>
                <w:i/>
              </w:rPr>
              <w:t>getUsers(organizationId</w:t>
            </w:r>
            <w:r w:rsidR="005E72DA" w:rsidRPr="00F55FD2">
              <w:rPr>
                <w:i/>
              </w:rPr>
              <w:t>)</w:t>
            </w:r>
          </w:p>
        </w:tc>
        <w:tc>
          <w:tcPr>
            <w:tcW w:w="0" w:type="auto"/>
          </w:tcPr>
          <w:p w14:paraId="26A0E3EE" w14:textId="4AC91872" w:rsidR="00E10118" w:rsidRPr="00F55FD2" w:rsidRDefault="005E72DA" w:rsidP="00F55FD2">
            <w:r w:rsidRPr="00F55FD2">
              <w:t>list of user for organization</w:t>
            </w:r>
          </w:p>
        </w:tc>
      </w:tr>
      <w:tr w:rsidR="00E10118" w:rsidRPr="00E770FC" w14:paraId="1D8989E2" w14:textId="0554E619" w:rsidTr="005E72DA">
        <w:tc>
          <w:tcPr>
            <w:tcW w:w="0" w:type="auto"/>
          </w:tcPr>
          <w:p w14:paraId="530EE0D7" w14:textId="77777777" w:rsidR="00E10118" w:rsidRPr="00F55FD2" w:rsidRDefault="00E10118" w:rsidP="00F55FD2">
            <w:r w:rsidRPr="00F55FD2">
              <w:t>Users</w:t>
            </w:r>
          </w:p>
        </w:tc>
        <w:tc>
          <w:tcPr>
            <w:tcW w:w="0" w:type="auto"/>
          </w:tcPr>
          <w:p w14:paraId="7D5AC020" w14:textId="32DEE982" w:rsidR="00E10118" w:rsidRPr="00F55FD2" w:rsidRDefault="005E72DA" w:rsidP="00F55FD2">
            <w:pPr>
              <w:rPr>
                <w:i/>
              </w:rPr>
            </w:pPr>
            <w:r w:rsidRPr="00F55FD2">
              <w:rPr>
                <w:i/>
              </w:rPr>
              <w:t>createUser(userDetails)</w:t>
            </w:r>
          </w:p>
        </w:tc>
        <w:tc>
          <w:tcPr>
            <w:tcW w:w="0" w:type="auto"/>
          </w:tcPr>
          <w:p w14:paraId="250C0F3F" w14:textId="2D1607FF" w:rsidR="00E10118" w:rsidRPr="00F55FD2" w:rsidRDefault="005E72DA" w:rsidP="00F55FD2">
            <w:r w:rsidRPr="00F55FD2">
              <w:t>Status</w:t>
            </w:r>
          </w:p>
        </w:tc>
      </w:tr>
      <w:tr w:rsidR="00E10118" w:rsidRPr="00E770FC" w14:paraId="42B82412" w14:textId="5AB1A646" w:rsidTr="005E72DA">
        <w:tc>
          <w:tcPr>
            <w:tcW w:w="0" w:type="auto"/>
          </w:tcPr>
          <w:p w14:paraId="5716F90A" w14:textId="77777777" w:rsidR="00E10118" w:rsidRPr="00F55FD2" w:rsidRDefault="00E10118" w:rsidP="00F55FD2">
            <w:r w:rsidRPr="00F55FD2">
              <w:t>Users</w:t>
            </w:r>
          </w:p>
        </w:tc>
        <w:tc>
          <w:tcPr>
            <w:tcW w:w="0" w:type="auto"/>
          </w:tcPr>
          <w:p w14:paraId="30583363" w14:textId="1920671C" w:rsidR="00E10118" w:rsidRPr="00F55FD2" w:rsidRDefault="005E72DA" w:rsidP="00F55FD2">
            <w:pPr>
              <w:rPr>
                <w:i/>
              </w:rPr>
            </w:pPr>
            <w:r w:rsidRPr="00F55FD2">
              <w:rPr>
                <w:i/>
              </w:rPr>
              <w:t>readUser(userId)</w:t>
            </w:r>
          </w:p>
        </w:tc>
        <w:tc>
          <w:tcPr>
            <w:tcW w:w="0" w:type="auto"/>
          </w:tcPr>
          <w:p w14:paraId="6C44A2B8" w14:textId="70EF5026" w:rsidR="00E10118" w:rsidRPr="00F55FD2" w:rsidRDefault="005E72DA" w:rsidP="00F55FD2">
            <w:r w:rsidRPr="00F55FD2">
              <w:t>User details</w:t>
            </w:r>
          </w:p>
        </w:tc>
      </w:tr>
      <w:tr w:rsidR="00E10118" w:rsidRPr="00E770FC" w14:paraId="445262D9" w14:textId="20235E23" w:rsidTr="005E72DA">
        <w:tc>
          <w:tcPr>
            <w:tcW w:w="0" w:type="auto"/>
          </w:tcPr>
          <w:p w14:paraId="71DC41F3" w14:textId="77777777" w:rsidR="00E10118" w:rsidRPr="00F55FD2" w:rsidRDefault="00E10118" w:rsidP="00F55FD2">
            <w:r w:rsidRPr="00F55FD2">
              <w:t>Users</w:t>
            </w:r>
          </w:p>
        </w:tc>
        <w:tc>
          <w:tcPr>
            <w:tcW w:w="0" w:type="auto"/>
          </w:tcPr>
          <w:p w14:paraId="4E739CC7" w14:textId="43F9ED04" w:rsidR="00E10118" w:rsidRPr="00F55FD2" w:rsidRDefault="005E72DA" w:rsidP="00F55FD2">
            <w:pPr>
              <w:rPr>
                <w:i/>
              </w:rPr>
            </w:pPr>
            <w:r w:rsidRPr="00F55FD2">
              <w:rPr>
                <w:i/>
              </w:rPr>
              <w:t>updateUser(userDetails)</w:t>
            </w:r>
          </w:p>
        </w:tc>
        <w:tc>
          <w:tcPr>
            <w:tcW w:w="0" w:type="auto"/>
          </w:tcPr>
          <w:p w14:paraId="07DF30C5" w14:textId="79C46F8A" w:rsidR="00E10118" w:rsidRPr="00F55FD2" w:rsidRDefault="005E72DA" w:rsidP="00F55FD2">
            <w:r w:rsidRPr="00F55FD2">
              <w:t>Status</w:t>
            </w:r>
          </w:p>
        </w:tc>
      </w:tr>
      <w:tr w:rsidR="00E10118" w:rsidRPr="00E770FC" w14:paraId="108BE41B" w14:textId="185EB70E" w:rsidTr="005E72DA">
        <w:tc>
          <w:tcPr>
            <w:tcW w:w="0" w:type="auto"/>
          </w:tcPr>
          <w:p w14:paraId="4A3FFFEF" w14:textId="77777777" w:rsidR="00E10118" w:rsidRPr="00F55FD2" w:rsidRDefault="00E10118" w:rsidP="00F55FD2">
            <w:r w:rsidRPr="00F55FD2">
              <w:t>Users</w:t>
            </w:r>
          </w:p>
        </w:tc>
        <w:tc>
          <w:tcPr>
            <w:tcW w:w="0" w:type="auto"/>
          </w:tcPr>
          <w:p w14:paraId="021C3E3A" w14:textId="6F8D75E3" w:rsidR="00E10118" w:rsidRPr="00F55FD2" w:rsidRDefault="005E72DA" w:rsidP="00F55FD2">
            <w:pPr>
              <w:rPr>
                <w:i/>
              </w:rPr>
            </w:pPr>
            <w:r w:rsidRPr="00F55FD2">
              <w:rPr>
                <w:i/>
              </w:rPr>
              <w:t>deleteUser(userId)</w:t>
            </w:r>
          </w:p>
        </w:tc>
        <w:tc>
          <w:tcPr>
            <w:tcW w:w="0" w:type="auto"/>
          </w:tcPr>
          <w:p w14:paraId="04A1647D" w14:textId="7C1D2A3C" w:rsidR="00E10118" w:rsidRPr="00F55FD2" w:rsidRDefault="005E72DA" w:rsidP="00F55FD2">
            <w:r w:rsidRPr="00F55FD2">
              <w:t>Status</w:t>
            </w:r>
          </w:p>
        </w:tc>
      </w:tr>
      <w:tr w:rsidR="00E10118" w:rsidRPr="00E770FC" w14:paraId="08749CEA" w14:textId="3E98BF11" w:rsidTr="005E72DA">
        <w:tc>
          <w:tcPr>
            <w:tcW w:w="0" w:type="auto"/>
          </w:tcPr>
          <w:p w14:paraId="4EA59533" w14:textId="77777777" w:rsidR="00E10118" w:rsidRPr="00F55FD2" w:rsidRDefault="00E10118" w:rsidP="00F55FD2">
            <w:r w:rsidRPr="00F55FD2">
              <w:t>Users</w:t>
            </w:r>
          </w:p>
        </w:tc>
        <w:tc>
          <w:tcPr>
            <w:tcW w:w="0" w:type="auto"/>
          </w:tcPr>
          <w:p w14:paraId="29D5C1B2" w14:textId="2519AA76" w:rsidR="00E10118" w:rsidRPr="00F55FD2" w:rsidRDefault="005E72DA" w:rsidP="00F55FD2">
            <w:pPr>
              <w:rPr>
                <w:i/>
              </w:rPr>
            </w:pPr>
            <w:r w:rsidRPr="00F55FD2">
              <w:rPr>
                <w:i/>
              </w:rPr>
              <w:t>createUserCertificate(userId)</w:t>
            </w:r>
          </w:p>
        </w:tc>
        <w:tc>
          <w:tcPr>
            <w:tcW w:w="0" w:type="auto"/>
          </w:tcPr>
          <w:p w14:paraId="04E6B6BC" w14:textId="47634DC8" w:rsidR="00E10118" w:rsidRPr="00F55FD2" w:rsidRDefault="005E72DA" w:rsidP="00F55FD2">
            <w:r w:rsidRPr="00F55FD2">
              <w:t>certificate and public and private keys</w:t>
            </w:r>
          </w:p>
        </w:tc>
      </w:tr>
      <w:tr w:rsidR="00E10118" w:rsidRPr="00E770FC" w14:paraId="4737798E" w14:textId="21FD0FAF" w:rsidTr="005E72DA">
        <w:tc>
          <w:tcPr>
            <w:tcW w:w="0" w:type="auto"/>
          </w:tcPr>
          <w:p w14:paraId="3029C3C8" w14:textId="77777777" w:rsidR="00E10118" w:rsidRPr="00F55FD2" w:rsidRDefault="00E10118" w:rsidP="00F55FD2">
            <w:r w:rsidRPr="00F55FD2">
              <w:t>Users</w:t>
            </w:r>
          </w:p>
        </w:tc>
        <w:tc>
          <w:tcPr>
            <w:tcW w:w="0" w:type="auto"/>
          </w:tcPr>
          <w:p w14:paraId="76AF8969" w14:textId="768D5FD2" w:rsidR="00E10118" w:rsidRPr="00F55FD2" w:rsidRDefault="00E10118" w:rsidP="00F55FD2">
            <w:pPr>
              <w:rPr>
                <w:i/>
              </w:rPr>
            </w:pPr>
            <w:r w:rsidRPr="00F55FD2">
              <w:rPr>
                <w:i/>
              </w:rPr>
              <w:t>revokeUserCertificate(userI</w:t>
            </w:r>
            <w:r w:rsidR="005E72DA" w:rsidRPr="00F55FD2">
              <w:rPr>
                <w:i/>
              </w:rPr>
              <w:t>d, CertificateId, revokeReason)</w:t>
            </w:r>
          </w:p>
        </w:tc>
        <w:tc>
          <w:tcPr>
            <w:tcW w:w="0" w:type="auto"/>
          </w:tcPr>
          <w:p w14:paraId="044F67B2" w14:textId="644FB6EB" w:rsidR="00E10118" w:rsidRPr="00F55FD2" w:rsidRDefault="005E72DA" w:rsidP="00F55FD2">
            <w:r w:rsidRPr="00F55FD2">
              <w:t>Status</w:t>
            </w:r>
          </w:p>
        </w:tc>
      </w:tr>
      <w:tr w:rsidR="00E10118" w:rsidRPr="00E770FC" w14:paraId="2F4FB980" w14:textId="7549D733" w:rsidTr="005E72DA">
        <w:tc>
          <w:tcPr>
            <w:tcW w:w="0" w:type="auto"/>
          </w:tcPr>
          <w:p w14:paraId="2CB6ABFF" w14:textId="77777777" w:rsidR="00E10118" w:rsidRPr="00F55FD2" w:rsidRDefault="00E10118" w:rsidP="00F55FD2">
            <w:r w:rsidRPr="00F55FD2">
              <w:t>Devices</w:t>
            </w:r>
          </w:p>
        </w:tc>
        <w:tc>
          <w:tcPr>
            <w:tcW w:w="0" w:type="auto"/>
          </w:tcPr>
          <w:p w14:paraId="1B448930" w14:textId="47B88097" w:rsidR="00E10118" w:rsidRPr="00F55FD2" w:rsidRDefault="005E72DA" w:rsidP="00F55FD2">
            <w:pPr>
              <w:rPr>
                <w:i/>
              </w:rPr>
            </w:pPr>
            <w:r w:rsidRPr="00F55FD2">
              <w:rPr>
                <w:i/>
              </w:rPr>
              <w:t>getDevices(organizationId)</w:t>
            </w:r>
          </w:p>
        </w:tc>
        <w:tc>
          <w:tcPr>
            <w:tcW w:w="0" w:type="auto"/>
          </w:tcPr>
          <w:p w14:paraId="2CD1C0EE" w14:textId="6CF6B5E2" w:rsidR="00E10118" w:rsidRPr="00F55FD2" w:rsidRDefault="005E72DA" w:rsidP="00F55FD2">
            <w:r w:rsidRPr="00F55FD2">
              <w:t>list of device for organization</w:t>
            </w:r>
          </w:p>
        </w:tc>
      </w:tr>
      <w:tr w:rsidR="00E10118" w:rsidRPr="00E770FC" w14:paraId="6506772D" w14:textId="05E3389D" w:rsidTr="005E72DA">
        <w:tc>
          <w:tcPr>
            <w:tcW w:w="0" w:type="auto"/>
          </w:tcPr>
          <w:p w14:paraId="3C9EC0DC" w14:textId="77777777" w:rsidR="00E10118" w:rsidRPr="00F55FD2" w:rsidRDefault="00E10118" w:rsidP="00F55FD2">
            <w:r w:rsidRPr="00F55FD2">
              <w:t>Devices</w:t>
            </w:r>
          </w:p>
        </w:tc>
        <w:tc>
          <w:tcPr>
            <w:tcW w:w="0" w:type="auto"/>
          </w:tcPr>
          <w:p w14:paraId="52AA297D" w14:textId="55BF86A1" w:rsidR="00E10118" w:rsidRPr="00F55FD2" w:rsidRDefault="00E10118" w:rsidP="00F55FD2">
            <w:pPr>
              <w:rPr>
                <w:i/>
              </w:rPr>
            </w:pPr>
            <w:r w:rsidRPr="00F55FD2">
              <w:rPr>
                <w:i/>
              </w:rPr>
              <w:t xml:space="preserve">createDevice(deviceDetails) </w:t>
            </w:r>
          </w:p>
        </w:tc>
        <w:tc>
          <w:tcPr>
            <w:tcW w:w="0" w:type="auto"/>
          </w:tcPr>
          <w:p w14:paraId="78FFA3D1" w14:textId="727305EF" w:rsidR="00E10118" w:rsidRPr="00F55FD2" w:rsidRDefault="005E72DA" w:rsidP="00F55FD2">
            <w:r w:rsidRPr="00F55FD2">
              <w:t>Status</w:t>
            </w:r>
          </w:p>
        </w:tc>
      </w:tr>
      <w:tr w:rsidR="00E10118" w:rsidRPr="00E770FC" w14:paraId="65416B17" w14:textId="023C7F64" w:rsidTr="005E72DA">
        <w:tc>
          <w:tcPr>
            <w:tcW w:w="0" w:type="auto"/>
          </w:tcPr>
          <w:p w14:paraId="3CA4D39B" w14:textId="77777777" w:rsidR="00E10118" w:rsidRPr="00F55FD2" w:rsidRDefault="00E10118" w:rsidP="00F55FD2">
            <w:r w:rsidRPr="00F55FD2">
              <w:t>Devices</w:t>
            </w:r>
          </w:p>
        </w:tc>
        <w:tc>
          <w:tcPr>
            <w:tcW w:w="0" w:type="auto"/>
          </w:tcPr>
          <w:p w14:paraId="0E0B5ED3" w14:textId="756894D8" w:rsidR="00E10118" w:rsidRPr="00F55FD2" w:rsidRDefault="005E72DA" w:rsidP="00F55FD2">
            <w:pPr>
              <w:rPr>
                <w:i/>
              </w:rPr>
            </w:pPr>
            <w:r w:rsidRPr="00F55FD2">
              <w:rPr>
                <w:i/>
              </w:rPr>
              <w:t>readDevice(deviceId)</w:t>
            </w:r>
          </w:p>
        </w:tc>
        <w:tc>
          <w:tcPr>
            <w:tcW w:w="0" w:type="auto"/>
          </w:tcPr>
          <w:p w14:paraId="65EFD98C" w14:textId="2264D71E" w:rsidR="00E10118" w:rsidRPr="00F55FD2" w:rsidRDefault="005E72DA" w:rsidP="00F55FD2">
            <w:r w:rsidRPr="00F55FD2">
              <w:t>Device details</w:t>
            </w:r>
          </w:p>
        </w:tc>
      </w:tr>
      <w:tr w:rsidR="00E10118" w:rsidRPr="00E770FC" w14:paraId="0122AD95" w14:textId="3D79AEDF" w:rsidTr="005E72DA">
        <w:tc>
          <w:tcPr>
            <w:tcW w:w="0" w:type="auto"/>
          </w:tcPr>
          <w:p w14:paraId="7DAF42CE" w14:textId="77777777" w:rsidR="00E10118" w:rsidRPr="00F55FD2" w:rsidRDefault="00E10118" w:rsidP="00F55FD2">
            <w:r w:rsidRPr="00F55FD2">
              <w:t>Devices</w:t>
            </w:r>
          </w:p>
        </w:tc>
        <w:tc>
          <w:tcPr>
            <w:tcW w:w="0" w:type="auto"/>
          </w:tcPr>
          <w:p w14:paraId="4D6A4695" w14:textId="18D40808" w:rsidR="00E10118" w:rsidRPr="00F55FD2" w:rsidRDefault="005E72DA" w:rsidP="00F55FD2">
            <w:pPr>
              <w:rPr>
                <w:i/>
              </w:rPr>
            </w:pPr>
            <w:r w:rsidRPr="00F55FD2">
              <w:rPr>
                <w:i/>
              </w:rPr>
              <w:t>updateDevice(deviceDetails)</w:t>
            </w:r>
          </w:p>
        </w:tc>
        <w:tc>
          <w:tcPr>
            <w:tcW w:w="0" w:type="auto"/>
          </w:tcPr>
          <w:p w14:paraId="003677C8" w14:textId="6A2409A1" w:rsidR="00E10118" w:rsidRPr="00F55FD2" w:rsidRDefault="005E72DA" w:rsidP="00F55FD2">
            <w:r w:rsidRPr="00F55FD2">
              <w:t>Status</w:t>
            </w:r>
          </w:p>
        </w:tc>
      </w:tr>
      <w:tr w:rsidR="00E10118" w:rsidRPr="00E770FC" w14:paraId="6499D2C3" w14:textId="449DF42B" w:rsidTr="005E72DA">
        <w:tc>
          <w:tcPr>
            <w:tcW w:w="0" w:type="auto"/>
          </w:tcPr>
          <w:p w14:paraId="37D24EE7" w14:textId="77777777" w:rsidR="00E10118" w:rsidRPr="00F55FD2" w:rsidRDefault="00E10118" w:rsidP="00F55FD2">
            <w:r w:rsidRPr="00F55FD2">
              <w:t>Devices</w:t>
            </w:r>
          </w:p>
        </w:tc>
        <w:tc>
          <w:tcPr>
            <w:tcW w:w="0" w:type="auto"/>
          </w:tcPr>
          <w:p w14:paraId="4CB55C11" w14:textId="2325BD4C" w:rsidR="00E10118" w:rsidRPr="00F55FD2" w:rsidRDefault="005E72DA" w:rsidP="00F55FD2">
            <w:pPr>
              <w:rPr>
                <w:i/>
              </w:rPr>
            </w:pPr>
            <w:r w:rsidRPr="00F55FD2">
              <w:rPr>
                <w:i/>
              </w:rPr>
              <w:t>deleteDevice(deviceId)</w:t>
            </w:r>
          </w:p>
        </w:tc>
        <w:tc>
          <w:tcPr>
            <w:tcW w:w="0" w:type="auto"/>
          </w:tcPr>
          <w:p w14:paraId="7AACFE85" w14:textId="0D4FDCDA" w:rsidR="00E10118" w:rsidRPr="00F55FD2" w:rsidRDefault="005E72DA" w:rsidP="00F55FD2">
            <w:r w:rsidRPr="00F55FD2">
              <w:t>Status</w:t>
            </w:r>
          </w:p>
        </w:tc>
      </w:tr>
      <w:tr w:rsidR="00E10118" w:rsidRPr="00E770FC" w14:paraId="7AFE3988" w14:textId="59AD27EE" w:rsidTr="005E72DA">
        <w:tc>
          <w:tcPr>
            <w:tcW w:w="0" w:type="auto"/>
          </w:tcPr>
          <w:p w14:paraId="766388EB" w14:textId="77777777" w:rsidR="00E10118" w:rsidRPr="00F55FD2" w:rsidRDefault="00E10118" w:rsidP="00F55FD2">
            <w:r w:rsidRPr="00F55FD2">
              <w:t>Devices</w:t>
            </w:r>
          </w:p>
        </w:tc>
        <w:tc>
          <w:tcPr>
            <w:tcW w:w="0" w:type="auto"/>
          </w:tcPr>
          <w:p w14:paraId="0A33A99A" w14:textId="34C5DB40" w:rsidR="00E10118" w:rsidRPr="00F55FD2" w:rsidRDefault="00E10118" w:rsidP="00F55FD2">
            <w:pPr>
              <w:rPr>
                <w:i/>
              </w:rPr>
            </w:pPr>
            <w:r w:rsidRPr="00F55FD2">
              <w:rPr>
                <w:i/>
              </w:rPr>
              <w:t>cr</w:t>
            </w:r>
            <w:r w:rsidR="005E72DA" w:rsidRPr="00F55FD2">
              <w:rPr>
                <w:i/>
              </w:rPr>
              <w:t>eateDeviceCertificate(deviceId)</w:t>
            </w:r>
          </w:p>
        </w:tc>
        <w:tc>
          <w:tcPr>
            <w:tcW w:w="0" w:type="auto"/>
          </w:tcPr>
          <w:p w14:paraId="62E1B9CA" w14:textId="5C739BC0" w:rsidR="00E10118" w:rsidRPr="00F55FD2" w:rsidRDefault="005E72DA" w:rsidP="00F55FD2">
            <w:r w:rsidRPr="00F55FD2">
              <w:t>certificate and public and private keys</w:t>
            </w:r>
          </w:p>
        </w:tc>
      </w:tr>
      <w:tr w:rsidR="00E10118" w:rsidRPr="00E770FC" w14:paraId="01E671D3" w14:textId="08A15C8B" w:rsidTr="005E72DA">
        <w:tc>
          <w:tcPr>
            <w:tcW w:w="0" w:type="auto"/>
          </w:tcPr>
          <w:p w14:paraId="30E78C9D" w14:textId="77777777" w:rsidR="00E10118" w:rsidRPr="00F55FD2" w:rsidRDefault="00E10118" w:rsidP="00F55FD2">
            <w:r w:rsidRPr="00F55FD2">
              <w:t>Devices</w:t>
            </w:r>
          </w:p>
        </w:tc>
        <w:tc>
          <w:tcPr>
            <w:tcW w:w="0" w:type="auto"/>
          </w:tcPr>
          <w:p w14:paraId="276FAA56" w14:textId="36B53F52" w:rsidR="00E10118" w:rsidRPr="00F55FD2" w:rsidRDefault="00E10118" w:rsidP="00F55FD2">
            <w:pPr>
              <w:rPr>
                <w:i/>
              </w:rPr>
            </w:pPr>
            <w:r w:rsidRPr="00F55FD2">
              <w:rPr>
                <w:i/>
              </w:rPr>
              <w:t>revokeDeviceCertificate(deviceI</w:t>
            </w:r>
            <w:r w:rsidR="005E72DA" w:rsidRPr="00F55FD2">
              <w:rPr>
                <w:i/>
              </w:rPr>
              <w:t>d, CertificateId, revokeReason)</w:t>
            </w:r>
          </w:p>
        </w:tc>
        <w:tc>
          <w:tcPr>
            <w:tcW w:w="0" w:type="auto"/>
          </w:tcPr>
          <w:p w14:paraId="3167F206" w14:textId="5EADCD0C" w:rsidR="00E10118" w:rsidRPr="00F55FD2" w:rsidRDefault="005E72DA" w:rsidP="00F55FD2">
            <w:r w:rsidRPr="00F55FD2">
              <w:t>Status</w:t>
            </w:r>
          </w:p>
        </w:tc>
      </w:tr>
      <w:tr w:rsidR="00E10118" w:rsidRPr="00E770FC" w14:paraId="417BE481" w14:textId="7BBCAC7D" w:rsidTr="005E72DA">
        <w:tc>
          <w:tcPr>
            <w:tcW w:w="0" w:type="auto"/>
          </w:tcPr>
          <w:p w14:paraId="7A9C9EB7" w14:textId="77777777" w:rsidR="00E10118" w:rsidRPr="00F55FD2" w:rsidRDefault="00E10118" w:rsidP="00F55FD2">
            <w:r w:rsidRPr="00F55FD2">
              <w:t>Certificates</w:t>
            </w:r>
          </w:p>
        </w:tc>
        <w:tc>
          <w:tcPr>
            <w:tcW w:w="0" w:type="auto"/>
          </w:tcPr>
          <w:p w14:paraId="3E00D86F" w14:textId="570DC2A0" w:rsidR="00E10118" w:rsidRPr="00F55FD2" w:rsidRDefault="005E72DA" w:rsidP="00F55FD2">
            <w:pPr>
              <w:rPr>
                <w:i/>
              </w:rPr>
            </w:pPr>
            <w:r w:rsidRPr="00F55FD2">
              <w:rPr>
                <w:i/>
              </w:rPr>
              <w:t>getRevokedCertificates()</w:t>
            </w:r>
          </w:p>
        </w:tc>
        <w:tc>
          <w:tcPr>
            <w:tcW w:w="0" w:type="auto"/>
          </w:tcPr>
          <w:p w14:paraId="10322F39" w14:textId="55E03780" w:rsidR="00E10118" w:rsidRPr="00F55FD2" w:rsidRDefault="005E72DA" w:rsidP="00F55FD2">
            <w:r w:rsidRPr="00F55FD2">
              <w:t>list of revoked certificates</w:t>
            </w:r>
          </w:p>
        </w:tc>
      </w:tr>
      <w:tr w:rsidR="00E10118" w:rsidRPr="00E770FC" w14:paraId="077B3898" w14:textId="704A6244" w:rsidTr="005E72DA">
        <w:tc>
          <w:tcPr>
            <w:tcW w:w="0" w:type="auto"/>
          </w:tcPr>
          <w:p w14:paraId="3943D0B4" w14:textId="77777777" w:rsidR="00E10118" w:rsidRPr="00F55FD2" w:rsidRDefault="00E10118" w:rsidP="00F55FD2">
            <w:r w:rsidRPr="00F55FD2">
              <w:t>Certificates</w:t>
            </w:r>
          </w:p>
        </w:tc>
        <w:tc>
          <w:tcPr>
            <w:tcW w:w="0" w:type="auto"/>
          </w:tcPr>
          <w:p w14:paraId="16B3B6DF" w14:textId="4B678DC7" w:rsidR="00E10118" w:rsidRPr="00F55FD2" w:rsidRDefault="00E10118" w:rsidP="00F55FD2">
            <w:pPr>
              <w:rPr>
                <w:i/>
              </w:rPr>
            </w:pPr>
            <w:r w:rsidRPr="00F55FD2">
              <w:rPr>
                <w:i/>
              </w:rPr>
              <w:t>v</w:t>
            </w:r>
            <w:r w:rsidR="005E72DA" w:rsidRPr="00F55FD2">
              <w:rPr>
                <w:i/>
              </w:rPr>
              <w:t>erifyCertificate(certificateId)</w:t>
            </w:r>
          </w:p>
        </w:tc>
        <w:tc>
          <w:tcPr>
            <w:tcW w:w="0" w:type="auto"/>
          </w:tcPr>
          <w:p w14:paraId="70A8AC42" w14:textId="50D98B58" w:rsidR="00E10118" w:rsidRPr="00F55FD2" w:rsidRDefault="005E72DA" w:rsidP="00F55FD2">
            <w:r w:rsidRPr="00F55FD2">
              <w:t>certificate status</w:t>
            </w:r>
          </w:p>
        </w:tc>
      </w:tr>
    </w:tbl>
    <w:p w14:paraId="1D36DFCF" w14:textId="77777777" w:rsidR="007C42BB" w:rsidRDefault="007C42BB" w:rsidP="007C42BB"/>
    <w:p w14:paraId="24281A87" w14:textId="77777777" w:rsidR="0052573C" w:rsidRPr="00026E15" w:rsidRDefault="0052573C" w:rsidP="0052573C">
      <w:bookmarkStart w:id="87" w:name="h.2cjapktyhv4o" w:colFirst="0" w:colLast="0"/>
      <w:bookmarkEnd w:id="87"/>
    </w:p>
    <w:p w14:paraId="197A2849" w14:textId="36B85BFB" w:rsidR="0052573C" w:rsidRDefault="001B39E7" w:rsidP="0052573C">
      <w:pPr>
        <w:pStyle w:val="berschrift2"/>
        <w:numPr>
          <w:ilvl w:val="1"/>
          <w:numId w:val="1"/>
        </w:numPr>
      </w:pPr>
      <w:bookmarkStart w:id="88" w:name="_Toc485028841"/>
      <w:r>
        <w:t>Interactions</w:t>
      </w:r>
      <w:bookmarkEnd w:id="88"/>
    </w:p>
    <w:p w14:paraId="62D1A9CB" w14:textId="77777777" w:rsidR="001B39E7" w:rsidRPr="001B39E7" w:rsidRDefault="001B39E7" w:rsidP="001B39E7"/>
    <w:p w14:paraId="17B55BD9" w14:textId="23914716" w:rsidR="00655701" w:rsidRPr="00026E15" w:rsidRDefault="00655701" w:rsidP="00655701">
      <w:pPr>
        <w:pStyle w:val="berschrift3"/>
        <w:numPr>
          <w:ilvl w:val="2"/>
          <w:numId w:val="1"/>
        </w:numPr>
      </w:pPr>
      <w:bookmarkStart w:id="89" w:name="_Ref465087996"/>
      <w:bookmarkStart w:id="90" w:name="_Ref465088005"/>
      <w:bookmarkStart w:id="91" w:name="_Toc485028842"/>
      <w:proofErr w:type="spellStart"/>
      <w:r w:rsidRPr="00026E15">
        <w:t>Authentification</w:t>
      </w:r>
      <w:bookmarkEnd w:id="89"/>
      <w:bookmarkEnd w:id="90"/>
      <w:bookmarkEnd w:id="91"/>
      <w:proofErr w:type="spellEnd"/>
    </w:p>
    <w:p w14:paraId="0C45150E" w14:textId="79990837" w:rsidR="00EB30DE" w:rsidRPr="00026E15" w:rsidRDefault="00EB30DE" w:rsidP="00EB30DE">
      <w:r w:rsidRPr="00026E15">
        <w:t xml:space="preserve">One of the main functionalities of the Identity registry is the authentication of users. The following </w:t>
      </w:r>
      <w:r w:rsidRPr="00026E15">
        <w:fldChar w:fldCharType="begin"/>
      </w:r>
      <w:r w:rsidRPr="00026E15">
        <w:instrText xml:space="preserve"> REF _Ref457313982 \h </w:instrText>
      </w:r>
      <w:r w:rsidRPr="00026E15">
        <w:fldChar w:fldCharType="separate"/>
      </w:r>
      <w:r w:rsidR="00EA38A0" w:rsidRPr="00026E15">
        <w:t xml:space="preserve">Figure </w:t>
      </w:r>
      <w:r w:rsidR="00EA38A0">
        <w:rPr>
          <w:noProof/>
        </w:rPr>
        <w:t>20</w:t>
      </w:r>
      <w:r w:rsidRPr="00026E15">
        <w:fldChar w:fldCharType="end"/>
      </w:r>
      <w:r w:rsidRPr="00026E15">
        <w:t xml:space="preserve"> shows the interaction between a human user and the responsible parts within the Identity Registry. The figure also contains the required interaction to validate a security token, as it is provided as result of a login activity. </w:t>
      </w:r>
    </w:p>
    <w:p w14:paraId="5D02D98A" w14:textId="08994DAE" w:rsidR="00EB30DE" w:rsidRPr="00026E15" w:rsidRDefault="00EF1D8C" w:rsidP="00EB30DE">
      <w:pPr>
        <w:keepNext/>
      </w:pPr>
      <w:r w:rsidRPr="00EF1D8C">
        <w:rPr>
          <w:noProof/>
          <w:lang w:val="de-DE" w:eastAsia="de-DE"/>
        </w:rPr>
        <w:lastRenderedPageBreak/>
        <w:drawing>
          <wp:inline distT="0" distB="0" distL="0" distR="0" wp14:anchorId="7C767669" wp14:editId="4B398E92">
            <wp:extent cx="6299835" cy="3726283"/>
            <wp:effectExtent l="0" t="0" r="571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3726283"/>
                    </a:xfrm>
                    <a:prstGeom prst="rect">
                      <a:avLst/>
                    </a:prstGeom>
                    <a:noFill/>
                    <a:ln>
                      <a:noFill/>
                    </a:ln>
                  </pic:spPr>
                </pic:pic>
              </a:graphicData>
            </a:graphic>
          </wp:inline>
        </w:drawing>
      </w:r>
    </w:p>
    <w:p w14:paraId="7E4CDD38" w14:textId="4B32E55A" w:rsidR="0052573C" w:rsidRDefault="00EB30DE" w:rsidP="00EB30DE">
      <w:pPr>
        <w:pStyle w:val="Beschriftung"/>
      </w:pPr>
      <w:bookmarkStart w:id="92" w:name="_Ref457313982"/>
      <w:r w:rsidRPr="00026E15">
        <w:t xml:space="preserve">Figure </w:t>
      </w:r>
      <w:fldSimple w:instr=" SEQ Figure \* ARABIC ">
        <w:r w:rsidR="00CD4003">
          <w:rPr>
            <w:noProof/>
          </w:rPr>
          <w:t>22</w:t>
        </w:r>
      </w:fldSimple>
      <w:bookmarkEnd w:id="92"/>
      <w:r w:rsidRPr="00026E15">
        <w:t xml:space="preserve"> Sequence diagram for the user authentication and token validation</w:t>
      </w:r>
    </w:p>
    <w:p w14:paraId="3B42F549" w14:textId="35598682" w:rsidR="00432178" w:rsidRDefault="00932CDD" w:rsidP="00432178">
      <w:r>
        <w:t xml:space="preserve">The Identity Registry uses a federated system approach, where the </w:t>
      </w:r>
      <w:proofErr w:type="spellStart"/>
      <w:r>
        <w:t>IdentityBroker</w:t>
      </w:r>
      <w:proofErr w:type="spellEnd"/>
      <w:r>
        <w:t xml:space="preserve"> is used as centralized mediator. The Broker knows all registered organizations and can redirect the login request to a specific </w:t>
      </w:r>
      <w:proofErr w:type="spellStart"/>
      <w:r>
        <w:t>IdentityProvider</w:t>
      </w:r>
      <w:proofErr w:type="spellEnd"/>
      <w:r>
        <w:t xml:space="preserve">. The authentication is then performed, depending on the capabilities of the used identity provider. </w:t>
      </w:r>
      <w:r w:rsidR="00C55A57">
        <w:t xml:space="preserve">This centralized approach is intended to ease the usage of the Identity Registry, by providing only one entry point for Identity Management and authentication. </w:t>
      </w:r>
    </w:p>
    <w:p w14:paraId="110C18B9" w14:textId="54DC1A14" w:rsidR="002F1B68" w:rsidRDefault="002F1B68" w:rsidP="00432178">
      <w:r>
        <w:t xml:space="preserve">Besides the login with username and password (as shown in </w:t>
      </w:r>
      <w:r>
        <w:fldChar w:fldCharType="begin"/>
      </w:r>
      <w:r>
        <w:instrText xml:space="preserve"> REF _Ref457313982 \h </w:instrText>
      </w:r>
      <w:r>
        <w:fldChar w:fldCharType="separate"/>
      </w:r>
      <w:r w:rsidR="00EA38A0" w:rsidRPr="00026E15">
        <w:t xml:space="preserve">Figure </w:t>
      </w:r>
      <w:r w:rsidR="00EA38A0">
        <w:rPr>
          <w:noProof/>
        </w:rPr>
        <w:t>20</w:t>
      </w:r>
      <w:r>
        <w:fldChar w:fldCharType="end"/>
      </w:r>
      <w:r>
        <w:t xml:space="preserve">), the Identity Broker also supports the login, using a certificate. The corresponding sequence diagram is shown in </w:t>
      </w:r>
      <w:r>
        <w:fldChar w:fldCharType="begin"/>
      </w:r>
      <w:r>
        <w:instrText xml:space="preserve"> REF _Ref465164586 \h </w:instrText>
      </w:r>
      <w:r>
        <w:fldChar w:fldCharType="separate"/>
      </w:r>
      <w:r w:rsidR="00EA38A0">
        <w:t xml:space="preserve">Figure </w:t>
      </w:r>
      <w:r w:rsidR="00EA38A0">
        <w:rPr>
          <w:noProof/>
        </w:rPr>
        <w:t>21</w:t>
      </w:r>
      <w:r>
        <w:fldChar w:fldCharType="end"/>
      </w:r>
      <w:r>
        <w:t>. When using a certificate for login, the Identity Broker validates the provided certificate and returns an OpenID token. Thus an external service do not have to implement two validation methods; token based authentication and certificate authentication.</w:t>
      </w:r>
    </w:p>
    <w:p w14:paraId="3FFAD793" w14:textId="2BC71212" w:rsidR="00432178" w:rsidRDefault="00F80E2E" w:rsidP="00432178">
      <w:pPr>
        <w:keepNext/>
      </w:pPr>
      <w:r w:rsidRPr="00F80E2E">
        <w:rPr>
          <w:noProof/>
          <w:lang w:val="de-DE" w:eastAsia="de-DE"/>
        </w:rPr>
        <w:lastRenderedPageBreak/>
        <w:drawing>
          <wp:inline distT="0" distB="0" distL="0" distR="0" wp14:anchorId="4BDF90E7" wp14:editId="25DD09A0">
            <wp:extent cx="5971540" cy="34664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540" cy="3466465"/>
                    </a:xfrm>
                    <a:prstGeom prst="rect">
                      <a:avLst/>
                    </a:prstGeom>
                    <a:noFill/>
                    <a:ln>
                      <a:noFill/>
                    </a:ln>
                  </pic:spPr>
                </pic:pic>
              </a:graphicData>
            </a:graphic>
          </wp:inline>
        </w:drawing>
      </w:r>
    </w:p>
    <w:p w14:paraId="12C8C405" w14:textId="378E49F1" w:rsidR="00432178" w:rsidRPr="00432178" w:rsidRDefault="00432178" w:rsidP="00432178">
      <w:pPr>
        <w:pStyle w:val="Beschriftung"/>
      </w:pPr>
      <w:bookmarkStart w:id="93" w:name="_Ref465164586"/>
      <w:r>
        <w:t xml:space="preserve">Figure </w:t>
      </w:r>
      <w:fldSimple w:instr=" SEQ Figure \* ARABIC ">
        <w:r w:rsidR="00CD4003">
          <w:rPr>
            <w:noProof/>
          </w:rPr>
          <w:t>23</w:t>
        </w:r>
      </w:fldSimple>
      <w:bookmarkEnd w:id="93"/>
      <w:r>
        <w:t xml:space="preserve"> </w:t>
      </w:r>
      <w:r w:rsidRPr="00B74F57">
        <w:t xml:space="preserve">Sequence diagram for the user authentication </w:t>
      </w:r>
      <w:r>
        <w:t>using a certificate</w:t>
      </w:r>
    </w:p>
    <w:p w14:paraId="6ABE0AE8" w14:textId="76F2866E" w:rsidR="00655701" w:rsidRDefault="00655701" w:rsidP="00655701">
      <w:pPr>
        <w:pStyle w:val="berschrift3"/>
        <w:numPr>
          <w:ilvl w:val="2"/>
          <w:numId w:val="1"/>
        </w:numPr>
      </w:pPr>
      <w:bookmarkStart w:id="94" w:name="_Ref465088029"/>
      <w:bookmarkStart w:id="95" w:name="_Toc485028843"/>
      <w:r w:rsidRPr="00026E15">
        <w:t>Management</w:t>
      </w:r>
      <w:bookmarkEnd w:id="94"/>
      <w:bookmarkEnd w:id="95"/>
    </w:p>
    <w:p w14:paraId="611A7EB1" w14:textId="3C94C30B" w:rsidR="008918F0" w:rsidRDefault="008918F0" w:rsidP="008918F0">
      <w:r>
        <w:t xml:space="preserve">Within the Maritime Cloud Identity Registry, each maritime entity (Vessel, User, Device or Service) is associated to an organization that is able to verify the identity of the entity. </w:t>
      </w:r>
      <w:r>
        <w:br/>
        <w:t xml:space="preserve">The creation of a new organization is currently done manually by a not yet fully defined authority (for the EfficienSea 2 testbed, the DMA takes over this part). The authority is responsible to check the </w:t>
      </w:r>
      <w:r w:rsidRPr="008918F0">
        <w:t>trustworthiness</w:t>
      </w:r>
      <w:r>
        <w:t xml:space="preserve"> of the requesting organization and register it within the Identity Registry. The corresponding sequence diagram is shown in </w:t>
      </w:r>
      <w:r>
        <w:fldChar w:fldCharType="begin"/>
      </w:r>
      <w:r>
        <w:instrText xml:space="preserve"> REF _Ref465164972 \h </w:instrText>
      </w:r>
      <w:r>
        <w:fldChar w:fldCharType="separate"/>
      </w:r>
      <w:r w:rsidR="00EA38A0" w:rsidRPr="00026E15">
        <w:t xml:space="preserve">Figure </w:t>
      </w:r>
      <w:r w:rsidR="00EA38A0">
        <w:rPr>
          <w:noProof/>
        </w:rPr>
        <w:t>22</w:t>
      </w:r>
      <w:r>
        <w:fldChar w:fldCharType="end"/>
      </w:r>
      <w:r>
        <w:t>.</w:t>
      </w:r>
    </w:p>
    <w:p w14:paraId="6FA22BA6" w14:textId="60E7A6A1" w:rsidR="00615992" w:rsidRPr="008918F0" w:rsidRDefault="00615992" w:rsidP="008918F0">
      <w:r>
        <w:t xml:space="preserve">In </w:t>
      </w:r>
      <w:r w:rsidR="001A7ED9">
        <w:fldChar w:fldCharType="begin"/>
      </w:r>
      <w:r w:rsidR="001A7ED9">
        <w:instrText xml:space="preserve"> REF _Ref465164972 \h </w:instrText>
      </w:r>
      <w:r w:rsidR="001A7ED9">
        <w:fldChar w:fldCharType="separate"/>
      </w:r>
      <w:r w:rsidR="00EA38A0" w:rsidRPr="00026E15">
        <w:t xml:space="preserve">Figure </w:t>
      </w:r>
      <w:r w:rsidR="00EA38A0">
        <w:rPr>
          <w:noProof/>
        </w:rPr>
        <w:t>22</w:t>
      </w:r>
      <w:r w:rsidR="001A7ED9">
        <w:fldChar w:fldCharType="end"/>
      </w:r>
      <w:r w:rsidR="001A7ED9">
        <w:t xml:space="preserve">, the Identity Registry performs some additional steps, like checking the authorization of the current user, who has to be an Identity Registry administrator. If the authorization has been confirmed, the internal structures for the organization will be created. In addition an organization administrator (see </w:t>
      </w:r>
      <w:r w:rsidR="001A7ED9">
        <w:fldChar w:fldCharType="begin"/>
      </w:r>
      <w:r w:rsidR="001A7ED9">
        <w:instrText xml:space="preserve"> REF _Ref465330075 \h </w:instrText>
      </w:r>
      <w:r w:rsidR="001A7ED9">
        <w:fldChar w:fldCharType="separate"/>
      </w:r>
      <w:r w:rsidR="00EA38A0">
        <w:t xml:space="preserve">Table </w:t>
      </w:r>
      <w:r w:rsidR="00EA38A0">
        <w:rPr>
          <w:noProof/>
        </w:rPr>
        <w:t>1</w:t>
      </w:r>
      <w:r w:rsidR="001A7ED9">
        <w:fldChar w:fldCharType="end"/>
      </w:r>
      <w:r w:rsidR="001A7ED9">
        <w:t xml:space="preserve">) for the new organization is created. This organization administrator will be able to register additional maritime entities for the new organization, as described in the following section (section </w:t>
      </w:r>
      <w:r w:rsidR="001A7ED9">
        <w:fldChar w:fldCharType="begin"/>
      </w:r>
      <w:r w:rsidR="001A7ED9">
        <w:instrText xml:space="preserve"> REF _Ref465089791 \r \h </w:instrText>
      </w:r>
      <w:r w:rsidR="001A7ED9">
        <w:fldChar w:fldCharType="separate"/>
      </w:r>
      <w:r w:rsidR="00EA38A0">
        <w:t>4.3.3</w:t>
      </w:r>
      <w:r w:rsidR="001A7ED9">
        <w:fldChar w:fldCharType="end"/>
      </w:r>
      <w:r w:rsidR="001A7ED9">
        <w:t>).</w:t>
      </w:r>
    </w:p>
    <w:p w14:paraId="4B023878" w14:textId="18C1D04C" w:rsidR="00655701" w:rsidRPr="00026E15" w:rsidRDefault="001A7ED9" w:rsidP="00655701">
      <w:pPr>
        <w:keepNext/>
      </w:pPr>
      <w:r w:rsidRPr="001A7ED9">
        <w:rPr>
          <w:noProof/>
          <w:lang w:val="de-DE" w:eastAsia="de-DE"/>
        </w:rPr>
        <w:lastRenderedPageBreak/>
        <w:drawing>
          <wp:inline distT="0" distB="0" distL="0" distR="0" wp14:anchorId="0A3D8E71" wp14:editId="7FE2CEB7">
            <wp:extent cx="6299835" cy="3268090"/>
            <wp:effectExtent l="0" t="0" r="5715"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9835" cy="3268090"/>
                    </a:xfrm>
                    <a:prstGeom prst="rect">
                      <a:avLst/>
                    </a:prstGeom>
                    <a:noFill/>
                    <a:ln>
                      <a:noFill/>
                    </a:ln>
                  </pic:spPr>
                </pic:pic>
              </a:graphicData>
            </a:graphic>
          </wp:inline>
        </w:drawing>
      </w:r>
    </w:p>
    <w:p w14:paraId="3C79CCC8" w14:textId="13EECCBA" w:rsidR="00655701" w:rsidRDefault="00655701" w:rsidP="00655701">
      <w:pPr>
        <w:pStyle w:val="Beschriftung"/>
      </w:pPr>
      <w:bookmarkStart w:id="96" w:name="_Ref465164972"/>
      <w:r w:rsidRPr="00026E15">
        <w:t xml:space="preserve">Figure </w:t>
      </w:r>
      <w:fldSimple w:instr=" SEQ Figure \* ARABIC ">
        <w:r w:rsidR="00CD4003">
          <w:rPr>
            <w:noProof/>
          </w:rPr>
          <w:t>24</w:t>
        </w:r>
      </w:fldSimple>
      <w:bookmarkEnd w:id="96"/>
      <w:r w:rsidRPr="00026E15">
        <w:t xml:space="preserve"> Sequence diagram to create a new Organization within the Identity Registry</w:t>
      </w:r>
    </w:p>
    <w:p w14:paraId="559B64AE" w14:textId="4572495E" w:rsidR="003517E4" w:rsidRPr="003517E4" w:rsidRDefault="003517E4" w:rsidP="003517E4">
      <w:pPr>
        <w:pStyle w:val="berschrift3"/>
        <w:numPr>
          <w:ilvl w:val="2"/>
          <w:numId w:val="1"/>
        </w:numPr>
      </w:pPr>
      <w:bookmarkStart w:id="97" w:name="_Ref465089791"/>
      <w:bookmarkStart w:id="98" w:name="_Toc485028844"/>
      <w:r>
        <w:t>Create Maritime Entity</w:t>
      </w:r>
      <w:bookmarkEnd w:id="97"/>
      <w:bookmarkEnd w:id="98"/>
    </w:p>
    <w:p w14:paraId="7062A35E" w14:textId="1DDEA36D" w:rsidR="009552C4" w:rsidRDefault="009552C4" w:rsidP="009552C4">
      <w:r>
        <w:t xml:space="preserve">The interaction to create a new maritime entity (User, Service, Device or Vessel) within the Identity follows always the same procedure, therefore the following interaction diagram </w:t>
      </w:r>
      <w:r>
        <w:fldChar w:fldCharType="begin"/>
      </w:r>
      <w:r>
        <w:instrText xml:space="preserve"> REF _Ref465165097 \h </w:instrText>
      </w:r>
      <w:r>
        <w:fldChar w:fldCharType="separate"/>
      </w:r>
      <w:r w:rsidR="00EA38A0" w:rsidRPr="00026E15">
        <w:t xml:space="preserve">Figure </w:t>
      </w:r>
      <w:r w:rsidR="00EA38A0">
        <w:rPr>
          <w:noProof/>
        </w:rPr>
        <w:t>23</w:t>
      </w:r>
      <w:r>
        <w:fldChar w:fldCharType="end"/>
      </w:r>
      <w:r>
        <w:t xml:space="preserve"> can be used for all entities. </w:t>
      </w:r>
      <w:r>
        <w:br/>
        <w:t>This step becomes obsolete, if the organization uses its own identity provider</w:t>
      </w:r>
      <w:r w:rsidR="001A7ED9">
        <w:t xml:space="preserve"> to manage their users</w:t>
      </w:r>
      <w:r>
        <w:t xml:space="preserve">. In this case the procedures of the individual identity provider has to be used. </w:t>
      </w:r>
      <w:r w:rsidR="001A7ED9">
        <w:t xml:space="preserve">However, other maritime entities like vessels, devices and services have to be registered inside the Identity Registry to </w:t>
      </w:r>
      <w:r w:rsidR="008B5530">
        <w:t xml:space="preserve">create certificates (see </w:t>
      </w:r>
      <w:r w:rsidR="008B5530">
        <w:fldChar w:fldCharType="begin"/>
      </w:r>
      <w:r w:rsidR="008B5530">
        <w:instrText xml:space="preserve"> REF _Ref465165293 \h </w:instrText>
      </w:r>
      <w:r w:rsidR="008B5530">
        <w:fldChar w:fldCharType="separate"/>
      </w:r>
      <w:r w:rsidR="00EA38A0" w:rsidRPr="00026E15">
        <w:t xml:space="preserve">Figure </w:t>
      </w:r>
      <w:r w:rsidR="00EA38A0">
        <w:rPr>
          <w:noProof/>
        </w:rPr>
        <w:t>24</w:t>
      </w:r>
      <w:r w:rsidR="008B5530">
        <w:fldChar w:fldCharType="end"/>
      </w:r>
      <w:r w:rsidR="008B5530">
        <w:t xml:space="preserve">) and to use the broker’s capability to evaluate certificates (see </w:t>
      </w:r>
      <w:r w:rsidR="008B5530">
        <w:fldChar w:fldCharType="begin"/>
      </w:r>
      <w:r w:rsidR="008B5530">
        <w:instrText xml:space="preserve"> REF _Ref465164586 \h </w:instrText>
      </w:r>
      <w:r w:rsidR="008B5530">
        <w:fldChar w:fldCharType="separate"/>
      </w:r>
      <w:r w:rsidR="00EA38A0">
        <w:t xml:space="preserve">Figure </w:t>
      </w:r>
      <w:r w:rsidR="00EA38A0">
        <w:rPr>
          <w:noProof/>
        </w:rPr>
        <w:t>21</w:t>
      </w:r>
      <w:r w:rsidR="008B5530">
        <w:fldChar w:fldCharType="end"/>
      </w:r>
      <w:r w:rsidR="008B5530">
        <w:t>)</w:t>
      </w:r>
      <w:r w:rsidR="001A7ED9">
        <w:t xml:space="preserve">. </w:t>
      </w:r>
    </w:p>
    <w:p w14:paraId="3D5E940E" w14:textId="77777777" w:rsidR="009552C4" w:rsidRPr="00026E15" w:rsidRDefault="009552C4" w:rsidP="005F2CA0"/>
    <w:p w14:paraId="28077FF9" w14:textId="49B16472" w:rsidR="005F2CA0" w:rsidRDefault="005F2CA0" w:rsidP="005F2CA0">
      <w:pPr>
        <w:keepNext/>
      </w:pPr>
    </w:p>
    <w:p w14:paraId="68A2F97C" w14:textId="19FC2AEE" w:rsidR="009552C4" w:rsidRPr="00026E15" w:rsidRDefault="009552C4" w:rsidP="005F2CA0">
      <w:pPr>
        <w:keepNext/>
      </w:pPr>
      <w:r w:rsidRPr="009552C4">
        <w:rPr>
          <w:noProof/>
          <w:lang w:val="de-DE" w:eastAsia="de-DE"/>
        </w:rPr>
        <w:drawing>
          <wp:inline distT="0" distB="0" distL="0" distR="0" wp14:anchorId="51D419BE" wp14:editId="1539A886">
            <wp:extent cx="6299835" cy="5733360"/>
            <wp:effectExtent l="0" t="0" r="5715"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9835" cy="5733360"/>
                    </a:xfrm>
                    <a:prstGeom prst="rect">
                      <a:avLst/>
                    </a:prstGeom>
                    <a:noFill/>
                    <a:ln>
                      <a:noFill/>
                    </a:ln>
                  </pic:spPr>
                </pic:pic>
              </a:graphicData>
            </a:graphic>
          </wp:inline>
        </w:drawing>
      </w:r>
    </w:p>
    <w:p w14:paraId="081CBB80" w14:textId="500198AD" w:rsidR="005F2CA0" w:rsidRDefault="005F2CA0" w:rsidP="005F2CA0">
      <w:pPr>
        <w:pStyle w:val="Beschriftung"/>
      </w:pPr>
      <w:bookmarkStart w:id="99" w:name="_Ref465165097"/>
      <w:r w:rsidRPr="00026E15">
        <w:t xml:space="preserve">Figure </w:t>
      </w:r>
      <w:fldSimple w:instr=" SEQ Figure \* ARABIC ">
        <w:r w:rsidR="00CD4003">
          <w:rPr>
            <w:noProof/>
          </w:rPr>
          <w:t>25</w:t>
        </w:r>
      </w:fldSimple>
      <w:bookmarkEnd w:id="99"/>
      <w:r w:rsidRPr="00026E15">
        <w:t xml:space="preserve"> Sequence Diagram to create a new maritime entity</w:t>
      </w:r>
    </w:p>
    <w:p w14:paraId="517E703D" w14:textId="16733E59" w:rsidR="009552C4" w:rsidRPr="009552C4" w:rsidRDefault="009552C4" w:rsidP="009552C4">
      <w:r>
        <w:t xml:space="preserve">If a maritime entity has been created, the Identity Registry, allows to create certificates for this entity. The sequence diagram to create a new certificate is shown in </w:t>
      </w:r>
      <w:r>
        <w:fldChar w:fldCharType="begin"/>
      </w:r>
      <w:r>
        <w:instrText xml:space="preserve"> REF _Ref465165293 \h </w:instrText>
      </w:r>
      <w:r>
        <w:fldChar w:fldCharType="separate"/>
      </w:r>
      <w:r w:rsidR="00EA38A0" w:rsidRPr="00026E15">
        <w:t xml:space="preserve">Figure </w:t>
      </w:r>
      <w:r w:rsidR="00EA38A0">
        <w:rPr>
          <w:noProof/>
        </w:rPr>
        <w:t>24</w:t>
      </w:r>
      <w:r>
        <w:fldChar w:fldCharType="end"/>
      </w:r>
      <w:r>
        <w:t xml:space="preserve">. This step requires the user, to have the role of an organization administrator, within the Identity Registry (see. </w:t>
      </w:r>
      <w:r w:rsidR="001A7ED9">
        <w:fldChar w:fldCharType="begin"/>
      </w:r>
      <w:r w:rsidR="001A7ED9">
        <w:instrText xml:space="preserve"> REF _Ref465330075 \h </w:instrText>
      </w:r>
      <w:r w:rsidR="001A7ED9">
        <w:fldChar w:fldCharType="separate"/>
      </w:r>
      <w:r w:rsidR="00EA38A0">
        <w:t xml:space="preserve">Table </w:t>
      </w:r>
      <w:r w:rsidR="00EA38A0">
        <w:rPr>
          <w:noProof/>
        </w:rPr>
        <w:t>1</w:t>
      </w:r>
      <w:r w:rsidR="001A7ED9">
        <w:fldChar w:fldCharType="end"/>
      </w:r>
      <w:r>
        <w:fldChar w:fldCharType="begin"/>
      </w:r>
      <w:r>
        <w:instrText xml:space="preserve"> REF _Ref465090799 \h </w:instrText>
      </w:r>
      <w:r>
        <w:fldChar w:fldCharType="separate"/>
      </w:r>
      <w:r w:rsidR="00EA38A0" w:rsidRPr="00FF4549">
        <w:rPr>
          <w:b/>
          <w:bCs/>
        </w:rPr>
        <w:t xml:space="preserve">Fehler! </w:t>
      </w:r>
      <w:proofErr w:type="spellStart"/>
      <w:r w:rsidR="00EA38A0" w:rsidRPr="00FF4549">
        <w:rPr>
          <w:b/>
          <w:bCs/>
        </w:rPr>
        <w:t>Verweisquelle</w:t>
      </w:r>
      <w:proofErr w:type="spellEnd"/>
      <w:r w:rsidR="00EA38A0" w:rsidRPr="00FF4549">
        <w:rPr>
          <w:b/>
          <w:bCs/>
        </w:rPr>
        <w:t xml:space="preserve"> </w:t>
      </w:r>
      <w:proofErr w:type="spellStart"/>
      <w:r w:rsidR="00EA38A0" w:rsidRPr="00FF4549">
        <w:rPr>
          <w:b/>
          <w:bCs/>
        </w:rPr>
        <w:t>konnte</w:t>
      </w:r>
      <w:proofErr w:type="spellEnd"/>
      <w:r w:rsidR="00EA38A0" w:rsidRPr="00FF4549">
        <w:rPr>
          <w:b/>
          <w:bCs/>
        </w:rPr>
        <w:t xml:space="preserve"> </w:t>
      </w:r>
      <w:proofErr w:type="spellStart"/>
      <w:r w:rsidR="00EA38A0" w:rsidRPr="00FF4549">
        <w:rPr>
          <w:b/>
          <w:bCs/>
        </w:rPr>
        <w:t>nicht</w:t>
      </w:r>
      <w:proofErr w:type="spellEnd"/>
      <w:r w:rsidR="00EA38A0" w:rsidRPr="00FF4549">
        <w:rPr>
          <w:b/>
          <w:bCs/>
        </w:rPr>
        <w:t xml:space="preserve"> </w:t>
      </w:r>
      <w:proofErr w:type="spellStart"/>
      <w:r w:rsidR="00EA38A0" w:rsidRPr="00FF4549">
        <w:rPr>
          <w:b/>
          <w:bCs/>
        </w:rPr>
        <w:t>gefunden</w:t>
      </w:r>
      <w:proofErr w:type="spellEnd"/>
      <w:r w:rsidR="00EA38A0" w:rsidRPr="00FF4549">
        <w:rPr>
          <w:b/>
          <w:bCs/>
        </w:rPr>
        <w:t xml:space="preserve"> </w:t>
      </w:r>
      <w:proofErr w:type="spellStart"/>
      <w:r w:rsidR="00EA38A0" w:rsidRPr="00FF4549">
        <w:rPr>
          <w:b/>
          <w:bCs/>
        </w:rPr>
        <w:t>werden</w:t>
      </w:r>
      <w:proofErr w:type="spellEnd"/>
      <w:r w:rsidR="00EA38A0" w:rsidRPr="00FF4549">
        <w:rPr>
          <w:b/>
          <w:bCs/>
        </w:rPr>
        <w:t>.</w:t>
      </w:r>
      <w:r>
        <w:fldChar w:fldCharType="end"/>
      </w:r>
      <w:r>
        <w:t xml:space="preserve">). </w:t>
      </w:r>
      <w:r w:rsidR="009C3EB7">
        <w:t>As indicated through the optional “Create Entity” reference, this step can be performed on any existing maritime entity.</w:t>
      </w:r>
    </w:p>
    <w:p w14:paraId="4B9CF0A6" w14:textId="0F69789E" w:rsidR="00693572" w:rsidRPr="00026E15" w:rsidRDefault="009C3EB7" w:rsidP="00693572">
      <w:pPr>
        <w:keepNext/>
      </w:pPr>
      <w:r w:rsidRPr="009C3EB7">
        <w:rPr>
          <w:noProof/>
          <w:lang w:val="de-DE" w:eastAsia="de-DE"/>
        </w:rPr>
        <w:lastRenderedPageBreak/>
        <w:drawing>
          <wp:inline distT="0" distB="0" distL="0" distR="0" wp14:anchorId="7DB3CC08" wp14:editId="118AC6F2">
            <wp:extent cx="6299835" cy="3958660"/>
            <wp:effectExtent l="0" t="0" r="5715"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835" cy="3958660"/>
                    </a:xfrm>
                    <a:prstGeom prst="rect">
                      <a:avLst/>
                    </a:prstGeom>
                    <a:noFill/>
                    <a:ln>
                      <a:noFill/>
                    </a:ln>
                  </pic:spPr>
                </pic:pic>
              </a:graphicData>
            </a:graphic>
          </wp:inline>
        </w:drawing>
      </w:r>
    </w:p>
    <w:p w14:paraId="5EC8F12F" w14:textId="4A56AE9F" w:rsidR="00693572" w:rsidRPr="00026E15" w:rsidRDefault="00693572" w:rsidP="00693572">
      <w:pPr>
        <w:pStyle w:val="Beschriftung"/>
      </w:pPr>
      <w:bookmarkStart w:id="100" w:name="_Ref465165293"/>
      <w:r w:rsidRPr="00026E15">
        <w:t xml:space="preserve">Figure </w:t>
      </w:r>
      <w:fldSimple w:instr=" SEQ Figure \* ARABIC ">
        <w:r w:rsidR="00CD4003">
          <w:rPr>
            <w:noProof/>
          </w:rPr>
          <w:t>26</w:t>
        </w:r>
      </w:fldSimple>
      <w:bookmarkEnd w:id="100"/>
      <w:r w:rsidRPr="00026E15">
        <w:t xml:space="preserve"> Sequence diagram to create a certificate</w:t>
      </w:r>
    </w:p>
    <w:p w14:paraId="2E8764BC" w14:textId="3EA44F4D" w:rsidR="009C3EB7" w:rsidRPr="00026E15" w:rsidRDefault="009C3EB7" w:rsidP="005F2CA0">
      <w:r>
        <w:t xml:space="preserve">At this point, it’s worth to note, that the private keys, created together with the new certificate, can only be accessed while creating the certificate, for security reasons. </w:t>
      </w:r>
      <w:r>
        <w:br/>
        <w:t xml:space="preserve">The last sequence in </w:t>
      </w:r>
      <w:r>
        <w:fldChar w:fldCharType="begin"/>
      </w:r>
      <w:r>
        <w:instrText xml:space="preserve"> REF _Ref465165293 \h </w:instrText>
      </w:r>
      <w:r>
        <w:fldChar w:fldCharType="separate"/>
      </w:r>
      <w:r w:rsidR="00EA38A0" w:rsidRPr="00026E15">
        <w:t xml:space="preserve">Figure </w:t>
      </w:r>
      <w:r w:rsidR="00EA38A0">
        <w:rPr>
          <w:noProof/>
        </w:rPr>
        <w:t>24</w:t>
      </w:r>
      <w:r>
        <w:fldChar w:fldCharType="end"/>
      </w:r>
      <w:r>
        <w:t xml:space="preserve"> (publish certificate) is a manual task, that has to be done by the organization administrator. This could for example mean, to copy the certificate to an USB device and manually install it on a vessel. </w:t>
      </w:r>
    </w:p>
    <w:p w14:paraId="117BAC44" w14:textId="77777777" w:rsidR="00EF1D8C" w:rsidRDefault="00EF1D8C">
      <w:pPr>
        <w:rPr>
          <w:rFonts w:ascii="Helvetica 55 Roman" w:eastAsiaTheme="majorEastAsia" w:hAnsi="Helvetica 55 Roman" w:cstheme="majorBidi"/>
          <w:b/>
          <w:bCs/>
          <w:color w:val="476E7D" w:themeColor="text2"/>
          <w:sz w:val="28"/>
          <w:szCs w:val="26"/>
        </w:rPr>
      </w:pPr>
      <w:r>
        <w:br w:type="page"/>
      </w:r>
    </w:p>
    <w:p w14:paraId="47224767" w14:textId="619BE54E" w:rsidR="007100D9" w:rsidRPr="007100D9" w:rsidRDefault="007100D9" w:rsidP="007100D9">
      <w:r>
        <w:lastRenderedPageBreak/>
        <w:t>The following section describes the interactions to either discover service specifications, technical designs or service instanc</w:t>
      </w:r>
      <w:r w:rsidR="00412A85">
        <w:t xml:space="preserve">e descriptions as well as the management of those. </w:t>
      </w:r>
      <w:r w:rsidR="00412A85">
        <w:br/>
        <w:t xml:space="preserve">The corresponding sequence diagrams uses an optional reference to the “Authenticate User” sequence diagram (see </w:t>
      </w:r>
      <w:r w:rsidR="00412A85">
        <w:fldChar w:fldCharType="begin"/>
      </w:r>
      <w:r w:rsidR="00412A85">
        <w:instrText xml:space="preserve"> REF _Ref457313982 \h </w:instrText>
      </w:r>
      <w:r w:rsidR="00412A85">
        <w:fldChar w:fldCharType="separate"/>
      </w:r>
      <w:r w:rsidR="00EA38A0" w:rsidRPr="00026E15">
        <w:t xml:space="preserve">Figure </w:t>
      </w:r>
      <w:r w:rsidR="00EA38A0">
        <w:rPr>
          <w:noProof/>
        </w:rPr>
        <w:t>20</w:t>
      </w:r>
      <w:r w:rsidR="00412A85">
        <w:fldChar w:fldCharType="end"/>
      </w:r>
      <w:r w:rsidR="00412A85">
        <w:t xml:space="preserve">). This optional step has only to be performed on the first lookup, until the service user has </w:t>
      </w:r>
      <w:r w:rsidR="00F845C0">
        <w:t>its</w:t>
      </w:r>
      <w:r w:rsidR="00412A85">
        <w:t xml:space="preserve"> OpenID token. </w:t>
      </w:r>
    </w:p>
    <w:p w14:paraId="7CBD2021" w14:textId="77777777" w:rsidR="00156403" w:rsidRPr="00156403" w:rsidRDefault="00156403" w:rsidP="00156403"/>
    <w:p w14:paraId="19F701B3" w14:textId="7F798424" w:rsidR="0052573C" w:rsidRDefault="00C33BED" w:rsidP="003517E4">
      <w:pPr>
        <w:pStyle w:val="berschrift3"/>
        <w:numPr>
          <w:ilvl w:val="2"/>
          <w:numId w:val="1"/>
        </w:numPr>
      </w:pPr>
      <w:bookmarkStart w:id="101" w:name="_Ref465409705"/>
      <w:bookmarkStart w:id="102" w:name="_Ref465409706"/>
      <w:bookmarkStart w:id="103" w:name="_Ref465409707"/>
      <w:bookmarkStart w:id="104" w:name="_Toc485028845"/>
      <w:r>
        <w:t>Service discovery</w:t>
      </w:r>
      <w:bookmarkEnd w:id="101"/>
      <w:bookmarkEnd w:id="102"/>
      <w:bookmarkEnd w:id="103"/>
      <w:bookmarkEnd w:id="104"/>
    </w:p>
    <w:p w14:paraId="08E507E8" w14:textId="77777777" w:rsidR="008B4753" w:rsidRPr="008B4753" w:rsidRDefault="008B4753" w:rsidP="008B4753"/>
    <w:p w14:paraId="326488B2" w14:textId="02733D9E" w:rsidR="00026E15" w:rsidRDefault="00C71200" w:rsidP="00156403">
      <w:r w:rsidRPr="00C71200">
        <w:rPr>
          <w:noProof/>
          <w:lang w:val="de-DE" w:eastAsia="de-DE"/>
        </w:rPr>
        <w:drawing>
          <wp:inline distT="0" distB="0" distL="0" distR="0" wp14:anchorId="57AA99D2" wp14:editId="437416BB">
            <wp:extent cx="6299835" cy="4051106"/>
            <wp:effectExtent l="0" t="0" r="5715"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835" cy="4051106"/>
                    </a:xfrm>
                    <a:prstGeom prst="rect">
                      <a:avLst/>
                    </a:prstGeom>
                    <a:noFill/>
                    <a:ln>
                      <a:noFill/>
                    </a:ln>
                  </pic:spPr>
                </pic:pic>
              </a:graphicData>
            </a:graphic>
          </wp:inline>
        </w:drawing>
      </w:r>
    </w:p>
    <w:p w14:paraId="3408DEEF" w14:textId="5A18F7BF" w:rsidR="0052573C" w:rsidRDefault="00026E15" w:rsidP="00026E15">
      <w:pPr>
        <w:pStyle w:val="Beschriftung"/>
      </w:pPr>
      <w:r>
        <w:t xml:space="preserve">Figure </w:t>
      </w:r>
      <w:fldSimple w:instr=" SEQ Figure \* ARABIC ">
        <w:r w:rsidR="00CD4003">
          <w:rPr>
            <w:noProof/>
          </w:rPr>
          <w:t>27</w:t>
        </w:r>
      </w:fldSimple>
      <w:r>
        <w:t xml:space="preserve"> interaction pattern to discover one or more service specifications</w:t>
      </w:r>
    </w:p>
    <w:p w14:paraId="556D0082" w14:textId="407D9AC7" w:rsidR="008B4753" w:rsidRPr="00BC7A82" w:rsidRDefault="008B4753" w:rsidP="008B4753">
      <w:r>
        <w:t xml:space="preserve">As described in </w:t>
      </w:r>
      <w:r>
        <w:fldChar w:fldCharType="begin"/>
      </w:r>
      <w:r>
        <w:instrText xml:space="preserve"> REF _Ref465165777 \h </w:instrText>
      </w:r>
      <w:r>
        <w:fldChar w:fldCharType="separate"/>
      </w:r>
      <w:r w:rsidR="00EA38A0">
        <w:t xml:space="preserve">Table </w:t>
      </w:r>
      <w:r w:rsidR="00EA38A0">
        <w:rPr>
          <w:noProof/>
        </w:rPr>
        <w:t>3</w:t>
      </w:r>
      <w:r>
        <w:fldChar w:fldCharType="end"/>
      </w:r>
      <w:r>
        <w:t xml:space="preserve"> (SR API) the “</w:t>
      </w:r>
      <w:proofErr w:type="spellStart"/>
      <w:r>
        <w:t>getServiceSpecifications</w:t>
      </w:r>
      <w:proofErr w:type="spellEnd"/>
      <w:r>
        <w:t>” method can take a search query for keyword</w:t>
      </w:r>
      <w:r w:rsidR="00FC42C6">
        <w:t xml:space="preserve">s, which have been provided, when the service specification has been published. </w:t>
      </w:r>
    </w:p>
    <w:p w14:paraId="32122DC0" w14:textId="70797FB3" w:rsidR="00000B5A" w:rsidRDefault="007F1999" w:rsidP="00F47F45">
      <w:r w:rsidRPr="007F1999">
        <w:rPr>
          <w:noProof/>
          <w:lang w:val="de-DE" w:eastAsia="de-DE"/>
        </w:rPr>
        <w:lastRenderedPageBreak/>
        <w:drawing>
          <wp:inline distT="0" distB="0" distL="0" distR="0" wp14:anchorId="5776281A" wp14:editId="6FB57F47">
            <wp:extent cx="6299835" cy="4367599"/>
            <wp:effectExtent l="0" t="0" r="571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9835" cy="4367599"/>
                    </a:xfrm>
                    <a:prstGeom prst="rect">
                      <a:avLst/>
                    </a:prstGeom>
                    <a:noFill/>
                    <a:ln>
                      <a:noFill/>
                    </a:ln>
                  </pic:spPr>
                </pic:pic>
              </a:graphicData>
            </a:graphic>
          </wp:inline>
        </w:drawing>
      </w:r>
    </w:p>
    <w:p w14:paraId="123A58C1" w14:textId="40476EB5" w:rsidR="0052573C" w:rsidRDefault="00000B5A" w:rsidP="00000B5A">
      <w:pPr>
        <w:pStyle w:val="Beschriftung"/>
      </w:pPr>
      <w:bookmarkStart w:id="105" w:name="_Ref465338167"/>
      <w:r>
        <w:t xml:space="preserve">Figure </w:t>
      </w:r>
      <w:fldSimple w:instr=" SEQ Figure \* ARABIC ">
        <w:r w:rsidR="00CD4003">
          <w:rPr>
            <w:noProof/>
          </w:rPr>
          <w:t>28</w:t>
        </w:r>
      </w:fldSimple>
      <w:bookmarkEnd w:id="105"/>
      <w:r>
        <w:t xml:space="preserve"> Interaction pattern to get one or more technical designs for a service specification</w:t>
      </w:r>
    </w:p>
    <w:p w14:paraId="13BC13BD" w14:textId="628BD9FF" w:rsidR="001F12BA" w:rsidRPr="001F12BA" w:rsidRDefault="001F12BA" w:rsidP="001F12BA">
      <w:r>
        <w:t>To get a technical design, the realized service specification</w:t>
      </w:r>
      <w:r w:rsidR="007F1999">
        <w:t xml:space="preserve"> id</w:t>
      </w:r>
      <w:r>
        <w:t xml:space="preserve"> has to be known by the service user. If the specification </w:t>
      </w:r>
      <w:r w:rsidR="007F1999">
        <w:t xml:space="preserve">id </w:t>
      </w:r>
      <w:r>
        <w:t xml:space="preserve">is already known, the optional “Discover Service Specification” step </w:t>
      </w:r>
      <w:r w:rsidR="00C33BED">
        <w:t xml:space="preserve">in </w:t>
      </w:r>
      <w:r w:rsidR="00C33BED">
        <w:fldChar w:fldCharType="begin"/>
      </w:r>
      <w:r w:rsidR="00C33BED">
        <w:instrText xml:space="preserve"> REF _Ref465338167 \h </w:instrText>
      </w:r>
      <w:r w:rsidR="00C33BED">
        <w:fldChar w:fldCharType="separate"/>
      </w:r>
      <w:r w:rsidR="00EA38A0">
        <w:t xml:space="preserve">Figure </w:t>
      </w:r>
      <w:r w:rsidR="00EA38A0">
        <w:rPr>
          <w:noProof/>
        </w:rPr>
        <w:t>26</w:t>
      </w:r>
      <w:r w:rsidR="00C33BED">
        <w:fldChar w:fldCharType="end"/>
      </w:r>
      <w:r w:rsidR="00C33BED">
        <w:t xml:space="preserve"> </w:t>
      </w:r>
      <w:r>
        <w:t xml:space="preserve">may be omitted. </w:t>
      </w:r>
      <w:r>
        <w:br/>
        <w:t>The second argument in the “</w:t>
      </w:r>
      <w:proofErr w:type="spellStart"/>
      <w:r>
        <w:t>getServiceTechnicals</w:t>
      </w:r>
      <w:proofErr w:type="spellEnd"/>
      <w:r>
        <w:t xml:space="preserve">” represents the version of the Service Specification. If the second argument is left empty, the latest version is returned by the Service Registry. </w:t>
      </w:r>
    </w:p>
    <w:p w14:paraId="318D02CB" w14:textId="6F3AA149" w:rsidR="002B3AF8" w:rsidRDefault="007F1999" w:rsidP="002B3AF8">
      <w:pPr>
        <w:keepNext/>
      </w:pPr>
      <w:r w:rsidRPr="007F1999">
        <w:rPr>
          <w:noProof/>
          <w:lang w:val="de-DE" w:eastAsia="de-DE"/>
        </w:rPr>
        <w:lastRenderedPageBreak/>
        <w:drawing>
          <wp:inline distT="0" distB="0" distL="0" distR="0" wp14:anchorId="6AA934AF" wp14:editId="336D074C">
            <wp:extent cx="6299835" cy="5059557"/>
            <wp:effectExtent l="0" t="0" r="571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5059557"/>
                    </a:xfrm>
                    <a:prstGeom prst="rect">
                      <a:avLst/>
                    </a:prstGeom>
                    <a:noFill/>
                    <a:ln>
                      <a:noFill/>
                    </a:ln>
                  </pic:spPr>
                </pic:pic>
              </a:graphicData>
            </a:graphic>
          </wp:inline>
        </w:drawing>
      </w:r>
    </w:p>
    <w:p w14:paraId="6C8B6A9B" w14:textId="723E9AEE" w:rsidR="00E61B63" w:rsidRDefault="002B3AF8" w:rsidP="003517E4">
      <w:pPr>
        <w:pStyle w:val="Beschriftung"/>
      </w:pPr>
      <w:r>
        <w:t xml:space="preserve">Figure </w:t>
      </w:r>
      <w:fldSimple w:instr=" SEQ Figure \* ARABIC ">
        <w:r w:rsidR="00CD4003">
          <w:rPr>
            <w:noProof/>
          </w:rPr>
          <w:t>29</w:t>
        </w:r>
      </w:fldSimple>
      <w:r>
        <w:t xml:space="preserve"> </w:t>
      </w:r>
      <w:r w:rsidRPr="00D65522">
        <w:t xml:space="preserve">Interaction pattern to get one or more </w:t>
      </w:r>
      <w:r>
        <w:t xml:space="preserve">service instance descriptions </w:t>
      </w:r>
      <w:r w:rsidRPr="00D65522">
        <w:t>for a</w:t>
      </w:r>
      <w:r>
        <w:t xml:space="preserve"> technical design</w:t>
      </w:r>
    </w:p>
    <w:p w14:paraId="116A7B89" w14:textId="19A36D40" w:rsidR="00FC42C6" w:rsidRPr="00BC7A82" w:rsidRDefault="00FC42C6" w:rsidP="00FC42C6">
      <w:r>
        <w:t>Searching for a service instance description requires the service specification</w:t>
      </w:r>
      <w:r w:rsidR="007F1999">
        <w:t xml:space="preserve"> id</w:t>
      </w:r>
      <w:r>
        <w:t xml:space="preserve"> and </w:t>
      </w:r>
      <w:r w:rsidR="007F1999">
        <w:t xml:space="preserve">id of the </w:t>
      </w:r>
      <w:r>
        <w:t xml:space="preserve">technical design, implemented by that service. In addition an additional geographic location can be provided. The geometry has to be provided, using the Well Known Text (WKT) format, for example </w:t>
      </w:r>
      <w:r w:rsidRPr="008B4753">
        <w:rPr>
          <w:i/>
        </w:rPr>
        <w:t>Polygon((53.57 9.89, 53.57 10.06, 53.49 10.06, 53.49 9.89, 53.57 9.89))</w:t>
      </w:r>
      <w:r>
        <w:rPr>
          <w:i/>
        </w:rPr>
        <w:t xml:space="preserve"> </w:t>
      </w:r>
      <w:r w:rsidRPr="00BC7A82">
        <w:t>if a list of service</w:t>
      </w:r>
      <w:r>
        <w:t xml:space="preserve"> instances</w:t>
      </w:r>
      <w:r w:rsidRPr="00BC7A82">
        <w:t xml:space="preserve"> in the area of Hamburg (Germany) should be found.</w:t>
      </w:r>
      <w:r>
        <w:rPr>
          <w:i/>
        </w:rPr>
        <w:t xml:space="preserve"> </w:t>
      </w:r>
    </w:p>
    <w:p w14:paraId="5DC0391B" w14:textId="2DA79777" w:rsidR="00FC42C6" w:rsidRPr="00FC42C6" w:rsidRDefault="00FC42C6" w:rsidP="00FC42C6"/>
    <w:p w14:paraId="48D885C7" w14:textId="4424425D" w:rsidR="003517E4" w:rsidRPr="003517E4" w:rsidRDefault="00C33BED" w:rsidP="003517E4">
      <w:pPr>
        <w:pStyle w:val="berschrift3"/>
        <w:numPr>
          <w:ilvl w:val="2"/>
          <w:numId w:val="1"/>
        </w:numPr>
      </w:pPr>
      <w:bookmarkStart w:id="106" w:name="_Ref465409719"/>
      <w:bookmarkStart w:id="107" w:name="_Ref465409726"/>
      <w:bookmarkStart w:id="108" w:name="_Ref465409734"/>
      <w:bookmarkStart w:id="109" w:name="_Toc485028846"/>
      <w:r>
        <w:lastRenderedPageBreak/>
        <w:t>Service publishing</w:t>
      </w:r>
      <w:bookmarkEnd w:id="106"/>
      <w:bookmarkEnd w:id="107"/>
      <w:bookmarkEnd w:id="108"/>
      <w:bookmarkEnd w:id="109"/>
      <w:r>
        <w:t xml:space="preserve"> </w:t>
      </w:r>
    </w:p>
    <w:p w14:paraId="5D33B327" w14:textId="43F44B28" w:rsidR="002B3AF8" w:rsidRDefault="008B7488" w:rsidP="002B3AF8">
      <w:pPr>
        <w:keepNext/>
      </w:pPr>
      <w:r w:rsidRPr="008B7488">
        <w:rPr>
          <w:noProof/>
          <w:lang w:val="de-DE" w:eastAsia="de-DE"/>
        </w:rPr>
        <w:drawing>
          <wp:inline distT="0" distB="0" distL="0" distR="0" wp14:anchorId="383DDC2C" wp14:editId="0DF67BB3">
            <wp:extent cx="5908040" cy="426974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8040" cy="4269740"/>
                    </a:xfrm>
                    <a:prstGeom prst="rect">
                      <a:avLst/>
                    </a:prstGeom>
                    <a:noFill/>
                    <a:ln>
                      <a:noFill/>
                    </a:ln>
                  </pic:spPr>
                </pic:pic>
              </a:graphicData>
            </a:graphic>
          </wp:inline>
        </w:drawing>
      </w:r>
    </w:p>
    <w:p w14:paraId="1A8F3D0A" w14:textId="4C555CFE" w:rsidR="0052573C" w:rsidRDefault="002B3AF8" w:rsidP="002B3AF8">
      <w:pPr>
        <w:pStyle w:val="Beschriftung"/>
      </w:pPr>
      <w:r>
        <w:t xml:space="preserve">Figure </w:t>
      </w:r>
      <w:fldSimple w:instr=" SEQ Figure \* ARABIC ">
        <w:r w:rsidR="00CD4003">
          <w:rPr>
            <w:noProof/>
          </w:rPr>
          <w:t>30</w:t>
        </w:r>
      </w:fldSimple>
      <w:r>
        <w:t xml:space="preserve"> Required interactions to register a service specification within the service registry</w:t>
      </w:r>
    </w:p>
    <w:p w14:paraId="775156BF" w14:textId="6BE21E37" w:rsidR="00A90FAD" w:rsidRPr="00A90FAD" w:rsidRDefault="00A90FAD" w:rsidP="00A90FAD">
      <w:r>
        <w:t xml:space="preserve">The service specification that should be registered, contains different </w:t>
      </w:r>
      <w:r w:rsidR="00A94A54">
        <w:t>Meta</w:t>
      </w:r>
      <w:r>
        <w:t xml:space="preserve"> information that should help to find the service, as described in</w:t>
      </w:r>
      <w:r w:rsidR="00655047">
        <w:t xml:space="preserve"> Deliverable D3.6</w:t>
      </w:r>
      <w:r w:rsidR="00FD1BE9">
        <w:t xml:space="preserve"> (Service Specification Guidelines)</w:t>
      </w:r>
      <w:r>
        <w:t xml:space="preserve">. This </w:t>
      </w:r>
      <w:r w:rsidR="00A94A54">
        <w:t>Meta</w:t>
      </w:r>
      <w:r>
        <w:t xml:space="preserve"> information contains, among others, a list of keywords describing the service as well as the filled service specification template, </w:t>
      </w:r>
      <w:r w:rsidR="00655047">
        <w:t>as described in Deliverable D3.6</w:t>
      </w:r>
      <w:r>
        <w:t xml:space="preserve">. </w:t>
      </w:r>
    </w:p>
    <w:p w14:paraId="73528161" w14:textId="5D012C9E" w:rsidR="00C71200" w:rsidRDefault="00C33BED" w:rsidP="00C71200">
      <w:pPr>
        <w:keepNext/>
      </w:pPr>
      <w:r w:rsidRPr="00C33BED">
        <w:rPr>
          <w:noProof/>
          <w:lang w:val="de-DE" w:eastAsia="de-DE"/>
        </w:rPr>
        <w:lastRenderedPageBreak/>
        <w:drawing>
          <wp:inline distT="0" distB="0" distL="0" distR="0" wp14:anchorId="5D65D70F" wp14:editId="58211EC2">
            <wp:extent cx="6299835" cy="4831184"/>
            <wp:effectExtent l="0" t="0" r="571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4831184"/>
                    </a:xfrm>
                    <a:prstGeom prst="rect">
                      <a:avLst/>
                    </a:prstGeom>
                    <a:noFill/>
                    <a:ln>
                      <a:noFill/>
                    </a:ln>
                  </pic:spPr>
                </pic:pic>
              </a:graphicData>
            </a:graphic>
          </wp:inline>
        </w:drawing>
      </w:r>
    </w:p>
    <w:p w14:paraId="6DE58E41" w14:textId="59D433C5" w:rsidR="0052573C" w:rsidRPr="00026E15" w:rsidRDefault="00C71200" w:rsidP="00C71200">
      <w:pPr>
        <w:pStyle w:val="Beschriftung"/>
      </w:pPr>
      <w:r>
        <w:t xml:space="preserve">Figure </w:t>
      </w:r>
      <w:fldSimple w:instr=" SEQ Figure \* ARABIC ">
        <w:r w:rsidR="00CD4003">
          <w:rPr>
            <w:noProof/>
          </w:rPr>
          <w:t>31</w:t>
        </w:r>
      </w:fldSimple>
      <w:r>
        <w:t xml:space="preserve"> Sequence diagram to publish a technical design in the Service Registry</w:t>
      </w:r>
    </w:p>
    <w:p w14:paraId="711F770D" w14:textId="0872573A" w:rsidR="00693572" w:rsidRPr="00026E15" w:rsidRDefault="00C33BED" w:rsidP="0052573C">
      <w:r>
        <w:t xml:space="preserve">To register a technical design, implementing a service specification, the corresponding service specification </w:t>
      </w:r>
      <w:r w:rsidR="008349B4">
        <w:t xml:space="preserve">has to be known. If the specification (incl. version of service specification) is not known, the specification can be received using the optional “Discover Service Specification” sequence in advance of uploading the design document. </w:t>
      </w:r>
    </w:p>
    <w:p w14:paraId="4DC1719E" w14:textId="526ABB44" w:rsidR="00C71200" w:rsidRDefault="008B7488" w:rsidP="00C71200">
      <w:pPr>
        <w:keepNext/>
      </w:pPr>
      <w:r w:rsidRPr="008B7488">
        <w:rPr>
          <w:noProof/>
          <w:lang w:val="de-DE" w:eastAsia="de-DE"/>
        </w:rPr>
        <w:lastRenderedPageBreak/>
        <w:drawing>
          <wp:inline distT="0" distB="0" distL="0" distR="0" wp14:anchorId="212E6E31" wp14:editId="65F43DEA">
            <wp:extent cx="6299835" cy="4900665"/>
            <wp:effectExtent l="0" t="0" r="571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9835" cy="4900665"/>
                    </a:xfrm>
                    <a:prstGeom prst="rect">
                      <a:avLst/>
                    </a:prstGeom>
                    <a:noFill/>
                    <a:ln>
                      <a:noFill/>
                    </a:ln>
                  </pic:spPr>
                </pic:pic>
              </a:graphicData>
            </a:graphic>
          </wp:inline>
        </w:drawing>
      </w:r>
    </w:p>
    <w:p w14:paraId="2FD4E4A7" w14:textId="7030AA47" w:rsidR="00E61B63" w:rsidRPr="00026E15" w:rsidRDefault="00C71200" w:rsidP="00C71200">
      <w:pPr>
        <w:pStyle w:val="Beschriftung"/>
      </w:pPr>
      <w:r>
        <w:t xml:space="preserve">Figure </w:t>
      </w:r>
      <w:fldSimple w:instr=" SEQ Figure \* ARABIC ">
        <w:r w:rsidR="00CD4003">
          <w:rPr>
            <w:noProof/>
          </w:rPr>
          <w:t>32</w:t>
        </w:r>
      </w:fldSimple>
      <w:r>
        <w:t xml:space="preserve"> Sequence </w:t>
      </w:r>
      <w:r>
        <w:rPr>
          <w:noProof/>
        </w:rPr>
        <w:t>diagram to publish a service instance description</w:t>
      </w:r>
    </w:p>
    <w:p w14:paraId="551626EA" w14:textId="29935E32" w:rsidR="00693572" w:rsidRPr="00026E15" w:rsidRDefault="008B7488" w:rsidP="00693572">
      <w:r>
        <w:t xml:space="preserve">The sequence to register a service instance is similar to those to register a service specification and a technical design. However, if the service should be able to authenticate itself he can be registered in the Identity Registry as well. For this purpose the “Register Entity” Sequence has to be instantiated with a service as maritime entity. </w:t>
      </w:r>
      <w:r>
        <w:br/>
        <w:t xml:space="preserve">To create a connection between the service within the Service Registry and the service within the Identity Registry, they have to be registered using the same Maritime Resource Name. </w:t>
      </w:r>
      <w:r>
        <w:br/>
      </w:r>
    </w:p>
    <w:p w14:paraId="4DDFC117" w14:textId="77777777" w:rsidR="00693572" w:rsidRPr="00026E15" w:rsidRDefault="00693572" w:rsidP="00693572"/>
    <w:p w14:paraId="1BFF6048" w14:textId="77777777" w:rsidR="00693572" w:rsidRPr="00026E15" w:rsidRDefault="00693572" w:rsidP="00693572"/>
    <w:p w14:paraId="2F1D643A" w14:textId="77777777" w:rsidR="00693572" w:rsidRPr="00026E15" w:rsidRDefault="00693572" w:rsidP="00693572"/>
    <w:p w14:paraId="159AD625" w14:textId="77777777" w:rsidR="00693572" w:rsidRPr="00026E15" w:rsidRDefault="00693572" w:rsidP="00693572"/>
    <w:p w14:paraId="4DCBDC9A" w14:textId="77777777" w:rsidR="00A941CC" w:rsidRDefault="00693572" w:rsidP="00B5479A">
      <w:pPr>
        <w:pStyle w:val="berschrift2"/>
        <w:numPr>
          <w:ilvl w:val="1"/>
          <w:numId w:val="1"/>
        </w:numPr>
      </w:pPr>
      <w:r w:rsidRPr="00026E15">
        <w:br w:type="page"/>
      </w:r>
      <w:bookmarkStart w:id="110" w:name="_Toc485028847"/>
      <w:r w:rsidR="00A941CC" w:rsidRPr="00A941CC">
        <w:lastRenderedPageBreak/>
        <w:t>Deployment</w:t>
      </w:r>
      <w:bookmarkEnd w:id="110"/>
    </w:p>
    <w:p w14:paraId="6F248A12" w14:textId="0C42A891" w:rsidR="00B5479A" w:rsidRPr="00B5479A" w:rsidRDefault="00B5479A" w:rsidP="00B5479A">
      <w:r>
        <w:t xml:space="preserve">The following </w:t>
      </w:r>
      <w:r>
        <w:fldChar w:fldCharType="begin"/>
      </w:r>
      <w:r>
        <w:instrText xml:space="preserve"> REF _Ref465180384 \h </w:instrText>
      </w:r>
      <w:r>
        <w:fldChar w:fldCharType="separate"/>
      </w:r>
      <w:r w:rsidR="00EA38A0">
        <w:t xml:space="preserve">Figure </w:t>
      </w:r>
      <w:r w:rsidR="00EA38A0">
        <w:rPr>
          <w:noProof/>
        </w:rPr>
        <w:t>31</w:t>
      </w:r>
      <w:r>
        <w:fldChar w:fldCharType="end"/>
      </w:r>
      <w:r>
        <w:t xml:space="preserve"> shows one possible deployment diagram for the described Maritime Cloud components. </w:t>
      </w:r>
    </w:p>
    <w:p w14:paraId="4D1A21B6" w14:textId="07E8B81D" w:rsidR="00B5479A" w:rsidRDefault="00B5479A" w:rsidP="00B5479A">
      <w:r>
        <w:t xml:space="preserve">The deployment can be separated into 3 different types of deployment environments. </w:t>
      </w:r>
    </w:p>
    <w:p w14:paraId="4DECB476" w14:textId="77777777" w:rsidR="00B5479A" w:rsidRDefault="00B5479A" w:rsidP="00B5479A">
      <w:pPr>
        <w:pStyle w:val="Listenabsatz"/>
        <w:numPr>
          <w:ilvl w:val="0"/>
          <w:numId w:val="36"/>
        </w:numPr>
      </w:pPr>
      <w:r>
        <w:t>Maritime Cloud Environment</w:t>
      </w:r>
    </w:p>
    <w:p w14:paraId="0D097F62" w14:textId="77FEB8AB" w:rsidR="00B5479A" w:rsidRDefault="00B5479A" w:rsidP="00B5479A">
      <w:pPr>
        <w:pStyle w:val="Listenabsatz"/>
      </w:pPr>
      <w:r>
        <w:t xml:space="preserve">The Maritime Cloud environment contains the Service and Identity Registry, as central parts of the Maritime Cloud architecture. Both may be hosted on different servers, with direct internet connection. </w:t>
      </w:r>
    </w:p>
    <w:p w14:paraId="24E73488" w14:textId="77777777" w:rsidR="00B5479A" w:rsidRDefault="00B5479A" w:rsidP="00B5479A">
      <w:pPr>
        <w:pStyle w:val="Listenabsatz"/>
        <w:numPr>
          <w:ilvl w:val="0"/>
          <w:numId w:val="36"/>
        </w:numPr>
      </w:pPr>
      <w:r>
        <w:t>Client Environment</w:t>
      </w:r>
    </w:p>
    <w:p w14:paraId="4CE5D6DD" w14:textId="1C32DE80" w:rsidR="00912421" w:rsidRPr="00A941CC" w:rsidRDefault="00912421" w:rsidP="00912421">
      <w:pPr>
        <w:pStyle w:val="Listenabsatz"/>
      </w:pPr>
      <w:r>
        <w:t>The client environment may be located</w:t>
      </w:r>
      <w:r w:rsidR="000823B5">
        <w:t xml:space="preserve"> onboard of a vessel or onshore, on a standard computer, hosting the client application (e.g. an ECDIS or any other application, using the Maritime Cloud). </w:t>
      </w:r>
    </w:p>
    <w:p w14:paraId="0CD3ED62" w14:textId="39468C43" w:rsidR="00B5479A" w:rsidRDefault="00B5479A" w:rsidP="00B5479A">
      <w:pPr>
        <w:pStyle w:val="Listenabsatz"/>
        <w:numPr>
          <w:ilvl w:val="0"/>
          <w:numId w:val="36"/>
        </w:numPr>
      </w:pPr>
      <w:r>
        <w:t>Service Environment</w:t>
      </w:r>
    </w:p>
    <w:p w14:paraId="01FF6572" w14:textId="15351FD9" w:rsidR="00B5479A" w:rsidRDefault="00912421" w:rsidP="00B5479A">
      <w:pPr>
        <w:pStyle w:val="Listenabsatz"/>
      </w:pPr>
      <w:r>
        <w:t xml:space="preserve">External Services </w:t>
      </w:r>
      <w:r w:rsidR="000823B5">
        <w:t>as well as</w:t>
      </w:r>
      <w:r>
        <w:t xml:space="preserve"> external identity provider shall be hosted in </w:t>
      </w:r>
      <w:r w:rsidR="000823B5">
        <w:t xml:space="preserve">their own environments, depending on their needs, e.g. a virtual server for an instance of </w:t>
      </w:r>
      <w:proofErr w:type="spellStart"/>
      <w:r w:rsidR="000823B5">
        <w:t>Keycloak</w:t>
      </w:r>
      <w:proofErr w:type="spellEnd"/>
      <w:r w:rsidR="000823B5">
        <w:t xml:space="preserve"> identity provider. </w:t>
      </w:r>
    </w:p>
    <w:p w14:paraId="7767D223" w14:textId="5F81A911" w:rsidR="00B5479A" w:rsidRDefault="003B5398" w:rsidP="00B5479A">
      <w:pPr>
        <w:keepNext/>
      </w:pPr>
      <w:r w:rsidRPr="003B5398">
        <w:rPr>
          <w:noProof/>
          <w:lang w:val="de-DE" w:eastAsia="de-DE"/>
        </w:rPr>
        <w:lastRenderedPageBreak/>
        <w:drawing>
          <wp:inline distT="0" distB="0" distL="0" distR="0" wp14:anchorId="49CD778A" wp14:editId="2F311BD4">
            <wp:extent cx="5646291" cy="7421024"/>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4242" cy="7431474"/>
                    </a:xfrm>
                    <a:prstGeom prst="rect">
                      <a:avLst/>
                    </a:prstGeom>
                    <a:noFill/>
                    <a:ln>
                      <a:noFill/>
                    </a:ln>
                  </pic:spPr>
                </pic:pic>
              </a:graphicData>
            </a:graphic>
          </wp:inline>
        </w:drawing>
      </w:r>
    </w:p>
    <w:p w14:paraId="0DEA01D5" w14:textId="5F8AA5E7" w:rsidR="00C13C23" w:rsidRDefault="00B5479A" w:rsidP="00B5479A">
      <w:pPr>
        <w:pStyle w:val="Beschriftung"/>
      </w:pPr>
      <w:bookmarkStart w:id="111" w:name="_Ref465180384"/>
      <w:r>
        <w:t xml:space="preserve">Figure </w:t>
      </w:r>
      <w:fldSimple w:instr=" SEQ Figure \* ARABIC ">
        <w:r w:rsidR="00CD4003">
          <w:rPr>
            <w:noProof/>
          </w:rPr>
          <w:t>33</w:t>
        </w:r>
      </w:fldSimple>
      <w:bookmarkEnd w:id="111"/>
      <w:r>
        <w:t xml:space="preserve"> Deployment diagram for the described maritime cloud components</w:t>
      </w:r>
    </w:p>
    <w:p w14:paraId="471C049E" w14:textId="77777777" w:rsidR="00C13C23" w:rsidRDefault="00C13C23">
      <w:pPr>
        <w:rPr>
          <w:b/>
          <w:bCs/>
          <w:color w:val="ACDAF0" w:themeColor="accent1"/>
          <w:sz w:val="18"/>
          <w:szCs w:val="18"/>
        </w:rPr>
      </w:pPr>
      <w:r>
        <w:br w:type="page"/>
      </w:r>
    </w:p>
    <w:p w14:paraId="7FB9180F" w14:textId="7CC1A467" w:rsidR="00730633" w:rsidRDefault="00CA5C60" w:rsidP="00730633">
      <w:pPr>
        <w:pStyle w:val="berschrift1"/>
        <w:numPr>
          <w:ilvl w:val="0"/>
          <w:numId w:val="1"/>
        </w:numPr>
      </w:pPr>
      <w:bookmarkStart w:id="112" w:name="_Toc485028848"/>
      <w:r>
        <w:lastRenderedPageBreak/>
        <w:t>Application scenario</w:t>
      </w:r>
      <w:bookmarkEnd w:id="112"/>
    </w:p>
    <w:p w14:paraId="77F75C75" w14:textId="6CBFF533" w:rsidR="00730633" w:rsidRDefault="00730633" w:rsidP="00730633">
      <w:r>
        <w:t xml:space="preserve">This final section provides an overview about the advanced development of the Maritime Cloud for practical usage. It contributes to the currently undertaken efforts within the three projects ES2, STM and Smart Navigation for harmonization of the different components of the Maritime Cloud for </w:t>
      </w:r>
      <w:r w:rsidR="00CA5C60">
        <w:t xml:space="preserve">a future </w:t>
      </w:r>
      <w:r>
        <w:t>integration into existing maritime equipment.</w:t>
      </w:r>
    </w:p>
    <w:p w14:paraId="1B2EA9EE" w14:textId="77777777" w:rsidR="00CA5C60" w:rsidRDefault="00CA5C60" w:rsidP="00730633"/>
    <w:p w14:paraId="5AD9F0EB" w14:textId="77777777" w:rsidR="00F8257A" w:rsidRPr="00730633" w:rsidRDefault="00F8257A" w:rsidP="00730633"/>
    <w:p w14:paraId="1BF47368" w14:textId="77777777" w:rsidR="00730633" w:rsidRPr="00730633" w:rsidRDefault="00730633" w:rsidP="00730633">
      <w:pPr>
        <w:rPr>
          <w:lang w:val="en-GB"/>
        </w:rPr>
      </w:pPr>
    </w:p>
    <w:p w14:paraId="73AFF481" w14:textId="77777777" w:rsidR="00CA3317" w:rsidRDefault="00CA3317">
      <w:pPr>
        <w:rPr>
          <w:rFonts w:asciiTheme="majorHAnsi" w:eastAsiaTheme="majorEastAsia" w:hAnsiTheme="majorHAnsi" w:cstheme="majorBidi"/>
          <w:i/>
          <w:iCs/>
          <w:color w:val="476E7D" w:themeColor="text2"/>
        </w:rPr>
      </w:pPr>
      <w:r>
        <w:rPr>
          <w:rFonts w:asciiTheme="majorHAnsi" w:eastAsiaTheme="majorEastAsia" w:hAnsiTheme="majorHAnsi" w:cstheme="majorBidi"/>
          <w:i/>
          <w:iCs/>
          <w:color w:val="476E7D" w:themeColor="text2"/>
        </w:rPr>
        <w:br w:type="page"/>
      </w:r>
    </w:p>
    <w:p w14:paraId="41788CD9" w14:textId="2FB797B4" w:rsidR="00F76AC8" w:rsidRDefault="00CA3317">
      <w:pPr>
        <w:pStyle w:val="berschrift1"/>
        <w:rPr>
          <w:lang w:val="de-DE"/>
        </w:rPr>
      </w:pPr>
      <w:bookmarkStart w:id="113" w:name="_Toc485028849"/>
      <w:r>
        <w:lastRenderedPageBreak/>
        <w:t>References</w:t>
      </w:r>
      <w:bookmarkEnd w:id="113"/>
    </w:p>
    <w:sdt>
      <w:sdtPr>
        <w:rPr>
          <w:rFonts w:asciiTheme="minorHAnsi" w:eastAsiaTheme="minorHAnsi" w:hAnsiTheme="minorHAnsi" w:cstheme="minorBidi"/>
          <w:b w:val="0"/>
          <w:bCs w:val="0"/>
          <w:color w:val="08374B" w:themeColor="text1"/>
          <w:sz w:val="24"/>
          <w:szCs w:val="22"/>
          <w:lang w:val="de-DE"/>
        </w:rPr>
        <w:id w:val="170231937"/>
        <w:docPartObj>
          <w:docPartGallery w:val="Bibliographies"/>
          <w:docPartUnique/>
        </w:docPartObj>
      </w:sdtPr>
      <w:sdtEndPr>
        <w:rPr>
          <w:lang w:val="en-US"/>
        </w:rPr>
      </w:sdtEndPr>
      <w:sdtContent>
        <w:p w14:paraId="7DF7BA75" w14:textId="77777777" w:rsidR="00F76AC8" w:rsidRDefault="00F76AC8">
          <w:pPr>
            <w:pStyle w:val="berschrift1"/>
            <w:rPr>
              <w:lang w:val="de-DE"/>
            </w:rPr>
          </w:pPr>
        </w:p>
        <w:p w14:paraId="6DE65A40" w14:textId="77777777" w:rsidR="00B87C5C" w:rsidRPr="00B87C5C" w:rsidRDefault="00B87C5C" w:rsidP="00B87C5C">
          <w:pPr>
            <w:rPr>
              <w:lang w:val="de-DE"/>
            </w:rPr>
          </w:pPr>
        </w:p>
        <w:sdt>
          <w:sdtPr>
            <w:id w:val="111145805"/>
            <w:bibliography/>
          </w:sdtPr>
          <w:sdtContent>
            <w:p w14:paraId="0C1D77DA" w14:textId="77777777" w:rsidR="00EA38A0" w:rsidRDefault="00F76AC8" w:rsidP="00B87C5C">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579"/>
              </w:tblGrid>
              <w:tr w:rsidR="00EA38A0" w14:paraId="4D8769F8" w14:textId="77777777">
                <w:trPr>
                  <w:divId w:val="1477919104"/>
                  <w:tblCellSpacing w:w="15" w:type="dxa"/>
                </w:trPr>
                <w:tc>
                  <w:tcPr>
                    <w:tcW w:w="50" w:type="pct"/>
                    <w:hideMark/>
                  </w:tcPr>
                  <w:p w14:paraId="73A18FFD" w14:textId="77777777" w:rsidR="00EA38A0" w:rsidRDefault="00EA38A0">
                    <w:pPr>
                      <w:pStyle w:val="Literaturverzeichnis"/>
                      <w:rPr>
                        <w:noProof/>
                        <w:szCs w:val="24"/>
                      </w:rPr>
                    </w:pPr>
                    <w:r>
                      <w:rPr>
                        <w:noProof/>
                      </w:rPr>
                      <w:t xml:space="preserve">[1] </w:t>
                    </w:r>
                  </w:p>
                </w:tc>
                <w:tc>
                  <w:tcPr>
                    <w:tcW w:w="0" w:type="auto"/>
                    <w:hideMark/>
                  </w:tcPr>
                  <w:p w14:paraId="181DE283" w14:textId="77777777" w:rsidR="00EA38A0" w:rsidRDefault="00EA38A0">
                    <w:pPr>
                      <w:pStyle w:val="Literaturverzeichnis"/>
                      <w:rPr>
                        <w:noProof/>
                      </w:rPr>
                    </w:pPr>
                    <w:r w:rsidRPr="004630F4">
                      <w:rPr>
                        <w:noProof/>
                        <w:lang w:val="de-DE"/>
                      </w:rPr>
                      <w:t xml:space="preserve">C. Rihacek, T. Lutz, B. Weinert, A. . </w:t>
                    </w:r>
                    <w:r>
                      <w:rPr>
                        <w:noProof/>
                      </w:rPr>
                      <w:t>Bolles, K. . Nielsen and J. Jensen, "D3.2 Conceptual Model," 2016.</w:t>
                    </w:r>
                  </w:p>
                </w:tc>
              </w:tr>
              <w:tr w:rsidR="00EA38A0" w14:paraId="1F556125" w14:textId="77777777">
                <w:trPr>
                  <w:divId w:val="1477919104"/>
                  <w:tblCellSpacing w:w="15" w:type="dxa"/>
                </w:trPr>
                <w:tc>
                  <w:tcPr>
                    <w:tcW w:w="50" w:type="pct"/>
                    <w:hideMark/>
                  </w:tcPr>
                  <w:p w14:paraId="5EF939A4" w14:textId="77777777" w:rsidR="00EA38A0" w:rsidRDefault="00EA38A0">
                    <w:pPr>
                      <w:pStyle w:val="Literaturverzeichnis"/>
                      <w:rPr>
                        <w:noProof/>
                      </w:rPr>
                    </w:pPr>
                    <w:r>
                      <w:rPr>
                        <w:noProof/>
                      </w:rPr>
                      <w:t xml:space="preserve">[2] </w:t>
                    </w:r>
                  </w:p>
                </w:tc>
                <w:tc>
                  <w:tcPr>
                    <w:tcW w:w="0" w:type="auto"/>
                    <w:hideMark/>
                  </w:tcPr>
                  <w:p w14:paraId="1A252DA9" w14:textId="77777777" w:rsidR="00EA38A0" w:rsidRDefault="00EA38A0">
                    <w:pPr>
                      <w:pStyle w:val="Literaturverzeichnis"/>
                      <w:rPr>
                        <w:noProof/>
                      </w:rPr>
                    </w:pPr>
                    <w:r>
                      <w:rPr>
                        <w:noProof/>
                      </w:rPr>
                      <w:t xml:space="preserve">B. Weinert, A. Hahn and O. Norkus, "A domain-specific architecture framework for the maritime domain," </w:t>
                    </w:r>
                    <w:r>
                      <w:rPr>
                        <w:i/>
                        <w:iCs/>
                        <w:noProof/>
                      </w:rPr>
                      <w:t xml:space="preserve">Lecture Notes in Informatics, </w:t>
                    </w:r>
                    <w:r>
                      <w:rPr>
                        <w:noProof/>
                      </w:rPr>
                      <w:t xml:space="preserve">2016. </w:t>
                    </w:r>
                  </w:p>
                </w:tc>
              </w:tr>
              <w:tr w:rsidR="00EA38A0" w14:paraId="569CA667" w14:textId="77777777">
                <w:trPr>
                  <w:divId w:val="1477919104"/>
                  <w:tblCellSpacing w:w="15" w:type="dxa"/>
                </w:trPr>
                <w:tc>
                  <w:tcPr>
                    <w:tcW w:w="50" w:type="pct"/>
                    <w:hideMark/>
                  </w:tcPr>
                  <w:p w14:paraId="297C9D7D" w14:textId="77777777" w:rsidR="00EA38A0" w:rsidRDefault="00EA38A0">
                    <w:pPr>
                      <w:pStyle w:val="Literaturverzeichnis"/>
                      <w:rPr>
                        <w:noProof/>
                      </w:rPr>
                    </w:pPr>
                    <w:r>
                      <w:rPr>
                        <w:noProof/>
                      </w:rPr>
                      <w:t xml:space="preserve">[3] </w:t>
                    </w:r>
                  </w:p>
                </w:tc>
                <w:tc>
                  <w:tcPr>
                    <w:tcW w:w="0" w:type="auto"/>
                    <w:hideMark/>
                  </w:tcPr>
                  <w:p w14:paraId="2CB27E1B" w14:textId="77777777" w:rsidR="00EA38A0" w:rsidRDefault="00EA38A0">
                    <w:pPr>
                      <w:pStyle w:val="Literaturverzeichnis"/>
                      <w:rPr>
                        <w:noProof/>
                      </w:rPr>
                    </w:pPr>
                    <w:r>
                      <w:rPr>
                        <w:noProof/>
                      </w:rPr>
                      <w:t>K. Bronk, A. . Lipka, R. Niski, B. Wereszko and K. Wereszko, "D2.7 Concept and specification for seamless roaming," 2016.</w:t>
                    </w:r>
                  </w:p>
                </w:tc>
              </w:tr>
              <w:tr w:rsidR="00EA38A0" w14:paraId="484A57A6" w14:textId="77777777">
                <w:trPr>
                  <w:divId w:val="1477919104"/>
                  <w:tblCellSpacing w:w="15" w:type="dxa"/>
                </w:trPr>
                <w:tc>
                  <w:tcPr>
                    <w:tcW w:w="50" w:type="pct"/>
                    <w:hideMark/>
                  </w:tcPr>
                  <w:p w14:paraId="52A89A07" w14:textId="77777777" w:rsidR="00EA38A0" w:rsidRDefault="00EA38A0">
                    <w:pPr>
                      <w:pStyle w:val="Literaturverzeichnis"/>
                      <w:rPr>
                        <w:noProof/>
                      </w:rPr>
                    </w:pPr>
                    <w:r>
                      <w:rPr>
                        <w:noProof/>
                      </w:rPr>
                      <w:t xml:space="preserve">[4] </w:t>
                    </w:r>
                  </w:p>
                </w:tc>
                <w:tc>
                  <w:tcPr>
                    <w:tcW w:w="0" w:type="auto"/>
                    <w:hideMark/>
                  </w:tcPr>
                  <w:p w14:paraId="2929EBDD" w14:textId="77777777" w:rsidR="00EA38A0" w:rsidRDefault="00EA38A0">
                    <w:pPr>
                      <w:pStyle w:val="Literaturverzeichnis"/>
                      <w:rPr>
                        <w:noProof/>
                      </w:rPr>
                    </w:pPr>
                    <w:r>
                      <w:rPr>
                        <w:noProof/>
                      </w:rPr>
                      <w:t>K. Bronk, A. Lipka and K. Werezko, "D2.8 Specification of the interface to Maritime Cloud," 2016.</w:t>
                    </w:r>
                  </w:p>
                </w:tc>
              </w:tr>
              <w:tr w:rsidR="00EA38A0" w14:paraId="3A2820A5" w14:textId="77777777">
                <w:trPr>
                  <w:divId w:val="1477919104"/>
                  <w:tblCellSpacing w:w="15" w:type="dxa"/>
                </w:trPr>
                <w:tc>
                  <w:tcPr>
                    <w:tcW w:w="50" w:type="pct"/>
                    <w:hideMark/>
                  </w:tcPr>
                  <w:p w14:paraId="67115764" w14:textId="77777777" w:rsidR="00EA38A0" w:rsidRDefault="00EA38A0">
                    <w:pPr>
                      <w:pStyle w:val="Literaturverzeichnis"/>
                      <w:rPr>
                        <w:noProof/>
                      </w:rPr>
                    </w:pPr>
                    <w:r>
                      <w:rPr>
                        <w:noProof/>
                      </w:rPr>
                      <w:t xml:space="preserve">[5] </w:t>
                    </w:r>
                  </w:p>
                </w:tc>
                <w:tc>
                  <w:tcPr>
                    <w:tcW w:w="0" w:type="auto"/>
                    <w:hideMark/>
                  </w:tcPr>
                  <w:p w14:paraId="1F527A3C" w14:textId="77777777" w:rsidR="00EA38A0" w:rsidRDefault="00EA38A0">
                    <w:pPr>
                      <w:pStyle w:val="Literaturverzeichnis"/>
                      <w:rPr>
                        <w:noProof/>
                      </w:rPr>
                    </w:pPr>
                    <w:r>
                      <w:rPr>
                        <w:noProof/>
                      </w:rPr>
                      <w:t>C. Rihacek, H. Künig and T. Lutz, "D3.6 Service Documentation Guidelines," 2016.</w:t>
                    </w:r>
                  </w:p>
                </w:tc>
              </w:tr>
              <w:tr w:rsidR="00EA38A0" w14:paraId="4310CB74" w14:textId="77777777">
                <w:trPr>
                  <w:divId w:val="1477919104"/>
                  <w:tblCellSpacing w:w="15" w:type="dxa"/>
                </w:trPr>
                <w:tc>
                  <w:tcPr>
                    <w:tcW w:w="50" w:type="pct"/>
                    <w:hideMark/>
                  </w:tcPr>
                  <w:p w14:paraId="30793368" w14:textId="77777777" w:rsidR="00EA38A0" w:rsidRDefault="00EA38A0">
                    <w:pPr>
                      <w:pStyle w:val="Literaturverzeichnis"/>
                      <w:rPr>
                        <w:noProof/>
                      </w:rPr>
                    </w:pPr>
                    <w:r>
                      <w:rPr>
                        <w:noProof/>
                      </w:rPr>
                      <w:t xml:space="preserve">[6] </w:t>
                    </w:r>
                  </w:p>
                </w:tc>
                <w:tc>
                  <w:tcPr>
                    <w:tcW w:w="0" w:type="auto"/>
                    <w:hideMark/>
                  </w:tcPr>
                  <w:p w14:paraId="34B5F1FA" w14:textId="77777777" w:rsidR="00EA38A0" w:rsidRDefault="00EA38A0">
                    <w:pPr>
                      <w:pStyle w:val="Literaturverzeichnis"/>
                      <w:rPr>
                        <w:noProof/>
                      </w:rPr>
                    </w:pPr>
                    <w:r>
                      <w:rPr>
                        <w:noProof/>
                      </w:rPr>
                      <w:t>ENAV Committee, "Maritime Resource Names," 2016.</w:t>
                    </w:r>
                  </w:p>
                </w:tc>
              </w:tr>
              <w:tr w:rsidR="00EA38A0" w14:paraId="4F8876C7" w14:textId="77777777">
                <w:trPr>
                  <w:divId w:val="1477919104"/>
                  <w:tblCellSpacing w:w="15" w:type="dxa"/>
                </w:trPr>
                <w:tc>
                  <w:tcPr>
                    <w:tcW w:w="50" w:type="pct"/>
                    <w:hideMark/>
                  </w:tcPr>
                  <w:p w14:paraId="7659ED7D" w14:textId="77777777" w:rsidR="00EA38A0" w:rsidRDefault="00EA38A0">
                    <w:pPr>
                      <w:pStyle w:val="Literaturverzeichnis"/>
                      <w:rPr>
                        <w:noProof/>
                      </w:rPr>
                    </w:pPr>
                    <w:r>
                      <w:rPr>
                        <w:noProof/>
                      </w:rPr>
                      <w:t xml:space="preserve">[7] </w:t>
                    </w:r>
                  </w:p>
                </w:tc>
                <w:tc>
                  <w:tcPr>
                    <w:tcW w:w="0" w:type="auto"/>
                    <w:hideMark/>
                  </w:tcPr>
                  <w:p w14:paraId="72F8D822" w14:textId="77777777" w:rsidR="00EA38A0" w:rsidRDefault="00EA38A0">
                    <w:pPr>
                      <w:pStyle w:val="Literaturverzeichnis"/>
                      <w:rPr>
                        <w:noProof/>
                      </w:rPr>
                    </w:pPr>
                    <w:r>
                      <w:rPr>
                        <w:noProof/>
                      </w:rPr>
                      <w:t>Maritime Cloud Developer Forum, "Identity Management and Cyber Security," 2016.</w:t>
                    </w:r>
                  </w:p>
                </w:tc>
              </w:tr>
            </w:tbl>
            <w:p w14:paraId="414195D2" w14:textId="77777777" w:rsidR="00EA38A0" w:rsidRDefault="00EA38A0">
              <w:pPr>
                <w:divId w:val="1477919104"/>
                <w:rPr>
                  <w:rFonts w:eastAsia="Times New Roman"/>
                  <w:noProof/>
                </w:rPr>
              </w:pPr>
            </w:p>
            <w:p w14:paraId="48C03AAC" w14:textId="285F6920" w:rsidR="00F76AC8" w:rsidRDefault="00F76AC8" w:rsidP="00B87C5C">
              <w:r>
                <w:rPr>
                  <w:b/>
                  <w:bCs/>
                </w:rPr>
                <w:fldChar w:fldCharType="end"/>
              </w:r>
            </w:p>
          </w:sdtContent>
        </w:sdt>
      </w:sdtContent>
    </w:sdt>
    <w:p w14:paraId="0C607E54" w14:textId="77777777" w:rsidR="00F76AC8" w:rsidRPr="00026E15" w:rsidRDefault="00F76AC8" w:rsidP="00CA3317">
      <w:pPr>
        <w:sectPr w:rsidR="00F76AC8" w:rsidRPr="00026E15" w:rsidSect="00DF3157">
          <w:footerReference w:type="default" r:id="rId42"/>
          <w:headerReference w:type="first" r:id="rId43"/>
          <w:footerReference w:type="first" r:id="rId44"/>
          <w:pgSz w:w="12240" w:h="15840"/>
          <w:pgMar w:top="1418" w:right="1185" w:bottom="709" w:left="1134" w:header="709" w:footer="907" w:gutter="0"/>
          <w:cols w:space="708"/>
          <w:titlePg/>
          <w:docGrid w:linePitch="360"/>
        </w:sectPr>
      </w:pPr>
    </w:p>
    <w:tbl>
      <w:tblPr>
        <w:tblStyle w:val="Tabellenraster"/>
        <w:tblW w:w="0" w:type="auto"/>
        <w:tblInd w:w="108" w:type="dxa"/>
        <w:tblCellMar>
          <w:top w:w="57" w:type="dxa"/>
          <w:bottom w:w="28" w:type="dxa"/>
        </w:tblCellMar>
        <w:tblLook w:val="04A0" w:firstRow="1" w:lastRow="0" w:firstColumn="1" w:lastColumn="0" w:noHBand="0" w:noVBand="1"/>
      </w:tblPr>
      <w:tblGrid>
        <w:gridCol w:w="563"/>
        <w:gridCol w:w="1270"/>
        <w:gridCol w:w="1470"/>
        <w:gridCol w:w="1603"/>
        <w:gridCol w:w="5387"/>
        <w:gridCol w:w="3109"/>
      </w:tblGrid>
      <w:tr w:rsidR="00B750ED" w:rsidRPr="00026E15" w14:paraId="495FDEB0" w14:textId="77777777" w:rsidTr="00DD502F">
        <w:tc>
          <w:tcPr>
            <w:tcW w:w="563" w:type="dxa"/>
          </w:tcPr>
          <w:p w14:paraId="6554FB7A" w14:textId="77777777" w:rsidR="00B750ED" w:rsidRPr="00026E15" w:rsidRDefault="00190714" w:rsidP="008E4C5D">
            <w:pPr>
              <w:keepNext/>
              <w:rPr>
                <w:sz w:val="20"/>
                <w:szCs w:val="20"/>
              </w:rPr>
            </w:pPr>
            <w:r w:rsidRPr="00026E15">
              <w:rPr>
                <w:b/>
                <w:bCs/>
                <w:sz w:val="20"/>
                <w:szCs w:val="20"/>
              </w:rPr>
              <w:lastRenderedPageBreak/>
              <w:t>No</w:t>
            </w:r>
            <w:r w:rsidR="00B750ED" w:rsidRPr="00026E15">
              <w:rPr>
                <w:b/>
                <w:bCs/>
                <w:sz w:val="20"/>
                <w:szCs w:val="20"/>
              </w:rPr>
              <w:t>°</w:t>
            </w:r>
          </w:p>
        </w:tc>
        <w:tc>
          <w:tcPr>
            <w:tcW w:w="1270" w:type="dxa"/>
          </w:tcPr>
          <w:p w14:paraId="084072E1" w14:textId="77777777" w:rsidR="00B750ED" w:rsidRPr="00026E15" w:rsidRDefault="00B750ED" w:rsidP="008E4C5D">
            <w:pPr>
              <w:keepNext/>
              <w:rPr>
                <w:b/>
                <w:bCs/>
                <w:sz w:val="20"/>
                <w:szCs w:val="20"/>
              </w:rPr>
            </w:pPr>
            <w:r w:rsidRPr="00026E15">
              <w:rPr>
                <w:b/>
                <w:bCs/>
                <w:sz w:val="20"/>
                <w:szCs w:val="20"/>
              </w:rPr>
              <w:t>Reviewer</w:t>
            </w:r>
            <w:r w:rsidR="008E4C5D" w:rsidRPr="00026E15">
              <w:rPr>
                <w:b/>
                <w:bCs/>
                <w:sz w:val="20"/>
                <w:szCs w:val="20"/>
              </w:rPr>
              <w:br/>
            </w:r>
            <w:r w:rsidRPr="00026E15">
              <w:rPr>
                <w:b/>
                <w:bCs/>
                <w:sz w:val="20"/>
                <w:szCs w:val="20"/>
              </w:rPr>
              <w:t>Initials</w:t>
            </w:r>
          </w:p>
        </w:tc>
        <w:tc>
          <w:tcPr>
            <w:tcW w:w="1470" w:type="dxa"/>
          </w:tcPr>
          <w:p w14:paraId="2B83E95F" w14:textId="77777777" w:rsidR="00B750ED" w:rsidRPr="00026E15" w:rsidRDefault="00B750ED" w:rsidP="008E4C5D">
            <w:pPr>
              <w:keepNext/>
              <w:rPr>
                <w:sz w:val="20"/>
                <w:szCs w:val="20"/>
              </w:rPr>
            </w:pPr>
            <w:r w:rsidRPr="00026E15">
              <w:rPr>
                <w:b/>
                <w:bCs/>
                <w:sz w:val="20"/>
                <w:szCs w:val="20"/>
              </w:rPr>
              <w:t>Reference in document</w:t>
            </w:r>
            <w:r w:rsidRPr="00026E15">
              <w:rPr>
                <w:b/>
                <w:bCs/>
                <w:sz w:val="20"/>
                <w:szCs w:val="20"/>
              </w:rPr>
              <w:br/>
              <w:t>(General or Paragraph, Figure …)</w:t>
            </w:r>
          </w:p>
        </w:tc>
        <w:tc>
          <w:tcPr>
            <w:tcW w:w="1603" w:type="dxa"/>
          </w:tcPr>
          <w:p w14:paraId="7E9CADDC" w14:textId="77777777" w:rsidR="00B750ED" w:rsidRPr="00026E15" w:rsidRDefault="00B750ED" w:rsidP="008E4C5D">
            <w:pPr>
              <w:keepNext/>
              <w:rPr>
                <w:sz w:val="20"/>
                <w:szCs w:val="20"/>
              </w:rPr>
            </w:pPr>
            <w:r w:rsidRPr="00026E15">
              <w:rPr>
                <w:b/>
                <w:bCs/>
                <w:sz w:val="20"/>
                <w:szCs w:val="20"/>
              </w:rPr>
              <w:t>Type</w:t>
            </w:r>
            <w:r w:rsidRPr="00026E15">
              <w:rPr>
                <w:b/>
                <w:bCs/>
                <w:sz w:val="20"/>
                <w:szCs w:val="20"/>
              </w:rPr>
              <w:br/>
              <w:t>(editorial, structural, formulation, error)</w:t>
            </w:r>
          </w:p>
        </w:tc>
        <w:tc>
          <w:tcPr>
            <w:tcW w:w="5387" w:type="dxa"/>
          </w:tcPr>
          <w:p w14:paraId="5BC6D4A5" w14:textId="77777777" w:rsidR="00B750ED" w:rsidRPr="00026E15" w:rsidRDefault="00B750ED" w:rsidP="008E4C5D">
            <w:pPr>
              <w:keepNext/>
              <w:rPr>
                <w:sz w:val="20"/>
                <w:szCs w:val="20"/>
              </w:rPr>
            </w:pPr>
            <w:r w:rsidRPr="00026E15">
              <w:rPr>
                <w:b/>
                <w:bCs/>
                <w:sz w:val="20"/>
                <w:szCs w:val="20"/>
              </w:rPr>
              <w:t>Reviewer's Comments, Question and Proposals</w:t>
            </w:r>
          </w:p>
        </w:tc>
        <w:tc>
          <w:tcPr>
            <w:tcW w:w="3109" w:type="dxa"/>
          </w:tcPr>
          <w:p w14:paraId="75D8A45E" w14:textId="77777777" w:rsidR="00B750ED" w:rsidRPr="00026E15" w:rsidRDefault="00B750ED" w:rsidP="008E4C5D">
            <w:pPr>
              <w:keepNext/>
              <w:rPr>
                <w:b/>
                <w:bCs/>
                <w:sz w:val="20"/>
                <w:szCs w:val="20"/>
              </w:rPr>
            </w:pPr>
            <w:r w:rsidRPr="00026E15">
              <w:rPr>
                <w:b/>
                <w:bCs/>
                <w:sz w:val="20"/>
                <w:szCs w:val="20"/>
              </w:rPr>
              <w:t>Editor’s action on review comment.</w:t>
            </w:r>
          </w:p>
          <w:p w14:paraId="13268F9B" w14:textId="77777777" w:rsidR="00B750ED" w:rsidRPr="00026E15" w:rsidRDefault="00B750ED" w:rsidP="008E4C5D">
            <w:pPr>
              <w:keepNext/>
              <w:rPr>
                <w:sz w:val="20"/>
                <w:szCs w:val="20"/>
              </w:rPr>
            </w:pPr>
          </w:p>
        </w:tc>
      </w:tr>
      <w:tr w:rsidR="00B750ED" w:rsidRPr="00026E15" w14:paraId="5F080AB6" w14:textId="77777777" w:rsidTr="00DD502F">
        <w:tc>
          <w:tcPr>
            <w:tcW w:w="563" w:type="dxa"/>
          </w:tcPr>
          <w:p w14:paraId="7DEED44F" w14:textId="77777777" w:rsidR="00B750ED" w:rsidRPr="00026E15" w:rsidRDefault="00B750ED" w:rsidP="002E249D">
            <w:pPr>
              <w:keepNext/>
              <w:rPr>
                <w:sz w:val="20"/>
                <w:szCs w:val="20"/>
              </w:rPr>
            </w:pPr>
          </w:p>
        </w:tc>
        <w:tc>
          <w:tcPr>
            <w:tcW w:w="1270" w:type="dxa"/>
          </w:tcPr>
          <w:p w14:paraId="4E53DAC0" w14:textId="77777777" w:rsidR="00B750ED" w:rsidRPr="00026E15" w:rsidRDefault="00B750ED" w:rsidP="002E249D">
            <w:pPr>
              <w:keepNext/>
              <w:rPr>
                <w:sz w:val="20"/>
                <w:szCs w:val="20"/>
              </w:rPr>
            </w:pPr>
          </w:p>
        </w:tc>
        <w:tc>
          <w:tcPr>
            <w:tcW w:w="1470" w:type="dxa"/>
          </w:tcPr>
          <w:p w14:paraId="01FBE1ED" w14:textId="77777777" w:rsidR="00B750ED" w:rsidRPr="00026E15" w:rsidRDefault="00B750ED" w:rsidP="002E249D">
            <w:pPr>
              <w:keepNext/>
              <w:rPr>
                <w:sz w:val="20"/>
                <w:szCs w:val="20"/>
              </w:rPr>
            </w:pPr>
          </w:p>
        </w:tc>
        <w:tc>
          <w:tcPr>
            <w:tcW w:w="1603" w:type="dxa"/>
          </w:tcPr>
          <w:p w14:paraId="37170356" w14:textId="77777777" w:rsidR="00B750ED" w:rsidRPr="00026E15" w:rsidRDefault="00B750ED" w:rsidP="002E249D">
            <w:pPr>
              <w:keepNext/>
              <w:rPr>
                <w:sz w:val="20"/>
                <w:szCs w:val="20"/>
              </w:rPr>
            </w:pPr>
          </w:p>
        </w:tc>
        <w:tc>
          <w:tcPr>
            <w:tcW w:w="5387" w:type="dxa"/>
          </w:tcPr>
          <w:p w14:paraId="08E7C39A" w14:textId="77777777" w:rsidR="00B750ED" w:rsidRPr="00026E15" w:rsidRDefault="00B750ED" w:rsidP="002E249D">
            <w:pPr>
              <w:keepNext/>
              <w:rPr>
                <w:sz w:val="20"/>
                <w:szCs w:val="20"/>
              </w:rPr>
            </w:pPr>
          </w:p>
        </w:tc>
        <w:tc>
          <w:tcPr>
            <w:tcW w:w="3109" w:type="dxa"/>
          </w:tcPr>
          <w:p w14:paraId="3E47AEC1" w14:textId="77777777" w:rsidR="00B750ED" w:rsidRPr="00026E15" w:rsidRDefault="00B750ED" w:rsidP="002E249D">
            <w:pPr>
              <w:keepNext/>
              <w:rPr>
                <w:sz w:val="20"/>
                <w:szCs w:val="20"/>
              </w:rPr>
            </w:pPr>
          </w:p>
        </w:tc>
      </w:tr>
      <w:tr w:rsidR="00B750ED" w:rsidRPr="00026E15" w14:paraId="70B48679" w14:textId="77777777" w:rsidTr="00DD502F">
        <w:tc>
          <w:tcPr>
            <w:tcW w:w="563" w:type="dxa"/>
          </w:tcPr>
          <w:p w14:paraId="528FD7D6" w14:textId="77777777" w:rsidR="00B750ED" w:rsidRPr="00026E15" w:rsidRDefault="00B750ED" w:rsidP="002E249D">
            <w:pPr>
              <w:keepNext/>
              <w:rPr>
                <w:sz w:val="20"/>
                <w:szCs w:val="20"/>
              </w:rPr>
            </w:pPr>
          </w:p>
        </w:tc>
        <w:tc>
          <w:tcPr>
            <w:tcW w:w="1270" w:type="dxa"/>
          </w:tcPr>
          <w:p w14:paraId="7357FFE9" w14:textId="77777777" w:rsidR="00B750ED" w:rsidRPr="00026E15" w:rsidRDefault="00B750ED" w:rsidP="002E249D">
            <w:pPr>
              <w:keepNext/>
              <w:rPr>
                <w:sz w:val="20"/>
                <w:szCs w:val="20"/>
              </w:rPr>
            </w:pPr>
          </w:p>
        </w:tc>
        <w:tc>
          <w:tcPr>
            <w:tcW w:w="1470" w:type="dxa"/>
          </w:tcPr>
          <w:p w14:paraId="12017F50" w14:textId="77777777" w:rsidR="00B750ED" w:rsidRPr="00026E15" w:rsidRDefault="00B750ED" w:rsidP="002E249D">
            <w:pPr>
              <w:keepNext/>
              <w:rPr>
                <w:sz w:val="20"/>
                <w:szCs w:val="20"/>
              </w:rPr>
            </w:pPr>
          </w:p>
        </w:tc>
        <w:tc>
          <w:tcPr>
            <w:tcW w:w="1603" w:type="dxa"/>
          </w:tcPr>
          <w:p w14:paraId="5E7DE8AB" w14:textId="77777777" w:rsidR="00B750ED" w:rsidRPr="00026E15" w:rsidRDefault="00B750ED" w:rsidP="002E249D">
            <w:pPr>
              <w:keepNext/>
              <w:rPr>
                <w:sz w:val="20"/>
                <w:szCs w:val="20"/>
              </w:rPr>
            </w:pPr>
          </w:p>
        </w:tc>
        <w:tc>
          <w:tcPr>
            <w:tcW w:w="5387" w:type="dxa"/>
          </w:tcPr>
          <w:p w14:paraId="1F53C256" w14:textId="77777777" w:rsidR="00B750ED" w:rsidRPr="00026E15" w:rsidRDefault="00B750ED" w:rsidP="002E249D">
            <w:pPr>
              <w:keepNext/>
              <w:rPr>
                <w:sz w:val="20"/>
                <w:szCs w:val="20"/>
              </w:rPr>
            </w:pPr>
          </w:p>
        </w:tc>
        <w:tc>
          <w:tcPr>
            <w:tcW w:w="3109" w:type="dxa"/>
          </w:tcPr>
          <w:p w14:paraId="6B532B64" w14:textId="77777777" w:rsidR="00B750ED" w:rsidRPr="00026E15" w:rsidRDefault="00B750ED" w:rsidP="002E249D">
            <w:pPr>
              <w:keepNext/>
              <w:rPr>
                <w:sz w:val="20"/>
                <w:szCs w:val="20"/>
              </w:rPr>
            </w:pPr>
          </w:p>
        </w:tc>
      </w:tr>
      <w:tr w:rsidR="00B750ED" w:rsidRPr="00026E15" w14:paraId="29642526" w14:textId="77777777" w:rsidTr="00DD502F">
        <w:tc>
          <w:tcPr>
            <w:tcW w:w="563" w:type="dxa"/>
          </w:tcPr>
          <w:p w14:paraId="5897C691" w14:textId="77777777" w:rsidR="00B750ED" w:rsidRPr="00026E15" w:rsidRDefault="00B750ED" w:rsidP="002E249D">
            <w:pPr>
              <w:keepNext/>
              <w:rPr>
                <w:sz w:val="20"/>
                <w:szCs w:val="20"/>
              </w:rPr>
            </w:pPr>
          </w:p>
        </w:tc>
        <w:tc>
          <w:tcPr>
            <w:tcW w:w="1270" w:type="dxa"/>
          </w:tcPr>
          <w:p w14:paraId="51A99732" w14:textId="77777777" w:rsidR="00B750ED" w:rsidRPr="00026E15" w:rsidRDefault="00B750ED" w:rsidP="002E249D">
            <w:pPr>
              <w:keepNext/>
              <w:rPr>
                <w:sz w:val="20"/>
                <w:szCs w:val="20"/>
              </w:rPr>
            </w:pPr>
          </w:p>
        </w:tc>
        <w:tc>
          <w:tcPr>
            <w:tcW w:w="1470" w:type="dxa"/>
          </w:tcPr>
          <w:p w14:paraId="721A2FEE" w14:textId="77777777" w:rsidR="00B750ED" w:rsidRPr="00026E15" w:rsidRDefault="00B750ED" w:rsidP="002E249D">
            <w:pPr>
              <w:keepNext/>
              <w:rPr>
                <w:sz w:val="20"/>
                <w:szCs w:val="20"/>
              </w:rPr>
            </w:pPr>
          </w:p>
        </w:tc>
        <w:tc>
          <w:tcPr>
            <w:tcW w:w="1603" w:type="dxa"/>
          </w:tcPr>
          <w:p w14:paraId="71ADA456" w14:textId="77777777" w:rsidR="00B750ED" w:rsidRPr="00026E15" w:rsidRDefault="00B750ED" w:rsidP="002E249D">
            <w:pPr>
              <w:keepNext/>
              <w:rPr>
                <w:sz w:val="20"/>
                <w:szCs w:val="20"/>
              </w:rPr>
            </w:pPr>
          </w:p>
        </w:tc>
        <w:tc>
          <w:tcPr>
            <w:tcW w:w="5387" w:type="dxa"/>
          </w:tcPr>
          <w:p w14:paraId="2D866038" w14:textId="77777777" w:rsidR="00B750ED" w:rsidRPr="00026E15" w:rsidRDefault="00B750ED" w:rsidP="002E249D">
            <w:pPr>
              <w:keepNext/>
              <w:rPr>
                <w:sz w:val="20"/>
                <w:szCs w:val="20"/>
              </w:rPr>
            </w:pPr>
          </w:p>
        </w:tc>
        <w:tc>
          <w:tcPr>
            <w:tcW w:w="3109" w:type="dxa"/>
          </w:tcPr>
          <w:p w14:paraId="17260A41" w14:textId="77777777" w:rsidR="00B750ED" w:rsidRPr="00026E15" w:rsidRDefault="00B750ED" w:rsidP="002E249D">
            <w:pPr>
              <w:keepNext/>
              <w:rPr>
                <w:sz w:val="20"/>
                <w:szCs w:val="20"/>
              </w:rPr>
            </w:pPr>
          </w:p>
        </w:tc>
      </w:tr>
      <w:tr w:rsidR="00B750ED" w:rsidRPr="00026E15" w14:paraId="79CFE702" w14:textId="77777777" w:rsidTr="00DD502F">
        <w:tc>
          <w:tcPr>
            <w:tcW w:w="563" w:type="dxa"/>
          </w:tcPr>
          <w:p w14:paraId="01F1EBDD" w14:textId="77777777" w:rsidR="00B750ED" w:rsidRPr="00026E15" w:rsidRDefault="00B750ED" w:rsidP="002E249D">
            <w:pPr>
              <w:keepNext/>
              <w:rPr>
                <w:sz w:val="20"/>
                <w:szCs w:val="20"/>
              </w:rPr>
            </w:pPr>
          </w:p>
        </w:tc>
        <w:tc>
          <w:tcPr>
            <w:tcW w:w="1270" w:type="dxa"/>
          </w:tcPr>
          <w:p w14:paraId="38F23495" w14:textId="77777777" w:rsidR="00B750ED" w:rsidRPr="00026E15" w:rsidRDefault="00B750ED" w:rsidP="002E249D">
            <w:pPr>
              <w:keepNext/>
              <w:rPr>
                <w:sz w:val="20"/>
                <w:szCs w:val="20"/>
              </w:rPr>
            </w:pPr>
          </w:p>
        </w:tc>
        <w:tc>
          <w:tcPr>
            <w:tcW w:w="1470" w:type="dxa"/>
          </w:tcPr>
          <w:p w14:paraId="3ED813EB" w14:textId="77777777" w:rsidR="00B750ED" w:rsidRPr="00026E15" w:rsidRDefault="00B750ED" w:rsidP="002E249D">
            <w:pPr>
              <w:keepNext/>
              <w:rPr>
                <w:sz w:val="20"/>
                <w:szCs w:val="20"/>
              </w:rPr>
            </w:pPr>
          </w:p>
        </w:tc>
        <w:tc>
          <w:tcPr>
            <w:tcW w:w="1603" w:type="dxa"/>
          </w:tcPr>
          <w:p w14:paraId="0280FC69" w14:textId="77777777" w:rsidR="00B750ED" w:rsidRPr="00026E15" w:rsidRDefault="00B750ED" w:rsidP="002E249D">
            <w:pPr>
              <w:keepNext/>
              <w:rPr>
                <w:sz w:val="20"/>
                <w:szCs w:val="20"/>
              </w:rPr>
            </w:pPr>
          </w:p>
        </w:tc>
        <w:tc>
          <w:tcPr>
            <w:tcW w:w="5387" w:type="dxa"/>
          </w:tcPr>
          <w:p w14:paraId="295FFA0C" w14:textId="77777777" w:rsidR="00B750ED" w:rsidRPr="00026E15" w:rsidRDefault="00B750ED" w:rsidP="002E249D">
            <w:pPr>
              <w:keepNext/>
              <w:rPr>
                <w:sz w:val="20"/>
                <w:szCs w:val="20"/>
              </w:rPr>
            </w:pPr>
          </w:p>
        </w:tc>
        <w:tc>
          <w:tcPr>
            <w:tcW w:w="3109" w:type="dxa"/>
          </w:tcPr>
          <w:p w14:paraId="62087726" w14:textId="77777777" w:rsidR="00B750ED" w:rsidRPr="00026E15" w:rsidRDefault="00B750ED" w:rsidP="002E249D">
            <w:pPr>
              <w:keepNext/>
              <w:rPr>
                <w:sz w:val="20"/>
                <w:szCs w:val="20"/>
              </w:rPr>
            </w:pPr>
          </w:p>
        </w:tc>
      </w:tr>
      <w:tr w:rsidR="00B750ED" w:rsidRPr="00026E15" w14:paraId="7108B888" w14:textId="77777777" w:rsidTr="00DD502F">
        <w:tc>
          <w:tcPr>
            <w:tcW w:w="563" w:type="dxa"/>
          </w:tcPr>
          <w:p w14:paraId="37DE41BF" w14:textId="77777777" w:rsidR="00B750ED" w:rsidRPr="00026E15" w:rsidRDefault="00B750ED" w:rsidP="002E249D">
            <w:pPr>
              <w:keepNext/>
              <w:rPr>
                <w:sz w:val="20"/>
                <w:szCs w:val="20"/>
              </w:rPr>
            </w:pPr>
          </w:p>
        </w:tc>
        <w:tc>
          <w:tcPr>
            <w:tcW w:w="1270" w:type="dxa"/>
          </w:tcPr>
          <w:p w14:paraId="648D0657" w14:textId="77777777" w:rsidR="00B750ED" w:rsidRPr="00026E15" w:rsidRDefault="00B750ED" w:rsidP="002E249D">
            <w:pPr>
              <w:keepNext/>
              <w:rPr>
                <w:sz w:val="20"/>
                <w:szCs w:val="20"/>
              </w:rPr>
            </w:pPr>
          </w:p>
        </w:tc>
        <w:tc>
          <w:tcPr>
            <w:tcW w:w="1470" w:type="dxa"/>
          </w:tcPr>
          <w:p w14:paraId="11391C2A" w14:textId="77777777" w:rsidR="00B750ED" w:rsidRPr="00026E15" w:rsidRDefault="00B750ED" w:rsidP="002E249D">
            <w:pPr>
              <w:keepNext/>
              <w:rPr>
                <w:sz w:val="20"/>
                <w:szCs w:val="20"/>
              </w:rPr>
            </w:pPr>
          </w:p>
        </w:tc>
        <w:tc>
          <w:tcPr>
            <w:tcW w:w="1603" w:type="dxa"/>
          </w:tcPr>
          <w:p w14:paraId="56FA2197" w14:textId="77777777" w:rsidR="00B750ED" w:rsidRPr="00026E15" w:rsidRDefault="00B750ED" w:rsidP="002E249D">
            <w:pPr>
              <w:keepNext/>
              <w:rPr>
                <w:sz w:val="20"/>
                <w:szCs w:val="20"/>
              </w:rPr>
            </w:pPr>
          </w:p>
        </w:tc>
        <w:tc>
          <w:tcPr>
            <w:tcW w:w="5387" w:type="dxa"/>
          </w:tcPr>
          <w:p w14:paraId="54E78FBF" w14:textId="77777777" w:rsidR="00B750ED" w:rsidRPr="00026E15" w:rsidRDefault="00B750ED" w:rsidP="002E249D">
            <w:pPr>
              <w:keepNext/>
              <w:rPr>
                <w:sz w:val="20"/>
                <w:szCs w:val="20"/>
              </w:rPr>
            </w:pPr>
          </w:p>
        </w:tc>
        <w:tc>
          <w:tcPr>
            <w:tcW w:w="3109" w:type="dxa"/>
          </w:tcPr>
          <w:p w14:paraId="52826FD2" w14:textId="77777777" w:rsidR="00B750ED" w:rsidRPr="00026E15" w:rsidRDefault="00B750ED" w:rsidP="002E249D">
            <w:pPr>
              <w:keepNext/>
              <w:rPr>
                <w:sz w:val="20"/>
                <w:szCs w:val="20"/>
              </w:rPr>
            </w:pPr>
          </w:p>
        </w:tc>
      </w:tr>
      <w:tr w:rsidR="00B750ED" w:rsidRPr="00026E15" w14:paraId="63FDF578" w14:textId="77777777" w:rsidTr="00DD502F">
        <w:tc>
          <w:tcPr>
            <w:tcW w:w="563" w:type="dxa"/>
          </w:tcPr>
          <w:p w14:paraId="769C3329" w14:textId="77777777" w:rsidR="00B750ED" w:rsidRPr="00026E15" w:rsidRDefault="00B750ED" w:rsidP="002E249D">
            <w:pPr>
              <w:keepNext/>
              <w:rPr>
                <w:sz w:val="20"/>
                <w:szCs w:val="20"/>
              </w:rPr>
            </w:pPr>
          </w:p>
        </w:tc>
        <w:tc>
          <w:tcPr>
            <w:tcW w:w="1270" w:type="dxa"/>
          </w:tcPr>
          <w:p w14:paraId="6163B28A" w14:textId="77777777" w:rsidR="00B750ED" w:rsidRPr="00026E15" w:rsidRDefault="00B750ED" w:rsidP="002E249D">
            <w:pPr>
              <w:keepNext/>
              <w:rPr>
                <w:sz w:val="20"/>
                <w:szCs w:val="20"/>
              </w:rPr>
            </w:pPr>
          </w:p>
        </w:tc>
        <w:tc>
          <w:tcPr>
            <w:tcW w:w="1470" w:type="dxa"/>
          </w:tcPr>
          <w:p w14:paraId="48C541B5" w14:textId="77777777" w:rsidR="00B750ED" w:rsidRPr="00026E15" w:rsidRDefault="00B750ED" w:rsidP="002E249D">
            <w:pPr>
              <w:keepNext/>
              <w:rPr>
                <w:sz w:val="20"/>
                <w:szCs w:val="20"/>
              </w:rPr>
            </w:pPr>
          </w:p>
        </w:tc>
        <w:tc>
          <w:tcPr>
            <w:tcW w:w="1603" w:type="dxa"/>
          </w:tcPr>
          <w:p w14:paraId="527693F8" w14:textId="77777777" w:rsidR="00B750ED" w:rsidRPr="00026E15" w:rsidRDefault="00B750ED" w:rsidP="002E249D">
            <w:pPr>
              <w:keepNext/>
              <w:rPr>
                <w:sz w:val="20"/>
                <w:szCs w:val="20"/>
              </w:rPr>
            </w:pPr>
          </w:p>
        </w:tc>
        <w:tc>
          <w:tcPr>
            <w:tcW w:w="5387" w:type="dxa"/>
          </w:tcPr>
          <w:p w14:paraId="2A177B6B" w14:textId="77777777" w:rsidR="00B750ED" w:rsidRPr="00026E15" w:rsidRDefault="00B750ED" w:rsidP="002E249D">
            <w:pPr>
              <w:keepNext/>
              <w:rPr>
                <w:sz w:val="20"/>
                <w:szCs w:val="20"/>
              </w:rPr>
            </w:pPr>
          </w:p>
        </w:tc>
        <w:tc>
          <w:tcPr>
            <w:tcW w:w="3109" w:type="dxa"/>
          </w:tcPr>
          <w:p w14:paraId="61E6880B" w14:textId="77777777" w:rsidR="00B750ED" w:rsidRPr="00026E15" w:rsidRDefault="00B750ED" w:rsidP="002E249D">
            <w:pPr>
              <w:keepNext/>
              <w:rPr>
                <w:sz w:val="20"/>
                <w:szCs w:val="20"/>
              </w:rPr>
            </w:pPr>
          </w:p>
        </w:tc>
      </w:tr>
      <w:tr w:rsidR="00B750ED" w:rsidRPr="00026E15" w14:paraId="76742BF6" w14:textId="77777777" w:rsidTr="00DD502F">
        <w:tc>
          <w:tcPr>
            <w:tcW w:w="563" w:type="dxa"/>
          </w:tcPr>
          <w:p w14:paraId="20BEF6E1" w14:textId="77777777" w:rsidR="00B750ED" w:rsidRPr="00026E15" w:rsidRDefault="00B750ED" w:rsidP="002E249D">
            <w:pPr>
              <w:keepNext/>
              <w:rPr>
                <w:sz w:val="20"/>
                <w:szCs w:val="20"/>
              </w:rPr>
            </w:pPr>
          </w:p>
        </w:tc>
        <w:tc>
          <w:tcPr>
            <w:tcW w:w="1270" w:type="dxa"/>
          </w:tcPr>
          <w:p w14:paraId="5911D9FF" w14:textId="77777777" w:rsidR="00B750ED" w:rsidRPr="00026E15" w:rsidRDefault="00B750ED" w:rsidP="002E249D">
            <w:pPr>
              <w:keepNext/>
              <w:rPr>
                <w:sz w:val="20"/>
                <w:szCs w:val="20"/>
              </w:rPr>
            </w:pPr>
          </w:p>
        </w:tc>
        <w:tc>
          <w:tcPr>
            <w:tcW w:w="1470" w:type="dxa"/>
          </w:tcPr>
          <w:p w14:paraId="1CE4F7B0" w14:textId="77777777" w:rsidR="00B750ED" w:rsidRPr="00026E15" w:rsidRDefault="00B750ED" w:rsidP="002E249D">
            <w:pPr>
              <w:keepNext/>
              <w:rPr>
                <w:sz w:val="20"/>
                <w:szCs w:val="20"/>
              </w:rPr>
            </w:pPr>
          </w:p>
        </w:tc>
        <w:tc>
          <w:tcPr>
            <w:tcW w:w="1603" w:type="dxa"/>
          </w:tcPr>
          <w:p w14:paraId="16FECB92" w14:textId="77777777" w:rsidR="00B750ED" w:rsidRPr="00026E15" w:rsidRDefault="00B750ED" w:rsidP="002E249D">
            <w:pPr>
              <w:keepNext/>
              <w:rPr>
                <w:sz w:val="20"/>
                <w:szCs w:val="20"/>
              </w:rPr>
            </w:pPr>
          </w:p>
        </w:tc>
        <w:tc>
          <w:tcPr>
            <w:tcW w:w="5387" w:type="dxa"/>
          </w:tcPr>
          <w:p w14:paraId="47D44F18" w14:textId="77777777" w:rsidR="00B750ED" w:rsidRPr="00026E15" w:rsidRDefault="00B750ED" w:rsidP="002E249D">
            <w:pPr>
              <w:keepNext/>
              <w:rPr>
                <w:sz w:val="20"/>
                <w:szCs w:val="20"/>
              </w:rPr>
            </w:pPr>
          </w:p>
        </w:tc>
        <w:tc>
          <w:tcPr>
            <w:tcW w:w="3109" w:type="dxa"/>
          </w:tcPr>
          <w:p w14:paraId="36EB2842" w14:textId="77777777" w:rsidR="00B750ED" w:rsidRPr="00026E15" w:rsidRDefault="00B750ED" w:rsidP="002E249D">
            <w:pPr>
              <w:keepNext/>
              <w:rPr>
                <w:sz w:val="20"/>
                <w:szCs w:val="20"/>
              </w:rPr>
            </w:pPr>
          </w:p>
        </w:tc>
      </w:tr>
      <w:tr w:rsidR="00B750ED" w:rsidRPr="00026E15" w14:paraId="74CB9EFC" w14:textId="77777777" w:rsidTr="00DD502F">
        <w:tc>
          <w:tcPr>
            <w:tcW w:w="563" w:type="dxa"/>
          </w:tcPr>
          <w:p w14:paraId="61C78137" w14:textId="77777777" w:rsidR="00B750ED" w:rsidRPr="00026E15" w:rsidRDefault="00B750ED" w:rsidP="002E249D">
            <w:pPr>
              <w:keepNext/>
              <w:rPr>
                <w:sz w:val="20"/>
                <w:szCs w:val="20"/>
              </w:rPr>
            </w:pPr>
          </w:p>
        </w:tc>
        <w:tc>
          <w:tcPr>
            <w:tcW w:w="1270" w:type="dxa"/>
          </w:tcPr>
          <w:p w14:paraId="3DB4F6C5" w14:textId="77777777" w:rsidR="00B750ED" w:rsidRPr="00026E15" w:rsidRDefault="00B750ED" w:rsidP="002E249D">
            <w:pPr>
              <w:keepNext/>
              <w:rPr>
                <w:sz w:val="20"/>
                <w:szCs w:val="20"/>
              </w:rPr>
            </w:pPr>
          </w:p>
        </w:tc>
        <w:tc>
          <w:tcPr>
            <w:tcW w:w="1470" w:type="dxa"/>
          </w:tcPr>
          <w:p w14:paraId="626BAA99" w14:textId="77777777" w:rsidR="00B750ED" w:rsidRPr="00026E15" w:rsidRDefault="00B750ED" w:rsidP="002E249D">
            <w:pPr>
              <w:keepNext/>
              <w:rPr>
                <w:sz w:val="20"/>
                <w:szCs w:val="20"/>
              </w:rPr>
            </w:pPr>
          </w:p>
        </w:tc>
        <w:tc>
          <w:tcPr>
            <w:tcW w:w="1603" w:type="dxa"/>
          </w:tcPr>
          <w:p w14:paraId="577C90EA" w14:textId="77777777" w:rsidR="00B750ED" w:rsidRPr="00026E15" w:rsidRDefault="00B750ED" w:rsidP="002E249D">
            <w:pPr>
              <w:keepNext/>
              <w:rPr>
                <w:sz w:val="20"/>
                <w:szCs w:val="20"/>
              </w:rPr>
            </w:pPr>
          </w:p>
        </w:tc>
        <w:tc>
          <w:tcPr>
            <w:tcW w:w="5387" w:type="dxa"/>
          </w:tcPr>
          <w:p w14:paraId="60D038F9" w14:textId="77777777" w:rsidR="00B750ED" w:rsidRPr="00026E15" w:rsidRDefault="00B750ED" w:rsidP="002E249D">
            <w:pPr>
              <w:keepNext/>
              <w:rPr>
                <w:sz w:val="20"/>
                <w:szCs w:val="20"/>
              </w:rPr>
            </w:pPr>
          </w:p>
        </w:tc>
        <w:tc>
          <w:tcPr>
            <w:tcW w:w="3109" w:type="dxa"/>
          </w:tcPr>
          <w:p w14:paraId="2F268BBD" w14:textId="77777777" w:rsidR="00B750ED" w:rsidRPr="00026E15" w:rsidRDefault="00B750ED" w:rsidP="002E249D">
            <w:pPr>
              <w:keepNext/>
              <w:rPr>
                <w:sz w:val="20"/>
                <w:szCs w:val="20"/>
              </w:rPr>
            </w:pPr>
          </w:p>
        </w:tc>
      </w:tr>
      <w:tr w:rsidR="00B750ED" w:rsidRPr="00026E15" w14:paraId="4E9D3DF3" w14:textId="77777777" w:rsidTr="00DD502F">
        <w:tc>
          <w:tcPr>
            <w:tcW w:w="563" w:type="dxa"/>
          </w:tcPr>
          <w:p w14:paraId="429F14C5" w14:textId="77777777" w:rsidR="00B750ED" w:rsidRPr="00026E15" w:rsidRDefault="00B750ED" w:rsidP="002E249D">
            <w:pPr>
              <w:keepNext/>
              <w:rPr>
                <w:sz w:val="20"/>
                <w:szCs w:val="20"/>
              </w:rPr>
            </w:pPr>
          </w:p>
        </w:tc>
        <w:tc>
          <w:tcPr>
            <w:tcW w:w="1270" w:type="dxa"/>
          </w:tcPr>
          <w:p w14:paraId="6BECA0B5" w14:textId="77777777" w:rsidR="00B750ED" w:rsidRPr="00026E15" w:rsidRDefault="00B750ED" w:rsidP="002E249D">
            <w:pPr>
              <w:keepNext/>
              <w:rPr>
                <w:sz w:val="20"/>
                <w:szCs w:val="20"/>
              </w:rPr>
            </w:pPr>
          </w:p>
        </w:tc>
        <w:tc>
          <w:tcPr>
            <w:tcW w:w="1470" w:type="dxa"/>
          </w:tcPr>
          <w:p w14:paraId="6FDE231B" w14:textId="77777777" w:rsidR="00B750ED" w:rsidRPr="00026E15" w:rsidRDefault="00B750ED" w:rsidP="002E249D">
            <w:pPr>
              <w:keepNext/>
              <w:rPr>
                <w:sz w:val="20"/>
                <w:szCs w:val="20"/>
              </w:rPr>
            </w:pPr>
          </w:p>
        </w:tc>
        <w:tc>
          <w:tcPr>
            <w:tcW w:w="1603" w:type="dxa"/>
          </w:tcPr>
          <w:p w14:paraId="37F5BD9E" w14:textId="77777777" w:rsidR="00B750ED" w:rsidRPr="00026E15" w:rsidRDefault="00B750ED" w:rsidP="002E249D">
            <w:pPr>
              <w:keepNext/>
              <w:rPr>
                <w:sz w:val="20"/>
                <w:szCs w:val="20"/>
              </w:rPr>
            </w:pPr>
          </w:p>
        </w:tc>
        <w:tc>
          <w:tcPr>
            <w:tcW w:w="5387" w:type="dxa"/>
          </w:tcPr>
          <w:p w14:paraId="69782525" w14:textId="77777777" w:rsidR="00B750ED" w:rsidRPr="00026E15" w:rsidRDefault="00B750ED" w:rsidP="002E249D">
            <w:pPr>
              <w:keepNext/>
              <w:rPr>
                <w:sz w:val="20"/>
                <w:szCs w:val="20"/>
              </w:rPr>
            </w:pPr>
          </w:p>
        </w:tc>
        <w:tc>
          <w:tcPr>
            <w:tcW w:w="3109" w:type="dxa"/>
          </w:tcPr>
          <w:p w14:paraId="4135F8F9" w14:textId="77777777" w:rsidR="00B750ED" w:rsidRPr="00026E15" w:rsidRDefault="00B750ED" w:rsidP="002E249D">
            <w:pPr>
              <w:keepNext/>
              <w:rPr>
                <w:sz w:val="20"/>
                <w:szCs w:val="20"/>
              </w:rPr>
            </w:pPr>
          </w:p>
        </w:tc>
      </w:tr>
      <w:tr w:rsidR="00B750ED" w:rsidRPr="00026E15" w14:paraId="5F00FB39" w14:textId="77777777" w:rsidTr="00DD502F">
        <w:tc>
          <w:tcPr>
            <w:tcW w:w="563" w:type="dxa"/>
          </w:tcPr>
          <w:p w14:paraId="015E76C9" w14:textId="77777777" w:rsidR="00B750ED" w:rsidRPr="00026E15" w:rsidRDefault="00B750ED" w:rsidP="002E249D">
            <w:pPr>
              <w:keepNext/>
              <w:rPr>
                <w:sz w:val="20"/>
                <w:szCs w:val="20"/>
              </w:rPr>
            </w:pPr>
          </w:p>
        </w:tc>
        <w:tc>
          <w:tcPr>
            <w:tcW w:w="1270" w:type="dxa"/>
          </w:tcPr>
          <w:p w14:paraId="1FFFB8E4" w14:textId="77777777" w:rsidR="00B750ED" w:rsidRPr="00026E15" w:rsidRDefault="00B750ED" w:rsidP="002E249D">
            <w:pPr>
              <w:keepNext/>
              <w:rPr>
                <w:sz w:val="20"/>
                <w:szCs w:val="20"/>
              </w:rPr>
            </w:pPr>
          </w:p>
        </w:tc>
        <w:tc>
          <w:tcPr>
            <w:tcW w:w="1470" w:type="dxa"/>
          </w:tcPr>
          <w:p w14:paraId="3064BB54" w14:textId="77777777" w:rsidR="00B750ED" w:rsidRPr="00026E15" w:rsidRDefault="00B750ED" w:rsidP="002E249D">
            <w:pPr>
              <w:keepNext/>
              <w:rPr>
                <w:sz w:val="20"/>
                <w:szCs w:val="20"/>
              </w:rPr>
            </w:pPr>
          </w:p>
        </w:tc>
        <w:tc>
          <w:tcPr>
            <w:tcW w:w="1603" w:type="dxa"/>
          </w:tcPr>
          <w:p w14:paraId="237342D9" w14:textId="77777777" w:rsidR="00B750ED" w:rsidRPr="00026E15" w:rsidRDefault="00B750ED" w:rsidP="002E249D">
            <w:pPr>
              <w:keepNext/>
              <w:rPr>
                <w:sz w:val="20"/>
                <w:szCs w:val="20"/>
              </w:rPr>
            </w:pPr>
          </w:p>
        </w:tc>
        <w:tc>
          <w:tcPr>
            <w:tcW w:w="5387" w:type="dxa"/>
          </w:tcPr>
          <w:p w14:paraId="17D838F1" w14:textId="77777777" w:rsidR="00B750ED" w:rsidRPr="00026E15" w:rsidRDefault="00B750ED" w:rsidP="002E249D">
            <w:pPr>
              <w:keepNext/>
              <w:rPr>
                <w:sz w:val="20"/>
                <w:szCs w:val="20"/>
              </w:rPr>
            </w:pPr>
          </w:p>
        </w:tc>
        <w:tc>
          <w:tcPr>
            <w:tcW w:w="3109" w:type="dxa"/>
          </w:tcPr>
          <w:p w14:paraId="5D0D36ED" w14:textId="77777777" w:rsidR="00B750ED" w:rsidRPr="00026E15" w:rsidRDefault="00B750ED" w:rsidP="002E249D">
            <w:pPr>
              <w:keepNext/>
              <w:rPr>
                <w:sz w:val="20"/>
                <w:szCs w:val="20"/>
              </w:rPr>
            </w:pPr>
          </w:p>
        </w:tc>
      </w:tr>
      <w:tr w:rsidR="00B750ED" w:rsidRPr="00026E15" w14:paraId="14249D40" w14:textId="77777777" w:rsidTr="00DD502F">
        <w:tc>
          <w:tcPr>
            <w:tcW w:w="563" w:type="dxa"/>
          </w:tcPr>
          <w:p w14:paraId="43B2A90D" w14:textId="77777777" w:rsidR="00B750ED" w:rsidRPr="00026E15" w:rsidRDefault="00B750ED" w:rsidP="002E249D">
            <w:pPr>
              <w:keepNext/>
              <w:rPr>
                <w:sz w:val="20"/>
                <w:szCs w:val="20"/>
              </w:rPr>
            </w:pPr>
          </w:p>
        </w:tc>
        <w:tc>
          <w:tcPr>
            <w:tcW w:w="1270" w:type="dxa"/>
          </w:tcPr>
          <w:p w14:paraId="380C2E6A" w14:textId="77777777" w:rsidR="00B750ED" w:rsidRPr="00026E15" w:rsidRDefault="00B750ED" w:rsidP="002E249D">
            <w:pPr>
              <w:keepNext/>
              <w:rPr>
                <w:sz w:val="20"/>
                <w:szCs w:val="20"/>
              </w:rPr>
            </w:pPr>
          </w:p>
        </w:tc>
        <w:tc>
          <w:tcPr>
            <w:tcW w:w="1470" w:type="dxa"/>
          </w:tcPr>
          <w:p w14:paraId="465D786A" w14:textId="77777777" w:rsidR="00B750ED" w:rsidRPr="00026E15" w:rsidRDefault="00B750ED" w:rsidP="002E249D">
            <w:pPr>
              <w:keepNext/>
              <w:rPr>
                <w:sz w:val="20"/>
                <w:szCs w:val="20"/>
              </w:rPr>
            </w:pPr>
          </w:p>
        </w:tc>
        <w:tc>
          <w:tcPr>
            <w:tcW w:w="1603" w:type="dxa"/>
          </w:tcPr>
          <w:p w14:paraId="0AE16788" w14:textId="77777777" w:rsidR="00B750ED" w:rsidRPr="00026E15" w:rsidRDefault="00B750ED" w:rsidP="002E249D">
            <w:pPr>
              <w:keepNext/>
              <w:rPr>
                <w:sz w:val="20"/>
                <w:szCs w:val="20"/>
              </w:rPr>
            </w:pPr>
          </w:p>
        </w:tc>
        <w:tc>
          <w:tcPr>
            <w:tcW w:w="5387" w:type="dxa"/>
          </w:tcPr>
          <w:p w14:paraId="044D8AE7" w14:textId="77777777" w:rsidR="00B750ED" w:rsidRPr="00026E15" w:rsidRDefault="00B750ED" w:rsidP="002E249D">
            <w:pPr>
              <w:keepNext/>
              <w:rPr>
                <w:sz w:val="20"/>
                <w:szCs w:val="20"/>
              </w:rPr>
            </w:pPr>
          </w:p>
        </w:tc>
        <w:tc>
          <w:tcPr>
            <w:tcW w:w="3109" w:type="dxa"/>
          </w:tcPr>
          <w:p w14:paraId="2DD65FC4" w14:textId="77777777" w:rsidR="00B750ED" w:rsidRPr="00026E15" w:rsidRDefault="00B750ED" w:rsidP="002E249D">
            <w:pPr>
              <w:keepNext/>
              <w:rPr>
                <w:sz w:val="20"/>
                <w:szCs w:val="20"/>
              </w:rPr>
            </w:pPr>
          </w:p>
        </w:tc>
      </w:tr>
    </w:tbl>
    <w:p w14:paraId="5BB158D2" w14:textId="77777777" w:rsidR="004E023E" w:rsidRPr="00026E15" w:rsidRDefault="004E023E" w:rsidP="004E023E">
      <w:pPr>
        <w:keepNext/>
      </w:pPr>
    </w:p>
    <w:sectPr w:rsidR="004E023E" w:rsidRPr="00026E15" w:rsidSect="00DD502F">
      <w:headerReference w:type="first" r:id="rId45"/>
      <w:pgSz w:w="15840" w:h="12240" w:orient="landscape"/>
      <w:pgMar w:top="218" w:right="814" w:bottom="1185" w:left="1134" w:header="56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C5C49" w14:textId="77777777" w:rsidR="00D80122" w:rsidRDefault="00D80122" w:rsidP="00C87207">
      <w:pPr>
        <w:spacing w:after="0" w:line="240" w:lineRule="auto"/>
      </w:pPr>
      <w:r>
        <w:separator/>
      </w:r>
    </w:p>
  </w:endnote>
  <w:endnote w:type="continuationSeparator" w:id="0">
    <w:p w14:paraId="0416986C" w14:textId="77777777" w:rsidR="00D80122" w:rsidRDefault="00D80122" w:rsidP="00C87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55 Roman">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FreeSans">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342A9" w14:textId="77777777" w:rsidR="009C509C" w:rsidRDefault="009C509C" w:rsidP="00EC5090">
    <w:pPr>
      <w:pStyle w:val="Fuzeile"/>
      <w:rPr>
        <w:rFonts w:ascii="Verdana" w:hAnsi="Verdana"/>
        <w:sz w:val="20"/>
      </w:rPr>
    </w:pPr>
    <w:r>
      <w:rPr>
        <w:noProof/>
        <w:lang w:val="de-DE" w:eastAsia="de-DE"/>
      </w:rPr>
      <mc:AlternateContent>
        <mc:Choice Requires="wps">
          <w:drawing>
            <wp:anchor distT="0" distB="0" distL="114300" distR="114300" simplePos="0" relativeHeight="251664896" behindDoc="0" locked="0" layoutInCell="1" allowOverlap="1" wp14:anchorId="7F48BF09" wp14:editId="24D5B3DB">
              <wp:simplePos x="0" y="0"/>
              <wp:positionH relativeFrom="column">
                <wp:posOffset>3689985</wp:posOffset>
              </wp:positionH>
              <wp:positionV relativeFrom="paragraph">
                <wp:posOffset>76200</wp:posOffset>
              </wp:positionV>
              <wp:extent cx="2057400" cy="628650"/>
              <wp:effectExtent l="0" t="0" r="0" b="0"/>
              <wp:wrapNone/>
              <wp:docPr id="1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28650"/>
                      </a:xfrm>
                      <a:prstGeom prst="rect">
                        <a:avLst/>
                      </a:prstGeom>
                      <a:noFill/>
                      <a:ln w="9525">
                        <a:noFill/>
                        <a:miter lim="800000"/>
                        <a:headEnd/>
                        <a:tailEnd/>
                      </a:ln>
                    </wps:spPr>
                    <wps:txbx>
                      <w:txbxContent>
                        <w:p w14:paraId="48E4A6A3" w14:textId="77777777" w:rsidR="009C509C" w:rsidRPr="00B37243" w:rsidRDefault="009C509C" w:rsidP="006F3946">
                          <w:pPr>
                            <w:autoSpaceDE w:val="0"/>
                            <w:autoSpaceDN w:val="0"/>
                            <w:rPr>
                              <w:rFonts w:ascii="TimesNewRomanPSMT" w:hAnsi="TimesNewRomanPSMT"/>
                              <w:color w:val="08374B"/>
                              <w:sz w:val="16"/>
                              <w:szCs w:val="20"/>
                            </w:rPr>
                          </w:pPr>
                          <w:r w:rsidRPr="00B37243">
                            <w:rPr>
                              <w:rFonts w:ascii="TimesNewRomanPSMT" w:hAnsi="TimesNewRomanPSMT"/>
                              <w:color w:val="08374B"/>
                              <w:sz w:val="16"/>
                              <w:szCs w:val="20"/>
                            </w:rPr>
                            <w:t xml:space="preserve">“This project has received funding from the </w:t>
                          </w:r>
                          <w:r w:rsidRPr="00B37243">
                            <w:rPr>
                              <w:rFonts w:ascii="TimesNewRomanPS-ItalicMT" w:hAnsi="TimesNewRomanPS-ItalicMT"/>
                              <w:i/>
                              <w:iCs/>
                              <w:color w:val="08374B"/>
                              <w:sz w:val="16"/>
                              <w:szCs w:val="20"/>
                            </w:rPr>
                            <w:t xml:space="preserve">European Union’s Horizon 2020 research and innovation </w:t>
                          </w:r>
                          <w:proofErr w:type="spellStart"/>
                          <w:r w:rsidRPr="00B37243">
                            <w:rPr>
                              <w:rFonts w:ascii="TimesNewRomanPS-ItalicMT" w:hAnsi="TimesNewRomanPS-ItalicMT"/>
                              <w:i/>
                              <w:iCs/>
                              <w:color w:val="08374B"/>
                              <w:sz w:val="16"/>
                              <w:szCs w:val="20"/>
                            </w:rPr>
                            <w:t>programme</w:t>
                          </w:r>
                          <w:proofErr w:type="spellEnd"/>
                          <w:r w:rsidRPr="00B37243">
                            <w:rPr>
                              <w:rFonts w:ascii="TimesNewRomanPS-ItalicMT" w:hAnsi="TimesNewRomanPS-ItalicMT"/>
                              <w:i/>
                              <w:iCs/>
                              <w:color w:val="08374B"/>
                              <w:sz w:val="16"/>
                              <w:szCs w:val="20"/>
                            </w:rPr>
                            <w:t xml:space="preserve"> </w:t>
                          </w:r>
                          <w:r w:rsidRPr="00B37243">
                            <w:rPr>
                              <w:rFonts w:ascii="TimesNewRomanPSMT" w:hAnsi="TimesNewRomanPSMT"/>
                              <w:color w:val="08374B"/>
                              <w:sz w:val="16"/>
                              <w:szCs w:val="20"/>
                            </w:rPr>
                            <w:t>under grant agreement No 636329”.</w:t>
                          </w:r>
                        </w:p>
                        <w:p w14:paraId="06D9A28C" w14:textId="77777777" w:rsidR="009C509C" w:rsidRPr="00E03893" w:rsidRDefault="009C509C" w:rsidP="006F3946">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48BF09" id="_x0000_t202" coordsize="21600,21600" o:spt="202" path="m,l,21600r21600,l21600,xe">
              <v:stroke joinstyle="miter"/>
              <v:path gradientshapeok="t" o:connecttype="rect"/>
            </v:shapetype>
            <v:shape id="Tekstfelt 2" o:spid="_x0000_s1026" type="#_x0000_t202" style="position:absolute;margin-left:290.55pt;margin-top:6pt;width:162pt;height:4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" filled="f" stroked="f">
              <v:textbox>
                <w:txbxContent>
                  <w:p w14:paraId="48E4A6A3" w14:textId="77777777" w:rsidR="009C509C" w:rsidRPr="00B37243" w:rsidRDefault="009C509C" w:rsidP="006F3946">
                    <w:pPr>
                      <w:autoSpaceDE w:val="0"/>
                      <w:autoSpaceDN w:val="0"/>
                      <w:rPr>
                        <w:rFonts w:ascii="TimesNewRomanPSMT" w:hAnsi="TimesNewRomanPSMT"/>
                        <w:color w:val="08374B"/>
                        <w:sz w:val="16"/>
                        <w:szCs w:val="20"/>
                      </w:rPr>
                    </w:pPr>
                    <w:r w:rsidRPr="00B37243">
                      <w:rPr>
                        <w:rFonts w:ascii="TimesNewRomanPSMT" w:hAnsi="TimesNewRomanPSMT"/>
                        <w:color w:val="08374B"/>
                        <w:sz w:val="16"/>
                        <w:szCs w:val="20"/>
                      </w:rPr>
                      <w:t xml:space="preserve">“This project has received funding from the </w:t>
                    </w:r>
                    <w:r w:rsidRPr="00B37243">
                      <w:rPr>
                        <w:rFonts w:ascii="TimesNewRomanPS-ItalicMT" w:hAnsi="TimesNewRomanPS-ItalicMT"/>
                        <w:i/>
                        <w:iCs/>
                        <w:color w:val="08374B"/>
                        <w:sz w:val="16"/>
                        <w:szCs w:val="20"/>
                      </w:rPr>
                      <w:t xml:space="preserve">European Union’s Horizon 2020 research and innovation </w:t>
                    </w:r>
                    <w:proofErr w:type="spellStart"/>
                    <w:r w:rsidRPr="00B37243">
                      <w:rPr>
                        <w:rFonts w:ascii="TimesNewRomanPS-ItalicMT" w:hAnsi="TimesNewRomanPS-ItalicMT"/>
                        <w:i/>
                        <w:iCs/>
                        <w:color w:val="08374B"/>
                        <w:sz w:val="16"/>
                        <w:szCs w:val="20"/>
                      </w:rPr>
                      <w:t>programme</w:t>
                    </w:r>
                    <w:proofErr w:type="spellEnd"/>
                    <w:r w:rsidRPr="00B37243">
                      <w:rPr>
                        <w:rFonts w:ascii="TimesNewRomanPS-ItalicMT" w:hAnsi="TimesNewRomanPS-ItalicMT"/>
                        <w:i/>
                        <w:iCs/>
                        <w:color w:val="08374B"/>
                        <w:sz w:val="16"/>
                        <w:szCs w:val="20"/>
                      </w:rPr>
                      <w:t xml:space="preserve"> </w:t>
                    </w:r>
                    <w:r w:rsidRPr="00B37243">
                      <w:rPr>
                        <w:rFonts w:ascii="TimesNewRomanPSMT" w:hAnsi="TimesNewRomanPSMT"/>
                        <w:color w:val="08374B"/>
                        <w:sz w:val="16"/>
                        <w:szCs w:val="20"/>
                      </w:rPr>
                      <w:t>under grant agreement No 636329”.</w:t>
                    </w:r>
                  </w:p>
                  <w:p w14:paraId="06D9A28C" w14:textId="77777777" w:rsidR="009C509C" w:rsidRPr="00E03893" w:rsidRDefault="009C509C" w:rsidP="006F3946">
                    <w:pPr>
                      <w:rPr>
                        <w:sz w:val="20"/>
                      </w:rPr>
                    </w:pPr>
                  </w:p>
                </w:txbxContent>
              </v:textbox>
            </v:shape>
          </w:pict>
        </mc:Fallback>
      </mc:AlternateContent>
    </w:r>
    <w:r>
      <w:rPr>
        <w:noProof/>
        <w:lang w:val="de-DE" w:eastAsia="de-DE"/>
      </w:rPr>
      <w:drawing>
        <wp:anchor distT="0" distB="0" distL="114300" distR="114300" simplePos="0" relativeHeight="251654656" behindDoc="1" locked="0" layoutInCell="1" allowOverlap="1" wp14:anchorId="3561AE81" wp14:editId="7F704B73">
          <wp:simplePos x="0" y="0"/>
          <wp:positionH relativeFrom="column">
            <wp:posOffset>-114300</wp:posOffset>
          </wp:positionH>
          <wp:positionV relativeFrom="paragraph">
            <wp:posOffset>-62230</wp:posOffset>
          </wp:positionV>
          <wp:extent cx="1257300" cy="719455"/>
          <wp:effectExtent l="0" t="0" r="0" b="4445"/>
          <wp:wrapNone/>
          <wp:docPr id="1" name="Billede 9"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002190\AppData\Local\Microsoft\Windows\Temporary Internet Files\Content.Word\Nyt billede (6).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59776" behindDoc="1" locked="0" layoutInCell="1" allowOverlap="1" wp14:anchorId="120B6AA6" wp14:editId="5B071D1F">
          <wp:simplePos x="0" y="0"/>
          <wp:positionH relativeFrom="column">
            <wp:posOffset>5695950</wp:posOffset>
          </wp:positionH>
          <wp:positionV relativeFrom="paragraph">
            <wp:posOffset>85725</wp:posOffset>
          </wp:positionV>
          <wp:extent cx="841375" cy="572770"/>
          <wp:effectExtent l="0" t="0" r="0" b="0"/>
          <wp:wrapThrough wrapText="bothSides">
            <wp:wrapPolygon edited="0">
              <wp:start x="0" y="0"/>
              <wp:lineTo x="0" y="20834"/>
              <wp:lineTo x="21029" y="20834"/>
              <wp:lineTo x="21029" y="0"/>
              <wp:lineTo x="0" y="0"/>
            </wp:wrapPolygon>
          </wp:wrapThrough>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1375" cy="572770"/>
                  </a:xfrm>
                  <a:prstGeom prst="rect">
                    <a:avLst/>
                  </a:prstGeom>
                  <a:noFill/>
                </pic:spPr>
              </pic:pic>
            </a:graphicData>
          </a:graphic>
          <wp14:sizeRelH relativeFrom="page">
            <wp14:pctWidth>0</wp14:pctWidth>
          </wp14:sizeRelH>
          <wp14:sizeRelV relativeFrom="page">
            <wp14:pctHeight>0</wp14:pctHeight>
          </wp14:sizeRelV>
        </wp:anchor>
      </w:drawing>
    </w:r>
    <w:r>
      <w:tab/>
      <w:t xml:space="preserve">                </w:t>
    </w:r>
  </w:p>
  <w:p w14:paraId="1CB10CDC" w14:textId="352D5520" w:rsidR="009C509C" w:rsidRPr="003160A6" w:rsidRDefault="009C509C" w:rsidP="006F3946">
    <w:pPr>
      <w:pStyle w:val="Fuzeile"/>
      <w:jc w:val="center"/>
      <w:rPr>
        <w:rFonts w:ascii="Verdana" w:hAnsi="Verdana"/>
        <w:color w:val="08374B"/>
        <w:sz w:val="20"/>
        <w:szCs w:val="20"/>
      </w:rPr>
    </w:pPr>
    <w:r w:rsidRPr="003160A6">
      <w:rPr>
        <w:color w:val="08374B"/>
        <w:sz w:val="20"/>
        <w:szCs w:val="20"/>
      </w:rPr>
      <w:t xml:space="preserve">Page </w:t>
    </w:r>
    <w:r w:rsidRPr="003160A6">
      <w:rPr>
        <w:b/>
        <w:bCs/>
        <w:color w:val="08374B"/>
        <w:sz w:val="20"/>
        <w:szCs w:val="20"/>
      </w:rPr>
      <w:fldChar w:fldCharType="begin"/>
    </w:r>
    <w:r w:rsidRPr="003160A6">
      <w:rPr>
        <w:b/>
        <w:bCs/>
        <w:color w:val="08374B"/>
        <w:sz w:val="20"/>
        <w:szCs w:val="20"/>
      </w:rPr>
      <w:instrText xml:space="preserve"> PAGE </w:instrText>
    </w:r>
    <w:r w:rsidRPr="003160A6">
      <w:rPr>
        <w:b/>
        <w:bCs/>
        <w:color w:val="08374B"/>
        <w:sz w:val="20"/>
        <w:szCs w:val="20"/>
      </w:rPr>
      <w:fldChar w:fldCharType="separate"/>
    </w:r>
    <w:r w:rsidR="00E624A7">
      <w:rPr>
        <w:b/>
        <w:bCs/>
        <w:noProof/>
        <w:color w:val="08374B"/>
        <w:sz w:val="20"/>
        <w:szCs w:val="20"/>
      </w:rPr>
      <w:t>11</w:t>
    </w:r>
    <w:r w:rsidRPr="003160A6">
      <w:rPr>
        <w:b/>
        <w:bCs/>
        <w:color w:val="08374B"/>
        <w:sz w:val="20"/>
        <w:szCs w:val="20"/>
      </w:rPr>
      <w:fldChar w:fldCharType="end"/>
    </w:r>
    <w:r w:rsidRPr="003160A6">
      <w:rPr>
        <w:color w:val="08374B"/>
        <w:sz w:val="20"/>
        <w:szCs w:val="20"/>
      </w:rPr>
      <w:t xml:space="preserve"> of </w:t>
    </w:r>
    <w:r w:rsidRPr="003160A6">
      <w:rPr>
        <w:b/>
        <w:bCs/>
        <w:color w:val="08374B"/>
        <w:sz w:val="20"/>
        <w:szCs w:val="20"/>
      </w:rPr>
      <w:fldChar w:fldCharType="begin"/>
    </w:r>
    <w:r w:rsidRPr="003160A6">
      <w:rPr>
        <w:b/>
        <w:bCs/>
        <w:color w:val="08374B"/>
        <w:sz w:val="20"/>
        <w:szCs w:val="20"/>
      </w:rPr>
      <w:instrText xml:space="preserve"> NUMPAGES  </w:instrText>
    </w:r>
    <w:r w:rsidRPr="003160A6">
      <w:rPr>
        <w:b/>
        <w:bCs/>
        <w:color w:val="08374B"/>
        <w:sz w:val="20"/>
        <w:szCs w:val="20"/>
      </w:rPr>
      <w:fldChar w:fldCharType="separate"/>
    </w:r>
    <w:r w:rsidR="00E624A7">
      <w:rPr>
        <w:b/>
        <w:bCs/>
        <w:noProof/>
        <w:color w:val="08374B"/>
        <w:sz w:val="20"/>
        <w:szCs w:val="20"/>
      </w:rPr>
      <w:t>56</w:t>
    </w:r>
    <w:r w:rsidRPr="003160A6">
      <w:rPr>
        <w:b/>
        <w:bCs/>
        <w:color w:val="08374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041A" w14:textId="77777777" w:rsidR="009C509C" w:rsidRPr="003160A6" w:rsidRDefault="009C509C" w:rsidP="003160A6">
    <w:pPr>
      <w:pStyle w:val="Fuzeile"/>
    </w:pPr>
    <w:r>
      <w:tab/>
    </w:r>
  </w:p>
  <w:p w14:paraId="0F8D512F" w14:textId="77777777" w:rsidR="009C509C" w:rsidRDefault="009C509C">
    <w:r>
      <w:rPr>
        <w:noProof/>
        <w:lang w:val="de-DE" w:eastAsia="de-DE"/>
      </w:rPr>
      <w:drawing>
        <wp:anchor distT="0" distB="0" distL="114300" distR="114300" simplePos="0" relativeHeight="251675136" behindDoc="1" locked="0" layoutInCell="1" allowOverlap="1" wp14:anchorId="3D639C61" wp14:editId="31730124">
          <wp:simplePos x="0" y="0"/>
          <wp:positionH relativeFrom="column">
            <wp:posOffset>5849620</wp:posOffset>
          </wp:positionH>
          <wp:positionV relativeFrom="page">
            <wp:posOffset>9159240</wp:posOffset>
          </wp:positionV>
          <wp:extent cx="842010" cy="572135"/>
          <wp:effectExtent l="0" t="0" r="0" b="0"/>
          <wp:wrapTight wrapText="bothSides">
            <wp:wrapPolygon edited="0">
              <wp:start x="0" y="0"/>
              <wp:lineTo x="0" y="20857"/>
              <wp:lineTo x="21014" y="20857"/>
              <wp:lineTo x="21014" y="0"/>
              <wp:lineTo x="0" y="0"/>
            </wp:wrapPolygon>
          </wp:wrapTight>
          <wp:docPr id="6"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572135"/>
                  </a:xfrm>
                  <a:prstGeom prst="rect">
                    <a:avLst/>
                  </a:prstGeom>
                  <a:noFill/>
                </pic:spPr>
              </pic:pic>
            </a:graphicData>
          </a:graphic>
          <wp14:sizeRelH relativeFrom="page">
            <wp14:pctWidth>0</wp14:pctWidth>
          </wp14:sizeRelH>
          <wp14:sizeRelV relativeFrom="page">
            <wp14:pctHeight>0</wp14:pctHeight>
          </wp14:sizeRelV>
        </wp:anchor>
      </w:drawing>
    </w:r>
    <w:r>
      <w:rPr>
        <w:noProof/>
        <w:lang w:val="de-DE" w:eastAsia="de-DE"/>
      </w:rPr>
      <mc:AlternateContent>
        <mc:Choice Requires="wps">
          <w:drawing>
            <wp:anchor distT="0" distB="0" distL="114300" distR="114300" simplePos="0" relativeHeight="251644416" behindDoc="0" locked="0" layoutInCell="1" allowOverlap="1" wp14:anchorId="23FF9BFE" wp14:editId="201037EA">
              <wp:simplePos x="0" y="0"/>
              <wp:positionH relativeFrom="column">
                <wp:posOffset>3797300</wp:posOffset>
              </wp:positionH>
              <wp:positionV relativeFrom="page">
                <wp:posOffset>9160510</wp:posOffset>
              </wp:positionV>
              <wp:extent cx="2058670" cy="647700"/>
              <wp:effectExtent l="0" t="0" r="0"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670" cy="647700"/>
                      </a:xfrm>
                      <a:prstGeom prst="rect">
                        <a:avLst/>
                      </a:prstGeom>
                      <a:noFill/>
                      <a:ln w="9525">
                        <a:noFill/>
                        <a:miter lim="800000"/>
                        <a:headEnd/>
                        <a:tailEnd/>
                      </a:ln>
                    </wps:spPr>
                    <wps:txbx>
                      <w:txbxContent>
                        <w:p w14:paraId="60622B66" w14:textId="77777777" w:rsidR="009C509C" w:rsidRPr="003160A6" w:rsidRDefault="009C509C" w:rsidP="00E03893">
                          <w:pPr>
                            <w:autoSpaceDE w:val="0"/>
                            <w:autoSpaceDN w:val="0"/>
                            <w:rPr>
                              <w:color w:val="08374B"/>
                              <w:sz w:val="16"/>
                              <w:szCs w:val="20"/>
                            </w:rPr>
                          </w:pPr>
                          <w:r w:rsidRPr="003160A6">
                            <w:rPr>
                              <w:color w:val="08374B"/>
                              <w:sz w:val="16"/>
                              <w:szCs w:val="20"/>
                            </w:rPr>
                            <w:t xml:space="preserve">“This project has received funding from the </w:t>
                          </w:r>
                          <w:r w:rsidRPr="003160A6">
                            <w:rPr>
                              <w:i/>
                              <w:iCs/>
                              <w:color w:val="08374B"/>
                              <w:sz w:val="16"/>
                              <w:szCs w:val="20"/>
                            </w:rPr>
                            <w:t xml:space="preserve">European Union’s Horizon 2020 research and innovation </w:t>
                          </w:r>
                          <w:proofErr w:type="spellStart"/>
                          <w:r w:rsidRPr="003160A6">
                            <w:rPr>
                              <w:i/>
                              <w:iCs/>
                              <w:color w:val="08374B"/>
                              <w:sz w:val="16"/>
                              <w:szCs w:val="20"/>
                            </w:rPr>
                            <w:t>programme</w:t>
                          </w:r>
                          <w:proofErr w:type="spellEnd"/>
                          <w:r w:rsidRPr="003160A6">
                            <w:rPr>
                              <w:i/>
                              <w:iCs/>
                              <w:color w:val="08374B"/>
                              <w:sz w:val="16"/>
                              <w:szCs w:val="20"/>
                            </w:rPr>
                            <w:t xml:space="preserve"> </w:t>
                          </w:r>
                          <w:r w:rsidRPr="003160A6">
                            <w:rPr>
                              <w:color w:val="08374B"/>
                              <w:sz w:val="16"/>
                              <w:szCs w:val="20"/>
                            </w:rPr>
                            <w:t>under grant agreement No 636329”.</w:t>
                          </w:r>
                        </w:p>
                        <w:p w14:paraId="3127C2A5" w14:textId="77777777" w:rsidR="009C509C" w:rsidRPr="003160A6" w:rsidRDefault="009C509C">
                          <w:pPr>
                            <w:rPr>
                              <w:color w:val="08374B"/>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FF9BFE" id="_x0000_t202" coordsize="21600,21600" o:spt="202" path="m,l,21600r21600,l21600,xe">
              <v:stroke joinstyle="miter"/>
              <v:path gradientshapeok="t" o:connecttype="rect"/>
            </v:shapetype>
            <v:shape id="_x0000_s1027" type="#_x0000_t202" style="position:absolute;margin-left:299pt;margin-top:721.3pt;width:162.1pt;height:5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" filled="f" stroked="f">
              <v:textbox>
                <w:txbxContent>
                  <w:p w14:paraId="60622B66" w14:textId="77777777" w:rsidR="009C509C" w:rsidRPr="003160A6" w:rsidRDefault="009C509C" w:rsidP="00E03893">
                    <w:pPr>
                      <w:autoSpaceDE w:val="0"/>
                      <w:autoSpaceDN w:val="0"/>
                      <w:rPr>
                        <w:color w:val="08374B"/>
                        <w:sz w:val="16"/>
                        <w:szCs w:val="20"/>
                      </w:rPr>
                    </w:pPr>
                    <w:r w:rsidRPr="003160A6">
                      <w:rPr>
                        <w:color w:val="08374B"/>
                        <w:sz w:val="16"/>
                        <w:szCs w:val="20"/>
                      </w:rPr>
                      <w:t xml:space="preserve">“This project has received funding from the </w:t>
                    </w:r>
                    <w:r w:rsidRPr="003160A6">
                      <w:rPr>
                        <w:i/>
                        <w:iCs/>
                        <w:color w:val="08374B"/>
                        <w:sz w:val="16"/>
                        <w:szCs w:val="20"/>
                      </w:rPr>
                      <w:t xml:space="preserve">European Union’s Horizon 2020 research and innovation </w:t>
                    </w:r>
                    <w:proofErr w:type="spellStart"/>
                    <w:r w:rsidRPr="003160A6">
                      <w:rPr>
                        <w:i/>
                        <w:iCs/>
                        <w:color w:val="08374B"/>
                        <w:sz w:val="16"/>
                        <w:szCs w:val="20"/>
                      </w:rPr>
                      <w:t>programme</w:t>
                    </w:r>
                    <w:proofErr w:type="spellEnd"/>
                    <w:r w:rsidRPr="003160A6">
                      <w:rPr>
                        <w:i/>
                        <w:iCs/>
                        <w:color w:val="08374B"/>
                        <w:sz w:val="16"/>
                        <w:szCs w:val="20"/>
                      </w:rPr>
                      <w:t xml:space="preserve"> </w:t>
                    </w:r>
                    <w:r w:rsidRPr="003160A6">
                      <w:rPr>
                        <w:color w:val="08374B"/>
                        <w:sz w:val="16"/>
                        <w:szCs w:val="20"/>
                      </w:rPr>
                      <w:t>under grant agreement No 636329”.</w:t>
                    </w:r>
                  </w:p>
                  <w:p w14:paraId="3127C2A5" w14:textId="77777777" w:rsidR="009C509C" w:rsidRPr="003160A6" w:rsidRDefault="009C509C">
                    <w:pPr>
                      <w:rPr>
                        <w:color w:val="08374B"/>
                        <w:sz w:val="20"/>
                      </w:rPr>
                    </w:pPr>
                  </w:p>
                </w:txbxContent>
              </v:textbox>
              <w10:wrap anchory="page"/>
            </v:shape>
          </w:pict>
        </mc:Fallback>
      </mc:AlternateContent>
    </w:r>
    <w:r>
      <w:rPr>
        <w:noProof/>
        <w:lang w:val="de-DE" w:eastAsia="de-DE"/>
      </w:rPr>
      <w:drawing>
        <wp:anchor distT="0" distB="0" distL="114300" distR="114300" simplePos="0" relativeHeight="251649536" behindDoc="1" locked="0" layoutInCell="1" allowOverlap="1" wp14:anchorId="293DE147" wp14:editId="45F82F65">
          <wp:simplePos x="0" y="0"/>
          <wp:positionH relativeFrom="column">
            <wp:posOffset>-434975</wp:posOffset>
          </wp:positionH>
          <wp:positionV relativeFrom="page">
            <wp:posOffset>9154160</wp:posOffset>
          </wp:positionV>
          <wp:extent cx="1256030" cy="719455"/>
          <wp:effectExtent l="0" t="0" r="1270" b="4445"/>
          <wp:wrapNone/>
          <wp:docPr id="5" name="Billede 4"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002190\AppData\Local\Microsoft\Windows\Temporary Internet Files\Content.Word\Nyt billede (6).b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6030" cy="7194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4C6B7" w14:textId="77777777" w:rsidR="00D80122" w:rsidRDefault="00D80122" w:rsidP="00C87207">
      <w:pPr>
        <w:spacing w:after="0" w:line="240" w:lineRule="auto"/>
      </w:pPr>
      <w:r>
        <w:separator/>
      </w:r>
    </w:p>
  </w:footnote>
  <w:footnote w:type="continuationSeparator" w:id="0">
    <w:p w14:paraId="11817FFD" w14:textId="77777777" w:rsidR="00D80122" w:rsidRDefault="00D80122" w:rsidP="00C87207">
      <w:pPr>
        <w:spacing w:after="0" w:line="240" w:lineRule="auto"/>
      </w:pPr>
      <w:r>
        <w:continuationSeparator/>
      </w:r>
    </w:p>
  </w:footnote>
  <w:footnote w:id="1">
    <w:p w14:paraId="34452FD2" w14:textId="1E0CC9FB" w:rsidR="009C509C" w:rsidRPr="004630F4" w:rsidRDefault="009C509C">
      <w:pPr>
        <w:pStyle w:val="Funotentext"/>
      </w:pPr>
      <w:r>
        <w:rPr>
          <w:rStyle w:val="Funotenzeichen"/>
        </w:rPr>
        <w:footnoteRef/>
      </w:r>
      <w:r>
        <w:t xml:space="preserve"> </w:t>
      </w:r>
      <w:r w:rsidRPr="004630F4">
        <w:t xml:space="preserve">STM Website: </w:t>
      </w:r>
      <w:hyperlink r:id="rId1" w:history="1">
        <w:r w:rsidRPr="004630F4">
          <w:rPr>
            <w:rStyle w:val="Hyperlink"/>
          </w:rPr>
          <w:t>http://stmvalidation.eu/</w:t>
        </w:r>
      </w:hyperlink>
      <w:r w:rsidRPr="004630F4">
        <w:t xml:space="preserve"> </w:t>
      </w:r>
    </w:p>
  </w:footnote>
  <w:footnote w:id="2">
    <w:p w14:paraId="6667FAAC" w14:textId="6621A866" w:rsidR="009C509C" w:rsidRPr="004630F4" w:rsidRDefault="009C509C">
      <w:pPr>
        <w:pStyle w:val="Funotentext"/>
      </w:pPr>
      <w:r>
        <w:rPr>
          <w:rStyle w:val="Funotenzeichen"/>
        </w:rPr>
        <w:footnoteRef/>
      </w:r>
      <w:r>
        <w:t xml:space="preserve"> </w:t>
      </w:r>
      <w:hyperlink r:id="rId2" w:history="1">
        <w:r w:rsidRPr="003E74EA">
          <w:rPr>
            <w:rStyle w:val="Hyperlink"/>
          </w:rPr>
          <w:t>https://portal.maritimecloud.net</w:t>
        </w:r>
      </w:hyperlink>
    </w:p>
  </w:footnote>
  <w:footnote w:id="3">
    <w:p w14:paraId="2DA79563" w14:textId="00BE9491" w:rsidR="009C509C" w:rsidRPr="004630F4" w:rsidRDefault="009C509C">
      <w:pPr>
        <w:pStyle w:val="Funotentext"/>
      </w:pPr>
      <w:r>
        <w:rPr>
          <w:rStyle w:val="Funotenzeichen"/>
        </w:rPr>
        <w:footnoteRef/>
      </w:r>
      <w:r>
        <w:t xml:space="preserve"> </w:t>
      </w:r>
      <w:hyperlink r:id="rId3" w:history="1">
        <w:r w:rsidRPr="00783169">
          <w:rPr>
            <w:rStyle w:val="Hyperlink"/>
          </w:rPr>
          <w:t>http://openid.net/</w:t>
        </w:r>
      </w:hyperlink>
      <w:r>
        <w:t xml:space="preserve"> </w:t>
      </w:r>
    </w:p>
  </w:footnote>
  <w:footnote w:id="4">
    <w:p w14:paraId="49857C8E" w14:textId="7A85B368" w:rsidR="009C509C" w:rsidRPr="004630F4" w:rsidRDefault="009C509C">
      <w:pPr>
        <w:pStyle w:val="Funotentext"/>
      </w:pPr>
      <w:r>
        <w:rPr>
          <w:rStyle w:val="Funotenzeichen"/>
        </w:rPr>
        <w:footnoteRef/>
      </w:r>
      <w:r>
        <w:t xml:space="preserve"> </w:t>
      </w:r>
      <w:r w:rsidRPr="004630F4">
        <w:t xml:space="preserve">Also available: </w:t>
      </w:r>
      <w:hyperlink r:id="rId4" w:history="1">
        <w:r w:rsidRPr="004630F4">
          <w:rPr>
            <w:rStyle w:val="Hyperlink"/>
          </w:rPr>
          <w:t>https://maritimecloud.net/docs/Identity%20Management%20and%20Cyber%20Security.pdf</w:t>
        </w:r>
      </w:hyperlink>
      <w:r w:rsidRPr="004630F4">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60D77" w14:textId="77777777" w:rsidR="009C509C" w:rsidRDefault="009C509C" w:rsidP="008E5976">
    <w:pPr>
      <w:pStyle w:val="Kopfzeile"/>
      <w:tabs>
        <w:tab w:val="clear" w:pos="4986"/>
        <w:tab w:val="clear" w:pos="9972"/>
      </w:tabs>
      <w:ind w:firstLine="720"/>
      <w:jc w:val="both"/>
    </w:pPr>
    <w:r>
      <w:rPr>
        <w:noProof/>
        <w:lang w:val="de-DE" w:eastAsia="de-DE"/>
      </w:rPr>
      <w:drawing>
        <wp:anchor distT="0" distB="0" distL="114300" distR="114300" simplePos="0" relativeHeight="251670016" behindDoc="1" locked="0" layoutInCell="1" allowOverlap="1" wp14:anchorId="3AF51EA8" wp14:editId="68A5D830">
          <wp:simplePos x="0" y="0"/>
          <wp:positionH relativeFrom="column">
            <wp:posOffset>1567168</wp:posOffset>
          </wp:positionH>
          <wp:positionV relativeFrom="paragraph">
            <wp:posOffset>-448310</wp:posOffset>
          </wp:positionV>
          <wp:extent cx="3444240" cy="1971040"/>
          <wp:effectExtent l="0" t="0" r="3810" b="0"/>
          <wp:wrapNone/>
          <wp:docPr id="28" name="Billede 28" descr="C:\Users\b002190\AppData\Local\Microsoft\Windows\Temporary Internet Files\Content.Word\Nyt billed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002190\AppData\Local\Microsoft\Windows\Temporary Internet Files\Content.Word\Nyt billede (6).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424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t xml:space="preserve">    </w:t>
    </w:r>
  </w:p>
  <w:p w14:paraId="69CF9865" w14:textId="77777777" w:rsidR="009C509C" w:rsidRDefault="009C509C" w:rsidP="008E5976">
    <w:pPr>
      <w:pStyle w:val="Kopfzeile"/>
      <w:tabs>
        <w:tab w:val="clear" w:pos="4986"/>
        <w:tab w:val="clear" w:pos="9972"/>
      </w:tabs>
      <w:ind w:firstLine="720"/>
      <w:jc w:val="both"/>
    </w:pPr>
  </w:p>
  <w:p w14:paraId="5C1658CB" w14:textId="77777777" w:rsidR="009C509C" w:rsidRDefault="009C509C" w:rsidP="008E5976">
    <w:pPr>
      <w:pStyle w:val="Kopfzeile"/>
      <w:tabs>
        <w:tab w:val="clear" w:pos="4986"/>
        <w:tab w:val="clear" w:pos="9972"/>
      </w:tabs>
      <w:ind w:firstLine="720"/>
      <w:jc w:val="both"/>
    </w:pPr>
  </w:p>
  <w:p w14:paraId="6059587C" w14:textId="77777777" w:rsidR="009C509C" w:rsidRDefault="009C509C" w:rsidP="008E5976">
    <w:pPr>
      <w:pStyle w:val="Kopfzeile"/>
      <w:tabs>
        <w:tab w:val="clear" w:pos="4986"/>
        <w:tab w:val="clear" w:pos="9972"/>
      </w:tabs>
      <w:ind w:firstLine="720"/>
      <w:jc w:val="both"/>
    </w:pPr>
  </w:p>
  <w:p w14:paraId="5EA466BC" w14:textId="77777777" w:rsidR="009C509C" w:rsidRDefault="009C509C" w:rsidP="008E5976">
    <w:pPr>
      <w:pStyle w:val="Kopfzeile"/>
      <w:tabs>
        <w:tab w:val="clear" w:pos="4986"/>
        <w:tab w:val="clear" w:pos="9972"/>
      </w:tabs>
      <w:ind w:firstLine="720"/>
      <w:jc w:val="both"/>
    </w:pPr>
  </w:p>
  <w:p w14:paraId="64062465" w14:textId="77777777" w:rsidR="009C509C" w:rsidRDefault="009C509C" w:rsidP="008E5976">
    <w:pPr>
      <w:pStyle w:val="Kopfzeile"/>
      <w:tabs>
        <w:tab w:val="clear" w:pos="4986"/>
        <w:tab w:val="clear" w:pos="9972"/>
      </w:tabs>
      <w:ind w:firstLine="720"/>
      <w:jc w:val="both"/>
    </w:pPr>
  </w:p>
  <w:p w14:paraId="5AAF1852" w14:textId="77777777" w:rsidR="009C509C" w:rsidRDefault="009C509C" w:rsidP="008E5976">
    <w:pPr>
      <w:pStyle w:val="Kopfzeile"/>
      <w:tabs>
        <w:tab w:val="clear" w:pos="4986"/>
        <w:tab w:val="clear" w:pos="9972"/>
      </w:tabs>
      <w:ind w:firstLine="720"/>
      <w:jc w:val="both"/>
    </w:pPr>
  </w:p>
  <w:p w14:paraId="0A44F5A2" w14:textId="77777777" w:rsidR="009C509C" w:rsidRPr="00C87207" w:rsidRDefault="009C509C" w:rsidP="008E5976">
    <w:pPr>
      <w:pStyle w:val="Kopfzeile"/>
      <w:tabs>
        <w:tab w:val="clear" w:pos="4986"/>
        <w:tab w:val="clear" w:pos="9972"/>
      </w:tabs>
      <w:ind w:firstLine="720"/>
      <w:jc w:val="both"/>
    </w:pPr>
  </w:p>
  <w:p w14:paraId="128FF44A" w14:textId="77777777" w:rsidR="009C509C" w:rsidRPr="00C87207" w:rsidRDefault="009C509C" w:rsidP="008E5976">
    <w:pPr>
      <w:pStyle w:val="Kopfzeile"/>
      <w:tabs>
        <w:tab w:val="clear" w:pos="4986"/>
        <w:tab w:val="clear" w:pos="9972"/>
      </w:tabs>
      <w:ind w:firstLine="720"/>
      <w:jc w:val="both"/>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4C090" w14:textId="77777777" w:rsidR="009C509C" w:rsidRDefault="009C509C" w:rsidP="00190714">
    <w:pPr>
      <w:pStyle w:val="berschrift1"/>
    </w:pPr>
    <w:r>
      <w:t>Appendix &lt;enter number here&gt;. Review procedure</w:t>
    </w:r>
  </w:p>
  <w:p w14:paraId="491C44EE" w14:textId="77777777" w:rsidR="009C509C" w:rsidRPr="00C87207" w:rsidRDefault="009C509C" w:rsidP="007535E9">
    <w:pPr>
      <w:pStyle w:val="Kopfzeile"/>
      <w:tabs>
        <w:tab w:val="clear" w:pos="4986"/>
        <w:tab w:val="clear" w:pos="9972"/>
      </w:tabs>
      <w:ind w:firstLine="72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5F3E"/>
    <w:multiLevelType w:val="multilevel"/>
    <w:tmpl w:val="FD98471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C7D15"/>
    <w:multiLevelType w:val="hybridMultilevel"/>
    <w:tmpl w:val="A77006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DC1D7B"/>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3" w15:restartNumberingAfterBreak="0">
    <w:nsid w:val="067A19B1"/>
    <w:multiLevelType w:val="hybridMultilevel"/>
    <w:tmpl w:val="B2C6F6CE"/>
    <w:lvl w:ilvl="0" w:tplc="664A8EDA">
      <w:start w:val="14"/>
      <w:numFmt w:val="bullet"/>
      <w:lvlText w:val="-"/>
      <w:lvlJc w:val="left"/>
      <w:pPr>
        <w:ind w:left="720" w:hanging="360"/>
      </w:pPr>
      <w:rPr>
        <w:rFonts w:ascii="Helvetica" w:eastAsiaTheme="minorHAnsi" w:hAnsi="Helvetica" w:cs="Helvetica"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D71890"/>
    <w:multiLevelType w:val="hybridMultilevel"/>
    <w:tmpl w:val="1056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CD320C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CF76A0"/>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7" w15:restartNumberingAfterBreak="0">
    <w:nsid w:val="155461C1"/>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8" w15:restartNumberingAfterBreak="0">
    <w:nsid w:val="19465B4D"/>
    <w:multiLevelType w:val="multilevel"/>
    <w:tmpl w:val="DF322B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075722"/>
    <w:multiLevelType w:val="hybridMultilevel"/>
    <w:tmpl w:val="1FA8BE7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4A6EF9"/>
    <w:multiLevelType w:val="hybridMultilevel"/>
    <w:tmpl w:val="0D6C3BA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44C388A"/>
    <w:multiLevelType w:val="hybridMultilevel"/>
    <w:tmpl w:val="598CEADE"/>
    <w:lvl w:ilvl="0" w:tplc="16949840">
      <w:numFmt w:val="bullet"/>
      <w:lvlText w:val="-"/>
      <w:lvlJc w:val="left"/>
      <w:pPr>
        <w:ind w:left="720" w:hanging="360"/>
      </w:pPr>
      <w:rPr>
        <w:rFonts w:ascii="Helvetica" w:eastAsiaTheme="minorHAnsi" w:hAnsi="Helvetica" w:cs="Helvetica"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A930DC"/>
    <w:multiLevelType w:val="hybridMultilevel"/>
    <w:tmpl w:val="38348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B59289D"/>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4" w15:restartNumberingAfterBreak="0">
    <w:nsid w:val="2E6D4049"/>
    <w:multiLevelType w:val="hybridMultilevel"/>
    <w:tmpl w:val="21BCAEA6"/>
    <w:lvl w:ilvl="0" w:tplc="1AAA58FC">
      <w:numFmt w:val="bullet"/>
      <w:lvlText w:val="-"/>
      <w:lvlJc w:val="left"/>
      <w:pPr>
        <w:ind w:left="720" w:hanging="360"/>
      </w:pPr>
      <w:rPr>
        <w:rFonts w:ascii="Helvetica" w:eastAsiaTheme="minorHAnsi" w:hAnsi="Helvetica" w:cs="Helvetica"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0E57720"/>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6" w15:restartNumberingAfterBreak="0">
    <w:nsid w:val="34C947D1"/>
    <w:multiLevelType w:val="hybridMultilevel"/>
    <w:tmpl w:val="E13C4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0126C9"/>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8" w15:restartNumberingAfterBreak="0">
    <w:nsid w:val="3B903186"/>
    <w:multiLevelType w:val="hybridMultilevel"/>
    <w:tmpl w:val="43B85E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E562535"/>
    <w:multiLevelType w:val="multilevel"/>
    <w:tmpl w:val="C952C3D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252EC6"/>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1" w15:restartNumberingAfterBreak="0">
    <w:nsid w:val="3F2F374D"/>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2" w15:restartNumberingAfterBreak="0">
    <w:nsid w:val="3F4D3FBA"/>
    <w:multiLevelType w:val="hybridMultilevel"/>
    <w:tmpl w:val="F3CC5D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765D1F"/>
    <w:multiLevelType w:val="hybridMultilevel"/>
    <w:tmpl w:val="64F814D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DB7ADB"/>
    <w:multiLevelType w:val="hybridMultilevel"/>
    <w:tmpl w:val="FAA64E0A"/>
    <w:lvl w:ilvl="0" w:tplc="1AAA58FC">
      <w:numFmt w:val="bullet"/>
      <w:lvlText w:val="-"/>
      <w:lvlJc w:val="left"/>
      <w:pPr>
        <w:ind w:left="720" w:hanging="360"/>
      </w:pPr>
      <w:rPr>
        <w:rFonts w:ascii="Helvetica" w:eastAsiaTheme="minorHAnsi"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93A0D58"/>
    <w:multiLevelType w:val="hybridMultilevel"/>
    <w:tmpl w:val="05EEBCC2"/>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99E493B"/>
    <w:multiLevelType w:val="hybridMultilevel"/>
    <w:tmpl w:val="473899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BB27AE8"/>
    <w:multiLevelType w:val="multilevel"/>
    <w:tmpl w:val="A3DCB21C"/>
    <w:lvl w:ilvl="0">
      <w:start w:val="2"/>
      <w:numFmt w:val="decimal"/>
      <w:lvlText w:val="%1."/>
      <w:lvlJc w:val="left"/>
      <w:pPr>
        <w:ind w:left="495" w:hanging="495"/>
      </w:pPr>
      <w:rPr>
        <w:rFonts w:hint="default"/>
        <w:lang w:val="en-US"/>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E215880"/>
    <w:multiLevelType w:val="hybridMultilevel"/>
    <w:tmpl w:val="1D0A76C6"/>
    <w:lvl w:ilvl="0" w:tplc="E4CE79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F423807"/>
    <w:multiLevelType w:val="hybridMultilevel"/>
    <w:tmpl w:val="452AF2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3A5FEF"/>
    <w:multiLevelType w:val="multilevel"/>
    <w:tmpl w:val="3CD87D56"/>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31" w15:restartNumberingAfterBreak="0">
    <w:nsid w:val="64265695"/>
    <w:multiLevelType w:val="hybridMultilevel"/>
    <w:tmpl w:val="9CD05D80"/>
    <w:lvl w:ilvl="0" w:tplc="1AAA58FC">
      <w:start w:val="7"/>
      <w:numFmt w:val="bullet"/>
      <w:lvlText w:val="-"/>
      <w:lvlJc w:val="left"/>
      <w:pPr>
        <w:ind w:left="720" w:hanging="360"/>
      </w:pPr>
      <w:rPr>
        <w:rFonts w:ascii="Helvetica" w:eastAsiaTheme="minorHAnsi" w:hAnsi="Helvetica" w:cs="Helvetica"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2E6C5A"/>
    <w:multiLevelType w:val="multilevel"/>
    <w:tmpl w:val="0D84FAE2"/>
    <w:lvl w:ilvl="0">
      <w:start w:val="1"/>
      <w:numFmt w:val="bullet"/>
      <w:lvlText w:val=""/>
      <w:lvlJc w:val="left"/>
      <w:pPr>
        <w:ind w:left="851" w:hanging="851"/>
      </w:pPr>
      <w:rPr>
        <w:rFonts w:ascii="Symbol" w:hAnsi="Symbol"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33" w15:restartNumberingAfterBreak="0">
    <w:nsid w:val="67C65DC6"/>
    <w:multiLevelType w:val="hybridMultilevel"/>
    <w:tmpl w:val="651A1D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0040915"/>
    <w:multiLevelType w:val="hybridMultilevel"/>
    <w:tmpl w:val="5E6E132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09D1687"/>
    <w:multiLevelType w:val="hybridMultilevel"/>
    <w:tmpl w:val="B692A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138427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B82B37"/>
    <w:multiLevelType w:val="hybridMultilevel"/>
    <w:tmpl w:val="DC229DCA"/>
    <w:lvl w:ilvl="0" w:tplc="31C827DE">
      <w:start w:val="13"/>
      <w:numFmt w:val="bullet"/>
      <w:lvlText w:val="-"/>
      <w:lvlJc w:val="left"/>
      <w:pPr>
        <w:ind w:left="720" w:hanging="360"/>
      </w:pPr>
      <w:rPr>
        <w:rFonts w:ascii="Helvetica" w:eastAsiaTheme="minorHAnsi"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7"/>
  </w:num>
  <w:num w:numId="5">
    <w:abstractNumId w:val="1"/>
  </w:num>
  <w:num w:numId="6">
    <w:abstractNumId w:val="5"/>
  </w:num>
  <w:num w:numId="7">
    <w:abstractNumId w:val="8"/>
  </w:num>
  <w:num w:numId="8">
    <w:abstractNumId w:val="27"/>
  </w:num>
  <w:num w:numId="9">
    <w:abstractNumId w:val="9"/>
  </w:num>
  <w:num w:numId="10">
    <w:abstractNumId w:val="23"/>
  </w:num>
  <w:num w:numId="11">
    <w:abstractNumId w:val="7"/>
  </w:num>
  <w:num w:numId="12">
    <w:abstractNumId w:val="2"/>
  </w:num>
  <w:num w:numId="13">
    <w:abstractNumId w:val="19"/>
  </w:num>
  <w:num w:numId="14">
    <w:abstractNumId w:val="14"/>
  </w:num>
  <w:num w:numId="15">
    <w:abstractNumId w:val="24"/>
  </w:num>
  <w:num w:numId="16">
    <w:abstractNumId w:val="31"/>
  </w:num>
  <w:num w:numId="17">
    <w:abstractNumId w:val="35"/>
  </w:num>
  <w:num w:numId="18">
    <w:abstractNumId w:val="28"/>
  </w:num>
  <w:num w:numId="19">
    <w:abstractNumId w:val="3"/>
  </w:num>
  <w:num w:numId="20">
    <w:abstractNumId w:val="36"/>
  </w:num>
  <w:num w:numId="21">
    <w:abstractNumId w:val="15"/>
  </w:num>
  <w:num w:numId="22">
    <w:abstractNumId w:val="21"/>
  </w:num>
  <w:num w:numId="23">
    <w:abstractNumId w:val="20"/>
  </w:num>
  <w:num w:numId="24">
    <w:abstractNumId w:val="37"/>
  </w:num>
  <w:num w:numId="25">
    <w:abstractNumId w:val="25"/>
  </w:num>
  <w:num w:numId="26">
    <w:abstractNumId w:val="33"/>
  </w:num>
  <w:num w:numId="27">
    <w:abstractNumId w:val="11"/>
  </w:num>
  <w:num w:numId="28">
    <w:abstractNumId w:val="10"/>
  </w:num>
  <w:num w:numId="29">
    <w:abstractNumId w:val="26"/>
  </w:num>
  <w:num w:numId="30">
    <w:abstractNumId w:val="6"/>
  </w:num>
  <w:num w:numId="31">
    <w:abstractNumId w:val="13"/>
  </w:num>
  <w:num w:numId="32">
    <w:abstractNumId w:val="18"/>
  </w:num>
  <w:num w:numId="33">
    <w:abstractNumId w:val="29"/>
  </w:num>
  <w:num w:numId="34">
    <w:abstractNumId w:val="22"/>
  </w:num>
  <w:num w:numId="35">
    <w:abstractNumId w:val="12"/>
  </w:num>
  <w:num w:numId="36">
    <w:abstractNumId w:val="34"/>
  </w:num>
  <w:num w:numId="37">
    <w:abstractNumId w:val="4"/>
  </w:num>
  <w:num w:numId="38">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D6B"/>
    <w:rsid w:val="00000B5A"/>
    <w:rsid w:val="000066A8"/>
    <w:rsid w:val="000076D5"/>
    <w:rsid w:val="000122D7"/>
    <w:rsid w:val="00015648"/>
    <w:rsid w:val="000241DC"/>
    <w:rsid w:val="0002431F"/>
    <w:rsid w:val="00026E15"/>
    <w:rsid w:val="0003076F"/>
    <w:rsid w:val="000314C1"/>
    <w:rsid w:val="000332D9"/>
    <w:rsid w:val="000365ED"/>
    <w:rsid w:val="0004226B"/>
    <w:rsid w:val="00046D02"/>
    <w:rsid w:val="00057FA7"/>
    <w:rsid w:val="000670CB"/>
    <w:rsid w:val="00081426"/>
    <w:rsid w:val="000823B5"/>
    <w:rsid w:val="00090B59"/>
    <w:rsid w:val="000A1951"/>
    <w:rsid w:val="000B064D"/>
    <w:rsid w:val="000B3D0F"/>
    <w:rsid w:val="000B3E6C"/>
    <w:rsid w:val="000B639D"/>
    <w:rsid w:val="000B794B"/>
    <w:rsid w:val="000C26BB"/>
    <w:rsid w:val="000C38AB"/>
    <w:rsid w:val="000C6219"/>
    <w:rsid w:val="000F1201"/>
    <w:rsid w:val="000F1B6B"/>
    <w:rsid w:val="000F3A0F"/>
    <w:rsid w:val="000F3FE3"/>
    <w:rsid w:val="001015FA"/>
    <w:rsid w:val="00103B1C"/>
    <w:rsid w:val="00103C5B"/>
    <w:rsid w:val="00111450"/>
    <w:rsid w:val="00111E16"/>
    <w:rsid w:val="00112900"/>
    <w:rsid w:val="00114E38"/>
    <w:rsid w:val="0013475C"/>
    <w:rsid w:val="00156403"/>
    <w:rsid w:val="00157549"/>
    <w:rsid w:val="00163BEA"/>
    <w:rsid w:val="00170F38"/>
    <w:rsid w:val="00180998"/>
    <w:rsid w:val="0018323C"/>
    <w:rsid w:val="00185A09"/>
    <w:rsid w:val="00190714"/>
    <w:rsid w:val="00192A86"/>
    <w:rsid w:val="00196C0A"/>
    <w:rsid w:val="001A7AED"/>
    <w:rsid w:val="001A7ED9"/>
    <w:rsid w:val="001B39E7"/>
    <w:rsid w:val="001B50E0"/>
    <w:rsid w:val="001C1BB2"/>
    <w:rsid w:val="001C50DF"/>
    <w:rsid w:val="001D6139"/>
    <w:rsid w:val="001D6603"/>
    <w:rsid w:val="001D711F"/>
    <w:rsid w:val="001F06AD"/>
    <w:rsid w:val="001F12BA"/>
    <w:rsid w:val="001F16A8"/>
    <w:rsid w:val="001F398D"/>
    <w:rsid w:val="001F54E0"/>
    <w:rsid w:val="001F60DB"/>
    <w:rsid w:val="001F6604"/>
    <w:rsid w:val="0020076A"/>
    <w:rsid w:val="00201B0B"/>
    <w:rsid w:val="00204C8E"/>
    <w:rsid w:val="002059EC"/>
    <w:rsid w:val="002155DD"/>
    <w:rsid w:val="00221812"/>
    <w:rsid w:val="0022644E"/>
    <w:rsid w:val="0023139A"/>
    <w:rsid w:val="00237BBF"/>
    <w:rsid w:val="002407E8"/>
    <w:rsid w:val="002423E0"/>
    <w:rsid w:val="00243DB4"/>
    <w:rsid w:val="00245ABB"/>
    <w:rsid w:val="00256A76"/>
    <w:rsid w:val="002578AD"/>
    <w:rsid w:val="00264064"/>
    <w:rsid w:val="00266C4C"/>
    <w:rsid w:val="00267B93"/>
    <w:rsid w:val="00287948"/>
    <w:rsid w:val="0029019A"/>
    <w:rsid w:val="00292DF4"/>
    <w:rsid w:val="002946CA"/>
    <w:rsid w:val="00295422"/>
    <w:rsid w:val="002A0924"/>
    <w:rsid w:val="002B1D57"/>
    <w:rsid w:val="002B20CE"/>
    <w:rsid w:val="002B3AF8"/>
    <w:rsid w:val="002C0D82"/>
    <w:rsid w:val="002C1CBB"/>
    <w:rsid w:val="002E1792"/>
    <w:rsid w:val="002E1F9B"/>
    <w:rsid w:val="002E249D"/>
    <w:rsid w:val="002F1B68"/>
    <w:rsid w:val="002F4F38"/>
    <w:rsid w:val="003017D7"/>
    <w:rsid w:val="003021AF"/>
    <w:rsid w:val="00303E13"/>
    <w:rsid w:val="003064A7"/>
    <w:rsid w:val="00311CA1"/>
    <w:rsid w:val="003160A6"/>
    <w:rsid w:val="00316DEF"/>
    <w:rsid w:val="00317102"/>
    <w:rsid w:val="00320BFB"/>
    <w:rsid w:val="00331D46"/>
    <w:rsid w:val="00344615"/>
    <w:rsid w:val="00345DBE"/>
    <w:rsid w:val="003517E4"/>
    <w:rsid w:val="00351BB8"/>
    <w:rsid w:val="00353979"/>
    <w:rsid w:val="00356555"/>
    <w:rsid w:val="003755B5"/>
    <w:rsid w:val="00383F90"/>
    <w:rsid w:val="00395D41"/>
    <w:rsid w:val="003A40E0"/>
    <w:rsid w:val="003A68F4"/>
    <w:rsid w:val="003A6944"/>
    <w:rsid w:val="003B5398"/>
    <w:rsid w:val="003B7CD1"/>
    <w:rsid w:val="003C25D2"/>
    <w:rsid w:val="003D2F20"/>
    <w:rsid w:val="003D493B"/>
    <w:rsid w:val="003D7E5F"/>
    <w:rsid w:val="003F2520"/>
    <w:rsid w:val="004011DD"/>
    <w:rsid w:val="00402EE6"/>
    <w:rsid w:val="004032A9"/>
    <w:rsid w:val="00412A85"/>
    <w:rsid w:val="0042274D"/>
    <w:rsid w:val="00432178"/>
    <w:rsid w:val="00440AFD"/>
    <w:rsid w:val="00444635"/>
    <w:rsid w:val="00447C6E"/>
    <w:rsid w:val="00450A54"/>
    <w:rsid w:val="00452B90"/>
    <w:rsid w:val="004550A6"/>
    <w:rsid w:val="004630F4"/>
    <w:rsid w:val="0047631B"/>
    <w:rsid w:val="00476A13"/>
    <w:rsid w:val="00476AA5"/>
    <w:rsid w:val="00484703"/>
    <w:rsid w:val="004854A2"/>
    <w:rsid w:val="004A27DC"/>
    <w:rsid w:val="004A2930"/>
    <w:rsid w:val="004B4DD2"/>
    <w:rsid w:val="004C701C"/>
    <w:rsid w:val="004E023E"/>
    <w:rsid w:val="004E0FCA"/>
    <w:rsid w:val="004F6FED"/>
    <w:rsid w:val="00510C04"/>
    <w:rsid w:val="005124ED"/>
    <w:rsid w:val="00517F84"/>
    <w:rsid w:val="0052573C"/>
    <w:rsid w:val="00526C0B"/>
    <w:rsid w:val="005337B6"/>
    <w:rsid w:val="005450CA"/>
    <w:rsid w:val="005534DD"/>
    <w:rsid w:val="00554739"/>
    <w:rsid w:val="00565381"/>
    <w:rsid w:val="00567EF5"/>
    <w:rsid w:val="00587396"/>
    <w:rsid w:val="005A07FB"/>
    <w:rsid w:val="005A13B9"/>
    <w:rsid w:val="005A4EC6"/>
    <w:rsid w:val="005B30BD"/>
    <w:rsid w:val="005B5251"/>
    <w:rsid w:val="005D325D"/>
    <w:rsid w:val="005E72DA"/>
    <w:rsid w:val="005F2CA0"/>
    <w:rsid w:val="00601965"/>
    <w:rsid w:val="006028DC"/>
    <w:rsid w:val="00613DE1"/>
    <w:rsid w:val="00615992"/>
    <w:rsid w:val="006163DA"/>
    <w:rsid w:val="006338A7"/>
    <w:rsid w:val="00634507"/>
    <w:rsid w:val="006441C7"/>
    <w:rsid w:val="00645F00"/>
    <w:rsid w:val="00647E2B"/>
    <w:rsid w:val="00655047"/>
    <w:rsid w:val="00655701"/>
    <w:rsid w:val="00657D16"/>
    <w:rsid w:val="006671B0"/>
    <w:rsid w:val="00670188"/>
    <w:rsid w:val="00673858"/>
    <w:rsid w:val="0068457E"/>
    <w:rsid w:val="00687993"/>
    <w:rsid w:val="00693135"/>
    <w:rsid w:val="00693572"/>
    <w:rsid w:val="006954E1"/>
    <w:rsid w:val="00697D9F"/>
    <w:rsid w:val="006B3396"/>
    <w:rsid w:val="006B5065"/>
    <w:rsid w:val="006B7186"/>
    <w:rsid w:val="006C0F92"/>
    <w:rsid w:val="006C461D"/>
    <w:rsid w:val="006D23BE"/>
    <w:rsid w:val="006E67B2"/>
    <w:rsid w:val="006F02B9"/>
    <w:rsid w:val="006F3946"/>
    <w:rsid w:val="006F4773"/>
    <w:rsid w:val="006F4A57"/>
    <w:rsid w:val="006F6A6B"/>
    <w:rsid w:val="00700E3B"/>
    <w:rsid w:val="00705AF8"/>
    <w:rsid w:val="00707075"/>
    <w:rsid w:val="007100D9"/>
    <w:rsid w:val="0071080F"/>
    <w:rsid w:val="007235D0"/>
    <w:rsid w:val="00730633"/>
    <w:rsid w:val="007345D1"/>
    <w:rsid w:val="007357DA"/>
    <w:rsid w:val="00746707"/>
    <w:rsid w:val="007475A2"/>
    <w:rsid w:val="007535E9"/>
    <w:rsid w:val="007578FC"/>
    <w:rsid w:val="00770DEF"/>
    <w:rsid w:val="00774277"/>
    <w:rsid w:val="00787DD6"/>
    <w:rsid w:val="00792D6B"/>
    <w:rsid w:val="007C1C52"/>
    <w:rsid w:val="007C3288"/>
    <w:rsid w:val="007C42BB"/>
    <w:rsid w:val="007C679A"/>
    <w:rsid w:val="007F1999"/>
    <w:rsid w:val="007F5209"/>
    <w:rsid w:val="00816907"/>
    <w:rsid w:val="00816C7E"/>
    <w:rsid w:val="008170DC"/>
    <w:rsid w:val="008349B4"/>
    <w:rsid w:val="00841A66"/>
    <w:rsid w:val="00841F6D"/>
    <w:rsid w:val="00842DBF"/>
    <w:rsid w:val="008531DB"/>
    <w:rsid w:val="00856966"/>
    <w:rsid w:val="00861CA7"/>
    <w:rsid w:val="0086206F"/>
    <w:rsid w:val="00863C8C"/>
    <w:rsid w:val="00867674"/>
    <w:rsid w:val="00882AB1"/>
    <w:rsid w:val="00883252"/>
    <w:rsid w:val="008918F0"/>
    <w:rsid w:val="008B4753"/>
    <w:rsid w:val="008B5530"/>
    <w:rsid w:val="008B7488"/>
    <w:rsid w:val="008C65BA"/>
    <w:rsid w:val="008D180A"/>
    <w:rsid w:val="008E27B0"/>
    <w:rsid w:val="008E4C5D"/>
    <w:rsid w:val="008E5976"/>
    <w:rsid w:val="008F17C7"/>
    <w:rsid w:val="009031F1"/>
    <w:rsid w:val="009056A7"/>
    <w:rsid w:val="009066EF"/>
    <w:rsid w:val="00910356"/>
    <w:rsid w:val="00912421"/>
    <w:rsid w:val="00913C1C"/>
    <w:rsid w:val="009141D9"/>
    <w:rsid w:val="009247DA"/>
    <w:rsid w:val="00932CDD"/>
    <w:rsid w:val="00932CF5"/>
    <w:rsid w:val="00942BCA"/>
    <w:rsid w:val="00943C45"/>
    <w:rsid w:val="009525EE"/>
    <w:rsid w:val="009552C4"/>
    <w:rsid w:val="00957731"/>
    <w:rsid w:val="0096118A"/>
    <w:rsid w:val="00964DB5"/>
    <w:rsid w:val="00966BC5"/>
    <w:rsid w:val="00980FB6"/>
    <w:rsid w:val="00984428"/>
    <w:rsid w:val="00987AB7"/>
    <w:rsid w:val="009A2998"/>
    <w:rsid w:val="009A65C7"/>
    <w:rsid w:val="009C063F"/>
    <w:rsid w:val="009C28ED"/>
    <w:rsid w:val="009C3EB7"/>
    <w:rsid w:val="009C509C"/>
    <w:rsid w:val="009C6024"/>
    <w:rsid w:val="009D4171"/>
    <w:rsid w:val="009D569B"/>
    <w:rsid w:val="009E07E3"/>
    <w:rsid w:val="009F58D4"/>
    <w:rsid w:val="009F5DE5"/>
    <w:rsid w:val="00A0369C"/>
    <w:rsid w:val="00A036D2"/>
    <w:rsid w:val="00A03DE7"/>
    <w:rsid w:val="00A06F16"/>
    <w:rsid w:val="00A10825"/>
    <w:rsid w:val="00A22AC8"/>
    <w:rsid w:val="00A623B2"/>
    <w:rsid w:val="00A85A56"/>
    <w:rsid w:val="00A90FAD"/>
    <w:rsid w:val="00A9401F"/>
    <w:rsid w:val="00A941CC"/>
    <w:rsid w:val="00A94A54"/>
    <w:rsid w:val="00AA768C"/>
    <w:rsid w:val="00AB324D"/>
    <w:rsid w:val="00AB6ECB"/>
    <w:rsid w:val="00AC418E"/>
    <w:rsid w:val="00AC70E4"/>
    <w:rsid w:val="00AD237B"/>
    <w:rsid w:val="00AE02C8"/>
    <w:rsid w:val="00AF4085"/>
    <w:rsid w:val="00B02A53"/>
    <w:rsid w:val="00B03DA1"/>
    <w:rsid w:val="00B06EC3"/>
    <w:rsid w:val="00B103FF"/>
    <w:rsid w:val="00B10FA4"/>
    <w:rsid w:val="00B17BB8"/>
    <w:rsid w:val="00B37243"/>
    <w:rsid w:val="00B37FCC"/>
    <w:rsid w:val="00B40CBB"/>
    <w:rsid w:val="00B411E8"/>
    <w:rsid w:val="00B54272"/>
    <w:rsid w:val="00B5479A"/>
    <w:rsid w:val="00B5603A"/>
    <w:rsid w:val="00B60AF9"/>
    <w:rsid w:val="00B656BC"/>
    <w:rsid w:val="00B67479"/>
    <w:rsid w:val="00B718D0"/>
    <w:rsid w:val="00B750ED"/>
    <w:rsid w:val="00B75F93"/>
    <w:rsid w:val="00B77B37"/>
    <w:rsid w:val="00B80EFD"/>
    <w:rsid w:val="00B87C5C"/>
    <w:rsid w:val="00B928FF"/>
    <w:rsid w:val="00BA1C8A"/>
    <w:rsid w:val="00BB37D3"/>
    <w:rsid w:val="00BB4144"/>
    <w:rsid w:val="00BB53D5"/>
    <w:rsid w:val="00BB60AF"/>
    <w:rsid w:val="00BB7DDD"/>
    <w:rsid w:val="00BC5D8B"/>
    <w:rsid w:val="00BC7A82"/>
    <w:rsid w:val="00BD746E"/>
    <w:rsid w:val="00BE5E04"/>
    <w:rsid w:val="00BF3713"/>
    <w:rsid w:val="00C027A2"/>
    <w:rsid w:val="00C04245"/>
    <w:rsid w:val="00C105AA"/>
    <w:rsid w:val="00C13C23"/>
    <w:rsid w:val="00C153DA"/>
    <w:rsid w:val="00C1655F"/>
    <w:rsid w:val="00C17DAA"/>
    <w:rsid w:val="00C2513D"/>
    <w:rsid w:val="00C33BED"/>
    <w:rsid w:val="00C34BA6"/>
    <w:rsid w:val="00C36579"/>
    <w:rsid w:val="00C5198A"/>
    <w:rsid w:val="00C52B58"/>
    <w:rsid w:val="00C52D3B"/>
    <w:rsid w:val="00C55A57"/>
    <w:rsid w:val="00C6793C"/>
    <w:rsid w:val="00C67EDA"/>
    <w:rsid w:val="00C71200"/>
    <w:rsid w:val="00C72868"/>
    <w:rsid w:val="00C87207"/>
    <w:rsid w:val="00C91070"/>
    <w:rsid w:val="00C96BBC"/>
    <w:rsid w:val="00C97F07"/>
    <w:rsid w:val="00CA2EE6"/>
    <w:rsid w:val="00CA3317"/>
    <w:rsid w:val="00CA597E"/>
    <w:rsid w:val="00CA5C60"/>
    <w:rsid w:val="00CB238F"/>
    <w:rsid w:val="00CB40EB"/>
    <w:rsid w:val="00CD4003"/>
    <w:rsid w:val="00CF61EB"/>
    <w:rsid w:val="00D01A12"/>
    <w:rsid w:val="00D05BEA"/>
    <w:rsid w:val="00D33863"/>
    <w:rsid w:val="00D3509C"/>
    <w:rsid w:val="00D42375"/>
    <w:rsid w:val="00D50435"/>
    <w:rsid w:val="00D52689"/>
    <w:rsid w:val="00D627B7"/>
    <w:rsid w:val="00D64AB1"/>
    <w:rsid w:val="00D732F9"/>
    <w:rsid w:val="00D7522F"/>
    <w:rsid w:val="00D80122"/>
    <w:rsid w:val="00D87123"/>
    <w:rsid w:val="00D9101B"/>
    <w:rsid w:val="00D92ED1"/>
    <w:rsid w:val="00DA30DE"/>
    <w:rsid w:val="00DB3BE3"/>
    <w:rsid w:val="00DC20BD"/>
    <w:rsid w:val="00DC23B4"/>
    <w:rsid w:val="00DC3934"/>
    <w:rsid w:val="00DC7C69"/>
    <w:rsid w:val="00DD168F"/>
    <w:rsid w:val="00DD412E"/>
    <w:rsid w:val="00DD502F"/>
    <w:rsid w:val="00DE64DE"/>
    <w:rsid w:val="00DF3157"/>
    <w:rsid w:val="00E006FB"/>
    <w:rsid w:val="00E035CE"/>
    <w:rsid w:val="00E03893"/>
    <w:rsid w:val="00E10118"/>
    <w:rsid w:val="00E15B24"/>
    <w:rsid w:val="00E2352E"/>
    <w:rsid w:val="00E32EF8"/>
    <w:rsid w:val="00E376B5"/>
    <w:rsid w:val="00E42D1F"/>
    <w:rsid w:val="00E47167"/>
    <w:rsid w:val="00E524ED"/>
    <w:rsid w:val="00E6106A"/>
    <w:rsid w:val="00E61B63"/>
    <w:rsid w:val="00E624A7"/>
    <w:rsid w:val="00E62959"/>
    <w:rsid w:val="00E77D6B"/>
    <w:rsid w:val="00E86BF0"/>
    <w:rsid w:val="00E902A1"/>
    <w:rsid w:val="00EA02EB"/>
    <w:rsid w:val="00EA0A2F"/>
    <w:rsid w:val="00EA38A0"/>
    <w:rsid w:val="00EA49E7"/>
    <w:rsid w:val="00EB0341"/>
    <w:rsid w:val="00EB30DE"/>
    <w:rsid w:val="00EB37D7"/>
    <w:rsid w:val="00EB65C5"/>
    <w:rsid w:val="00EC5090"/>
    <w:rsid w:val="00ED0041"/>
    <w:rsid w:val="00ED1DA0"/>
    <w:rsid w:val="00ED7025"/>
    <w:rsid w:val="00EE061F"/>
    <w:rsid w:val="00EE09F2"/>
    <w:rsid w:val="00EE4629"/>
    <w:rsid w:val="00EF1D8C"/>
    <w:rsid w:val="00F051AD"/>
    <w:rsid w:val="00F1025F"/>
    <w:rsid w:val="00F14CCC"/>
    <w:rsid w:val="00F354D6"/>
    <w:rsid w:val="00F41549"/>
    <w:rsid w:val="00F4551C"/>
    <w:rsid w:val="00F47F45"/>
    <w:rsid w:val="00F55FD2"/>
    <w:rsid w:val="00F569B8"/>
    <w:rsid w:val="00F76AC8"/>
    <w:rsid w:val="00F80E2E"/>
    <w:rsid w:val="00F8257A"/>
    <w:rsid w:val="00F8262E"/>
    <w:rsid w:val="00F845C0"/>
    <w:rsid w:val="00F900D1"/>
    <w:rsid w:val="00FA04E9"/>
    <w:rsid w:val="00FB0AA5"/>
    <w:rsid w:val="00FB608E"/>
    <w:rsid w:val="00FC42C6"/>
    <w:rsid w:val="00FC709B"/>
    <w:rsid w:val="00FD1BE9"/>
    <w:rsid w:val="00FD4FB5"/>
    <w:rsid w:val="00FD725A"/>
    <w:rsid w:val="00FE21C9"/>
    <w:rsid w:val="00FE2F36"/>
    <w:rsid w:val="00FF4549"/>
    <w:rsid w:val="00F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F34FD"/>
  <w15:docId w15:val="{C7094580-BF78-4F68-AE52-325472595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aliases w:val="E2 Normal"/>
    <w:qFormat/>
    <w:rsid w:val="00792D6B"/>
    <w:rPr>
      <w:color w:val="08374B" w:themeColor="text1"/>
      <w:sz w:val="24"/>
    </w:rPr>
  </w:style>
  <w:style w:type="paragraph" w:styleId="berschrift1">
    <w:name w:val="heading 1"/>
    <w:basedOn w:val="Standard"/>
    <w:next w:val="Standard"/>
    <w:link w:val="berschrift1Zchn"/>
    <w:uiPriority w:val="9"/>
    <w:qFormat/>
    <w:rsid w:val="00B60AF9"/>
    <w:pPr>
      <w:keepNext/>
      <w:keepLines/>
      <w:spacing w:before="480" w:after="0"/>
      <w:outlineLvl w:val="0"/>
    </w:pPr>
    <w:rPr>
      <w:rFonts w:ascii="Helvetica 55 Roman" w:eastAsiaTheme="majorEastAsia" w:hAnsi="Helvetica 55 Roman" w:cstheme="majorBidi"/>
      <w:b/>
      <w:bCs/>
      <w:color w:val="476E7D" w:themeColor="text2"/>
      <w:sz w:val="36"/>
      <w:szCs w:val="28"/>
    </w:rPr>
  </w:style>
  <w:style w:type="paragraph" w:styleId="berschrift2">
    <w:name w:val="heading 2"/>
    <w:basedOn w:val="Standard"/>
    <w:next w:val="Standard"/>
    <w:link w:val="berschrift2Zchn"/>
    <w:uiPriority w:val="9"/>
    <w:unhideWhenUsed/>
    <w:qFormat/>
    <w:rsid w:val="00B60AF9"/>
    <w:pPr>
      <w:keepNext/>
      <w:keepLines/>
      <w:spacing w:before="200" w:after="0"/>
      <w:outlineLvl w:val="1"/>
    </w:pPr>
    <w:rPr>
      <w:rFonts w:ascii="Helvetica 55 Roman" w:eastAsiaTheme="majorEastAsia" w:hAnsi="Helvetica 55 Roman" w:cstheme="majorBidi"/>
      <w:b/>
      <w:bCs/>
      <w:color w:val="476E7D" w:themeColor="text2"/>
      <w:sz w:val="28"/>
      <w:szCs w:val="26"/>
    </w:rPr>
  </w:style>
  <w:style w:type="paragraph" w:styleId="berschrift3">
    <w:name w:val="heading 3"/>
    <w:basedOn w:val="Standard"/>
    <w:next w:val="Standard"/>
    <w:link w:val="berschrift3Zchn"/>
    <w:uiPriority w:val="9"/>
    <w:unhideWhenUsed/>
    <w:qFormat/>
    <w:rsid w:val="000F3A0F"/>
    <w:pPr>
      <w:keepNext/>
      <w:keepLines/>
      <w:spacing w:before="200" w:after="0"/>
      <w:outlineLvl w:val="2"/>
    </w:pPr>
    <w:rPr>
      <w:rFonts w:asciiTheme="majorHAnsi" w:eastAsiaTheme="majorEastAsia" w:hAnsiTheme="majorHAnsi" w:cstheme="majorBidi"/>
      <w:b/>
      <w:bCs/>
      <w:color w:val="476E7D" w:themeColor="text2"/>
    </w:rPr>
  </w:style>
  <w:style w:type="paragraph" w:styleId="berschrift4">
    <w:name w:val="heading 4"/>
    <w:basedOn w:val="Standard"/>
    <w:next w:val="Standard"/>
    <w:link w:val="berschrift4Zchn"/>
    <w:uiPriority w:val="9"/>
    <w:unhideWhenUsed/>
    <w:qFormat/>
    <w:rsid w:val="0020076A"/>
    <w:pPr>
      <w:keepNext/>
      <w:keepLines/>
      <w:spacing w:before="40" w:after="0"/>
      <w:ind w:left="1080" w:hanging="1080"/>
      <w:jc w:val="both"/>
      <w:outlineLvl w:val="3"/>
    </w:pPr>
    <w:rPr>
      <w:rFonts w:asciiTheme="majorHAnsi" w:eastAsiaTheme="majorEastAsia" w:hAnsiTheme="majorHAnsi" w:cstheme="majorBidi"/>
      <w:i/>
      <w:iCs/>
      <w:color w:val="476E7D" w:themeColor="text2"/>
    </w:rPr>
  </w:style>
  <w:style w:type="paragraph" w:styleId="berschrift5">
    <w:name w:val="heading 5"/>
    <w:basedOn w:val="berschrift4"/>
    <w:next w:val="Standard"/>
    <w:link w:val="berschrift5Zchn"/>
    <w:uiPriority w:val="9"/>
    <w:unhideWhenUsed/>
    <w:qFormat/>
    <w:rsid w:val="0020076A"/>
    <w:pPr>
      <w:outlineLvl w:val="4"/>
    </w:pPr>
  </w:style>
  <w:style w:type="paragraph" w:styleId="berschrift6">
    <w:name w:val="heading 6"/>
    <w:basedOn w:val="Standard"/>
    <w:next w:val="Standard"/>
    <w:link w:val="berschrift6Zchn"/>
    <w:uiPriority w:val="9"/>
    <w:unhideWhenUsed/>
    <w:qFormat/>
    <w:rsid w:val="000F1B6B"/>
    <w:pPr>
      <w:keepNext/>
      <w:keepLines/>
      <w:spacing w:before="40" w:after="0"/>
      <w:outlineLvl w:val="5"/>
    </w:pPr>
    <w:rPr>
      <w:rFonts w:asciiTheme="majorHAnsi" w:eastAsiaTheme="majorEastAsia" w:hAnsiTheme="majorHAnsi" w:cstheme="majorBidi"/>
      <w:color w:val="1F7FAD"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60AF9"/>
    <w:rPr>
      <w:rFonts w:ascii="Helvetica 55 Roman" w:eastAsiaTheme="majorEastAsia" w:hAnsi="Helvetica 55 Roman" w:cstheme="majorBidi"/>
      <w:b/>
      <w:bCs/>
      <w:color w:val="476E7D" w:themeColor="text2"/>
      <w:sz w:val="36"/>
      <w:szCs w:val="28"/>
    </w:rPr>
  </w:style>
  <w:style w:type="character" w:customStyle="1" w:styleId="berschrift2Zchn">
    <w:name w:val="Überschrift 2 Zchn"/>
    <w:basedOn w:val="Absatz-Standardschriftart"/>
    <w:link w:val="berschrift2"/>
    <w:uiPriority w:val="9"/>
    <w:rsid w:val="00B60AF9"/>
    <w:rPr>
      <w:rFonts w:ascii="Helvetica 55 Roman" w:eastAsiaTheme="majorEastAsia" w:hAnsi="Helvetica 55 Roman" w:cstheme="majorBidi"/>
      <w:b/>
      <w:bCs/>
      <w:color w:val="476E7D" w:themeColor="text2"/>
      <w:sz w:val="28"/>
      <w:szCs w:val="26"/>
    </w:rPr>
  </w:style>
  <w:style w:type="character" w:customStyle="1" w:styleId="berschrift3Zchn">
    <w:name w:val="Überschrift 3 Zchn"/>
    <w:basedOn w:val="Absatz-Standardschriftart"/>
    <w:link w:val="berschrift3"/>
    <w:uiPriority w:val="9"/>
    <w:rsid w:val="000F3A0F"/>
    <w:rPr>
      <w:rFonts w:asciiTheme="majorHAnsi" w:eastAsiaTheme="majorEastAsia" w:hAnsiTheme="majorHAnsi" w:cstheme="majorBidi"/>
      <w:b/>
      <w:bCs/>
      <w:color w:val="476E7D" w:themeColor="text2"/>
      <w:sz w:val="24"/>
    </w:rPr>
  </w:style>
  <w:style w:type="character" w:customStyle="1" w:styleId="berschrift4Zchn">
    <w:name w:val="Überschrift 4 Zchn"/>
    <w:basedOn w:val="Absatz-Standardschriftart"/>
    <w:link w:val="berschrift4"/>
    <w:uiPriority w:val="9"/>
    <w:rsid w:val="0020076A"/>
    <w:rPr>
      <w:rFonts w:asciiTheme="majorHAnsi" w:eastAsiaTheme="majorEastAsia" w:hAnsiTheme="majorHAnsi" w:cstheme="majorBidi"/>
      <w:i/>
      <w:iCs/>
      <w:color w:val="476E7D" w:themeColor="text2"/>
      <w:sz w:val="24"/>
    </w:rPr>
  </w:style>
  <w:style w:type="character" w:customStyle="1" w:styleId="berschrift5Zchn">
    <w:name w:val="Überschrift 5 Zchn"/>
    <w:basedOn w:val="Absatz-Standardschriftart"/>
    <w:link w:val="berschrift5"/>
    <w:uiPriority w:val="9"/>
    <w:rsid w:val="0020076A"/>
    <w:rPr>
      <w:rFonts w:asciiTheme="majorHAnsi" w:eastAsiaTheme="majorEastAsia" w:hAnsiTheme="majorHAnsi" w:cstheme="majorBidi"/>
      <w:i/>
      <w:iCs/>
      <w:color w:val="476E7D" w:themeColor="text2"/>
      <w:sz w:val="24"/>
    </w:rPr>
  </w:style>
  <w:style w:type="paragraph" w:styleId="KeinLeerraum">
    <w:name w:val="No Spacing"/>
    <w:aliases w:val="E2 condensed"/>
    <w:uiPriority w:val="1"/>
    <w:qFormat/>
    <w:rsid w:val="00792D6B"/>
    <w:pPr>
      <w:spacing w:after="0" w:line="240" w:lineRule="auto"/>
    </w:pPr>
    <w:rPr>
      <w:color w:val="08374B" w:themeColor="text1"/>
      <w:sz w:val="24"/>
    </w:rPr>
  </w:style>
  <w:style w:type="paragraph" w:styleId="Titel">
    <w:name w:val="Title"/>
    <w:basedOn w:val="Standard"/>
    <w:next w:val="Standard"/>
    <w:link w:val="TitelZchn"/>
    <w:uiPriority w:val="10"/>
    <w:qFormat/>
    <w:rsid w:val="001F54E0"/>
    <w:pPr>
      <w:pBdr>
        <w:bottom w:val="single" w:sz="8" w:space="4" w:color="ACDAF0" w:themeColor="accent1"/>
      </w:pBdr>
      <w:spacing w:after="300" w:line="240" w:lineRule="auto"/>
      <w:contextualSpacing/>
    </w:pPr>
    <w:rPr>
      <w:rFonts w:asciiTheme="majorHAnsi" w:eastAsiaTheme="majorEastAsia" w:hAnsiTheme="majorHAnsi" w:cstheme="majorBidi"/>
      <w:color w:val="476E7D" w:themeColor="text2"/>
      <w:spacing w:val="5"/>
      <w:kern w:val="28"/>
      <w:sz w:val="52"/>
      <w:szCs w:val="52"/>
    </w:rPr>
  </w:style>
  <w:style w:type="character" w:customStyle="1" w:styleId="TitelZchn">
    <w:name w:val="Titel Zchn"/>
    <w:basedOn w:val="Absatz-Standardschriftart"/>
    <w:link w:val="Titel"/>
    <w:uiPriority w:val="10"/>
    <w:rsid w:val="001F54E0"/>
    <w:rPr>
      <w:rFonts w:asciiTheme="majorHAnsi" w:eastAsiaTheme="majorEastAsia" w:hAnsiTheme="majorHAnsi" w:cstheme="majorBidi"/>
      <w:color w:val="476E7D" w:themeColor="text2"/>
      <w:spacing w:val="5"/>
      <w:kern w:val="28"/>
      <w:sz w:val="52"/>
      <w:szCs w:val="52"/>
    </w:rPr>
  </w:style>
  <w:style w:type="paragraph" w:styleId="Untertitel">
    <w:name w:val="Subtitle"/>
    <w:basedOn w:val="Standard"/>
    <w:next w:val="Standard"/>
    <w:link w:val="UntertitelZchn"/>
    <w:uiPriority w:val="11"/>
    <w:qFormat/>
    <w:rsid w:val="001F54E0"/>
    <w:pPr>
      <w:numPr>
        <w:ilvl w:val="1"/>
      </w:numPr>
    </w:pPr>
    <w:rPr>
      <w:rFonts w:asciiTheme="majorHAnsi" w:eastAsiaTheme="majorEastAsia" w:hAnsiTheme="majorHAnsi" w:cstheme="majorBidi"/>
      <w:i/>
      <w:iCs/>
      <w:color w:val="ACDAF0" w:themeColor="accent1"/>
      <w:spacing w:val="15"/>
      <w:szCs w:val="24"/>
    </w:rPr>
  </w:style>
  <w:style w:type="character" w:customStyle="1" w:styleId="UntertitelZchn">
    <w:name w:val="Untertitel Zchn"/>
    <w:basedOn w:val="Absatz-Standardschriftart"/>
    <w:link w:val="Untertitel"/>
    <w:uiPriority w:val="11"/>
    <w:rsid w:val="001F54E0"/>
    <w:rPr>
      <w:rFonts w:asciiTheme="majorHAnsi" w:eastAsiaTheme="majorEastAsia" w:hAnsiTheme="majorHAnsi" w:cstheme="majorBidi"/>
      <w:i/>
      <w:iCs/>
      <w:color w:val="ACDAF0" w:themeColor="accent1"/>
      <w:spacing w:val="15"/>
      <w:sz w:val="24"/>
      <w:szCs w:val="24"/>
    </w:rPr>
  </w:style>
  <w:style w:type="character" w:styleId="SchwacheHervorhebung">
    <w:name w:val="Subtle Emphasis"/>
    <w:basedOn w:val="Absatz-Standardschriftart"/>
    <w:uiPriority w:val="19"/>
    <w:qFormat/>
    <w:rsid w:val="001F54E0"/>
    <w:rPr>
      <w:i/>
      <w:iCs/>
      <w:color w:val="3EB6EA" w:themeColor="text1" w:themeTint="7F"/>
    </w:rPr>
  </w:style>
  <w:style w:type="character" w:styleId="IntensiveHervorhebung">
    <w:name w:val="Intense Emphasis"/>
    <w:basedOn w:val="Absatz-Standardschriftart"/>
    <w:uiPriority w:val="21"/>
    <w:qFormat/>
    <w:rsid w:val="001F54E0"/>
    <w:rPr>
      <w:b/>
      <w:bCs/>
      <w:i/>
      <w:iCs/>
      <w:color w:val="ACDAF0" w:themeColor="accent1"/>
    </w:rPr>
  </w:style>
  <w:style w:type="character" w:styleId="Hervorhebung">
    <w:name w:val="Emphasis"/>
    <w:basedOn w:val="Absatz-Standardschriftart"/>
    <w:uiPriority w:val="20"/>
    <w:qFormat/>
    <w:rsid w:val="001F54E0"/>
    <w:rPr>
      <w:i/>
      <w:iCs/>
    </w:rPr>
  </w:style>
  <w:style w:type="paragraph" w:styleId="Zitat">
    <w:name w:val="Quote"/>
    <w:basedOn w:val="Standard"/>
    <w:next w:val="Standard"/>
    <w:link w:val="ZitatZchn"/>
    <w:uiPriority w:val="29"/>
    <w:qFormat/>
    <w:rsid w:val="001F54E0"/>
    <w:rPr>
      <w:i/>
      <w:iCs/>
    </w:rPr>
  </w:style>
  <w:style w:type="character" w:customStyle="1" w:styleId="ZitatZchn">
    <w:name w:val="Zitat Zchn"/>
    <w:basedOn w:val="Absatz-Standardschriftart"/>
    <w:link w:val="Zitat"/>
    <w:uiPriority w:val="29"/>
    <w:rsid w:val="001F54E0"/>
    <w:rPr>
      <w:i/>
      <w:iCs/>
      <w:color w:val="08374B" w:themeColor="text1"/>
      <w:sz w:val="24"/>
    </w:rPr>
  </w:style>
  <w:style w:type="paragraph" w:styleId="Kopfzeile">
    <w:name w:val="header"/>
    <w:basedOn w:val="Standard"/>
    <w:link w:val="KopfzeileZchn"/>
    <w:uiPriority w:val="99"/>
    <w:unhideWhenUsed/>
    <w:rsid w:val="00C87207"/>
    <w:pPr>
      <w:tabs>
        <w:tab w:val="center" w:pos="4986"/>
        <w:tab w:val="right" w:pos="9972"/>
      </w:tabs>
      <w:spacing w:after="0" w:line="240" w:lineRule="auto"/>
    </w:pPr>
  </w:style>
  <w:style w:type="character" w:customStyle="1" w:styleId="KopfzeileZchn">
    <w:name w:val="Kopfzeile Zchn"/>
    <w:basedOn w:val="Absatz-Standardschriftart"/>
    <w:link w:val="Kopfzeile"/>
    <w:uiPriority w:val="99"/>
    <w:rsid w:val="00C87207"/>
    <w:rPr>
      <w:color w:val="08374B" w:themeColor="text1"/>
      <w:sz w:val="24"/>
    </w:rPr>
  </w:style>
  <w:style w:type="paragraph" w:styleId="Fuzeile">
    <w:name w:val="footer"/>
    <w:basedOn w:val="Standard"/>
    <w:link w:val="FuzeileZchn"/>
    <w:uiPriority w:val="99"/>
    <w:unhideWhenUsed/>
    <w:rsid w:val="00C87207"/>
    <w:pPr>
      <w:tabs>
        <w:tab w:val="center" w:pos="4986"/>
        <w:tab w:val="right" w:pos="9972"/>
      </w:tabs>
      <w:spacing w:after="0" w:line="240" w:lineRule="auto"/>
    </w:pPr>
  </w:style>
  <w:style w:type="character" w:customStyle="1" w:styleId="FuzeileZchn">
    <w:name w:val="Fußzeile Zchn"/>
    <w:basedOn w:val="Absatz-Standardschriftart"/>
    <w:link w:val="Fuzeile"/>
    <w:uiPriority w:val="99"/>
    <w:rsid w:val="00C87207"/>
    <w:rPr>
      <w:color w:val="08374B" w:themeColor="text1"/>
      <w:sz w:val="24"/>
    </w:rPr>
  </w:style>
  <w:style w:type="paragraph" w:styleId="Sprechblasentext">
    <w:name w:val="Balloon Text"/>
    <w:basedOn w:val="Standard"/>
    <w:link w:val="SprechblasentextZchn"/>
    <w:uiPriority w:val="99"/>
    <w:semiHidden/>
    <w:unhideWhenUsed/>
    <w:rsid w:val="00C872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87207"/>
    <w:rPr>
      <w:rFonts w:ascii="Tahoma" w:hAnsi="Tahoma" w:cs="Tahoma"/>
      <w:color w:val="08374B" w:themeColor="text1"/>
      <w:sz w:val="16"/>
      <w:szCs w:val="16"/>
    </w:rPr>
  </w:style>
  <w:style w:type="table" w:styleId="Tabellenraster">
    <w:name w:val="Table Grid"/>
    <w:basedOn w:val="NormaleTabelle"/>
    <w:rsid w:val="00163BEA"/>
    <w:pPr>
      <w:spacing w:after="0" w:line="240" w:lineRule="auto"/>
    </w:pPr>
    <w:rPr>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D64AB1"/>
    <w:pPr>
      <w:outlineLvl w:val="9"/>
    </w:pPr>
    <w:rPr>
      <w:rFonts w:asciiTheme="majorHAnsi" w:hAnsiTheme="majorHAnsi"/>
      <w:color w:val="54B2E0" w:themeColor="accent1" w:themeShade="BF"/>
      <w:sz w:val="28"/>
      <w:lang w:eastAsia="ja-JP"/>
    </w:rPr>
  </w:style>
  <w:style w:type="paragraph" w:styleId="Verzeichnis1">
    <w:name w:val="toc 1"/>
    <w:basedOn w:val="Standard"/>
    <w:next w:val="Standard"/>
    <w:autoRedefine/>
    <w:uiPriority w:val="39"/>
    <w:unhideWhenUsed/>
    <w:qFormat/>
    <w:rsid w:val="007475A2"/>
    <w:pPr>
      <w:tabs>
        <w:tab w:val="right" w:leader="dot" w:pos="9923"/>
      </w:tabs>
      <w:spacing w:after="100"/>
    </w:pPr>
  </w:style>
  <w:style w:type="paragraph" w:styleId="Verzeichnis2">
    <w:name w:val="toc 2"/>
    <w:basedOn w:val="Standard"/>
    <w:next w:val="Standard"/>
    <w:autoRedefine/>
    <w:uiPriority w:val="39"/>
    <w:unhideWhenUsed/>
    <w:qFormat/>
    <w:rsid w:val="007475A2"/>
    <w:pPr>
      <w:tabs>
        <w:tab w:val="right" w:leader="dot" w:pos="9923"/>
      </w:tabs>
      <w:spacing w:after="100"/>
      <w:ind w:left="240"/>
    </w:pPr>
  </w:style>
  <w:style w:type="character" w:styleId="Hyperlink">
    <w:name w:val="Hyperlink"/>
    <w:basedOn w:val="Absatz-Standardschriftart"/>
    <w:uiPriority w:val="99"/>
    <w:unhideWhenUsed/>
    <w:rsid w:val="00D64AB1"/>
    <w:rPr>
      <w:color w:val="0000FF" w:themeColor="hyperlink"/>
      <w:u w:val="single"/>
    </w:rPr>
  </w:style>
  <w:style w:type="paragraph" w:styleId="Listenabsatz">
    <w:name w:val="List Paragraph"/>
    <w:basedOn w:val="Standard"/>
    <w:uiPriority w:val="34"/>
    <w:qFormat/>
    <w:rsid w:val="004B4DD2"/>
    <w:pPr>
      <w:ind w:left="720"/>
      <w:contextualSpacing/>
    </w:pPr>
  </w:style>
  <w:style w:type="paragraph" w:styleId="Verzeichnis3">
    <w:name w:val="toc 3"/>
    <w:basedOn w:val="Standard"/>
    <w:next w:val="Standard"/>
    <w:autoRedefine/>
    <w:uiPriority w:val="39"/>
    <w:unhideWhenUsed/>
    <w:qFormat/>
    <w:rsid w:val="007475A2"/>
    <w:pPr>
      <w:tabs>
        <w:tab w:val="left" w:pos="1320"/>
        <w:tab w:val="right" w:leader="dot" w:pos="9923"/>
      </w:tabs>
      <w:spacing w:after="100"/>
      <w:ind w:left="480"/>
    </w:pPr>
  </w:style>
  <w:style w:type="paragraph" w:styleId="Beschriftung">
    <w:name w:val="caption"/>
    <w:basedOn w:val="Standard"/>
    <w:next w:val="Standard"/>
    <w:uiPriority w:val="35"/>
    <w:unhideWhenUsed/>
    <w:qFormat/>
    <w:rsid w:val="00112900"/>
    <w:pPr>
      <w:spacing w:line="240" w:lineRule="auto"/>
    </w:pPr>
    <w:rPr>
      <w:b/>
      <w:bCs/>
      <w:color w:val="ACDAF0" w:themeColor="accent1"/>
      <w:sz w:val="18"/>
      <w:szCs w:val="18"/>
    </w:rPr>
  </w:style>
  <w:style w:type="character" w:customStyle="1" w:styleId="KommentartextZchn">
    <w:name w:val="Kommentartext Zchn"/>
    <w:basedOn w:val="Absatz-Standardschriftart"/>
    <w:link w:val="Kommentartext"/>
    <w:uiPriority w:val="99"/>
    <w:semiHidden/>
    <w:rsid w:val="0020076A"/>
    <w:rPr>
      <w:color w:val="08374B" w:themeColor="text1"/>
      <w:sz w:val="20"/>
      <w:szCs w:val="20"/>
    </w:rPr>
  </w:style>
  <w:style w:type="paragraph" w:styleId="Kommentartext">
    <w:name w:val="annotation text"/>
    <w:basedOn w:val="Standard"/>
    <w:link w:val="KommentartextZchn"/>
    <w:uiPriority w:val="99"/>
    <w:semiHidden/>
    <w:unhideWhenUsed/>
    <w:rsid w:val="0020076A"/>
    <w:pPr>
      <w:spacing w:line="240" w:lineRule="auto"/>
    </w:pPr>
    <w:rPr>
      <w:sz w:val="20"/>
      <w:szCs w:val="20"/>
    </w:rPr>
  </w:style>
  <w:style w:type="character" w:customStyle="1" w:styleId="KommentarthemaZchn">
    <w:name w:val="Kommentarthema Zchn"/>
    <w:basedOn w:val="KommentartextZchn"/>
    <w:link w:val="Kommentarthema"/>
    <w:uiPriority w:val="99"/>
    <w:semiHidden/>
    <w:rsid w:val="0020076A"/>
    <w:rPr>
      <w:b/>
      <w:bCs/>
      <w:color w:val="08374B" w:themeColor="text1"/>
      <w:sz w:val="20"/>
      <w:szCs w:val="20"/>
    </w:rPr>
  </w:style>
  <w:style w:type="paragraph" w:styleId="Kommentarthema">
    <w:name w:val="annotation subject"/>
    <w:basedOn w:val="Kommentartext"/>
    <w:next w:val="Kommentartext"/>
    <w:link w:val="KommentarthemaZchn"/>
    <w:uiPriority w:val="99"/>
    <w:semiHidden/>
    <w:unhideWhenUsed/>
    <w:rsid w:val="0020076A"/>
    <w:rPr>
      <w:b/>
      <w:bCs/>
    </w:rPr>
  </w:style>
  <w:style w:type="paragraph" w:customStyle="1" w:styleId="CM4">
    <w:name w:val="CM4"/>
    <w:basedOn w:val="Standard"/>
    <w:next w:val="Standard"/>
    <w:uiPriority w:val="99"/>
    <w:rsid w:val="0020076A"/>
    <w:pPr>
      <w:autoSpaceDE w:val="0"/>
      <w:autoSpaceDN w:val="0"/>
      <w:adjustRightInd w:val="0"/>
      <w:spacing w:after="0" w:line="240" w:lineRule="auto"/>
    </w:pPr>
    <w:rPr>
      <w:rFonts w:ascii="EUAlbertina" w:hAnsi="EUAlbertina"/>
      <w:color w:val="auto"/>
      <w:szCs w:val="24"/>
      <w:lang w:val="da-DK"/>
    </w:rPr>
  </w:style>
  <w:style w:type="paragraph" w:styleId="Funotentext">
    <w:name w:val="footnote text"/>
    <w:basedOn w:val="Standard"/>
    <w:link w:val="FunotentextZchn"/>
    <w:uiPriority w:val="99"/>
    <w:unhideWhenUsed/>
    <w:rsid w:val="0020076A"/>
    <w:pPr>
      <w:spacing w:after="0" w:line="240" w:lineRule="auto"/>
    </w:pPr>
    <w:rPr>
      <w:sz w:val="20"/>
      <w:szCs w:val="20"/>
    </w:rPr>
  </w:style>
  <w:style w:type="character" w:customStyle="1" w:styleId="FunotentextZchn">
    <w:name w:val="Fußnotentext Zchn"/>
    <w:basedOn w:val="Absatz-Standardschriftart"/>
    <w:link w:val="Funotentext"/>
    <w:uiPriority w:val="99"/>
    <w:rsid w:val="0020076A"/>
    <w:rPr>
      <w:color w:val="08374B" w:themeColor="text1"/>
      <w:sz w:val="20"/>
      <w:szCs w:val="20"/>
    </w:rPr>
  </w:style>
  <w:style w:type="character" w:styleId="Funotenzeichen">
    <w:name w:val="footnote reference"/>
    <w:basedOn w:val="Absatz-Standardschriftart"/>
    <w:uiPriority w:val="99"/>
    <w:unhideWhenUsed/>
    <w:rsid w:val="0020076A"/>
    <w:rPr>
      <w:vertAlign w:val="superscript"/>
    </w:rPr>
  </w:style>
  <w:style w:type="character" w:customStyle="1" w:styleId="EndnotentextZchn">
    <w:name w:val="Endnotentext Zchn"/>
    <w:basedOn w:val="Absatz-Standardschriftart"/>
    <w:link w:val="Endnotentext"/>
    <w:uiPriority w:val="99"/>
    <w:semiHidden/>
    <w:rsid w:val="0020076A"/>
    <w:rPr>
      <w:color w:val="08374B" w:themeColor="text1"/>
      <w:sz w:val="20"/>
      <w:szCs w:val="20"/>
    </w:rPr>
  </w:style>
  <w:style w:type="paragraph" w:styleId="Endnotentext">
    <w:name w:val="endnote text"/>
    <w:basedOn w:val="Standard"/>
    <w:link w:val="EndnotentextZchn"/>
    <w:uiPriority w:val="99"/>
    <w:semiHidden/>
    <w:unhideWhenUsed/>
    <w:rsid w:val="0020076A"/>
    <w:pPr>
      <w:spacing w:after="0" w:line="240" w:lineRule="auto"/>
    </w:pPr>
    <w:rPr>
      <w:sz w:val="20"/>
      <w:szCs w:val="20"/>
    </w:rPr>
  </w:style>
  <w:style w:type="character" w:customStyle="1" w:styleId="apple-style-span">
    <w:name w:val="apple-style-span"/>
    <w:basedOn w:val="Absatz-Standardschriftart"/>
    <w:rsid w:val="0020076A"/>
  </w:style>
  <w:style w:type="paragraph" w:styleId="Verzeichnis4">
    <w:name w:val="toc 4"/>
    <w:basedOn w:val="Standard"/>
    <w:next w:val="Standard"/>
    <w:autoRedefine/>
    <w:uiPriority w:val="39"/>
    <w:unhideWhenUsed/>
    <w:rsid w:val="0020076A"/>
    <w:pPr>
      <w:spacing w:after="100" w:line="259" w:lineRule="auto"/>
      <w:ind w:left="660"/>
    </w:pPr>
    <w:rPr>
      <w:rFonts w:eastAsiaTheme="minorEastAsia"/>
      <w:color w:val="auto"/>
      <w:sz w:val="22"/>
      <w:lang w:val="da-DK" w:eastAsia="da-DK"/>
    </w:rPr>
  </w:style>
  <w:style w:type="paragraph" w:styleId="Verzeichnis5">
    <w:name w:val="toc 5"/>
    <w:basedOn w:val="Standard"/>
    <w:next w:val="Standard"/>
    <w:autoRedefine/>
    <w:uiPriority w:val="39"/>
    <w:unhideWhenUsed/>
    <w:rsid w:val="0020076A"/>
    <w:pPr>
      <w:spacing w:after="100" w:line="259" w:lineRule="auto"/>
      <w:ind w:left="880"/>
    </w:pPr>
    <w:rPr>
      <w:rFonts w:eastAsiaTheme="minorEastAsia"/>
      <w:color w:val="auto"/>
      <w:sz w:val="22"/>
      <w:lang w:val="da-DK" w:eastAsia="da-DK"/>
    </w:rPr>
  </w:style>
  <w:style w:type="paragraph" w:styleId="Verzeichnis6">
    <w:name w:val="toc 6"/>
    <w:basedOn w:val="Standard"/>
    <w:next w:val="Standard"/>
    <w:autoRedefine/>
    <w:uiPriority w:val="39"/>
    <w:unhideWhenUsed/>
    <w:rsid w:val="0020076A"/>
    <w:pPr>
      <w:spacing w:after="100" w:line="259" w:lineRule="auto"/>
      <w:ind w:left="1100"/>
    </w:pPr>
    <w:rPr>
      <w:rFonts w:eastAsiaTheme="minorEastAsia"/>
      <w:color w:val="auto"/>
      <w:sz w:val="22"/>
      <w:lang w:val="da-DK" w:eastAsia="da-DK"/>
    </w:rPr>
  </w:style>
  <w:style w:type="paragraph" w:styleId="Verzeichnis7">
    <w:name w:val="toc 7"/>
    <w:basedOn w:val="Standard"/>
    <w:next w:val="Standard"/>
    <w:autoRedefine/>
    <w:uiPriority w:val="39"/>
    <w:unhideWhenUsed/>
    <w:rsid w:val="0020076A"/>
    <w:pPr>
      <w:spacing w:after="100" w:line="259" w:lineRule="auto"/>
      <w:ind w:left="1320"/>
    </w:pPr>
    <w:rPr>
      <w:rFonts w:eastAsiaTheme="minorEastAsia"/>
      <w:color w:val="auto"/>
      <w:sz w:val="22"/>
      <w:lang w:val="da-DK" w:eastAsia="da-DK"/>
    </w:rPr>
  </w:style>
  <w:style w:type="paragraph" w:styleId="Verzeichnis8">
    <w:name w:val="toc 8"/>
    <w:basedOn w:val="Standard"/>
    <w:next w:val="Standard"/>
    <w:autoRedefine/>
    <w:uiPriority w:val="39"/>
    <w:unhideWhenUsed/>
    <w:rsid w:val="0020076A"/>
    <w:pPr>
      <w:spacing w:after="100" w:line="259" w:lineRule="auto"/>
      <w:ind w:left="1540"/>
    </w:pPr>
    <w:rPr>
      <w:rFonts w:eastAsiaTheme="minorEastAsia"/>
      <w:color w:val="auto"/>
      <w:sz w:val="22"/>
      <w:lang w:val="da-DK" w:eastAsia="da-DK"/>
    </w:rPr>
  </w:style>
  <w:style w:type="paragraph" w:styleId="Verzeichnis9">
    <w:name w:val="toc 9"/>
    <w:basedOn w:val="Standard"/>
    <w:next w:val="Standard"/>
    <w:autoRedefine/>
    <w:uiPriority w:val="39"/>
    <w:unhideWhenUsed/>
    <w:rsid w:val="0020076A"/>
    <w:pPr>
      <w:spacing w:after="100" w:line="259" w:lineRule="auto"/>
      <w:ind w:left="1760"/>
    </w:pPr>
    <w:rPr>
      <w:rFonts w:eastAsiaTheme="minorEastAsia"/>
      <w:color w:val="auto"/>
      <w:sz w:val="22"/>
      <w:lang w:val="da-DK" w:eastAsia="da-DK"/>
    </w:rPr>
  </w:style>
  <w:style w:type="paragraph" w:customStyle="1" w:styleId="Default">
    <w:name w:val="Default"/>
    <w:basedOn w:val="Standard"/>
    <w:rsid w:val="0020076A"/>
    <w:pPr>
      <w:autoSpaceDE w:val="0"/>
      <w:autoSpaceDN w:val="0"/>
      <w:spacing w:after="0" w:line="240" w:lineRule="auto"/>
    </w:pPr>
    <w:rPr>
      <w:rFonts w:ascii="Arial" w:hAnsi="Arial" w:cs="Arial"/>
      <w:color w:val="000000"/>
      <w:szCs w:val="24"/>
      <w:lang w:val="da-DK"/>
    </w:rPr>
  </w:style>
  <w:style w:type="paragraph" w:customStyle="1" w:styleId="Overskrift1">
    <w:name w:val="Overskrift 1"/>
    <w:basedOn w:val="Standard"/>
    <w:rsid w:val="00F8262E"/>
    <w:pPr>
      <w:numPr>
        <w:numId w:val="4"/>
      </w:numPr>
    </w:pPr>
  </w:style>
  <w:style w:type="paragraph" w:customStyle="1" w:styleId="Overskrift2">
    <w:name w:val="Overskrift 2"/>
    <w:basedOn w:val="Standard"/>
    <w:rsid w:val="00F8262E"/>
    <w:pPr>
      <w:numPr>
        <w:ilvl w:val="1"/>
        <w:numId w:val="4"/>
      </w:numPr>
    </w:pPr>
  </w:style>
  <w:style w:type="paragraph" w:customStyle="1" w:styleId="Overskrift3">
    <w:name w:val="Overskrift 3"/>
    <w:basedOn w:val="Standard"/>
    <w:rsid w:val="00F8262E"/>
    <w:pPr>
      <w:numPr>
        <w:ilvl w:val="2"/>
        <w:numId w:val="4"/>
      </w:numPr>
    </w:pPr>
  </w:style>
  <w:style w:type="paragraph" w:customStyle="1" w:styleId="Overskrift4">
    <w:name w:val="Overskrift 4"/>
    <w:basedOn w:val="Standard"/>
    <w:rsid w:val="00F8262E"/>
    <w:pPr>
      <w:numPr>
        <w:ilvl w:val="3"/>
        <w:numId w:val="4"/>
      </w:numPr>
    </w:pPr>
  </w:style>
  <w:style w:type="paragraph" w:customStyle="1" w:styleId="Overskrift5">
    <w:name w:val="Overskrift 5"/>
    <w:basedOn w:val="Standard"/>
    <w:rsid w:val="00F8262E"/>
    <w:pPr>
      <w:numPr>
        <w:ilvl w:val="4"/>
        <w:numId w:val="4"/>
      </w:numPr>
    </w:pPr>
  </w:style>
  <w:style w:type="paragraph" w:customStyle="1" w:styleId="Overskrift6">
    <w:name w:val="Overskrift 6"/>
    <w:basedOn w:val="Standard"/>
    <w:rsid w:val="00F8262E"/>
    <w:pPr>
      <w:numPr>
        <w:ilvl w:val="5"/>
        <w:numId w:val="4"/>
      </w:numPr>
    </w:pPr>
  </w:style>
  <w:style w:type="paragraph" w:customStyle="1" w:styleId="Overskrift7">
    <w:name w:val="Overskrift 7"/>
    <w:basedOn w:val="Standard"/>
    <w:rsid w:val="00F8262E"/>
    <w:pPr>
      <w:numPr>
        <w:ilvl w:val="6"/>
        <w:numId w:val="4"/>
      </w:numPr>
    </w:pPr>
  </w:style>
  <w:style w:type="paragraph" w:customStyle="1" w:styleId="Overskrift8">
    <w:name w:val="Overskrift 8"/>
    <w:basedOn w:val="Standard"/>
    <w:rsid w:val="00F8262E"/>
    <w:pPr>
      <w:numPr>
        <w:ilvl w:val="7"/>
        <w:numId w:val="4"/>
      </w:numPr>
    </w:pPr>
  </w:style>
  <w:style w:type="paragraph" w:customStyle="1" w:styleId="Overskrift9">
    <w:name w:val="Overskrift 9"/>
    <w:basedOn w:val="Standard"/>
    <w:rsid w:val="00F8262E"/>
    <w:pPr>
      <w:numPr>
        <w:ilvl w:val="8"/>
        <w:numId w:val="4"/>
      </w:numPr>
    </w:pPr>
  </w:style>
  <w:style w:type="character" w:styleId="Kommentarzeichen">
    <w:name w:val="annotation reference"/>
    <w:basedOn w:val="Absatz-Standardschriftart"/>
    <w:uiPriority w:val="99"/>
    <w:semiHidden/>
    <w:unhideWhenUsed/>
    <w:rsid w:val="00697D9F"/>
    <w:rPr>
      <w:sz w:val="16"/>
      <w:szCs w:val="16"/>
    </w:rPr>
  </w:style>
  <w:style w:type="paragraph" w:customStyle="1" w:styleId="Tablecomment">
    <w:name w:val="Table_comment"/>
    <w:basedOn w:val="Standard"/>
    <w:qFormat/>
    <w:rsid w:val="003D2F20"/>
    <w:pPr>
      <w:spacing w:after="0" w:line="240" w:lineRule="auto"/>
      <w:ind w:left="108" w:right="108"/>
    </w:pPr>
    <w:rPr>
      <w:i/>
      <w:color w:val="0C5270" w:themeColor="text1" w:themeTint="E6"/>
      <w:sz w:val="20"/>
      <w:lang w:val="en-GB"/>
    </w:rPr>
  </w:style>
  <w:style w:type="paragraph" w:customStyle="1" w:styleId="TableHeader">
    <w:name w:val="Table_Header"/>
    <w:basedOn w:val="Standard"/>
    <w:next w:val="Standard"/>
    <w:qFormat/>
    <w:rsid w:val="003D2F20"/>
    <w:pPr>
      <w:spacing w:after="0" w:line="240" w:lineRule="auto"/>
      <w:ind w:left="108" w:right="108"/>
    </w:pPr>
    <w:rPr>
      <w:b/>
      <w:bCs/>
      <w:lang w:val="en-GB"/>
    </w:rPr>
  </w:style>
  <w:style w:type="table" w:styleId="HellesRaster-Akzent3">
    <w:name w:val="Light Grid Accent 3"/>
    <w:basedOn w:val="NormaleTabelle"/>
    <w:uiPriority w:val="62"/>
    <w:rsid w:val="003D2F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chattierung-Akzent3">
    <w:name w:val="Light Shading Accent 3"/>
    <w:basedOn w:val="NormaleTabelle"/>
    <w:uiPriority w:val="60"/>
    <w:rsid w:val="00E61B6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
    <w:name w:val="Table"/>
    <w:basedOn w:val="Standard"/>
    <w:qFormat/>
    <w:rsid w:val="000F1B6B"/>
    <w:pPr>
      <w:tabs>
        <w:tab w:val="left" w:pos="709"/>
      </w:tabs>
      <w:spacing w:after="0" w:line="240" w:lineRule="auto"/>
      <w:ind w:left="108" w:right="108"/>
    </w:pPr>
    <w:rPr>
      <w:rFonts w:ascii="Helvetica 55 Roman" w:hAnsi="Helvetica 55 Roman"/>
      <w:sz w:val="22"/>
      <w:lang w:val="en-GB"/>
    </w:rPr>
  </w:style>
  <w:style w:type="character" w:customStyle="1" w:styleId="berschrift6Zchn">
    <w:name w:val="Überschrift 6 Zchn"/>
    <w:basedOn w:val="Absatz-Standardschriftart"/>
    <w:link w:val="berschrift6"/>
    <w:uiPriority w:val="9"/>
    <w:rsid w:val="000F1B6B"/>
    <w:rPr>
      <w:rFonts w:asciiTheme="majorHAnsi" w:eastAsiaTheme="majorEastAsia" w:hAnsiTheme="majorHAnsi" w:cstheme="majorBidi"/>
      <w:color w:val="1F7FAD" w:themeColor="accent1" w:themeShade="7F"/>
      <w:sz w:val="24"/>
    </w:rPr>
  </w:style>
  <w:style w:type="character" w:styleId="BesuchterLink">
    <w:name w:val="FollowedHyperlink"/>
    <w:basedOn w:val="Absatz-Standardschriftart"/>
    <w:uiPriority w:val="99"/>
    <w:semiHidden/>
    <w:unhideWhenUsed/>
    <w:rsid w:val="00157549"/>
    <w:rPr>
      <w:color w:val="800080" w:themeColor="followedHyperlink"/>
      <w:u w:val="single"/>
    </w:rPr>
  </w:style>
  <w:style w:type="paragraph" w:styleId="StandardWeb">
    <w:name w:val="Normal (Web)"/>
    <w:basedOn w:val="Standard"/>
    <w:uiPriority w:val="99"/>
    <w:semiHidden/>
    <w:unhideWhenUsed/>
    <w:rsid w:val="00693135"/>
    <w:pPr>
      <w:spacing w:before="100" w:beforeAutospacing="1" w:after="100" w:afterAutospacing="1" w:line="240" w:lineRule="auto"/>
    </w:pPr>
    <w:rPr>
      <w:rFonts w:ascii="Times New Roman" w:eastAsiaTheme="minorEastAsia" w:hAnsi="Times New Roman" w:cs="Times New Roman"/>
      <w:color w:val="auto"/>
      <w:szCs w:val="24"/>
      <w:lang w:val="de-DE" w:eastAsia="de-DE"/>
    </w:rPr>
  </w:style>
  <w:style w:type="paragraph" w:customStyle="1" w:styleId="Style2">
    <w:name w:val="Style2"/>
    <w:basedOn w:val="berschrift2"/>
    <w:link w:val="Style2Char"/>
    <w:qFormat/>
    <w:rsid w:val="007C42BB"/>
    <w:pPr>
      <w:spacing w:after="120" w:line="240" w:lineRule="auto"/>
      <w:ind w:left="576" w:hanging="576"/>
    </w:pPr>
    <w:rPr>
      <w:rFonts w:ascii="Arial" w:eastAsia="Arial" w:hAnsi="Arial" w:cs="Arial"/>
      <w:bCs w:val="0"/>
      <w:color w:val="000000"/>
      <w:szCs w:val="28"/>
    </w:rPr>
  </w:style>
  <w:style w:type="character" w:customStyle="1" w:styleId="Style2Char">
    <w:name w:val="Style2 Char"/>
    <w:basedOn w:val="berschrift2Zchn"/>
    <w:link w:val="Style2"/>
    <w:rsid w:val="007C42BB"/>
    <w:rPr>
      <w:rFonts w:ascii="Arial" w:eastAsia="Arial" w:hAnsi="Arial" w:cs="Arial"/>
      <w:b/>
      <w:bCs w:val="0"/>
      <w:color w:val="000000"/>
      <w:sz w:val="28"/>
      <w:szCs w:val="28"/>
    </w:rPr>
  </w:style>
  <w:style w:type="paragraph" w:customStyle="1" w:styleId="Standard1">
    <w:name w:val="Standard1"/>
    <w:rsid w:val="007C42BB"/>
    <w:pPr>
      <w:suppressAutoHyphens/>
      <w:autoSpaceDN w:val="0"/>
      <w:spacing w:after="0" w:line="240" w:lineRule="auto"/>
      <w:textAlignment w:val="baseline"/>
    </w:pPr>
    <w:rPr>
      <w:rFonts w:ascii="Liberation Serif" w:eastAsia="Times New Roman" w:hAnsi="Liberation Serif" w:cs="FreeSans"/>
      <w:kern w:val="3"/>
      <w:sz w:val="24"/>
      <w:szCs w:val="24"/>
      <w:lang w:val="da-DK" w:eastAsia="zh-CN" w:bidi="hi-IN"/>
    </w:rPr>
  </w:style>
  <w:style w:type="paragraph" w:styleId="Literaturverzeichnis">
    <w:name w:val="Bibliography"/>
    <w:basedOn w:val="Standard"/>
    <w:next w:val="Standard"/>
    <w:uiPriority w:val="37"/>
    <w:unhideWhenUsed/>
    <w:rsid w:val="004A2930"/>
    <w:pPr>
      <w:tabs>
        <w:tab w:val="left" w:pos="384"/>
      </w:tabs>
      <w:spacing w:after="0" w:line="240" w:lineRule="auto"/>
      <w:ind w:left="384" w:hanging="384"/>
    </w:pPr>
  </w:style>
  <w:style w:type="paragraph" w:styleId="berarbeitung">
    <w:name w:val="Revision"/>
    <w:hidden/>
    <w:uiPriority w:val="99"/>
    <w:semiHidden/>
    <w:rsid w:val="00C72868"/>
    <w:pPr>
      <w:spacing w:after="0" w:line="240" w:lineRule="auto"/>
    </w:pPr>
    <w:rPr>
      <w:color w:val="08374B" w:themeColor="text1"/>
      <w:sz w:val="24"/>
    </w:rPr>
  </w:style>
  <w:style w:type="character" w:styleId="Endnotenzeichen">
    <w:name w:val="endnote reference"/>
    <w:basedOn w:val="Absatz-Standardschriftart"/>
    <w:uiPriority w:val="99"/>
    <w:semiHidden/>
    <w:unhideWhenUsed/>
    <w:rsid w:val="00932C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012">
      <w:bodyDiv w:val="1"/>
      <w:marLeft w:val="0"/>
      <w:marRight w:val="0"/>
      <w:marTop w:val="0"/>
      <w:marBottom w:val="0"/>
      <w:divBdr>
        <w:top w:val="none" w:sz="0" w:space="0" w:color="auto"/>
        <w:left w:val="none" w:sz="0" w:space="0" w:color="auto"/>
        <w:bottom w:val="none" w:sz="0" w:space="0" w:color="auto"/>
        <w:right w:val="none" w:sz="0" w:space="0" w:color="auto"/>
      </w:divBdr>
    </w:div>
    <w:div w:id="5985746">
      <w:bodyDiv w:val="1"/>
      <w:marLeft w:val="0"/>
      <w:marRight w:val="0"/>
      <w:marTop w:val="0"/>
      <w:marBottom w:val="0"/>
      <w:divBdr>
        <w:top w:val="none" w:sz="0" w:space="0" w:color="auto"/>
        <w:left w:val="none" w:sz="0" w:space="0" w:color="auto"/>
        <w:bottom w:val="none" w:sz="0" w:space="0" w:color="auto"/>
        <w:right w:val="none" w:sz="0" w:space="0" w:color="auto"/>
      </w:divBdr>
    </w:div>
    <w:div w:id="53555440">
      <w:bodyDiv w:val="1"/>
      <w:marLeft w:val="0"/>
      <w:marRight w:val="0"/>
      <w:marTop w:val="0"/>
      <w:marBottom w:val="0"/>
      <w:divBdr>
        <w:top w:val="none" w:sz="0" w:space="0" w:color="auto"/>
        <w:left w:val="none" w:sz="0" w:space="0" w:color="auto"/>
        <w:bottom w:val="none" w:sz="0" w:space="0" w:color="auto"/>
        <w:right w:val="none" w:sz="0" w:space="0" w:color="auto"/>
      </w:divBdr>
    </w:div>
    <w:div w:id="57167941">
      <w:bodyDiv w:val="1"/>
      <w:marLeft w:val="0"/>
      <w:marRight w:val="0"/>
      <w:marTop w:val="0"/>
      <w:marBottom w:val="0"/>
      <w:divBdr>
        <w:top w:val="none" w:sz="0" w:space="0" w:color="auto"/>
        <w:left w:val="none" w:sz="0" w:space="0" w:color="auto"/>
        <w:bottom w:val="none" w:sz="0" w:space="0" w:color="auto"/>
        <w:right w:val="none" w:sz="0" w:space="0" w:color="auto"/>
      </w:divBdr>
    </w:div>
    <w:div w:id="89814286">
      <w:bodyDiv w:val="1"/>
      <w:marLeft w:val="0"/>
      <w:marRight w:val="0"/>
      <w:marTop w:val="0"/>
      <w:marBottom w:val="0"/>
      <w:divBdr>
        <w:top w:val="none" w:sz="0" w:space="0" w:color="auto"/>
        <w:left w:val="none" w:sz="0" w:space="0" w:color="auto"/>
        <w:bottom w:val="none" w:sz="0" w:space="0" w:color="auto"/>
        <w:right w:val="none" w:sz="0" w:space="0" w:color="auto"/>
      </w:divBdr>
    </w:div>
    <w:div w:id="99303831">
      <w:bodyDiv w:val="1"/>
      <w:marLeft w:val="0"/>
      <w:marRight w:val="0"/>
      <w:marTop w:val="0"/>
      <w:marBottom w:val="0"/>
      <w:divBdr>
        <w:top w:val="none" w:sz="0" w:space="0" w:color="auto"/>
        <w:left w:val="none" w:sz="0" w:space="0" w:color="auto"/>
        <w:bottom w:val="none" w:sz="0" w:space="0" w:color="auto"/>
        <w:right w:val="none" w:sz="0" w:space="0" w:color="auto"/>
      </w:divBdr>
    </w:div>
    <w:div w:id="137693881">
      <w:bodyDiv w:val="1"/>
      <w:marLeft w:val="0"/>
      <w:marRight w:val="0"/>
      <w:marTop w:val="0"/>
      <w:marBottom w:val="0"/>
      <w:divBdr>
        <w:top w:val="none" w:sz="0" w:space="0" w:color="auto"/>
        <w:left w:val="none" w:sz="0" w:space="0" w:color="auto"/>
        <w:bottom w:val="none" w:sz="0" w:space="0" w:color="auto"/>
        <w:right w:val="none" w:sz="0" w:space="0" w:color="auto"/>
      </w:divBdr>
    </w:div>
    <w:div w:id="160004026">
      <w:bodyDiv w:val="1"/>
      <w:marLeft w:val="0"/>
      <w:marRight w:val="0"/>
      <w:marTop w:val="0"/>
      <w:marBottom w:val="0"/>
      <w:divBdr>
        <w:top w:val="none" w:sz="0" w:space="0" w:color="auto"/>
        <w:left w:val="none" w:sz="0" w:space="0" w:color="auto"/>
        <w:bottom w:val="none" w:sz="0" w:space="0" w:color="auto"/>
        <w:right w:val="none" w:sz="0" w:space="0" w:color="auto"/>
      </w:divBdr>
    </w:div>
    <w:div w:id="172035749">
      <w:bodyDiv w:val="1"/>
      <w:marLeft w:val="0"/>
      <w:marRight w:val="0"/>
      <w:marTop w:val="0"/>
      <w:marBottom w:val="0"/>
      <w:divBdr>
        <w:top w:val="none" w:sz="0" w:space="0" w:color="auto"/>
        <w:left w:val="none" w:sz="0" w:space="0" w:color="auto"/>
        <w:bottom w:val="none" w:sz="0" w:space="0" w:color="auto"/>
        <w:right w:val="none" w:sz="0" w:space="0" w:color="auto"/>
      </w:divBdr>
    </w:div>
    <w:div w:id="179666029">
      <w:bodyDiv w:val="1"/>
      <w:marLeft w:val="0"/>
      <w:marRight w:val="0"/>
      <w:marTop w:val="0"/>
      <w:marBottom w:val="0"/>
      <w:divBdr>
        <w:top w:val="none" w:sz="0" w:space="0" w:color="auto"/>
        <w:left w:val="none" w:sz="0" w:space="0" w:color="auto"/>
        <w:bottom w:val="none" w:sz="0" w:space="0" w:color="auto"/>
        <w:right w:val="none" w:sz="0" w:space="0" w:color="auto"/>
      </w:divBdr>
    </w:div>
    <w:div w:id="188300301">
      <w:bodyDiv w:val="1"/>
      <w:marLeft w:val="0"/>
      <w:marRight w:val="0"/>
      <w:marTop w:val="0"/>
      <w:marBottom w:val="0"/>
      <w:divBdr>
        <w:top w:val="none" w:sz="0" w:space="0" w:color="auto"/>
        <w:left w:val="none" w:sz="0" w:space="0" w:color="auto"/>
        <w:bottom w:val="none" w:sz="0" w:space="0" w:color="auto"/>
        <w:right w:val="none" w:sz="0" w:space="0" w:color="auto"/>
      </w:divBdr>
    </w:div>
    <w:div w:id="205486995">
      <w:bodyDiv w:val="1"/>
      <w:marLeft w:val="0"/>
      <w:marRight w:val="0"/>
      <w:marTop w:val="0"/>
      <w:marBottom w:val="0"/>
      <w:divBdr>
        <w:top w:val="none" w:sz="0" w:space="0" w:color="auto"/>
        <w:left w:val="none" w:sz="0" w:space="0" w:color="auto"/>
        <w:bottom w:val="none" w:sz="0" w:space="0" w:color="auto"/>
        <w:right w:val="none" w:sz="0" w:space="0" w:color="auto"/>
      </w:divBdr>
    </w:div>
    <w:div w:id="210655329">
      <w:bodyDiv w:val="1"/>
      <w:marLeft w:val="0"/>
      <w:marRight w:val="0"/>
      <w:marTop w:val="0"/>
      <w:marBottom w:val="0"/>
      <w:divBdr>
        <w:top w:val="none" w:sz="0" w:space="0" w:color="auto"/>
        <w:left w:val="none" w:sz="0" w:space="0" w:color="auto"/>
        <w:bottom w:val="none" w:sz="0" w:space="0" w:color="auto"/>
        <w:right w:val="none" w:sz="0" w:space="0" w:color="auto"/>
      </w:divBdr>
    </w:div>
    <w:div w:id="221184225">
      <w:bodyDiv w:val="1"/>
      <w:marLeft w:val="0"/>
      <w:marRight w:val="0"/>
      <w:marTop w:val="0"/>
      <w:marBottom w:val="0"/>
      <w:divBdr>
        <w:top w:val="none" w:sz="0" w:space="0" w:color="auto"/>
        <w:left w:val="none" w:sz="0" w:space="0" w:color="auto"/>
        <w:bottom w:val="none" w:sz="0" w:space="0" w:color="auto"/>
        <w:right w:val="none" w:sz="0" w:space="0" w:color="auto"/>
      </w:divBdr>
    </w:div>
    <w:div w:id="233708758">
      <w:bodyDiv w:val="1"/>
      <w:marLeft w:val="0"/>
      <w:marRight w:val="0"/>
      <w:marTop w:val="0"/>
      <w:marBottom w:val="0"/>
      <w:divBdr>
        <w:top w:val="none" w:sz="0" w:space="0" w:color="auto"/>
        <w:left w:val="none" w:sz="0" w:space="0" w:color="auto"/>
        <w:bottom w:val="none" w:sz="0" w:space="0" w:color="auto"/>
        <w:right w:val="none" w:sz="0" w:space="0" w:color="auto"/>
      </w:divBdr>
    </w:div>
    <w:div w:id="247471128">
      <w:bodyDiv w:val="1"/>
      <w:marLeft w:val="0"/>
      <w:marRight w:val="0"/>
      <w:marTop w:val="0"/>
      <w:marBottom w:val="0"/>
      <w:divBdr>
        <w:top w:val="none" w:sz="0" w:space="0" w:color="auto"/>
        <w:left w:val="none" w:sz="0" w:space="0" w:color="auto"/>
        <w:bottom w:val="none" w:sz="0" w:space="0" w:color="auto"/>
        <w:right w:val="none" w:sz="0" w:space="0" w:color="auto"/>
      </w:divBdr>
    </w:div>
    <w:div w:id="265309241">
      <w:bodyDiv w:val="1"/>
      <w:marLeft w:val="0"/>
      <w:marRight w:val="0"/>
      <w:marTop w:val="0"/>
      <w:marBottom w:val="0"/>
      <w:divBdr>
        <w:top w:val="none" w:sz="0" w:space="0" w:color="auto"/>
        <w:left w:val="none" w:sz="0" w:space="0" w:color="auto"/>
        <w:bottom w:val="none" w:sz="0" w:space="0" w:color="auto"/>
        <w:right w:val="none" w:sz="0" w:space="0" w:color="auto"/>
      </w:divBdr>
    </w:div>
    <w:div w:id="281691485">
      <w:bodyDiv w:val="1"/>
      <w:marLeft w:val="0"/>
      <w:marRight w:val="0"/>
      <w:marTop w:val="0"/>
      <w:marBottom w:val="0"/>
      <w:divBdr>
        <w:top w:val="none" w:sz="0" w:space="0" w:color="auto"/>
        <w:left w:val="none" w:sz="0" w:space="0" w:color="auto"/>
        <w:bottom w:val="none" w:sz="0" w:space="0" w:color="auto"/>
        <w:right w:val="none" w:sz="0" w:space="0" w:color="auto"/>
      </w:divBdr>
    </w:div>
    <w:div w:id="295109224">
      <w:bodyDiv w:val="1"/>
      <w:marLeft w:val="0"/>
      <w:marRight w:val="0"/>
      <w:marTop w:val="0"/>
      <w:marBottom w:val="0"/>
      <w:divBdr>
        <w:top w:val="none" w:sz="0" w:space="0" w:color="auto"/>
        <w:left w:val="none" w:sz="0" w:space="0" w:color="auto"/>
        <w:bottom w:val="none" w:sz="0" w:space="0" w:color="auto"/>
        <w:right w:val="none" w:sz="0" w:space="0" w:color="auto"/>
      </w:divBdr>
    </w:div>
    <w:div w:id="309556184">
      <w:bodyDiv w:val="1"/>
      <w:marLeft w:val="0"/>
      <w:marRight w:val="0"/>
      <w:marTop w:val="0"/>
      <w:marBottom w:val="0"/>
      <w:divBdr>
        <w:top w:val="none" w:sz="0" w:space="0" w:color="auto"/>
        <w:left w:val="none" w:sz="0" w:space="0" w:color="auto"/>
        <w:bottom w:val="none" w:sz="0" w:space="0" w:color="auto"/>
        <w:right w:val="none" w:sz="0" w:space="0" w:color="auto"/>
      </w:divBdr>
    </w:div>
    <w:div w:id="381365596">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8522410">
      <w:bodyDiv w:val="1"/>
      <w:marLeft w:val="0"/>
      <w:marRight w:val="0"/>
      <w:marTop w:val="0"/>
      <w:marBottom w:val="0"/>
      <w:divBdr>
        <w:top w:val="none" w:sz="0" w:space="0" w:color="auto"/>
        <w:left w:val="none" w:sz="0" w:space="0" w:color="auto"/>
        <w:bottom w:val="none" w:sz="0" w:space="0" w:color="auto"/>
        <w:right w:val="none" w:sz="0" w:space="0" w:color="auto"/>
      </w:divBdr>
    </w:div>
    <w:div w:id="453600917">
      <w:bodyDiv w:val="1"/>
      <w:marLeft w:val="0"/>
      <w:marRight w:val="0"/>
      <w:marTop w:val="0"/>
      <w:marBottom w:val="0"/>
      <w:divBdr>
        <w:top w:val="none" w:sz="0" w:space="0" w:color="auto"/>
        <w:left w:val="none" w:sz="0" w:space="0" w:color="auto"/>
        <w:bottom w:val="none" w:sz="0" w:space="0" w:color="auto"/>
        <w:right w:val="none" w:sz="0" w:space="0" w:color="auto"/>
      </w:divBdr>
    </w:div>
    <w:div w:id="455221613">
      <w:bodyDiv w:val="1"/>
      <w:marLeft w:val="0"/>
      <w:marRight w:val="0"/>
      <w:marTop w:val="0"/>
      <w:marBottom w:val="0"/>
      <w:divBdr>
        <w:top w:val="none" w:sz="0" w:space="0" w:color="auto"/>
        <w:left w:val="none" w:sz="0" w:space="0" w:color="auto"/>
        <w:bottom w:val="none" w:sz="0" w:space="0" w:color="auto"/>
        <w:right w:val="none" w:sz="0" w:space="0" w:color="auto"/>
      </w:divBdr>
    </w:div>
    <w:div w:id="463741879">
      <w:bodyDiv w:val="1"/>
      <w:marLeft w:val="0"/>
      <w:marRight w:val="0"/>
      <w:marTop w:val="0"/>
      <w:marBottom w:val="0"/>
      <w:divBdr>
        <w:top w:val="none" w:sz="0" w:space="0" w:color="auto"/>
        <w:left w:val="none" w:sz="0" w:space="0" w:color="auto"/>
        <w:bottom w:val="none" w:sz="0" w:space="0" w:color="auto"/>
        <w:right w:val="none" w:sz="0" w:space="0" w:color="auto"/>
      </w:divBdr>
    </w:div>
    <w:div w:id="465389493">
      <w:bodyDiv w:val="1"/>
      <w:marLeft w:val="0"/>
      <w:marRight w:val="0"/>
      <w:marTop w:val="0"/>
      <w:marBottom w:val="0"/>
      <w:divBdr>
        <w:top w:val="none" w:sz="0" w:space="0" w:color="auto"/>
        <w:left w:val="none" w:sz="0" w:space="0" w:color="auto"/>
        <w:bottom w:val="none" w:sz="0" w:space="0" w:color="auto"/>
        <w:right w:val="none" w:sz="0" w:space="0" w:color="auto"/>
      </w:divBdr>
    </w:div>
    <w:div w:id="525365820">
      <w:bodyDiv w:val="1"/>
      <w:marLeft w:val="0"/>
      <w:marRight w:val="0"/>
      <w:marTop w:val="0"/>
      <w:marBottom w:val="0"/>
      <w:divBdr>
        <w:top w:val="none" w:sz="0" w:space="0" w:color="auto"/>
        <w:left w:val="none" w:sz="0" w:space="0" w:color="auto"/>
        <w:bottom w:val="none" w:sz="0" w:space="0" w:color="auto"/>
        <w:right w:val="none" w:sz="0" w:space="0" w:color="auto"/>
      </w:divBdr>
    </w:div>
    <w:div w:id="561252334">
      <w:bodyDiv w:val="1"/>
      <w:marLeft w:val="0"/>
      <w:marRight w:val="0"/>
      <w:marTop w:val="0"/>
      <w:marBottom w:val="0"/>
      <w:divBdr>
        <w:top w:val="none" w:sz="0" w:space="0" w:color="auto"/>
        <w:left w:val="none" w:sz="0" w:space="0" w:color="auto"/>
        <w:bottom w:val="none" w:sz="0" w:space="0" w:color="auto"/>
        <w:right w:val="none" w:sz="0" w:space="0" w:color="auto"/>
      </w:divBdr>
    </w:div>
    <w:div w:id="565998375">
      <w:bodyDiv w:val="1"/>
      <w:marLeft w:val="0"/>
      <w:marRight w:val="0"/>
      <w:marTop w:val="0"/>
      <w:marBottom w:val="0"/>
      <w:divBdr>
        <w:top w:val="none" w:sz="0" w:space="0" w:color="auto"/>
        <w:left w:val="none" w:sz="0" w:space="0" w:color="auto"/>
        <w:bottom w:val="none" w:sz="0" w:space="0" w:color="auto"/>
        <w:right w:val="none" w:sz="0" w:space="0" w:color="auto"/>
      </w:divBdr>
    </w:div>
    <w:div w:id="579756742">
      <w:bodyDiv w:val="1"/>
      <w:marLeft w:val="0"/>
      <w:marRight w:val="0"/>
      <w:marTop w:val="0"/>
      <w:marBottom w:val="0"/>
      <w:divBdr>
        <w:top w:val="none" w:sz="0" w:space="0" w:color="auto"/>
        <w:left w:val="none" w:sz="0" w:space="0" w:color="auto"/>
        <w:bottom w:val="none" w:sz="0" w:space="0" w:color="auto"/>
        <w:right w:val="none" w:sz="0" w:space="0" w:color="auto"/>
      </w:divBdr>
    </w:div>
    <w:div w:id="586616164">
      <w:bodyDiv w:val="1"/>
      <w:marLeft w:val="0"/>
      <w:marRight w:val="0"/>
      <w:marTop w:val="0"/>
      <w:marBottom w:val="0"/>
      <w:divBdr>
        <w:top w:val="none" w:sz="0" w:space="0" w:color="auto"/>
        <w:left w:val="none" w:sz="0" w:space="0" w:color="auto"/>
        <w:bottom w:val="none" w:sz="0" w:space="0" w:color="auto"/>
        <w:right w:val="none" w:sz="0" w:space="0" w:color="auto"/>
      </w:divBdr>
    </w:div>
    <w:div w:id="612516117">
      <w:bodyDiv w:val="1"/>
      <w:marLeft w:val="0"/>
      <w:marRight w:val="0"/>
      <w:marTop w:val="0"/>
      <w:marBottom w:val="0"/>
      <w:divBdr>
        <w:top w:val="none" w:sz="0" w:space="0" w:color="auto"/>
        <w:left w:val="none" w:sz="0" w:space="0" w:color="auto"/>
        <w:bottom w:val="none" w:sz="0" w:space="0" w:color="auto"/>
        <w:right w:val="none" w:sz="0" w:space="0" w:color="auto"/>
      </w:divBdr>
    </w:div>
    <w:div w:id="643587129">
      <w:bodyDiv w:val="1"/>
      <w:marLeft w:val="0"/>
      <w:marRight w:val="0"/>
      <w:marTop w:val="0"/>
      <w:marBottom w:val="0"/>
      <w:divBdr>
        <w:top w:val="none" w:sz="0" w:space="0" w:color="auto"/>
        <w:left w:val="none" w:sz="0" w:space="0" w:color="auto"/>
        <w:bottom w:val="none" w:sz="0" w:space="0" w:color="auto"/>
        <w:right w:val="none" w:sz="0" w:space="0" w:color="auto"/>
      </w:divBdr>
    </w:div>
    <w:div w:id="682241200">
      <w:bodyDiv w:val="1"/>
      <w:marLeft w:val="0"/>
      <w:marRight w:val="0"/>
      <w:marTop w:val="0"/>
      <w:marBottom w:val="0"/>
      <w:divBdr>
        <w:top w:val="none" w:sz="0" w:space="0" w:color="auto"/>
        <w:left w:val="none" w:sz="0" w:space="0" w:color="auto"/>
        <w:bottom w:val="none" w:sz="0" w:space="0" w:color="auto"/>
        <w:right w:val="none" w:sz="0" w:space="0" w:color="auto"/>
      </w:divBdr>
    </w:div>
    <w:div w:id="687408012">
      <w:bodyDiv w:val="1"/>
      <w:marLeft w:val="0"/>
      <w:marRight w:val="0"/>
      <w:marTop w:val="0"/>
      <w:marBottom w:val="0"/>
      <w:divBdr>
        <w:top w:val="none" w:sz="0" w:space="0" w:color="auto"/>
        <w:left w:val="none" w:sz="0" w:space="0" w:color="auto"/>
        <w:bottom w:val="none" w:sz="0" w:space="0" w:color="auto"/>
        <w:right w:val="none" w:sz="0" w:space="0" w:color="auto"/>
      </w:divBdr>
    </w:div>
    <w:div w:id="687871827">
      <w:bodyDiv w:val="1"/>
      <w:marLeft w:val="0"/>
      <w:marRight w:val="0"/>
      <w:marTop w:val="0"/>
      <w:marBottom w:val="0"/>
      <w:divBdr>
        <w:top w:val="none" w:sz="0" w:space="0" w:color="auto"/>
        <w:left w:val="none" w:sz="0" w:space="0" w:color="auto"/>
        <w:bottom w:val="none" w:sz="0" w:space="0" w:color="auto"/>
        <w:right w:val="none" w:sz="0" w:space="0" w:color="auto"/>
      </w:divBdr>
    </w:div>
    <w:div w:id="696198977">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9013596">
      <w:bodyDiv w:val="1"/>
      <w:marLeft w:val="0"/>
      <w:marRight w:val="0"/>
      <w:marTop w:val="0"/>
      <w:marBottom w:val="0"/>
      <w:divBdr>
        <w:top w:val="none" w:sz="0" w:space="0" w:color="auto"/>
        <w:left w:val="none" w:sz="0" w:space="0" w:color="auto"/>
        <w:bottom w:val="none" w:sz="0" w:space="0" w:color="auto"/>
        <w:right w:val="none" w:sz="0" w:space="0" w:color="auto"/>
      </w:divBdr>
    </w:div>
    <w:div w:id="720596967">
      <w:bodyDiv w:val="1"/>
      <w:marLeft w:val="0"/>
      <w:marRight w:val="0"/>
      <w:marTop w:val="0"/>
      <w:marBottom w:val="0"/>
      <w:divBdr>
        <w:top w:val="none" w:sz="0" w:space="0" w:color="auto"/>
        <w:left w:val="none" w:sz="0" w:space="0" w:color="auto"/>
        <w:bottom w:val="none" w:sz="0" w:space="0" w:color="auto"/>
        <w:right w:val="none" w:sz="0" w:space="0" w:color="auto"/>
      </w:divBdr>
    </w:div>
    <w:div w:id="723607322">
      <w:bodyDiv w:val="1"/>
      <w:marLeft w:val="0"/>
      <w:marRight w:val="0"/>
      <w:marTop w:val="0"/>
      <w:marBottom w:val="0"/>
      <w:divBdr>
        <w:top w:val="none" w:sz="0" w:space="0" w:color="auto"/>
        <w:left w:val="none" w:sz="0" w:space="0" w:color="auto"/>
        <w:bottom w:val="none" w:sz="0" w:space="0" w:color="auto"/>
        <w:right w:val="none" w:sz="0" w:space="0" w:color="auto"/>
      </w:divBdr>
    </w:div>
    <w:div w:id="733158143">
      <w:bodyDiv w:val="1"/>
      <w:marLeft w:val="0"/>
      <w:marRight w:val="0"/>
      <w:marTop w:val="0"/>
      <w:marBottom w:val="0"/>
      <w:divBdr>
        <w:top w:val="none" w:sz="0" w:space="0" w:color="auto"/>
        <w:left w:val="none" w:sz="0" w:space="0" w:color="auto"/>
        <w:bottom w:val="none" w:sz="0" w:space="0" w:color="auto"/>
        <w:right w:val="none" w:sz="0" w:space="0" w:color="auto"/>
      </w:divBdr>
    </w:div>
    <w:div w:id="737634516">
      <w:bodyDiv w:val="1"/>
      <w:marLeft w:val="0"/>
      <w:marRight w:val="0"/>
      <w:marTop w:val="0"/>
      <w:marBottom w:val="0"/>
      <w:divBdr>
        <w:top w:val="none" w:sz="0" w:space="0" w:color="auto"/>
        <w:left w:val="none" w:sz="0" w:space="0" w:color="auto"/>
        <w:bottom w:val="none" w:sz="0" w:space="0" w:color="auto"/>
        <w:right w:val="none" w:sz="0" w:space="0" w:color="auto"/>
      </w:divBdr>
    </w:div>
    <w:div w:id="738282689">
      <w:bodyDiv w:val="1"/>
      <w:marLeft w:val="0"/>
      <w:marRight w:val="0"/>
      <w:marTop w:val="0"/>
      <w:marBottom w:val="0"/>
      <w:divBdr>
        <w:top w:val="none" w:sz="0" w:space="0" w:color="auto"/>
        <w:left w:val="none" w:sz="0" w:space="0" w:color="auto"/>
        <w:bottom w:val="none" w:sz="0" w:space="0" w:color="auto"/>
        <w:right w:val="none" w:sz="0" w:space="0" w:color="auto"/>
      </w:divBdr>
    </w:div>
    <w:div w:id="746922774">
      <w:bodyDiv w:val="1"/>
      <w:marLeft w:val="0"/>
      <w:marRight w:val="0"/>
      <w:marTop w:val="0"/>
      <w:marBottom w:val="0"/>
      <w:divBdr>
        <w:top w:val="none" w:sz="0" w:space="0" w:color="auto"/>
        <w:left w:val="none" w:sz="0" w:space="0" w:color="auto"/>
        <w:bottom w:val="none" w:sz="0" w:space="0" w:color="auto"/>
        <w:right w:val="none" w:sz="0" w:space="0" w:color="auto"/>
      </w:divBdr>
    </w:div>
    <w:div w:id="769008677">
      <w:bodyDiv w:val="1"/>
      <w:marLeft w:val="0"/>
      <w:marRight w:val="0"/>
      <w:marTop w:val="0"/>
      <w:marBottom w:val="0"/>
      <w:divBdr>
        <w:top w:val="none" w:sz="0" w:space="0" w:color="auto"/>
        <w:left w:val="none" w:sz="0" w:space="0" w:color="auto"/>
        <w:bottom w:val="none" w:sz="0" w:space="0" w:color="auto"/>
        <w:right w:val="none" w:sz="0" w:space="0" w:color="auto"/>
      </w:divBdr>
    </w:div>
    <w:div w:id="775057599">
      <w:bodyDiv w:val="1"/>
      <w:marLeft w:val="0"/>
      <w:marRight w:val="0"/>
      <w:marTop w:val="0"/>
      <w:marBottom w:val="0"/>
      <w:divBdr>
        <w:top w:val="none" w:sz="0" w:space="0" w:color="auto"/>
        <w:left w:val="none" w:sz="0" w:space="0" w:color="auto"/>
        <w:bottom w:val="none" w:sz="0" w:space="0" w:color="auto"/>
        <w:right w:val="none" w:sz="0" w:space="0" w:color="auto"/>
      </w:divBdr>
    </w:div>
    <w:div w:id="794568606">
      <w:bodyDiv w:val="1"/>
      <w:marLeft w:val="0"/>
      <w:marRight w:val="0"/>
      <w:marTop w:val="0"/>
      <w:marBottom w:val="0"/>
      <w:divBdr>
        <w:top w:val="none" w:sz="0" w:space="0" w:color="auto"/>
        <w:left w:val="none" w:sz="0" w:space="0" w:color="auto"/>
        <w:bottom w:val="none" w:sz="0" w:space="0" w:color="auto"/>
        <w:right w:val="none" w:sz="0" w:space="0" w:color="auto"/>
      </w:divBdr>
    </w:div>
    <w:div w:id="797987770">
      <w:bodyDiv w:val="1"/>
      <w:marLeft w:val="0"/>
      <w:marRight w:val="0"/>
      <w:marTop w:val="0"/>
      <w:marBottom w:val="0"/>
      <w:divBdr>
        <w:top w:val="none" w:sz="0" w:space="0" w:color="auto"/>
        <w:left w:val="none" w:sz="0" w:space="0" w:color="auto"/>
        <w:bottom w:val="none" w:sz="0" w:space="0" w:color="auto"/>
        <w:right w:val="none" w:sz="0" w:space="0" w:color="auto"/>
      </w:divBdr>
    </w:div>
    <w:div w:id="800344076">
      <w:bodyDiv w:val="1"/>
      <w:marLeft w:val="0"/>
      <w:marRight w:val="0"/>
      <w:marTop w:val="0"/>
      <w:marBottom w:val="0"/>
      <w:divBdr>
        <w:top w:val="none" w:sz="0" w:space="0" w:color="auto"/>
        <w:left w:val="none" w:sz="0" w:space="0" w:color="auto"/>
        <w:bottom w:val="none" w:sz="0" w:space="0" w:color="auto"/>
        <w:right w:val="none" w:sz="0" w:space="0" w:color="auto"/>
      </w:divBdr>
    </w:div>
    <w:div w:id="808670151">
      <w:bodyDiv w:val="1"/>
      <w:marLeft w:val="0"/>
      <w:marRight w:val="0"/>
      <w:marTop w:val="0"/>
      <w:marBottom w:val="0"/>
      <w:divBdr>
        <w:top w:val="none" w:sz="0" w:space="0" w:color="auto"/>
        <w:left w:val="none" w:sz="0" w:space="0" w:color="auto"/>
        <w:bottom w:val="none" w:sz="0" w:space="0" w:color="auto"/>
        <w:right w:val="none" w:sz="0" w:space="0" w:color="auto"/>
      </w:divBdr>
    </w:div>
    <w:div w:id="835144428">
      <w:bodyDiv w:val="1"/>
      <w:marLeft w:val="0"/>
      <w:marRight w:val="0"/>
      <w:marTop w:val="0"/>
      <w:marBottom w:val="0"/>
      <w:divBdr>
        <w:top w:val="none" w:sz="0" w:space="0" w:color="auto"/>
        <w:left w:val="none" w:sz="0" w:space="0" w:color="auto"/>
        <w:bottom w:val="none" w:sz="0" w:space="0" w:color="auto"/>
        <w:right w:val="none" w:sz="0" w:space="0" w:color="auto"/>
      </w:divBdr>
    </w:div>
    <w:div w:id="844251225">
      <w:bodyDiv w:val="1"/>
      <w:marLeft w:val="0"/>
      <w:marRight w:val="0"/>
      <w:marTop w:val="0"/>
      <w:marBottom w:val="0"/>
      <w:divBdr>
        <w:top w:val="none" w:sz="0" w:space="0" w:color="auto"/>
        <w:left w:val="none" w:sz="0" w:space="0" w:color="auto"/>
        <w:bottom w:val="none" w:sz="0" w:space="0" w:color="auto"/>
        <w:right w:val="none" w:sz="0" w:space="0" w:color="auto"/>
      </w:divBdr>
    </w:div>
    <w:div w:id="850795276">
      <w:bodyDiv w:val="1"/>
      <w:marLeft w:val="0"/>
      <w:marRight w:val="0"/>
      <w:marTop w:val="0"/>
      <w:marBottom w:val="0"/>
      <w:divBdr>
        <w:top w:val="none" w:sz="0" w:space="0" w:color="auto"/>
        <w:left w:val="none" w:sz="0" w:space="0" w:color="auto"/>
        <w:bottom w:val="none" w:sz="0" w:space="0" w:color="auto"/>
        <w:right w:val="none" w:sz="0" w:space="0" w:color="auto"/>
      </w:divBdr>
    </w:div>
    <w:div w:id="860897147">
      <w:bodyDiv w:val="1"/>
      <w:marLeft w:val="0"/>
      <w:marRight w:val="0"/>
      <w:marTop w:val="0"/>
      <w:marBottom w:val="0"/>
      <w:divBdr>
        <w:top w:val="none" w:sz="0" w:space="0" w:color="auto"/>
        <w:left w:val="none" w:sz="0" w:space="0" w:color="auto"/>
        <w:bottom w:val="none" w:sz="0" w:space="0" w:color="auto"/>
        <w:right w:val="none" w:sz="0" w:space="0" w:color="auto"/>
      </w:divBdr>
    </w:div>
    <w:div w:id="862331096">
      <w:bodyDiv w:val="1"/>
      <w:marLeft w:val="0"/>
      <w:marRight w:val="0"/>
      <w:marTop w:val="0"/>
      <w:marBottom w:val="0"/>
      <w:divBdr>
        <w:top w:val="none" w:sz="0" w:space="0" w:color="auto"/>
        <w:left w:val="none" w:sz="0" w:space="0" w:color="auto"/>
        <w:bottom w:val="none" w:sz="0" w:space="0" w:color="auto"/>
        <w:right w:val="none" w:sz="0" w:space="0" w:color="auto"/>
      </w:divBdr>
    </w:div>
    <w:div w:id="866060051">
      <w:bodyDiv w:val="1"/>
      <w:marLeft w:val="0"/>
      <w:marRight w:val="0"/>
      <w:marTop w:val="0"/>
      <w:marBottom w:val="0"/>
      <w:divBdr>
        <w:top w:val="none" w:sz="0" w:space="0" w:color="auto"/>
        <w:left w:val="none" w:sz="0" w:space="0" w:color="auto"/>
        <w:bottom w:val="none" w:sz="0" w:space="0" w:color="auto"/>
        <w:right w:val="none" w:sz="0" w:space="0" w:color="auto"/>
      </w:divBdr>
    </w:div>
    <w:div w:id="886723278">
      <w:bodyDiv w:val="1"/>
      <w:marLeft w:val="0"/>
      <w:marRight w:val="0"/>
      <w:marTop w:val="0"/>
      <w:marBottom w:val="0"/>
      <w:divBdr>
        <w:top w:val="none" w:sz="0" w:space="0" w:color="auto"/>
        <w:left w:val="none" w:sz="0" w:space="0" w:color="auto"/>
        <w:bottom w:val="none" w:sz="0" w:space="0" w:color="auto"/>
        <w:right w:val="none" w:sz="0" w:space="0" w:color="auto"/>
      </w:divBdr>
    </w:div>
    <w:div w:id="890921105">
      <w:bodyDiv w:val="1"/>
      <w:marLeft w:val="0"/>
      <w:marRight w:val="0"/>
      <w:marTop w:val="0"/>
      <w:marBottom w:val="0"/>
      <w:divBdr>
        <w:top w:val="none" w:sz="0" w:space="0" w:color="auto"/>
        <w:left w:val="none" w:sz="0" w:space="0" w:color="auto"/>
        <w:bottom w:val="none" w:sz="0" w:space="0" w:color="auto"/>
        <w:right w:val="none" w:sz="0" w:space="0" w:color="auto"/>
      </w:divBdr>
    </w:div>
    <w:div w:id="898974659">
      <w:bodyDiv w:val="1"/>
      <w:marLeft w:val="0"/>
      <w:marRight w:val="0"/>
      <w:marTop w:val="0"/>
      <w:marBottom w:val="0"/>
      <w:divBdr>
        <w:top w:val="none" w:sz="0" w:space="0" w:color="auto"/>
        <w:left w:val="none" w:sz="0" w:space="0" w:color="auto"/>
        <w:bottom w:val="none" w:sz="0" w:space="0" w:color="auto"/>
        <w:right w:val="none" w:sz="0" w:space="0" w:color="auto"/>
      </w:divBdr>
    </w:div>
    <w:div w:id="899749434">
      <w:bodyDiv w:val="1"/>
      <w:marLeft w:val="0"/>
      <w:marRight w:val="0"/>
      <w:marTop w:val="0"/>
      <w:marBottom w:val="0"/>
      <w:divBdr>
        <w:top w:val="none" w:sz="0" w:space="0" w:color="auto"/>
        <w:left w:val="none" w:sz="0" w:space="0" w:color="auto"/>
        <w:bottom w:val="none" w:sz="0" w:space="0" w:color="auto"/>
        <w:right w:val="none" w:sz="0" w:space="0" w:color="auto"/>
      </w:divBdr>
    </w:div>
    <w:div w:id="900284669">
      <w:bodyDiv w:val="1"/>
      <w:marLeft w:val="0"/>
      <w:marRight w:val="0"/>
      <w:marTop w:val="0"/>
      <w:marBottom w:val="0"/>
      <w:divBdr>
        <w:top w:val="none" w:sz="0" w:space="0" w:color="auto"/>
        <w:left w:val="none" w:sz="0" w:space="0" w:color="auto"/>
        <w:bottom w:val="none" w:sz="0" w:space="0" w:color="auto"/>
        <w:right w:val="none" w:sz="0" w:space="0" w:color="auto"/>
      </w:divBdr>
    </w:div>
    <w:div w:id="901527356">
      <w:bodyDiv w:val="1"/>
      <w:marLeft w:val="0"/>
      <w:marRight w:val="0"/>
      <w:marTop w:val="0"/>
      <w:marBottom w:val="0"/>
      <w:divBdr>
        <w:top w:val="none" w:sz="0" w:space="0" w:color="auto"/>
        <w:left w:val="none" w:sz="0" w:space="0" w:color="auto"/>
        <w:bottom w:val="none" w:sz="0" w:space="0" w:color="auto"/>
        <w:right w:val="none" w:sz="0" w:space="0" w:color="auto"/>
      </w:divBdr>
    </w:div>
    <w:div w:id="930047083">
      <w:bodyDiv w:val="1"/>
      <w:marLeft w:val="0"/>
      <w:marRight w:val="0"/>
      <w:marTop w:val="0"/>
      <w:marBottom w:val="0"/>
      <w:divBdr>
        <w:top w:val="none" w:sz="0" w:space="0" w:color="auto"/>
        <w:left w:val="none" w:sz="0" w:space="0" w:color="auto"/>
        <w:bottom w:val="none" w:sz="0" w:space="0" w:color="auto"/>
        <w:right w:val="none" w:sz="0" w:space="0" w:color="auto"/>
      </w:divBdr>
    </w:div>
    <w:div w:id="986126573">
      <w:bodyDiv w:val="1"/>
      <w:marLeft w:val="0"/>
      <w:marRight w:val="0"/>
      <w:marTop w:val="0"/>
      <w:marBottom w:val="0"/>
      <w:divBdr>
        <w:top w:val="none" w:sz="0" w:space="0" w:color="auto"/>
        <w:left w:val="none" w:sz="0" w:space="0" w:color="auto"/>
        <w:bottom w:val="none" w:sz="0" w:space="0" w:color="auto"/>
        <w:right w:val="none" w:sz="0" w:space="0" w:color="auto"/>
      </w:divBdr>
    </w:div>
    <w:div w:id="990136682">
      <w:bodyDiv w:val="1"/>
      <w:marLeft w:val="0"/>
      <w:marRight w:val="0"/>
      <w:marTop w:val="0"/>
      <w:marBottom w:val="0"/>
      <w:divBdr>
        <w:top w:val="none" w:sz="0" w:space="0" w:color="auto"/>
        <w:left w:val="none" w:sz="0" w:space="0" w:color="auto"/>
        <w:bottom w:val="none" w:sz="0" w:space="0" w:color="auto"/>
        <w:right w:val="none" w:sz="0" w:space="0" w:color="auto"/>
      </w:divBdr>
    </w:div>
    <w:div w:id="994799988">
      <w:bodyDiv w:val="1"/>
      <w:marLeft w:val="0"/>
      <w:marRight w:val="0"/>
      <w:marTop w:val="0"/>
      <w:marBottom w:val="0"/>
      <w:divBdr>
        <w:top w:val="none" w:sz="0" w:space="0" w:color="auto"/>
        <w:left w:val="none" w:sz="0" w:space="0" w:color="auto"/>
        <w:bottom w:val="none" w:sz="0" w:space="0" w:color="auto"/>
        <w:right w:val="none" w:sz="0" w:space="0" w:color="auto"/>
      </w:divBdr>
    </w:div>
    <w:div w:id="1001547524">
      <w:bodyDiv w:val="1"/>
      <w:marLeft w:val="0"/>
      <w:marRight w:val="0"/>
      <w:marTop w:val="0"/>
      <w:marBottom w:val="0"/>
      <w:divBdr>
        <w:top w:val="none" w:sz="0" w:space="0" w:color="auto"/>
        <w:left w:val="none" w:sz="0" w:space="0" w:color="auto"/>
        <w:bottom w:val="none" w:sz="0" w:space="0" w:color="auto"/>
        <w:right w:val="none" w:sz="0" w:space="0" w:color="auto"/>
      </w:divBdr>
    </w:div>
    <w:div w:id="1049569063">
      <w:bodyDiv w:val="1"/>
      <w:marLeft w:val="0"/>
      <w:marRight w:val="0"/>
      <w:marTop w:val="0"/>
      <w:marBottom w:val="0"/>
      <w:divBdr>
        <w:top w:val="none" w:sz="0" w:space="0" w:color="auto"/>
        <w:left w:val="none" w:sz="0" w:space="0" w:color="auto"/>
        <w:bottom w:val="none" w:sz="0" w:space="0" w:color="auto"/>
        <w:right w:val="none" w:sz="0" w:space="0" w:color="auto"/>
      </w:divBdr>
    </w:div>
    <w:div w:id="1056662790">
      <w:bodyDiv w:val="1"/>
      <w:marLeft w:val="0"/>
      <w:marRight w:val="0"/>
      <w:marTop w:val="0"/>
      <w:marBottom w:val="0"/>
      <w:divBdr>
        <w:top w:val="none" w:sz="0" w:space="0" w:color="auto"/>
        <w:left w:val="none" w:sz="0" w:space="0" w:color="auto"/>
        <w:bottom w:val="none" w:sz="0" w:space="0" w:color="auto"/>
        <w:right w:val="none" w:sz="0" w:space="0" w:color="auto"/>
      </w:divBdr>
    </w:div>
    <w:div w:id="1057244533">
      <w:bodyDiv w:val="1"/>
      <w:marLeft w:val="0"/>
      <w:marRight w:val="0"/>
      <w:marTop w:val="0"/>
      <w:marBottom w:val="0"/>
      <w:divBdr>
        <w:top w:val="none" w:sz="0" w:space="0" w:color="auto"/>
        <w:left w:val="none" w:sz="0" w:space="0" w:color="auto"/>
        <w:bottom w:val="none" w:sz="0" w:space="0" w:color="auto"/>
        <w:right w:val="none" w:sz="0" w:space="0" w:color="auto"/>
      </w:divBdr>
    </w:div>
    <w:div w:id="1058091998">
      <w:bodyDiv w:val="1"/>
      <w:marLeft w:val="0"/>
      <w:marRight w:val="0"/>
      <w:marTop w:val="0"/>
      <w:marBottom w:val="0"/>
      <w:divBdr>
        <w:top w:val="none" w:sz="0" w:space="0" w:color="auto"/>
        <w:left w:val="none" w:sz="0" w:space="0" w:color="auto"/>
        <w:bottom w:val="none" w:sz="0" w:space="0" w:color="auto"/>
        <w:right w:val="none" w:sz="0" w:space="0" w:color="auto"/>
      </w:divBdr>
    </w:div>
    <w:div w:id="1090470307">
      <w:bodyDiv w:val="1"/>
      <w:marLeft w:val="0"/>
      <w:marRight w:val="0"/>
      <w:marTop w:val="0"/>
      <w:marBottom w:val="0"/>
      <w:divBdr>
        <w:top w:val="none" w:sz="0" w:space="0" w:color="auto"/>
        <w:left w:val="none" w:sz="0" w:space="0" w:color="auto"/>
        <w:bottom w:val="none" w:sz="0" w:space="0" w:color="auto"/>
        <w:right w:val="none" w:sz="0" w:space="0" w:color="auto"/>
      </w:divBdr>
      <w:divsChild>
        <w:div w:id="1137186205">
          <w:marLeft w:val="0"/>
          <w:marRight w:val="0"/>
          <w:marTop w:val="0"/>
          <w:marBottom w:val="0"/>
          <w:divBdr>
            <w:top w:val="none" w:sz="0" w:space="0" w:color="auto"/>
            <w:left w:val="none" w:sz="0" w:space="0" w:color="auto"/>
            <w:bottom w:val="none" w:sz="0" w:space="0" w:color="auto"/>
            <w:right w:val="none" w:sz="0" w:space="0" w:color="auto"/>
          </w:divBdr>
        </w:div>
        <w:div w:id="1205600781">
          <w:marLeft w:val="0"/>
          <w:marRight w:val="0"/>
          <w:marTop w:val="0"/>
          <w:marBottom w:val="0"/>
          <w:divBdr>
            <w:top w:val="none" w:sz="0" w:space="0" w:color="auto"/>
            <w:left w:val="none" w:sz="0" w:space="0" w:color="auto"/>
            <w:bottom w:val="none" w:sz="0" w:space="0" w:color="auto"/>
            <w:right w:val="none" w:sz="0" w:space="0" w:color="auto"/>
          </w:divBdr>
        </w:div>
        <w:div w:id="1644583147">
          <w:marLeft w:val="0"/>
          <w:marRight w:val="0"/>
          <w:marTop w:val="0"/>
          <w:marBottom w:val="0"/>
          <w:divBdr>
            <w:top w:val="none" w:sz="0" w:space="0" w:color="auto"/>
            <w:left w:val="none" w:sz="0" w:space="0" w:color="auto"/>
            <w:bottom w:val="none" w:sz="0" w:space="0" w:color="auto"/>
            <w:right w:val="none" w:sz="0" w:space="0" w:color="auto"/>
          </w:divBdr>
        </w:div>
      </w:divsChild>
    </w:div>
    <w:div w:id="1104417915">
      <w:bodyDiv w:val="1"/>
      <w:marLeft w:val="0"/>
      <w:marRight w:val="0"/>
      <w:marTop w:val="0"/>
      <w:marBottom w:val="0"/>
      <w:divBdr>
        <w:top w:val="none" w:sz="0" w:space="0" w:color="auto"/>
        <w:left w:val="none" w:sz="0" w:space="0" w:color="auto"/>
        <w:bottom w:val="none" w:sz="0" w:space="0" w:color="auto"/>
        <w:right w:val="none" w:sz="0" w:space="0" w:color="auto"/>
      </w:divBdr>
    </w:div>
    <w:div w:id="1104496467">
      <w:bodyDiv w:val="1"/>
      <w:marLeft w:val="0"/>
      <w:marRight w:val="0"/>
      <w:marTop w:val="0"/>
      <w:marBottom w:val="0"/>
      <w:divBdr>
        <w:top w:val="none" w:sz="0" w:space="0" w:color="auto"/>
        <w:left w:val="none" w:sz="0" w:space="0" w:color="auto"/>
        <w:bottom w:val="none" w:sz="0" w:space="0" w:color="auto"/>
        <w:right w:val="none" w:sz="0" w:space="0" w:color="auto"/>
      </w:divBdr>
    </w:div>
    <w:div w:id="1120687161">
      <w:bodyDiv w:val="1"/>
      <w:marLeft w:val="0"/>
      <w:marRight w:val="0"/>
      <w:marTop w:val="0"/>
      <w:marBottom w:val="0"/>
      <w:divBdr>
        <w:top w:val="none" w:sz="0" w:space="0" w:color="auto"/>
        <w:left w:val="none" w:sz="0" w:space="0" w:color="auto"/>
        <w:bottom w:val="none" w:sz="0" w:space="0" w:color="auto"/>
        <w:right w:val="none" w:sz="0" w:space="0" w:color="auto"/>
      </w:divBdr>
    </w:div>
    <w:div w:id="1134568008">
      <w:bodyDiv w:val="1"/>
      <w:marLeft w:val="0"/>
      <w:marRight w:val="0"/>
      <w:marTop w:val="0"/>
      <w:marBottom w:val="0"/>
      <w:divBdr>
        <w:top w:val="none" w:sz="0" w:space="0" w:color="auto"/>
        <w:left w:val="none" w:sz="0" w:space="0" w:color="auto"/>
        <w:bottom w:val="none" w:sz="0" w:space="0" w:color="auto"/>
        <w:right w:val="none" w:sz="0" w:space="0" w:color="auto"/>
      </w:divBdr>
    </w:div>
    <w:div w:id="1142500332">
      <w:bodyDiv w:val="1"/>
      <w:marLeft w:val="0"/>
      <w:marRight w:val="0"/>
      <w:marTop w:val="0"/>
      <w:marBottom w:val="0"/>
      <w:divBdr>
        <w:top w:val="none" w:sz="0" w:space="0" w:color="auto"/>
        <w:left w:val="none" w:sz="0" w:space="0" w:color="auto"/>
        <w:bottom w:val="none" w:sz="0" w:space="0" w:color="auto"/>
        <w:right w:val="none" w:sz="0" w:space="0" w:color="auto"/>
      </w:divBdr>
    </w:div>
    <w:div w:id="1153528578">
      <w:bodyDiv w:val="1"/>
      <w:marLeft w:val="0"/>
      <w:marRight w:val="0"/>
      <w:marTop w:val="0"/>
      <w:marBottom w:val="0"/>
      <w:divBdr>
        <w:top w:val="none" w:sz="0" w:space="0" w:color="auto"/>
        <w:left w:val="none" w:sz="0" w:space="0" w:color="auto"/>
        <w:bottom w:val="none" w:sz="0" w:space="0" w:color="auto"/>
        <w:right w:val="none" w:sz="0" w:space="0" w:color="auto"/>
      </w:divBdr>
    </w:div>
    <w:div w:id="1169518257">
      <w:bodyDiv w:val="1"/>
      <w:marLeft w:val="0"/>
      <w:marRight w:val="0"/>
      <w:marTop w:val="0"/>
      <w:marBottom w:val="0"/>
      <w:divBdr>
        <w:top w:val="none" w:sz="0" w:space="0" w:color="auto"/>
        <w:left w:val="none" w:sz="0" w:space="0" w:color="auto"/>
        <w:bottom w:val="none" w:sz="0" w:space="0" w:color="auto"/>
        <w:right w:val="none" w:sz="0" w:space="0" w:color="auto"/>
      </w:divBdr>
    </w:div>
    <w:div w:id="1171871119">
      <w:bodyDiv w:val="1"/>
      <w:marLeft w:val="0"/>
      <w:marRight w:val="0"/>
      <w:marTop w:val="0"/>
      <w:marBottom w:val="0"/>
      <w:divBdr>
        <w:top w:val="none" w:sz="0" w:space="0" w:color="auto"/>
        <w:left w:val="none" w:sz="0" w:space="0" w:color="auto"/>
        <w:bottom w:val="none" w:sz="0" w:space="0" w:color="auto"/>
        <w:right w:val="none" w:sz="0" w:space="0" w:color="auto"/>
      </w:divBdr>
    </w:div>
    <w:div w:id="1172135782">
      <w:bodyDiv w:val="1"/>
      <w:marLeft w:val="0"/>
      <w:marRight w:val="0"/>
      <w:marTop w:val="0"/>
      <w:marBottom w:val="0"/>
      <w:divBdr>
        <w:top w:val="none" w:sz="0" w:space="0" w:color="auto"/>
        <w:left w:val="none" w:sz="0" w:space="0" w:color="auto"/>
        <w:bottom w:val="none" w:sz="0" w:space="0" w:color="auto"/>
        <w:right w:val="none" w:sz="0" w:space="0" w:color="auto"/>
      </w:divBdr>
    </w:div>
    <w:div w:id="1180043084">
      <w:bodyDiv w:val="1"/>
      <w:marLeft w:val="0"/>
      <w:marRight w:val="0"/>
      <w:marTop w:val="0"/>
      <w:marBottom w:val="0"/>
      <w:divBdr>
        <w:top w:val="none" w:sz="0" w:space="0" w:color="auto"/>
        <w:left w:val="none" w:sz="0" w:space="0" w:color="auto"/>
        <w:bottom w:val="none" w:sz="0" w:space="0" w:color="auto"/>
        <w:right w:val="none" w:sz="0" w:space="0" w:color="auto"/>
      </w:divBdr>
    </w:div>
    <w:div w:id="1225604046">
      <w:bodyDiv w:val="1"/>
      <w:marLeft w:val="0"/>
      <w:marRight w:val="0"/>
      <w:marTop w:val="0"/>
      <w:marBottom w:val="0"/>
      <w:divBdr>
        <w:top w:val="none" w:sz="0" w:space="0" w:color="auto"/>
        <w:left w:val="none" w:sz="0" w:space="0" w:color="auto"/>
        <w:bottom w:val="none" w:sz="0" w:space="0" w:color="auto"/>
        <w:right w:val="none" w:sz="0" w:space="0" w:color="auto"/>
      </w:divBdr>
    </w:div>
    <w:div w:id="1226531071">
      <w:bodyDiv w:val="1"/>
      <w:marLeft w:val="0"/>
      <w:marRight w:val="0"/>
      <w:marTop w:val="0"/>
      <w:marBottom w:val="0"/>
      <w:divBdr>
        <w:top w:val="none" w:sz="0" w:space="0" w:color="auto"/>
        <w:left w:val="none" w:sz="0" w:space="0" w:color="auto"/>
        <w:bottom w:val="none" w:sz="0" w:space="0" w:color="auto"/>
        <w:right w:val="none" w:sz="0" w:space="0" w:color="auto"/>
      </w:divBdr>
    </w:div>
    <w:div w:id="1239706428">
      <w:bodyDiv w:val="1"/>
      <w:marLeft w:val="0"/>
      <w:marRight w:val="0"/>
      <w:marTop w:val="0"/>
      <w:marBottom w:val="0"/>
      <w:divBdr>
        <w:top w:val="none" w:sz="0" w:space="0" w:color="auto"/>
        <w:left w:val="none" w:sz="0" w:space="0" w:color="auto"/>
        <w:bottom w:val="none" w:sz="0" w:space="0" w:color="auto"/>
        <w:right w:val="none" w:sz="0" w:space="0" w:color="auto"/>
      </w:divBdr>
    </w:div>
    <w:div w:id="1263420278">
      <w:bodyDiv w:val="1"/>
      <w:marLeft w:val="0"/>
      <w:marRight w:val="0"/>
      <w:marTop w:val="0"/>
      <w:marBottom w:val="0"/>
      <w:divBdr>
        <w:top w:val="none" w:sz="0" w:space="0" w:color="auto"/>
        <w:left w:val="none" w:sz="0" w:space="0" w:color="auto"/>
        <w:bottom w:val="none" w:sz="0" w:space="0" w:color="auto"/>
        <w:right w:val="none" w:sz="0" w:space="0" w:color="auto"/>
      </w:divBdr>
    </w:div>
    <w:div w:id="1275403394">
      <w:bodyDiv w:val="1"/>
      <w:marLeft w:val="0"/>
      <w:marRight w:val="0"/>
      <w:marTop w:val="0"/>
      <w:marBottom w:val="0"/>
      <w:divBdr>
        <w:top w:val="none" w:sz="0" w:space="0" w:color="auto"/>
        <w:left w:val="none" w:sz="0" w:space="0" w:color="auto"/>
        <w:bottom w:val="none" w:sz="0" w:space="0" w:color="auto"/>
        <w:right w:val="none" w:sz="0" w:space="0" w:color="auto"/>
      </w:divBdr>
    </w:div>
    <w:div w:id="1283344384">
      <w:bodyDiv w:val="1"/>
      <w:marLeft w:val="0"/>
      <w:marRight w:val="0"/>
      <w:marTop w:val="0"/>
      <w:marBottom w:val="0"/>
      <w:divBdr>
        <w:top w:val="none" w:sz="0" w:space="0" w:color="auto"/>
        <w:left w:val="none" w:sz="0" w:space="0" w:color="auto"/>
        <w:bottom w:val="none" w:sz="0" w:space="0" w:color="auto"/>
        <w:right w:val="none" w:sz="0" w:space="0" w:color="auto"/>
      </w:divBdr>
    </w:div>
    <w:div w:id="1296787678">
      <w:bodyDiv w:val="1"/>
      <w:marLeft w:val="0"/>
      <w:marRight w:val="0"/>
      <w:marTop w:val="0"/>
      <w:marBottom w:val="0"/>
      <w:divBdr>
        <w:top w:val="none" w:sz="0" w:space="0" w:color="auto"/>
        <w:left w:val="none" w:sz="0" w:space="0" w:color="auto"/>
        <w:bottom w:val="none" w:sz="0" w:space="0" w:color="auto"/>
        <w:right w:val="none" w:sz="0" w:space="0" w:color="auto"/>
      </w:divBdr>
    </w:div>
    <w:div w:id="1316301044">
      <w:bodyDiv w:val="1"/>
      <w:marLeft w:val="0"/>
      <w:marRight w:val="0"/>
      <w:marTop w:val="0"/>
      <w:marBottom w:val="0"/>
      <w:divBdr>
        <w:top w:val="none" w:sz="0" w:space="0" w:color="auto"/>
        <w:left w:val="none" w:sz="0" w:space="0" w:color="auto"/>
        <w:bottom w:val="none" w:sz="0" w:space="0" w:color="auto"/>
        <w:right w:val="none" w:sz="0" w:space="0" w:color="auto"/>
      </w:divBdr>
    </w:div>
    <w:div w:id="1332833915">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51450076">
      <w:bodyDiv w:val="1"/>
      <w:marLeft w:val="0"/>
      <w:marRight w:val="0"/>
      <w:marTop w:val="0"/>
      <w:marBottom w:val="0"/>
      <w:divBdr>
        <w:top w:val="none" w:sz="0" w:space="0" w:color="auto"/>
        <w:left w:val="none" w:sz="0" w:space="0" w:color="auto"/>
        <w:bottom w:val="none" w:sz="0" w:space="0" w:color="auto"/>
        <w:right w:val="none" w:sz="0" w:space="0" w:color="auto"/>
      </w:divBdr>
    </w:div>
    <w:div w:id="1381006118">
      <w:bodyDiv w:val="1"/>
      <w:marLeft w:val="0"/>
      <w:marRight w:val="0"/>
      <w:marTop w:val="0"/>
      <w:marBottom w:val="0"/>
      <w:divBdr>
        <w:top w:val="none" w:sz="0" w:space="0" w:color="auto"/>
        <w:left w:val="none" w:sz="0" w:space="0" w:color="auto"/>
        <w:bottom w:val="none" w:sz="0" w:space="0" w:color="auto"/>
        <w:right w:val="none" w:sz="0" w:space="0" w:color="auto"/>
      </w:divBdr>
    </w:div>
    <w:div w:id="1390346869">
      <w:bodyDiv w:val="1"/>
      <w:marLeft w:val="0"/>
      <w:marRight w:val="0"/>
      <w:marTop w:val="0"/>
      <w:marBottom w:val="0"/>
      <w:divBdr>
        <w:top w:val="none" w:sz="0" w:space="0" w:color="auto"/>
        <w:left w:val="none" w:sz="0" w:space="0" w:color="auto"/>
        <w:bottom w:val="none" w:sz="0" w:space="0" w:color="auto"/>
        <w:right w:val="none" w:sz="0" w:space="0" w:color="auto"/>
      </w:divBdr>
    </w:div>
    <w:div w:id="1400056433">
      <w:bodyDiv w:val="1"/>
      <w:marLeft w:val="0"/>
      <w:marRight w:val="0"/>
      <w:marTop w:val="0"/>
      <w:marBottom w:val="0"/>
      <w:divBdr>
        <w:top w:val="none" w:sz="0" w:space="0" w:color="auto"/>
        <w:left w:val="none" w:sz="0" w:space="0" w:color="auto"/>
        <w:bottom w:val="none" w:sz="0" w:space="0" w:color="auto"/>
        <w:right w:val="none" w:sz="0" w:space="0" w:color="auto"/>
      </w:divBdr>
    </w:div>
    <w:div w:id="1429040143">
      <w:bodyDiv w:val="1"/>
      <w:marLeft w:val="0"/>
      <w:marRight w:val="0"/>
      <w:marTop w:val="0"/>
      <w:marBottom w:val="0"/>
      <w:divBdr>
        <w:top w:val="none" w:sz="0" w:space="0" w:color="auto"/>
        <w:left w:val="none" w:sz="0" w:space="0" w:color="auto"/>
        <w:bottom w:val="none" w:sz="0" w:space="0" w:color="auto"/>
        <w:right w:val="none" w:sz="0" w:space="0" w:color="auto"/>
      </w:divBdr>
    </w:div>
    <w:div w:id="1454905679">
      <w:bodyDiv w:val="1"/>
      <w:marLeft w:val="0"/>
      <w:marRight w:val="0"/>
      <w:marTop w:val="0"/>
      <w:marBottom w:val="0"/>
      <w:divBdr>
        <w:top w:val="none" w:sz="0" w:space="0" w:color="auto"/>
        <w:left w:val="none" w:sz="0" w:space="0" w:color="auto"/>
        <w:bottom w:val="none" w:sz="0" w:space="0" w:color="auto"/>
        <w:right w:val="none" w:sz="0" w:space="0" w:color="auto"/>
      </w:divBdr>
    </w:div>
    <w:div w:id="1470048535">
      <w:bodyDiv w:val="1"/>
      <w:marLeft w:val="0"/>
      <w:marRight w:val="0"/>
      <w:marTop w:val="0"/>
      <w:marBottom w:val="0"/>
      <w:divBdr>
        <w:top w:val="none" w:sz="0" w:space="0" w:color="auto"/>
        <w:left w:val="none" w:sz="0" w:space="0" w:color="auto"/>
        <w:bottom w:val="none" w:sz="0" w:space="0" w:color="auto"/>
        <w:right w:val="none" w:sz="0" w:space="0" w:color="auto"/>
      </w:divBdr>
    </w:div>
    <w:div w:id="1477919104">
      <w:bodyDiv w:val="1"/>
      <w:marLeft w:val="0"/>
      <w:marRight w:val="0"/>
      <w:marTop w:val="0"/>
      <w:marBottom w:val="0"/>
      <w:divBdr>
        <w:top w:val="none" w:sz="0" w:space="0" w:color="auto"/>
        <w:left w:val="none" w:sz="0" w:space="0" w:color="auto"/>
        <w:bottom w:val="none" w:sz="0" w:space="0" w:color="auto"/>
        <w:right w:val="none" w:sz="0" w:space="0" w:color="auto"/>
      </w:divBdr>
    </w:div>
    <w:div w:id="1481533032">
      <w:bodyDiv w:val="1"/>
      <w:marLeft w:val="0"/>
      <w:marRight w:val="0"/>
      <w:marTop w:val="0"/>
      <w:marBottom w:val="0"/>
      <w:divBdr>
        <w:top w:val="none" w:sz="0" w:space="0" w:color="auto"/>
        <w:left w:val="none" w:sz="0" w:space="0" w:color="auto"/>
        <w:bottom w:val="none" w:sz="0" w:space="0" w:color="auto"/>
        <w:right w:val="none" w:sz="0" w:space="0" w:color="auto"/>
      </w:divBdr>
    </w:div>
    <w:div w:id="1494680812">
      <w:bodyDiv w:val="1"/>
      <w:marLeft w:val="0"/>
      <w:marRight w:val="0"/>
      <w:marTop w:val="0"/>
      <w:marBottom w:val="0"/>
      <w:divBdr>
        <w:top w:val="none" w:sz="0" w:space="0" w:color="auto"/>
        <w:left w:val="none" w:sz="0" w:space="0" w:color="auto"/>
        <w:bottom w:val="none" w:sz="0" w:space="0" w:color="auto"/>
        <w:right w:val="none" w:sz="0" w:space="0" w:color="auto"/>
      </w:divBdr>
    </w:div>
    <w:div w:id="1521165833">
      <w:bodyDiv w:val="1"/>
      <w:marLeft w:val="0"/>
      <w:marRight w:val="0"/>
      <w:marTop w:val="0"/>
      <w:marBottom w:val="0"/>
      <w:divBdr>
        <w:top w:val="none" w:sz="0" w:space="0" w:color="auto"/>
        <w:left w:val="none" w:sz="0" w:space="0" w:color="auto"/>
        <w:bottom w:val="none" w:sz="0" w:space="0" w:color="auto"/>
        <w:right w:val="none" w:sz="0" w:space="0" w:color="auto"/>
      </w:divBdr>
    </w:div>
    <w:div w:id="1521236834">
      <w:bodyDiv w:val="1"/>
      <w:marLeft w:val="0"/>
      <w:marRight w:val="0"/>
      <w:marTop w:val="0"/>
      <w:marBottom w:val="0"/>
      <w:divBdr>
        <w:top w:val="none" w:sz="0" w:space="0" w:color="auto"/>
        <w:left w:val="none" w:sz="0" w:space="0" w:color="auto"/>
        <w:bottom w:val="none" w:sz="0" w:space="0" w:color="auto"/>
        <w:right w:val="none" w:sz="0" w:space="0" w:color="auto"/>
      </w:divBdr>
    </w:div>
    <w:div w:id="1553007570">
      <w:bodyDiv w:val="1"/>
      <w:marLeft w:val="0"/>
      <w:marRight w:val="0"/>
      <w:marTop w:val="0"/>
      <w:marBottom w:val="0"/>
      <w:divBdr>
        <w:top w:val="none" w:sz="0" w:space="0" w:color="auto"/>
        <w:left w:val="none" w:sz="0" w:space="0" w:color="auto"/>
        <w:bottom w:val="none" w:sz="0" w:space="0" w:color="auto"/>
        <w:right w:val="none" w:sz="0" w:space="0" w:color="auto"/>
      </w:divBdr>
    </w:div>
    <w:div w:id="1555921331">
      <w:bodyDiv w:val="1"/>
      <w:marLeft w:val="0"/>
      <w:marRight w:val="0"/>
      <w:marTop w:val="0"/>
      <w:marBottom w:val="0"/>
      <w:divBdr>
        <w:top w:val="none" w:sz="0" w:space="0" w:color="auto"/>
        <w:left w:val="none" w:sz="0" w:space="0" w:color="auto"/>
        <w:bottom w:val="none" w:sz="0" w:space="0" w:color="auto"/>
        <w:right w:val="none" w:sz="0" w:space="0" w:color="auto"/>
      </w:divBdr>
    </w:div>
    <w:div w:id="1564102814">
      <w:bodyDiv w:val="1"/>
      <w:marLeft w:val="0"/>
      <w:marRight w:val="0"/>
      <w:marTop w:val="0"/>
      <w:marBottom w:val="0"/>
      <w:divBdr>
        <w:top w:val="none" w:sz="0" w:space="0" w:color="auto"/>
        <w:left w:val="none" w:sz="0" w:space="0" w:color="auto"/>
        <w:bottom w:val="none" w:sz="0" w:space="0" w:color="auto"/>
        <w:right w:val="none" w:sz="0" w:space="0" w:color="auto"/>
      </w:divBdr>
    </w:div>
    <w:div w:id="1572616166">
      <w:bodyDiv w:val="1"/>
      <w:marLeft w:val="0"/>
      <w:marRight w:val="0"/>
      <w:marTop w:val="0"/>
      <w:marBottom w:val="0"/>
      <w:divBdr>
        <w:top w:val="none" w:sz="0" w:space="0" w:color="auto"/>
        <w:left w:val="none" w:sz="0" w:space="0" w:color="auto"/>
        <w:bottom w:val="none" w:sz="0" w:space="0" w:color="auto"/>
        <w:right w:val="none" w:sz="0" w:space="0" w:color="auto"/>
      </w:divBdr>
    </w:div>
    <w:div w:id="1609584346">
      <w:bodyDiv w:val="1"/>
      <w:marLeft w:val="0"/>
      <w:marRight w:val="0"/>
      <w:marTop w:val="0"/>
      <w:marBottom w:val="0"/>
      <w:divBdr>
        <w:top w:val="none" w:sz="0" w:space="0" w:color="auto"/>
        <w:left w:val="none" w:sz="0" w:space="0" w:color="auto"/>
        <w:bottom w:val="none" w:sz="0" w:space="0" w:color="auto"/>
        <w:right w:val="none" w:sz="0" w:space="0" w:color="auto"/>
      </w:divBdr>
    </w:div>
    <w:div w:id="1620409495">
      <w:bodyDiv w:val="1"/>
      <w:marLeft w:val="0"/>
      <w:marRight w:val="0"/>
      <w:marTop w:val="0"/>
      <w:marBottom w:val="0"/>
      <w:divBdr>
        <w:top w:val="none" w:sz="0" w:space="0" w:color="auto"/>
        <w:left w:val="none" w:sz="0" w:space="0" w:color="auto"/>
        <w:bottom w:val="none" w:sz="0" w:space="0" w:color="auto"/>
        <w:right w:val="none" w:sz="0" w:space="0" w:color="auto"/>
      </w:divBdr>
    </w:div>
    <w:div w:id="1649162786">
      <w:bodyDiv w:val="1"/>
      <w:marLeft w:val="0"/>
      <w:marRight w:val="0"/>
      <w:marTop w:val="0"/>
      <w:marBottom w:val="0"/>
      <w:divBdr>
        <w:top w:val="none" w:sz="0" w:space="0" w:color="auto"/>
        <w:left w:val="none" w:sz="0" w:space="0" w:color="auto"/>
        <w:bottom w:val="none" w:sz="0" w:space="0" w:color="auto"/>
        <w:right w:val="none" w:sz="0" w:space="0" w:color="auto"/>
      </w:divBdr>
    </w:div>
    <w:div w:id="1664622656">
      <w:bodyDiv w:val="1"/>
      <w:marLeft w:val="0"/>
      <w:marRight w:val="0"/>
      <w:marTop w:val="0"/>
      <w:marBottom w:val="0"/>
      <w:divBdr>
        <w:top w:val="none" w:sz="0" w:space="0" w:color="auto"/>
        <w:left w:val="none" w:sz="0" w:space="0" w:color="auto"/>
        <w:bottom w:val="none" w:sz="0" w:space="0" w:color="auto"/>
        <w:right w:val="none" w:sz="0" w:space="0" w:color="auto"/>
      </w:divBdr>
    </w:div>
    <w:div w:id="1672297249">
      <w:bodyDiv w:val="1"/>
      <w:marLeft w:val="0"/>
      <w:marRight w:val="0"/>
      <w:marTop w:val="0"/>
      <w:marBottom w:val="0"/>
      <w:divBdr>
        <w:top w:val="none" w:sz="0" w:space="0" w:color="auto"/>
        <w:left w:val="none" w:sz="0" w:space="0" w:color="auto"/>
        <w:bottom w:val="none" w:sz="0" w:space="0" w:color="auto"/>
        <w:right w:val="none" w:sz="0" w:space="0" w:color="auto"/>
      </w:divBdr>
    </w:div>
    <w:div w:id="1674916711">
      <w:bodyDiv w:val="1"/>
      <w:marLeft w:val="0"/>
      <w:marRight w:val="0"/>
      <w:marTop w:val="0"/>
      <w:marBottom w:val="0"/>
      <w:divBdr>
        <w:top w:val="none" w:sz="0" w:space="0" w:color="auto"/>
        <w:left w:val="none" w:sz="0" w:space="0" w:color="auto"/>
        <w:bottom w:val="none" w:sz="0" w:space="0" w:color="auto"/>
        <w:right w:val="none" w:sz="0" w:space="0" w:color="auto"/>
      </w:divBdr>
    </w:div>
    <w:div w:id="1697730481">
      <w:bodyDiv w:val="1"/>
      <w:marLeft w:val="0"/>
      <w:marRight w:val="0"/>
      <w:marTop w:val="0"/>
      <w:marBottom w:val="0"/>
      <w:divBdr>
        <w:top w:val="none" w:sz="0" w:space="0" w:color="auto"/>
        <w:left w:val="none" w:sz="0" w:space="0" w:color="auto"/>
        <w:bottom w:val="none" w:sz="0" w:space="0" w:color="auto"/>
        <w:right w:val="none" w:sz="0" w:space="0" w:color="auto"/>
      </w:divBdr>
    </w:div>
    <w:div w:id="1705446854">
      <w:bodyDiv w:val="1"/>
      <w:marLeft w:val="0"/>
      <w:marRight w:val="0"/>
      <w:marTop w:val="0"/>
      <w:marBottom w:val="0"/>
      <w:divBdr>
        <w:top w:val="none" w:sz="0" w:space="0" w:color="auto"/>
        <w:left w:val="none" w:sz="0" w:space="0" w:color="auto"/>
        <w:bottom w:val="none" w:sz="0" w:space="0" w:color="auto"/>
        <w:right w:val="none" w:sz="0" w:space="0" w:color="auto"/>
      </w:divBdr>
    </w:div>
    <w:div w:id="1713840567">
      <w:bodyDiv w:val="1"/>
      <w:marLeft w:val="0"/>
      <w:marRight w:val="0"/>
      <w:marTop w:val="0"/>
      <w:marBottom w:val="0"/>
      <w:divBdr>
        <w:top w:val="none" w:sz="0" w:space="0" w:color="auto"/>
        <w:left w:val="none" w:sz="0" w:space="0" w:color="auto"/>
        <w:bottom w:val="none" w:sz="0" w:space="0" w:color="auto"/>
        <w:right w:val="none" w:sz="0" w:space="0" w:color="auto"/>
      </w:divBdr>
    </w:div>
    <w:div w:id="1722049328">
      <w:bodyDiv w:val="1"/>
      <w:marLeft w:val="0"/>
      <w:marRight w:val="0"/>
      <w:marTop w:val="0"/>
      <w:marBottom w:val="0"/>
      <w:divBdr>
        <w:top w:val="none" w:sz="0" w:space="0" w:color="auto"/>
        <w:left w:val="none" w:sz="0" w:space="0" w:color="auto"/>
        <w:bottom w:val="none" w:sz="0" w:space="0" w:color="auto"/>
        <w:right w:val="none" w:sz="0" w:space="0" w:color="auto"/>
      </w:divBdr>
    </w:div>
    <w:div w:id="1769963006">
      <w:bodyDiv w:val="1"/>
      <w:marLeft w:val="0"/>
      <w:marRight w:val="0"/>
      <w:marTop w:val="0"/>
      <w:marBottom w:val="0"/>
      <w:divBdr>
        <w:top w:val="none" w:sz="0" w:space="0" w:color="auto"/>
        <w:left w:val="none" w:sz="0" w:space="0" w:color="auto"/>
        <w:bottom w:val="none" w:sz="0" w:space="0" w:color="auto"/>
        <w:right w:val="none" w:sz="0" w:space="0" w:color="auto"/>
      </w:divBdr>
    </w:div>
    <w:div w:id="1792239416">
      <w:bodyDiv w:val="1"/>
      <w:marLeft w:val="0"/>
      <w:marRight w:val="0"/>
      <w:marTop w:val="0"/>
      <w:marBottom w:val="0"/>
      <w:divBdr>
        <w:top w:val="none" w:sz="0" w:space="0" w:color="auto"/>
        <w:left w:val="none" w:sz="0" w:space="0" w:color="auto"/>
        <w:bottom w:val="none" w:sz="0" w:space="0" w:color="auto"/>
        <w:right w:val="none" w:sz="0" w:space="0" w:color="auto"/>
      </w:divBdr>
    </w:div>
    <w:div w:id="1811287590">
      <w:bodyDiv w:val="1"/>
      <w:marLeft w:val="0"/>
      <w:marRight w:val="0"/>
      <w:marTop w:val="0"/>
      <w:marBottom w:val="0"/>
      <w:divBdr>
        <w:top w:val="none" w:sz="0" w:space="0" w:color="auto"/>
        <w:left w:val="none" w:sz="0" w:space="0" w:color="auto"/>
        <w:bottom w:val="none" w:sz="0" w:space="0" w:color="auto"/>
        <w:right w:val="none" w:sz="0" w:space="0" w:color="auto"/>
      </w:divBdr>
    </w:div>
    <w:div w:id="1815373611">
      <w:bodyDiv w:val="1"/>
      <w:marLeft w:val="0"/>
      <w:marRight w:val="0"/>
      <w:marTop w:val="0"/>
      <w:marBottom w:val="0"/>
      <w:divBdr>
        <w:top w:val="none" w:sz="0" w:space="0" w:color="auto"/>
        <w:left w:val="none" w:sz="0" w:space="0" w:color="auto"/>
        <w:bottom w:val="none" w:sz="0" w:space="0" w:color="auto"/>
        <w:right w:val="none" w:sz="0" w:space="0" w:color="auto"/>
      </w:divBdr>
    </w:div>
    <w:div w:id="1885676044">
      <w:bodyDiv w:val="1"/>
      <w:marLeft w:val="0"/>
      <w:marRight w:val="0"/>
      <w:marTop w:val="0"/>
      <w:marBottom w:val="0"/>
      <w:divBdr>
        <w:top w:val="none" w:sz="0" w:space="0" w:color="auto"/>
        <w:left w:val="none" w:sz="0" w:space="0" w:color="auto"/>
        <w:bottom w:val="none" w:sz="0" w:space="0" w:color="auto"/>
        <w:right w:val="none" w:sz="0" w:space="0" w:color="auto"/>
      </w:divBdr>
    </w:div>
    <w:div w:id="1914925151">
      <w:bodyDiv w:val="1"/>
      <w:marLeft w:val="0"/>
      <w:marRight w:val="0"/>
      <w:marTop w:val="0"/>
      <w:marBottom w:val="0"/>
      <w:divBdr>
        <w:top w:val="none" w:sz="0" w:space="0" w:color="auto"/>
        <w:left w:val="none" w:sz="0" w:space="0" w:color="auto"/>
        <w:bottom w:val="none" w:sz="0" w:space="0" w:color="auto"/>
        <w:right w:val="none" w:sz="0" w:space="0" w:color="auto"/>
      </w:divBdr>
    </w:div>
    <w:div w:id="1967392138">
      <w:bodyDiv w:val="1"/>
      <w:marLeft w:val="0"/>
      <w:marRight w:val="0"/>
      <w:marTop w:val="0"/>
      <w:marBottom w:val="0"/>
      <w:divBdr>
        <w:top w:val="none" w:sz="0" w:space="0" w:color="auto"/>
        <w:left w:val="none" w:sz="0" w:space="0" w:color="auto"/>
        <w:bottom w:val="none" w:sz="0" w:space="0" w:color="auto"/>
        <w:right w:val="none" w:sz="0" w:space="0" w:color="auto"/>
      </w:divBdr>
    </w:div>
    <w:div w:id="1967615689">
      <w:bodyDiv w:val="1"/>
      <w:marLeft w:val="0"/>
      <w:marRight w:val="0"/>
      <w:marTop w:val="0"/>
      <w:marBottom w:val="0"/>
      <w:divBdr>
        <w:top w:val="none" w:sz="0" w:space="0" w:color="auto"/>
        <w:left w:val="none" w:sz="0" w:space="0" w:color="auto"/>
        <w:bottom w:val="none" w:sz="0" w:space="0" w:color="auto"/>
        <w:right w:val="none" w:sz="0" w:space="0" w:color="auto"/>
      </w:divBdr>
    </w:div>
    <w:div w:id="1975670507">
      <w:bodyDiv w:val="1"/>
      <w:marLeft w:val="0"/>
      <w:marRight w:val="0"/>
      <w:marTop w:val="0"/>
      <w:marBottom w:val="0"/>
      <w:divBdr>
        <w:top w:val="none" w:sz="0" w:space="0" w:color="auto"/>
        <w:left w:val="none" w:sz="0" w:space="0" w:color="auto"/>
        <w:bottom w:val="none" w:sz="0" w:space="0" w:color="auto"/>
        <w:right w:val="none" w:sz="0" w:space="0" w:color="auto"/>
      </w:divBdr>
    </w:div>
    <w:div w:id="1985616921">
      <w:bodyDiv w:val="1"/>
      <w:marLeft w:val="0"/>
      <w:marRight w:val="0"/>
      <w:marTop w:val="0"/>
      <w:marBottom w:val="0"/>
      <w:divBdr>
        <w:top w:val="none" w:sz="0" w:space="0" w:color="auto"/>
        <w:left w:val="none" w:sz="0" w:space="0" w:color="auto"/>
        <w:bottom w:val="none" w:sz="0" w:space="0" w:color="auto"/>
        <w:right w:val="none" w:sz="0" w:space="0" w:color="auto"/>
      </w:divBdr>
    </w:div>
    <w:div w:id="1988625551">
      <w:bodyDiv w:val="1"/>
      <w:marLeft w:val="0"/>
      <w:marRight w:val="0"/>
      <w:marTop w:val="0"/>
      <w:marBottom w:val="0"/>
      <w:divBdr>
        <w:top w:val="none" w:sz="0" w:space="0" w:color="auto"/>
        <w:left w:val="none" w:sz="0" w:space="0" w:color="auto"/>
        <w:bottom w:val="none" w:sz="0" w:space="0" w:color="auto"/>
        <w:right w:val="none" w:sz="0" w:space="0" w:color="auto"/>
      </w:divBdr>
    </w:div>
    <w:div w:id="1989359557">
      <w:bodyDiv w:val="1"/>
      <w:marLeft w:val="0"/>
      <w:marRight w:val="0"/>
      <w:marTop w:val="0"/>
      <w:marBottom w:val="0"/>
      <w:divBdr>
        <w:top w:val="none" w:sz="0" w:space="0" w:color="auto"/>
        <w:left w:val="none" w:sz="0" w:space="0" w:color="auto"/>
        <w:bottom w:val="none" w:sz="0" w:space="0" w:color="auto"/>
        <w:right w:val="none" w:sz="0" w:space="0" w:color="auto"/>
      </w:divBdr>
    </w:div>
    <w:div w:id="1994720565">
      <w:bodyDiv w:val="1"/>
      <w:marLeft w:val="0"/>
      <w:marRight w:val="0"/>
      <w:marTop w:val="0"/>
      <w:marBottom w:val="0"/>
      <w:divBdr>
        <w:top w:val="none" w:sz="0" w:space="0" w:color="auto"/>
        <w:left w:val="none" w:sz="0" w:space="0" w:color="auto"/>
        <w:bottom w:val="none" w:sz="0" w:space="0" w:color="auto"/>
        <w:right w:val="none" w:sz="0" w:space="0" w:color="auto"/>
      </w:divBdr>
    </w:div>
    <w:div w:id="2061397852">
      <w:bodyDiv w:val="1"/>
      <w:marLeft w:val="0"/>
      <w:marRight w:val="0"/>
      <w:marTop w:val="0"/>
      <w:marBottom w:val="0"/>
      <w:divBdr>
        <w:top w:val="none" w:sz="0" w:space="0" w:color="auto"/>
        <w:left w:val="none" w:sz="0" w:space="0" w:color="auto"/>
        <w:bottom w:val="none" w:sz="0" w:space="0" w:color="auto"/>
        <w:right w:val="none" w:sz="0" w:space="0" w:color="auto"/>
      </w:divBdr>
    </w:div>
    <w:div w:id="2069065020">
      <w:bodyDiv w:val="1"/>
      <w:marLeft w:val="0"/>
      <w:marRight w:val="0"/>
      <w:marTop w:val="0"/>
      <w:marBottom w:val="0"/>
      <w:divBdr>
        <w:top w:val="none" w:sz="0" w:space="0" w:color="auto"/>
        <w:left w:val="none" w:sz="0" w:space="0" w:color="auto"/>
        <w:bottom w:val="none" w:sz="0" w:space="0" w:color="auto"/>
        <w:right w:val="none" w:sz="0" w:space="0" w:color="auto"/>
      </w:divBdr>
    </w:div>
    <w:div w:id="2080899899">
      <w:bodyDiv w:val="1"/>
      <w:marLeft w:val="0"/>
      <w:marRight w:val="0"/>
      <w:marTop w:val="0"/>
      <w:marBottom w:val="0"/>
      <w:divBdr>
        <w:top w:val="none" w:sz="0" w:space="0" w:color="auto"/>
        <w:left w:val="none" w:sz="0" w:space="0" w:color="auto"/>
        <w:bottom w:val="none" w:sz="0" w:space="0" w:color="auto"/>
        <w:right w:val="none" w:sz="0" w:space="0" w:color="auto"/>
      </w:divBdr>
    </w:div>
    <w:div w:id="2091538130">
      <w:bodyDiv w:val="1"/>
      <w:marLeft w:val="0"/>
      <w:marRight w:val="0"/>
      <w:marTop w:val="0"/>
      <w:marBottom w:val="0"/>
      <w:divBdr>
        <w:top w:val="none" w:sz="0" w:space="0" w:color="auto"/>
        <w:left w:val="none" w:sz="0" w:space="0" w:color="auto"/>
        <w:bottom w:val="none" w:sz="0" w:space="0" w:color="auto"/>
        <w:right w:val="none" w:sz="0" w:space="0" w:color="auto"/>
      </w:divBdr>
    </w:div>
    <w:div w:id="2103183406">
      <w:bodyDiv w:val="1"/>
      <w:marLeft w:val="0"/>
      <w:marRight w:val="0"/>
      <w:marTop w:val="0"/>
      <w:marBottom w:val="0"/>
      <w:divBdr>
        <w:top w:val="none" w:sz="0" w:space="0" w:color="auto"/>
        <w:left w:val="none" w:sz="0" w:space="0" w:color="auto"/>
        <w:bottom w:val="none" w:sz="0" w:space="0" w:color="auto"/>
        <w:right w:val="none" w:sz="0" w:space="0" w:color="auto"/>
      </w:divBdr>
    </w:div>
    <w:div w:id="2113013694">
      <w:bodyDiv w:val="1"/>
      <w:marLeft w:val="0"/>
      <w:marRight w:val="0"/>
      <w:marTop w:val="0"/>
      <w:marBottom w:val="0"/>
      <w:divBdr>
        <w:top w:val="none" w:sz="0" w:space="0" w:color="auto"/>
        <w:left w:val="none" w:sz="0" w:space="0" w:color="auto"/>
        <w:bottom w:val="none" w:sz="0" w:space="0" w:color="auto"/>
        <w:right w:val="none" w:sz="0" w:space="0" w:color="auto"/>
      </w:divBdr>
    </w:div>
    <w:div w:id="2121338617">
      <w:bodyDiv w:val="1"/>
      <w:marLeft w:val="0"/>
      <w:marRight w:val="0"/>
      <w:marTop w:val="0"/>
      <w:marBottom w:val="0"/>
      <w:divBdr>
        <w:top w:val="none" w:sz="0" w:space="0" w:color="auto"/>
        <w:left w:val="none" w:sz="0" w:space="0" w:color="auto"/>
        <w:bottom w:val="none" w:sz="0" w:space="0" w:color="auto"/>
        <w:right w:val="none" w:sz="0" w:space="0" w:color="auto"/>
      </w:divBdr>
    </w:div>
    <w:div w:id="2128549781">
      <w:bodyDiv w:val="1"/>
      <w:marLeft w:val="0"/>
      <w:marRight w:val="0"/>
      <w:marTop w:val="0"/>
      <w:marBottom w:val="0"/>
      <w:divBdr>
        <w:top w:val="none" w:sz="0" w:space="0" w:color="auto"/>
        <w:left w:val="none" w:sz="0" w:space="0" w:color="auto"/>
        <w:bottom w:val="none" w:sz="0" w:space="0" w:color="auto"/>
        <w:right w:val="none" w:sz="0" w:space="0" w:color="auto"/>
      </w:divBdr>
    </w:div>
    <w:div w:id="213112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 TargetMode="External"/><Relationship Id="rId2" Type="http://schemas.openxmlformats.org/officeDocument/2006/relationships/hyperlink" Target="https://portal.maritimecloud.net" TargetMode="External"/><Relationship Id="rId1" Type="http://schemas.openxmlformats.org/officeDocument/2006/relationships/hyperlink" Target="http://stmvalidation.eu/" TargetMode="External"/><Relationship Id="rId4" Type="http://schemas.openxmlformats.org/officeDocument/2006/relationships/hyperlink" Target="https://maritimecloud.net/docs/Identity%20Management%20and%20Cyber%20Security.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ontortema">
  <a:themeElements>
    <a:clrScheme name="EfficienSea2">
      <a:dk1>
        <a:srgbClr val="08374B"/>
      </a:dk1>
      <a:lt1>
        <a:sysClr val="window" lastClr="FFFFFF"/>
      </a:lt1>
      <a:dk2>
        <a:srgbClr val="476E7D"/>
      </a:dk2>
      <a:lt2>
        <a:srgbClr val="EEECE1"/>
      </a:lt2>
      <a:accent1>
        <a:srgbClr val="ACDAF0"/>
      </a:accent1>
      <a:accent2>
        <a:srgbClr val="F37121"/>
      </a:accent2>
      <a:accent3>
        <a:srgbClr val="9BBB59"/>
      </a:accent3>
      <a:accent4>
        <a:srgbClr val="8064A2"/>
      </a:accent4>
      <a:accent5>
        <a:srgbClr val="4BACC6"/>
      </a:accent5>
      <a:accent6>
        <a:srgbClr val="F79646"/>
      </a:accent6>
      <a:hlink>
        <a:srgbClr val="0000FF"/>
      </a:hlink>
      <a:folHlink>
        <a:srgbClr val="800080"/>
      </a:folHlink>
    </a:clrScheme>
    <a:fontScheme name="EfficienSea2">
      <a:majorFont>
        <a:latin typeface="Helvetica"/>
        <a:ea typeface=""/>
        <a:cs typeface=""/>
      </a:majorFont>
      <a:minorFont>
        <a:latin typeface="Helvetica"/>
        <a:ea typeface=""/>
        <a:cs typeface=""/>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Rih16</b:Tag>
    <b:SourceType>Report</b:SourceType>
    <b:Guid>{A415F561-4847-4CE1-B44F-E86F33ABAD7E}</b:Guid>
    <b:Author>
      <b:Author>
        <b:NameList>
          <b:Person>
            <b:Last>Rihacek</b:Last>
            <b:First>Christoph</b:First>
          </b:Person>
          <b:Person>
            <b:Last>Künig</b:Last>
            <b:First>Hubert</b:First>
          </b:Person>
          <b:Person>
            <b:Last>Lutz</b:Last>
            <b:First>Thomas</b:First>
          </b:Person>
        </b:NameList>
      </b:Author>
    </b:Author>
    <b:Title>D3.6 Service Documentation Guidelines</b:Title>
    <b:Year>2016</b:Year>
    <b:RefOrder>5</b:RefOrder>
  </b:Source>
  <b:Source>
    <b:Tag>Wei16</b:Tag>
    <b:SourceType>ArticleInAPeriodical</b:SourceType>
    <b:Guid>{BF1F223F-6845-4202-AEB6-7613204FE8E8}</b:Guid>
    <b:Title>A domain-specific architecture framework for the maritime domain</b:Title>
    <b:Year>2016</b:Year>
    <b:PeriodicalTitle>Lecture Notes in Informatics</b:PeriodicalTitle>
    <b:Author>
      <b:Author>
        <b:NameList>
          <b:Person>
            <b:Last>Weinert</b:Last>
            <b:First>Benjamin</b:First>
          </b:Person>
          <b:Person>
            <b:Last>Hahn</b:Last>
            <b:First>Axel</b:First>
          </b:Person>
          <b:Person>
            <b:Last>Norkus</b:Last>
            <b:First>Oliver</b:First>
          </b:Person>
        </b:NameList>
      </b:Author>
    </b:Author>
    <b:RefOrder>2</b:RefOrder>
  </b:Source>
  <b:Source>
    <b:Tag>Bro16</b:Tag>
    <b:SourceType>Report</b:SourceType>
    <b:Guid>{8EB3CB73-DFF9-40EC-B326-1708763FB7EB}</b:Guid>
    <b:Title>D2.8 Specification of the interface to Maritime Cloud</b:Title>
    <b:Year>2016</b:Year>
    <b:Author>
      <b:Author>
        <b:NameList>
          <b:Person>
            <b:Last>Bronk</b:Last>
            <b:First>Krzysztof</b:First>
          </b:Person>
          <b:Person>
            <b:Last>Lipka</b:Last>
            <b:First>Adam</b:First>
          </b:Person>
          <b:Person>
            <b:Last>Werezko</b:Last>
            <b:First>Kacper</b:First>
          </b:Person>
        </b:NameList>
      </b:Author>
    </b:Author>
    <b:RefOrder>4</b:RefOrder>
  </b:Source>
  <b:Source>
    <b:Tag>Bro161</b:Tag>
    <b:SourceType>Report</b:SourceType>
    <b:Guid>{0D9ECB41-0F4A-4E45-BE9C-6D42A7CF5516}</b:Guid>
    <b:Title>D2.7  Concept  and  specification  for seamless roaming</b:Title>
    <b:Year>2016</b:Year>
    <b:Author>
      <b:Author>
        <b:NameList>
          <b:Person>
            <b:Last>Bronk</b:Last>
            <b:First>Krzysztof</b:First>
          </b:Person>
          <b:Person>
            <b:Last>Lipka</b:Last>
            <b:Middle>
						</b:Middle>
            <b:First>Adam</b:First>
          </b:Person>
          <b:Person>
            <b:Last>Niski</b:Last>
            <b:First>Rafal</b:First>
          </b:Person>
          <b:Person>
            <b:Last>Wereszko</b:Last>
            <b:First>Blazej</b:First>
          </b:Person>
          <b:Person>
            <b:Last>Wereszko</b:Last>
            <b:First>Kacper</b:First>
          </b:Person>
        </b:NameList>
      </b:Author>
    </b:Author>
    <b:RefOrder>3</b:RefOrder>
  </b:Source>
  <b:Source>
    <b:Tag>Rih161</b:Tag>
    <b:SourceType>Report</b:SourceType>
    <b:Guid>{88447F80-F999-4D5C-B5FD-3A1F1BBF2D88}</b:Guid>
    <b:Title>D3.2 Conceptual Model </b:Title>
    <b:Year>2016</b:Year>
    <b:Author>
      <b:Author>
        <b:NameList>
          <b:Person>
            <b:Last>Rihacek</b:Last>
            <b:First>Christoph</b:First>
          </b:Person>
          <b:Person>
            <b:Last>Lutz</b:Last>
            <b:First>Thomas</b:First>
          </b:Person>
          <b:Person>
            <b:Last>Weinert</b:Last>
            <b:First>Benjamin</b:First>
          </b:Person>
          <b:Person>
            <b:Last>Bolles</b:Last>
            <b:Middle>
						</b:Middle>
            <b:First>Andre</b:First>
          </b:Person>
          <b:Person>
            <b:Last>Nielsen</b:Last>
            <b:Middle>
						</b:Middle>
            <b:First>K.</b:First>
          </b:Person>
          <b:Person>
            <b:Last>Jensen</b:Last>
            <b:First>J.K.</b:First>
          </b:Person>
        </b:NameList>
      </b:Author>
    </b:Author>
    <b:RefOrder>1</b:RefOrder>
  </b:Source>
  <b:Source>
    <b:Tag>ENA16</b:Tag>
    <b:SourceType>Report</b:SourceType>
    <b:Guid>{76D007D0-7B69-4466-A585-390585C68E51}</b:Guid>
    <b:Author>
      <b:Author>
        <b:Corporate>ENAV Committee</b:Corporate>
      </b:Author>
    </b:Author>
    <b:Title>Maritime Resource Names</b:Title>
    <b:Year>2016</b:Year>
    <b:RefOrder>6</b:RefOrder>
  </b:Source>
  <b:Source>
    <b:Tag>Mar16</b:Tag>
    <b:SourceType>Report</b:SourceType>
    <b:Guid>{36635338-44E3-44A9-9C0B-5684C5A8724D}</b:Guid>
    <b:Author>
      <b:Author>
        <b:Corporate>Maritime Cloud Developer Forum</b:Corporate>
      </b:Author>
    </b:Author>
    <b:Title>Identity Management and Cyber Security</b:Title>
    <b:Year>2016</b:Year>
    <b:RefOrder>7</b:RefOrder>
  </b:Source>
</b:Sources>
</file>

<file path=customXml/itemProps1.xml><?xml version="1.0" encoding="utf-8"?>
<ds:datastoreItem xmlns:ds="http://schemas.openxmlformats.org/officeDocument/2006/customXml" ds:itemID="{E10FF9BC-A727-4FD0-B26F-E2B07100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8794</Words>
  <Characters>55409</Characters>
  <Application>Microsoft Office Word</Application>
  <DocSecurity>0</DocSecurity>
  <Lines>461</Lines>
  <Paragraphs>128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Statens It</Company>
  <LinksUpToDate>false</LinksUpToDate>
  <CharactersWithSpaces>64075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chs@dma.dk</dc:creator>
  <cp:keywords/>
  <dc:description/>
  <cp:lastModifiedBy>Benjamin Weinert</cp:lastModifiedBy>
  <cp:revision>9</cp:revision>
  <cp:lastPrinted>2016-09-30T14:14:00Z</cp:lastPrinted>
  <dcterms:created xsi:type="dcterms:W3CDTF">2017-09-11T12:33:00Z</dcterms:created>
  <dcterms:modified xsi:type="dcterms:W3CDTF">2017-09-11T12:51:00Z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id="vR4hBaHK"/&gt;&lt;style id="http://www.zotero.org/styles/ieee" locale="en-GB"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