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22C" w:rsidRPr="00863967" w:rsidRDefault="00D01054" w:rsidP="00D01054">
      <w:pPr>
        <w:jc w:val="center"/>
        <w:rPr>
          <w:rFonts w:ascii="Times New Roman" w:hAnsi="Times New Roman" w:cs="Times New Roman"/>
          <w:b/>
          <w:sz w:val="24"/>
          <w:szCs w:val="24"/>
          <w:u w:val="single"/>
        </w:rPr>
      </w:pPr>
      <w:r w:rsidRPr="00863967">
        <w:rPr>
          <w:rFonts w:ascii="Times New Roman" w:hAnsi="Times New Roman" w:cs="Times New Roman"/>
          <w:b/>
          <w:sz w:val="24"/>
          <w:szCs w:val="24"/>
          <w:u w:val="single"/>
        </w:rPr>
        <w:t>“NEIGHBOR-TO-NEIGHBOR DISPUTE POLICY”</w:t>
      </w:r>
    </w:p>
    <w:p w:rsidR="00D01054" w:rsidRPr="00863967" w:rsidRDefault="00D01054" w:rsidP="00D01054">
      <w:pPr>
        <w:rPr>
          <w:rFonts w:ascii="Times New Roman" w:hAnsi="Times New Roman" w:cs="Times New Roman"/>
          <w:sz w:val="24"/>
          <w:szCs w:val="24"/>
        </w:rPr>
      </w:pPr>
      <w:r w:rsidRPr="00863967">
        <w:rPr>
          <w:rFonts w:ascii="Times New Roman" w:hAnsi="Times New Roman" w:cs="Times New Roman"/>
          <w:sz w:val="24"/>
          <w:szCs w:val="24"/>
        </w:rPr>
        <w:t>It shall be the policy of the Board of Directors to abstain from intervening in “neighbor-to-neighbor disputes,” including by not issuing violation letters or initiating compliance actions. For purposes of this pol</w:t>
      </w:r>
      <w:bookmarkStart w:id="0" w:name="_GoBack"/>
      <w:bookmarkEnd w:id="0"/>
      <w:r w:rsidRPr="00863967">
        <w:rPr>
          <w:rFonts w:ascii="Times New Roman" w:hAnsi="Times New Roman" w:cs="Times New Roman"/>
          <w:sz w:val="24"/>
          <w:szCs w:val="24"/>
        </w:rPr>
        <w:t>icy, a “neighbor-to-neighbor dispute” shall be defined as:</w:t>
      </w:r>
    </w:p>
    <w:p w:rsidR="00D01054" w:rsidRPr="00863967" w:rsidRDefault="00D01054" w:rsidP="00D01054">
      <w:pPr>
        <w:rPr>
          <w:rFonts w:ascii="Times New Roman" w:hAnsi="Times New Roman" w:cs="Times New Roman"/>
          <w:sz w:val="24"/>
          <w:szCs w:val="24"/>
        </w:rPr>
      </w:pPr>
    </w:p>
    <w:p w:rsidR="00D01054" w:rsidRPr="00863967" w:rsidRDefault="00D01054" w:rsidP="00D01054">
      <w:pPr>
        <w:rPr>
          <w:rFonts w:ascii="Times New Roman" w:hAnsi="Times New Roman" w:cs="Times New Roman"/>
          <w:sz w:val="24"/>
          <w:szCs w:val="24"/>
        </w:rPr>
      </w:pPr>
      <w:r w:rsidRPr="00863967">
        <w:rPr>
          <w:rFonts w:ascii="Times New Roman" w:hAnsi="Times New Roman" w:cs="Times New Roman"/>
          <w:sz w:val="24"/>
          <w:szCs w:val="24"/>
        </w:rPr>
        <w:t>“A dispute between two owners that primarily, but not limited to, involves an alleged violation of Sections of Articles Four, Five and Seven of the Declaration of Covenants, Conditions and Restrictions provided that the conduct or activity that forms the basis of the alleged violation only affects the complaining owner.”</w:t>
      </w:r>
    </w:p>
    <w:sectPr w:rsidR="00D01054" w:rsidRPr="00863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1054"/>
    <w:rsid w:val="00863967"/>
    <w:rsid w:val="00C8322C"/>
    <w:rsid w:val="00D010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A933E-1F8B-49F4-BD7C-529AFF6A8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94</Words>
  <Characters>541</Characters>
  <Application>Microsoft Office Word</Application>
  <DocSecurity>0</DocSecurity>
  <Lines>4</Lines>
  <Paragraphs>1</Paragraphs>
  <ScaleCrop>false</ScaleCrop>
  <Company/>
  <LinksUpToDate>false</LinksUpToDate>
  <CharactersWithSpaces>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Kirk Elifson</dc:creator>
  <cp:keywords/>
  <dc:description/>
  <cp:lastModifiedBy>Kirk Elifson</cp:lastModifiedBy>
  <cp:revision>2</cp:revision>
  <dcterms:created xsi:type="dcterms:W3CDTF">2013-12-13T02:03:00Z</dcterms:created>
  <dcterms:modified xsi:type="dcterms:W3CDTF">2013-12-13T02:06:00Z</dcterms:modified>
</cp:coreProperties>
</file>