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421F4" w14:textId="440914F1" w:rsidR="002B6610" w:rsidRDefault="002B6610" w:rsidP="002B6610">
      <w:pPr>
        <w:pStyle w:val="Heading1"/>
      </w:pPr>
      <w:r w:rsidRPr="002B6610">
        <w:t>freETarget</w:t>
      </w:r>
    </w:p>
    <w:p w14:paraId="658792AF" w14:textId="754603DB"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2B6610" w:rsidRDefault="002B6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&#13;&#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7F24C6">
        <w:rPr>
          <w:sz w:val="44"/>
          <w:szCs w:val="44"/>
        </w:rPr>
        <w:t>Multilane Targets</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5A1E49D6" w14:textId="52099D93" w:rsidR="002B6610" w:rsidRDefault="002B6610">
      <w:r>
        <w:t xml:space="preserve">This application note describes </w:t>
      </w:r>
      <w:r w:rsidR="00890FDA">
        <w:t>the steps needed to install multiple targets side-by-side in a single shooting range.  The steps are:</w:t>
      </w:r>
    </w:p>
    <w:p w14:paraId="487DAB21" w14:textId="6FB4CEC4" w:rsidR="00890FDA" w:rsidRDefault="00890FDA" w:rsidP="00890FDA">
      <w:pPr>
        <w:pStyle w:val="ListParagraph"/>
        <w:numPr>
          <w:ilvl w:val="0"/>
          <w:numId w:val="7"/>
        </w:numPr>
      </w:pPr>
      <w:r>
        <w:t>Give the target a name</w:t>
      </w:r>
    </w:p>
    <w:p w14:paraId="24A9DF59" w14:textId="63A0006D" w:rsidR="00890FDA" w:rsidRDefault="00890FDA" w:rsidP="00890FDA">
      <w:pPr>
        <w:pStyle w:val="ListParagraph"/>
        <w:numPr>
          <w:ilvl w:val="0"/>
          <w:numId w:val="7"/>
        </w:numPr>
      </w:pPr>
      <w:r>
        <w:t xml:space="preserve">Put the target onto the home </w:t>
      </w:r>
      <w:proofErr w:type="spellStart"/>
      <w:r>
        <w:t>WiFi</w:t>
      </w:r>
      <w:proofErr w:type="spellEnd"/>
    </w:p>
    <w:p w14:paraId="5C9E08A6" w14:textId="5B60B6E1" w:rsidR="00154353" w:rsidRDefault="00154353" w:rsidP="00890FDA">
      <w:pPr>
        <w:pStyle w:val="ListParagraph"/>
        <w:numPr>
          <w:ilvl w:val="0"/>
          <w:numId w:val="7"/>
        </w:numPr>
      </w:pPr>
      <w:r>
        <w:t>Assign an IP address</w:t>
      </w:r>
    </w:p>
    <w:p w14:paraId="23F83A5A" w14:textId="6AE4A9BB" w:rsidR="00890FDA" w:rsidRDefault="00890FDA" w:rsidP="00890FDA">
      <w:pPr>
        <w:pStyle w:val="ListParagraph"/>
        <w:numPr>
          <w:ilvl w:val="0"/>
          <w:numId w:val="7"/>
        </w:numPr>
      </w:pPr>
      <w:r>
        <w:t>Change the trip point to avoid spurious shots</w:t>
      </w:r>
    </w:p>
    <w:p w14:paraId="77DD587C" w14:textId="1534ABA9" w:rsidR="00257F0C" w:rsidRDefault="00257F0C" w:rsidP="00890FDA">
      <w:pPr>
        <w:pStyle w:val="ListParagraph"/>
        <w:numPr>
          <w:ilvl w:val="0"/>
          <w:numId w:val="7"/>
        </w:numPr>
      </w:pPr>
      <w:r>
        <w:t>Calibrating the target</w:t>
      </w:r>
    </w:p>
    <w:p w14:paraId="07A35037" w14:textId="77777777" w:rsidR="00A564F3" w:rsidRDefault="00A564F3"/>
    <w:p w14:paraId="3DC8AA59" w14:textId="70A3489D" w:rsidR="002B6610" w:rsidRPr="006525E4" w:rsidRDefault="002B6610">
      <w:pPr>
        <w:rPr>
          <w:b/>
          <w:bCs/>
          <w:sz w:val="28"/>
          <w:szCs w:val="28"/>
        </w:rPr>
      </w:pPr>
      <w:r w:rsidRPr="006525E4">
        <w:rPr>
          <w:b/>
          <w:bCs/>
          <w:sz w:val="28"/>
          <w:szCs w:val="28"/>
        </w:rPr>
        <w:t>REQUIRED</w:t>
      </w:r>
    </w:p>
    <w:p w14:paraId="68BE3209" w14:textId="03815480" w:rsidR="00E16C89" w:rsidRDefault="00890FDA" w:rsidP="002B6610">
      <w:pPr>
        <w:pStyle w:val="ListParagraph"/>
        <w:numPr>
          <w:ilvl w:val="0"/>
          <w:numId w:val="1"/>
        </w:numPr>
      </w:pPr>
      <w:r>
        <w:t>ESP32 Firmware Version 6.0.0 or higher</w:t>
      </w:r>
    </w:p>
    <w:p w14:paraId="03E73F7F" w14:textId="13936ED2" w:rsidR="00E16C89" w:rsidRDefault="00782788" w:rsidP="002B6610">
      <w:pPr>
        <w:pStyle w:val="ListParagraph"/>
        <w:numPr>
          <w:ilvl w:val="0"/>
          <w:numId w:val="1"/>
        </w:numPr>
      </w:pPr>
      <w:proofErr w:type="spellStart"/>
      <w:r>
        <w:t>freETarget</w:t>
      </w:r>
      <w:proofErr w:type="spellEnd"/>
      <w:r>
        <w:t xml:space="preserve"> PC software</w:t>
      </w:r>
    </w:p>
    <w:p w14:paraId="145FBEAB" w14:textId="6A9FE5F1" w:rsidR="002B6610" w:rsidRDefault="002B6610" w:rsidP="002B6610"/>
    <w:p w14:paraId="13453C06" w14:textId="66AE8C5F" w:rsidR="002B6610" w:rsidRPr="006525E4" w:rsidRDefault="00890FDA" w:rsidP="002B6610">
      <w:pPr>
        <w:rPr>
          <w:b/>
          <w:bCs/>
          <w:sz w:val="28"/>
          <w:szCs w:val="28"/>
        </w:rPr>
      </w:pPr>
      <w:r>
        <w:rPr>
          <w:b/>
          <w:bCs/>
          <w:sz w:val="28"/>
          <w:szCs w:val="28"/>
        </w:rPr>
        <w:t>SETUP</w:t>
      </w:r>
    </w:p>
    <w:p w14:paraId="254D64A2" w14:textId="6088945E" w:rsidR="00782788" w:rsidRDefault="00890FDA" w:rsidP="00782788">
      <w:r>
        <w:t xml:space="preserve">The target needs to be connected to the PC using a USB cable.  Once configuration is complete, the USB can be removed, and the target will operate over </w:t>
      </w:r>
      <w:proofErr w:type="spellStart"/>
      <w:r>
        <w:t>WiFi</w:t>
      </w:r>
      <w:proofErr w:type="spellEnd"/>
      <w:r>
        <w:t>.</w:t>
      </w:r>
    </w:p>
    <w:p w14:paraId="721BB70C" w14:textId="54DFF9FA" w:rsidR="00890FDA" w:rsidRDefault="00890FDA" w:rsidP="00890FDA">
      <w:pPr>
        <w:pStyle w:val="ListParagraph"/>
        <w:numPr>
          <w:ilvl w:val="0"/>
          <w:numId w:val="8"/>
        </w:numPr>
      </w:pPr>
      <w:r>
        <w:t>Connect the target to the PC with a USB cable</w:t>
      </w:r>
    </w:p>
    <w:p w14:paraId="3E2FC5B3" w14:textId="27362B3C" w:rsidR="00890FDA" w:rsidRDefault="00890FDA" w:rsidP="00890FDA">
      <w:pPr>
        <w:pStyle w:val="ListParagraph"/>
        <w:numPr>
          <w:ilvl w:val="0"/>
          <w:numId w:val="8"/>
        </w:numPr>
      </w:pPr>
      <w:r>
        <w:t>Launch the PC client program</w:t>
      </w:r>
    </w:p>
    <w:p w14:paraId="09795D18" w14:textId="325421D0" w:rsidR="00890FDA" w:rsidRDefault="00890FDA" w:rsidP="00890FDA">
      <w:pPr>
        <w:pStyle w:val="ListParagraph"/>
        <w:numPr>
          <w:ilvl w:val="0"/>
          <w:numId w:val="8"/>
        </w:numPr>
      </w:pPr>
      <w:r>
        <w:t>Connect to the target</w:t>
      </w:r>
    </w:p>
    <w:p w14:paraId="3DDF0DA8" w14:textId="7929AD3E" w:rsidR="00890FDA" w:rsidRDefault="00890FDA" w:rsidP="00890FDA">
      <w:pPr>
        <w:pStyle w:val="ListParagraph"/>
        <w:numPr>
          <w:ilvl w:val="0"/>
          <w:numId w:val="8"/>
        </w:numPr>
      </w:pPr>
      <w:r>
        <w:t>Open the ESP32 terminal (from the Debug icon, red fingerprint, upper right)</w:t>
      </w:r>
    </w:p>
    <w:p w14:paraId="3A2B2E44" w14:textId="259AC4D1" w:rsidR="00890FDA" w:rsidRDefault="00890FDA" w:rsidP="00A86E45">
      <w:pPr>
        <w:pStyle w:val="ListParagraph"/>
        <w:jc w:val="center"/>
      </w:pPr>
      <w:r w:rsidRPr="00BC4392">
        <w:rPr>
          <w:rFonts w:ascii="Calibri" w:eastAsia="Times New Roman" w:hAnsi="Calibri" w:cs="Calibri"/>
          <w:noProof/>
        </w:rPr>
        <w:lastRenderedPageBreak/>
        <w:drawing>
          <wp:inline distT="0" distB="0" distL="0" distR="0" wp14:anchorId="3D7D3ECC" wp14:editId="679EDC1B">
            <wp:extent cx="4100781" cy="2589567"/>
            <wp:effectExtent l="0" t="0" r="1905" b="1270"/>
            <wp:docPr id="427798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98601" name="Picture 1" descr="A screenshot of a computer&#10;&#10;Description automatically generated"/>
                    <pic:cNvPicPr/>
                  </pic:nvPicPr>
                  <pic:blipFill>
                    <a:blip r:embed="rId5"/>
                    <a:stretch>
                      <a:fillRect/>
                    </a:stretch>
                  </pic:blipFill>
                  <pic:spPr>
                    <a:xfrm>
                      <a:off x="0" y="0"/>
                      <a:ext cx="4121560" cy="2602689"/>
                    </a:xfrm>
                    <a:prstGeom prst="rect">
                      <a:avLst/>
                    </a:prstGeom>
                  </pic:spPr>
                </pic:pic>
              </a:graphicData>
            </a:graphic>
          </wp:inline>
        </w:drawing>
      </w:r>
    </w:p>
    <w:p w14:paraId="7180739B" w14:textId="77777777" w:rsidR="00A86E45" w:rsidRDefault="00A86E45" w:rsidP="00A86E45">
      <w:pPr>
        <w:pStyle w:val="ListParagraph"/>
        <w:jc w:val="center"/>
      </w:pPr>
    </w:p>
    <w:p w14:paraId="4FAEC47E" w14:textId="4882E78B" w:rsidR="006525E4" w:rsidRPr="00F376FB" w:rsidRDefault="00F376FB" w:rsidP="002B6610">
      <w:pPr>
        <w:rPr>
          <w:b/>
          <w:bCs/>
          <w:sz w:val="28"/>
          <w:szCs w:val="28"/>
        </w:rPr>
      </w:pPr>
      <w:r w:rsidRPr="00F376FB">
        <w:rPr>
          <w:b/>
          <w:bCs/>
          <w:sz w:val="28"/>
          <w:szCs w:val="28"/>
        </w:rPr>
        <w:t>ASSIGN A TARGET NAME</w:t>
      </w:r>
    </w:p>
    <w:p w14:paraId="62F5047B" w14:textId="2397A877" w:rsidR="00F376FB" w:rsidRDefault="00F376FB" w:rsidP="002B6610">
      <w:r>
        <w:t>Each target can be assigned a name so that it is easily identified later.</w:t>
      </w:r>
    </w:p>
    <w:p w14:paraId="79CD5BDD" w14:textId="4B587274" w:rsidR="00F376FB" w:rsidRDefault="00F376FB" w:rsidP="002B6610">
      <w:r>
        <w:t>In the Generic Command field, enter the command</w:t>
      </w:r>
    </w:p>
    <w:p w14:paraId="70C6D394" w14:textId="3A46F579" w:rsidR="00F376FB" w:rsidRDefault="00F376FB" w:rsidP="00F376FB">
      <w:r>
        <w:t>{“</w:t>
      </w:r>
      <w:proofErr w:type="spellStart"/>
      <w:r>
        <w:t>NAME_ID”:x</w:t>
      </w:r>
      <w:proofErr w:type="spellEnd"/>
      <w:r>
        <w:t>} where X is the name ID.  The list of</w:t>
      </w:r>
    </w:p>
    <w:tbl>
      <w:tblPr>
        <w:tblStyle w:val="TableGrid"/>
        <w:tblW w:w="0" w:type="auto"/>
        <w:tblLook w:val="04A0" w:firstRow="1" w:lastRow="0" w:firstColumn="1" w:lastColumn="0" w:noHBand="0" w:noVBand="1"/>
      </w:tblPr>
      <w:tblGrid>
        <w:gridCol w:w="2065"/>
        <w:gridCol w:w="1890"/>
        <w:gridCol w:w="1620"/>
        <w:gridCol w:w="1710"/>
      </w:tblGrid>
      <w:tr w:rsidR="00F376FB" w14:paraId="472A6DB5" w14:textId="77777777" w:rsidTr="00F376FB">
        <w:tc>
          <w:tcPr>
            <w:tcW w:w="2065" w:type="dxa"/>
          </w:tcPr>
          <w:p w14:paraId="6607F7D3" w14:textId="2FB1EB1D" w:rsidR="00F376FB" w:rsidRDefault="00F376FB" w:rsidP="00F376FB">
            <w:r>
              <w:t>0 – FET-TARGET.   (Default)</w:t>
            </w:r>
          </w:p>
        </w:tc>
        <w:tc>
          <w:tcPr>
            <w:tcW w:w="1890" w:type="dxa"/>
          </w:tcPr>
          <w:p w14:paraId="5ABB4912" w14:textId="77777777" w:rsidR="00F376FB" w:rsidRDefault="00F376FB" w:rsidP="00F376FB"/>
        </w:tc>
        <w:tc>
          <w:tcPr>
            <w:tcW w:w="1620" w:type="dxa"/>
          </w:tcPr>
          <w:p w14:paraId="5DEF1533" w14:textId="77777777" w:rsidR="00F376FB" w:rsidRDefault="00F376FB" w:rsidP="00F376FB"/>
        </w:tc>
        <w:tc>
          <w:tcPr>
            <w:tcW w:w="1710" w:type="dxa"/>
          </w:tcPr>
          <w:p w14:paraId="380D2151" w14:textId="77777777" w:rsidR="00F376FB" w:rsidRDefault="00F376FB" w:rsidP="00F376FB"/>
        </w:tc>
      </w:tr>
      <w:tr w:rsidR="00F376FB" w14:paraId="51451575" w14:textId="77777777" w:rsidTr="00F376FB">
        <w:tc>
          <w:tcPr>
            <w:tcW w:w="2065" w:type="dxa"/>
          </w:tcPr>
          <w:p w14:paraId="04A1260B" w14:textId="77777777" w:rsidR="00F376FB" w:rsidRDefault="00F376FB" w:rsidP="00F376FB">
            <w:r>
              <w:t>1 – FET-1</w:t>
            </w:r>
          </w:p>
          <w:p w14:paraId="0F44F722" w14:textId="77777777" w:rsidR="00F376FB" w:rsidRDefault="00F376FB" w:rsidP="00F376FB">
            <w:r>
              <w:t>2 – FET-2</w:t>
            </w:r>
          </w:p>
          <w:p w14:paraId="2988CB2E" w14:textId="7FE77F58" w:rsidR="00F376FB" w:rsidRDefault="00F376FB" w:rsidP="00F376FB">
            <w:r>
              <w:t>3 – FET-3</w:t>
            </w:r>
          </w:p>
          <w:p w14:paraId="6E1426F4" w14:textId="513698D1" w:rsidR="00F376FB" w:rsidRDefault="00F376FB" w:rsidP="00F376FB">
            <w:r>
              <w:t>4 – FET-4</w:t>
            </w:r>
          </w:p>
          <w:p w14:paraId="571081BD" w14:textId="07061449" w:rsidR="00F376FB" w:rsidRDefault="00F376FB" w:rsidP="00F376FB">
            <w:r>
              <w:t>5 – FET-5</w:t>
            </w:r>
          </w:p>
          <w:p w14:paraId="2F4E156A" w14:textId="77777777" w:rsidR="00F376FB" w:rsidRDefault="00F376FB" w:rsidP="00F376FB">
            <w:r>
              <w:t>6 – FET-6</w:t>
            </w:r>
          </w:p>
          <w:p w14:paraId="6198509B" w14:textId="77777777" w:rsidR="00F376FB" w:rsidRDefault="00F376FB" w:rsidP="00F376FB">
            <w:r>
              <w:t>7 – FET-7</w:t>
            </w:r>
          </w:p>
          <w:p w14:paraId="2B5946FE" w14:textId="77777777" w:rsidR="00F376FB" w:rsidRDefault="00F376FB" w:rsidP="00F376FB">
            <w:r>
              <w:t>8 – FET-8</w:t>
            </w:r>
          </w:p>
          <w:p w14:paraId="1B053B58" w14:textId="77777777" w:rsidR="00F376FB" w:rsidRDefault="00F376FB" w:rsidP="00F376FB">
            <w:r>
              <w:t>9 – FET-9</w:t>
            </w:r>
          </w:p>
          <w:p w14:paraId="6CD4420F" w14:textId="36915AB3" w:rsidR="00F376FB" w:rsidRDefault="00F376FB" w:rsidP="00F376FB">
            <w:r>
              <w:t xml:space="preserve">10 </w:t>
            </w:r>
            <w:proofErr w:type="gramStart"/>
            <w:r>
              <w:t>–  FET</w:t>
            </w:r>
            <w:proofErr w:type="gramEnd"/>
            <w:r>
              <w:t>-10</w:t>
            </w:r>
          </w:p>
        </w:tc>
        <w:tc>
          <w:tcPr>
            <w:tcW w:w="1890" w:type="dxa"/>
          </w:tcPr>
          <w:p w14:paraId="60824FAD" w14:textId="77777777" w:rsidR="00F376FB" w:rsidRDefault="00F376FB" w:rsidP="00F376FB">
            <w:r>
              <w:t>11 – DOC</w:t>
            </w:r>
          </w:p>
          <w:p w14:paraId="023789A7" w14:textId="77777777" w:rsidR="00F376FB" w:rsidRDefault="00F376FB" w:rsidP="00F376FB">
            <w:r>
              <w:t>12 – DOPEY</w:t>
            </w:r>
          </w:p>
          <w:p w14:paraId="27A86B11" w14:textId="77777777" w:rsidR="00F376FB" w:rsidRDefault="00F376FB" w:rsidP="00F376FB">
            <w:r>
              <w:t>13 – HAPPEY</w:t>
            </w:r>
          </w:p>
          <w:p w14:paraId="032022C7" w14:textId="77777777" w:rsidR="00F376FB" w:rsidRDefault="00F376FB" w:rsidP="00F376FB">
            <w:r>
              <w:t>14 – GRUPMY</w:t>
            </w:r>
          </w:p>
          <w:p w14:paraId="02E2EE3C" w14:textId="77777777" w:rsidR="00F376FB" w:rsidRDefault="00F376FB" w:rsidP="00F376FB">
            <w:r>
              <w:t>15- BASHFUL</w:t>
            </w:r>
          </w:p>
          <w:p w14:paraId="56DA2148" w14:textId="77777777" w:rsidR="00F376FB" w:rsidRDefault="00F376FB" w:rsidP="00F376FB">
            <w:r>
              <w:t>16 – SNEEZY</w:t>
            </w:r>
          </w:p>
          <w:p w14:paraId="093B9B73" w14:textId="77777777" w:rsidR="00F376FB" w:rsidRDefault="00F376FB" w:rsidP="00F376FB">
            <w:r>
              <w:t>17 - SLEEPY</w:t>
            </w:r>
          </w:p>
          <w:p w14:paraId="25F73CE0" w14:textId="77777777" w:rsidR="00F376FB" w:rsidRDefault="00F376FB" w:rsidP="00F376FB"/>
        </w:tc>
        <w:tc>
          <w:tcPr>
            <w:tcW w:w="1620" w:type="dxa"/>
          </w:tcPr>
          <w:p w14:paraId="4A5119F1" w14:textId="77777777" w:rsidR="00F376FB" w:rsidRDefault="00F376FB" w:rsidP="00F376FB">
            <w:r>
              <w:t>18 – RUDOLF</w:t>
            </w:r>
          </w:p>
          <w:p w14:paraId="245D03DA" w14:textId="77777777" w:rsidR="00F376FB" w:rsidRDefault="00F376FB" w:rsidP="00F376FB">
            <w:r>
              <w:t>19 – DONNER</w:t>
            </w:r>
          </w:p>
          <w:p w14:paraId="1F6978BF" w14:textId="77777777" w:rsidR="00F376FB" w:rsidRDefault="00F376FB" w:rsidP="00F376FB">
            <w:r>
              <w:t>20 – BLITZEN</w:t>
            </w:r>
          </w:p>
          <w:p w14:paraId="2C49F3DB" w14:textId="77777777" w:rsidR="00F376FB" w:rsidRDefault="00F376FB" w:rsidP="00F376FB">
            <w:r>
              <w:t>21 – DASHER</w:t>
            </w:r>
          </w:p>
          <w:p w14:paraId="2C1CE270" w14:textId="77777777" w:rsidR="00F376FB" w:rsidRDefault="00F376FB" w:rsidP="00F376FB">
            <w:r>
              <w:t>22 – PRANCER</w:t>
            </w:r>
          </w:p>
          <w:p w14:paraId="6B27C045" w14:textId="77777777" w:rsidR="00F376FB" w:rsidRDefault="00F376FB" w:rsidP="00F376FB">
            <w:r>
              <w:t>23 – VIXEN</w:t>
            </w:r>
          </w:p>
          <w:p w14:paraId="6F08123F" w14:textId="77777777" w:rsidR="00F376FB" w:rsidRDefault="00F376FB" w:rsidP="00F376FB">
            <w:r>
              <w:t>24 – COMET</w:t>
            </w:r>
          </w:p>
          <w:p w14:paraId="23B0EC68" w14:textId="77777777" w:rsidR="00F376FB" w:rsidRDefault="00F376FB" w:rsidP="00F376FB">
            <w:r>
              <w:t>25 – CUPID</w:t>
            </w:r>
          </w:p>
          <w:p w14:paraId="556A0C73" w14:textId="77777777" w:rsidR="00F376FB" w:rsidRDefault="00F376FB" w:rsidP="00F376FB">
            <w:r>
              <w:t>26 - DUNDER</w:t>
            </w:r>
          </w:p>
          <w:p w14:paraId="18E727C8" w14:textId="77777777" w:rsidR="00F376FB" w:rsidRDefault="00F376FB" w:rsidP="00F376FB"/>
        </w:tc>
        <w:tc>
          <w:tcPr>
            <w:tcW w:w="1710" w:type="dxa"/>
          </w:tcPr>
          <w:p w14:paraId="47946233" w14:textId="77777777" w:rsidR="00F376FB" w:rsidRDefault="00F376FB" w:rsidP="00F376FB">
            <w:r>
              <w:t>27 – ODIN</w:t>
            </w:r>
          </w:p>
          <w:p w14:paraId="22881A77" w14:textId="77777777" w:rsidR="00F376FB" w:rsidRDefault="00F376FB" w:rsidP="00F376FB">
            <w:r>
              <w:t>28 – WODEN</w:t>
            </w:r>
          </w:p>
          <w:p w14:paraId="5A6C1C33" w14:textId="77777777" w:rsidR="00F376FB" w:rsidRDefault="00F376FB" w:rsidP="00F376FB">
            <w:r>
              <w:t>29 – THOR</w:t>
            </w:r>
          </w:p>
          <w:p w14:paraId="0082A99F" w14:textId="77777777" w:rsidR="00F376FB" w:rsidRDefault="00F376FB" w:rsidP="00F376FB">
            <w:r>
              <w:t>30 - BALDAR</w:t>
            </w:r>
          </w:p>
          <w:p w14:paraId="76EDE54A" w14:textId="77777777" w:rsidR="00F376FB" w:rsidRDefault="00F376FB" w:rsidP="00F376FB"/>
        </w:tc>
      </w:tr>
    </w:tbl>
    <w:p w14:paraId="343125C4" w14:textId="75976783" w:rsidR="00F376FB" w:rsidRDefault="00F376FB" w:rsidP="00F376FB">
      <w:r>
        <w:t>Using a NAME_ID of 99 allows the operator to assign a new name to the target.</w:t>
      </w:r>
    </w:p>
    <w:p w14:paraId="41C27A53" w14:textId="2C0ECA76" w:rsidR="00F376FB" w:rsidRDefault="00F376FB" w:rsidP="00F376FB">
      <w:r>
        <w:t>{“NAME_ID”:99. “NAME_TEXT”</w:t>
      </w:r>
      <w:proofErr w:type="gramStart"/>
      <w:r>
        <w:t>:”</w:t>
      </w:r>
      <w:proofErr w:type="spellStart"/>
      <w:r>
        <w:t>MyNewTarget</w:t>
      </w:r>
      <w:proofErr w:type="spellEnd"/>
      <w:proofErr w:type="gramEnd"/>
      <w:r>
        <w:t>”}</w:t>
      </w:r>
    </w:p>
    <w:p w14:paraId="2B5EB481" w14:textId="77777777" w:rsidR="00F376FB" w:rsidRDefault="00F376FB" w:rsidP="00F376FB">
      <w:pPr>
        <w:spacing w:before="0" w:after="0"/>
      </w:pPr>
    </w:p>
    <w:p w14:paraId="01A9258F" w14:textId="16E794E3" w:rsidR="006525E4" w:rsidRDefault="00F376FB" w:rsidP="002B6610">
      <w:pPr>
        <w:rPr>
          <w:b/>
          <w:bCs/>
          <w:sz w:val="28"/>
          <w:szCs w:val="28"/>
        </w:rPr>
      </w:pPr>
      <w:r>
        <w:rPr>
          <w:b/>
          <w:bCs/>
          <w:sz w:val="28"/>
          <w:szCs w:val="28"/>
        </w:rPr>
        <w:t>PUTTING THE TARGET ON THE HOME NETWORK</w:t>
      </w:r>
    </w:p>
    <w:p w14:paraId="4D5E9C36" w14:textId="42D4EE15" w:rsidR="00F376FB" w:rsidRDefault="00F376FB" w:rsidP="002B6610">
      <w:r w:rsidRPr="00F376FB">
        <w:t>When op</w:t>
      </w:r>
      <w:r>
        <w:t xml:space="preserve">erating multiple targets on </w:t>
      </w:r>
      <w:proofErr w:type="spellStart"/>
      <w:r>
        <w:t>WiFi</w:t>
      </w:r>
      <w:proofErr w:type="spellEnd"/>
      <w:r>
        <w:t xml:space="preserve"> the default</w:t>
      </w:r>
      <w:r w:rsidR="00AA4674">
        <w:t xml:space="preserve"> mode:</w:t>
      </w:r>
      <w:r>
        <w:t xml:space="preserve"> </w:t>
      </w:r>
      <w:r w:rsidR="00AA4674">
        <w:t>Access Point will cause interference between the targets and result in intermittent operation.  The solution to this is to put the target onto the home network and let the router take care of assigning frequencies and operation.</w:t>
      </w:r>
    </w:p>
    <w:p w14:paraId="1093186A" w14:textId="054BF72D" w:rsidR="00AA4674" w:rsidRDefault="00AA4674" w:rsidP="002B6610">
      <w:r>
        <w:lastRenderedPageBreak/>
        <w:t xml:space="preserve">This is done by identifying the SSID to be connected to and use the </w:t>
      </w:r>
      <w:proofErr w:type="spellStart"/>
      <w:r>
        <w:t>WiFi</w:t>
      </w:r>
      <w:proofErr w:type="spellEnd"/>
      <w:r>
        <w:t xml:space="preserve"> password if required.</w:t>
      </w:r>
    </w:p>
    <w:p w14:paraId="5DCB4C40" w14:textId="657546CD" w:rsidR="00AA4674" w:rsidRDefault="00AA4674" w:rsidP="002B6610">
      <w:r>
        <w:t>{“WIFI_SSID”</w:t>
      </w:r>
      <w:proofErr w:type="gramStart"/>
      <w:r>
        <w:t>:”</w:t>
      </w:r>
      <w:proofErr w:type="spellStart"/>
      <w:r>
        <w:t>HomeNetwork</w:t>
      </w:r>
      <w:proofErr w:type="spellEnd"/>
      <w:proofErr w:type="gramEnd"/>
      <w:r>
        <w:t>”, “</w:t>
      </w:r>
      <w:proofErr w:type="spellStart"/>
      <w:r>
        <w:t>WIFI_PWD”:”password</w:t>
      </w:r>
      <w:proofErr w:type="spellEnd"/>
      <w:r>
        <w:t>”</w:t>
      </w:r>
      <w:r w:rsidR="00C903A1">
        <w:t>, “ECHO”:0</w:t>
      </w:r>
      <w:r>
        <w:t>}</w:t>
      </w:r>
    </w:p>
    <w:p w14:paraId="1ABAB5F4" w14:textId="38EB90EC" w:rsidR="00AA4674" w:rsidRDefault="00AA4674" w:rsidP="002B6610">
      <w:r>
        <w:t xml:space="preserve">If the home network is open, i.e. no password is required, then use </w:t>
      </w:r>
    </w:p>
    <w:p w14:paraId="30403956" w14:textId="0C2821F7" w:rsidR="00AA4674" w:rsidRDefault="00AA4674" w:rsidP="00AA4674">
      <w:r>
        <w:t>{“WIFI_SSID”</w:t>
      </w:r>
      <w:proofErr w:type="gramStart"/>
      <w:r>
        <w:t>:”</w:t>
      </w:r>
      <w:proofErr w:type="spellStart"/>
      <w:r>
        <w:t>HomeNetwork</w:t>
      </w:r>
      <w:proofErr w:type="spellEnd"/>
      <w:proofErr w:type="gramEnd"/>
      <w:r>
        <w:t>”, “WIFI_PWD”:””</w:t>
      </w:r>
      <w:r w:rsidR="00C903A1">
        <w:t>, “ECHO”:0}</w:t>
      </w:r>
    </w:p>
    <w:p w14:paraId="52BE21ED" w14:textId="765FE542" w:rsidR="0013780A" w:rsidRDefault="0013780A" w:rsidP="00C903A1"/>
    <w:p w14:paraId="2A550E19" w14:textId="7AE20D52" w:rsidR="00C903A1" w:rsidRDefault="00C903A1" w:rsidP="00C903A1">
      <w:r>
        <w:t>The last command “ECHO” will cause the target to display the current settings.  Look for the setting</w:t>
      </w:r>
    </w:p>
    <w:p w14:paraId="46DD558E" w14:textId="4F1B7E7F" w:rsidR="00C903A1" w:rsidRDefault="00C903A1" w:rsidP="00C903A1">
      <w:r>
        <w:t>WIFI_IP_ADDRESS</w:t>
      </w:r>
      <w:r w:rsidR="00A86E45">
        <w:t xml:space="preserve">: </w:t>
      </w:r>
      <w:proofErr w:type="spellStart"/>
      <w:r w:rsidR="00A86E45">
        <w:t>aaa.bbb.ccc.ddd</w:t>
      </w:r>
      <w:proofErr w:type="spellEnd"/>
    </w:p>
    <w:p w14:paraId="072E45E7" w14:textId="6229A2C2" w:rsidR="00C903A1" w:rsidRDefault="00C903A1" w:rsidP="00C903A1">
      <w:r>
        <w:t xml:space="preserve">This will show the IP address that has been assigned by the router.  </w:t>
      </w:r>
    </w:p>
    <w:p w14:paraId="635D584A" w14:textId="4B823DB3" w:rsidR="00C903A1" w:rsidRDefault="00C903A1" w:rsidP="00C903A1">
      <w:r>
        <w:t>Record this number for later use _________________</w:t>
      </w:r>
    </w:p>
    <w:p w14:paraId="4DBB4AB8" w14:textId="77777777" w:rsidR="00C903A1" w:rsidRDefault="00C903A1" w:rsidP="00C903A1"/>
    <w:p w14:paraId="774AC7A2" w14:textId="10B06AB9" w:rsidR="00C903A1" w:rsidRDefault="00C903A1" w:rsidP="00C903A1">
      <w:pPr>
        <w:rPr>
          <w:b/>
          <w:bCs/>
          <w:sz w:val="28"/>
          <w:szCs w:val="28"/>
        </w:rPr>
      </w:pPr>
      <w:r>
        <w:rPr>
          <w:b/>
          <w:bCs/>
          <w:sz w:val="28"/>
          <w:szCs w:val="28"/>
        </w:rPr>
        <w:t>ASSIGNING A STATIC IP ADDRESS</w:t>
      </w:r>
    </w:p>
    <w:p w14:paraId="7D22DA85" w14:textId="54E50995" w:rsidR="00C903A1" w:rsidRDefault="00C903A1" w:rsidP="00C903A1">
      <w:r>
        <w:t>The router will assign an IP address to the target.  More-often-than-not, the IP address will change every time the target connects to the network.  To get around this problem, the target can be assigned a static IP address.</w:t>
      </w:r>
    </w:p>
    <w:p w14:paraId="282E6E1A" w14:textId="3E641DDD" w:rsidR="00C903A1" w:rsidRDefault="00C903A1" w:rsidP="00C903A1">
      <w:r>
        <w:t xml:space="preserve">Using the IP address recorded above, or </w:t>
      </w:r>
      <w:r w:rsidR="00EA10D2">
        <w:t>another on the same network, use the command</w:t>
      </w:r>
    </w:p>
    <w:p w14:paraId="5456B44A" w14:textId="105B410A" w:rsidR="00EA10D2" w:rsidRDefault="00EA10D2" w:rsidP="00C903A1">
      <w:r>
        <w:t>{“WIFI_IP”</w:t>
      </w:r>
      <w:proofErr w:type="gramStart"/>
      <w:r>
        <w:t>:”IP</w:t>
      </w:r>
      <w:proofErr w:type="gramEnd"/>
      <w:r>
        <w:t xml:space="preserve"> address”, “</w:t>
      </w:r>
      <w:proofErr w:type="spellStart"/>
      <w:r>
        <w:t>WIFI_GATEWAY”:”gateway</w:t>
      </w:r>
      <w:proofErr w:type="spellEnd"/>
      <w:r>
        <w:t>”}</w:t>
      </w:r>
    </w:p>
    <w:p w14:paraId="42232436" w14:textId="7F8F417C" w:rsidR="00EA10D2" w:rsidRDefault="00EA10D2" w:rsidP="00C903A1">
      <w:r>
        <w:t xml:space="preserve">Where </w:t>
      </w:r>
      <w:r>
        <w:tab/>
        <w:t xml:space="preserve">IP address is of the form 192.168.1.99 using the </w:t>
      </w:r>
      <w:r w:rsidR="00257F0C">
        <w:t>number</w:t>
      </w:r>
      <w:r>
        <w:t xml:space="preserve"> above as an example</w:t>
      </w:r>
    </w:p>
    <w:p w14:paraId="1D702042" w14:textId="3C4D6918" w:rsidR="00EA10D2" w:rsidRDefault="00EA10D2" w:rsidP="00C903A1">
      <w:r>
        <w:tab/>
        <w:t>Gateway is of the form 192.168.1.1 as determined by your router</w:t>
      </w:r>
    </w:p>
    <w:p w14:paraId="368DC38C" w14:textId="3EDE018B" w:rsidR="00EA10D2" w:rsidRPr="00C903A1" w:rsidRDefault="00EA10D2" w:rsidP="00C903A1">
      <w:r>
        <w:t>Reboot the target for the settings to be forced into the hardware.</w:t>
      </w:r>
    </w:p>
    <w:p w14:paraId="1F22DA3A" w14:textId="77777777" w:rsidR="00C903A1" w:rsidRDefault="00C903A1" w:rsidP="00C903A1"/>
    <w:p w14:paraId="095CF0FF" w14:textId="2C1F8598" w:rsidR="00257F0C" w:rsidRDefault="00257F0C" w:rsidP="00257F0C">
      <w:pPr>
        <w:rPr>
          <w:b/>
          <w:bCs/>
          <w:sz w:val="28"/>
          <w:szCs w:val="28"/>
        </w:rPr>
      </w:pPr>
      <w:r>
        <w:rPr>
          <w:b/>
          <w:bCs/>
          <w:sz w:val="28"/>
          <w:szCs w:val="28"/>
        </w:rPr>
        <w:t>SETTING THE TRIP POINT</w:t>
      </w:r>
    </w:p>
    <w:p w14:paraId="7DC7C27E" w14:textId="77777777" w:rsidR="00257F0C" w:rsidRDefault="00257F0C" w:rsidP="00257F0C">
      <w:r>
        <w:t>When used in a crowded shooting range, the noise from one target will often be picked up by the adjacent one.  To avoid the problem, the sound trip point can be changed using the command:</w:t>
      </w:r>
    </w:p>
    <w:p w14:paraId="21B3903F" w14:textId="5BDC9EBF" w:rsidR="00257F0C" w:rsidRDefault="00257F0C" w:rsidP="00257F0C">
      <w:r>
        <w:t>(“VREF_LO”:3.0, “VREF_HI”:4.5}</w:t>
      </w:r>
    </w:p>
    <w:p w14:paraId="4226BF5C" w14:textId="77777777" w:rsidR="00257F0C" w:rsidRDefault="00257F0C" w:rsidP="00257F0C">
      <w:r>
        <w:t>This will make the target more immune to stray sounds.</w:t>
      </w:r>
    </w:p>
    <w:p w14:paraId="077DDC8A" w14:textId="77777777" w:rsidR="00257F0C" w:rsidRDefault="00257F0C" w:rsidP="00257F0C">
      <w:r>
        <w:t>The value of VREF_LO can be as high as 4.3 Volts if needed.</w:t>
      </w:r>
    </w:p>
    <w:p w14:paraId="5CB72208" w14:textId="77777777" w:rsidR="00257F0C" w:rsidRDefault="00257F0C" w:rsidP="00257F0C"/>
    <w:p w14:paraId="752DAB65" w14:textId="52CB7550" w:rsidR="00F97D0F" w:rsidRDefault="00F97D0F" w:rsidP="00A86E45">
      <w:pPr>
        <w:keepNext/>
        <w:keepLines/>
        <w:rPr>
          <w:b/>
          <w:bCs/>
          <w:sz w:val="28"/>
          <w:szCs w:val="28"/>
        </w:rPr>
      </w:pPr>
      <w:r>
        <w:rPr>
          <w:b/>
          <w:bCs/>
          <w:sz w:val="28"/>
          <w:szCs w:val="28"/>
        </w:rPr>
        <w:lastRenderedPageBreak/>
        <w:t xml:space="preserve">CALIBRATING THE TARGET </w:t>
      </w:r>
    </w:p>
    <w:p w14:paraId="448A7AF5" w14:textId="03109E1A" w:rsidR="009F5125" w:rsidRDefault="00F97D0F" w:rsidP="00A86E45">
      <w:pPr>
        <w:keepNext/>
        <w:keepLines/>
      </w:pPr>
      <w:r>
        <w:t xml:space="preserve">When operating alone, the calibration constants are stored in the PC.  </w:t>
      </w:r>
      <w:proofErr w:type="gramStart"/>
      <w:r>
        <w:t>However</w:t>
      </w:r>
      <w:proofErr w:type="gramEnd"/>
      <w:r>
        <w:t xml:space="preserve"> this means that if the shooters bring their own PCs with them, then the calibration will need to be done every time a new PC is connected to the target.  Starting in Version 6.0, the calibration constants can be stored in the target so that the PC</w:t>
      </w:r>
      <w:r w:rsidR="009F5125">
        <w:t xml:space="preserve"> client can be switched between targets.</w:t>
      </w:r>
    </w:p>
    <w:p w14:paraId="6C3D3469" w14:textId="00DD6068" w:rsidR="009F5125" w:rsidRDefault="009F5125" w:rsidP="009F5125">
      <w:pPr>
        <w:pStyle w:val="ListParagraph"/>
        <w:numPr>
          <w:ilvl w:val="0"/>
          <w:numId w:val="9"/>
        </w:numPr>
      </w:pPr>
      <w:r>
        <w:t>Connect to the target as you would normally</w:t>
      </w:r>
    </w:p>
    <w:p w14:paraId="52308CA9" w14:textId="3B3D7577" w:rsidR="00CD043D" w:rsidRDefault="00CD043D" w:rsidP="009F5125">
      <w:pPr>
        <w:pStyle w:val="ListParagraph"/>
        <w:numPr>
          <w:ilvl w:val="0"/>
          <w:numId w:val="9"/>
        </w:numPr>
      </w:pPr>
      <w:r>
        <w:t>Use a conventional target with scoring rings</w:t>
      </w:r>
    </w:p>
    <w:p w14:paraId="63374DEB" w14:textId="6D4554E8" w:rsidR="009F5125" w:rsidRDefault="009F5125" w:rsidP="009F5125">
      <w:pPr>
        <w:pStyle w:val="ListParagraph"/>
        <w:numPr>
          <w:ilvl w:val="0"/>
          <w:numId w:val="9"/>
        </w:numPr>
      </w:pPr>
      <w:r>
        <w:t xml:space="preserve">Shoot five shots into the target, </w:t>
      </w:r>
      <w:proofErr w:type="gramStart"/>
      <w:r>
        <w:t>fairly well</w:t>
      </w:r>
      <w:proofErr w:type="gramEnd"/>
      <w:r>
        <w:t xml:space="preserve"> spaced</w:t>
      </w:r>
    </w:p>
    <w:p w14:paraId="36278FB3" w14:textId="3C41B8F9" w:rsidR="009F5125" w:rsidRDefault="009F5125" w:rsidP="009F5125">
      <w:pPr>
        <w:pStyle w:val="ListParagraph"/>
        <w:numPr>
          <w:ilvl w:val="0"/>
          <w:numId w:val="9"/>
        </w:numPr>
      </w:pPr>
      <w:r>
        <w:t xml:space="preserve">Open the calibration icon (Upper right, </w:t>
      </w:r>
      <w:r w:rsidR="00CD043D">
        <w:t xml:space="preserve">small </w:t>
      </w:r>
      <w:proofErr w:type="gramStart"/>
      <w:r w:rsidR="00CD043D">
        <w:t>cross-hairs</w:t>
      </w:r>
      <w:proofErr w:type="gramEnd"/>
      <w:r w:rsidR="00CD043D">
        <w:t>)</w:t>
      </w:r>
    </w:p>
    <w:p w14:paraId="08588DCE" w14:textId="786E927A" w:rsidR="00CD043D" w:rsidRDefault="00CD043D" w:rsidP="009F5125">
      <w:pPr>
        <w:pStyle w:val="ListParagraph"/>
        <w:numPr>
          <w:ilvl w:val="0"/>
          <w:numId w:val="9"/>
        </w:numPr>
      </w:pPr>
      <w:r>
        <w:t>The Calibration dialog box will appear</w:t>
      </w:r>
    </w:p>
    <w:p w14:paraId="36C90773" w14:textId="08CAD03E" w:rsidR="00CD043D" w:rsidRDefault="00CD043D" w:rsidP="002C770B">
      <w:pPr>
        <w:pStyle w:val="ListParagraph"/>
        <w:jc w:val="center"/>
      </w:pPr>
      <w:r w:rsidRPr="00CD043D">
        <w:drawing>
          <wp:inline distT="0" distB="0" distL="0" distR="0" wp14:anchorId="67A39F9B" wp14:editId="4ED95C9F">
            <wp:extent cx="1892464" cy="1294844"/>
            <wp:effectExtent l="0" t="0" r="0" b="635"/>
            <wp:docPr id="1823600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00577" name="Picture 1" descr="A screenshot of a computer&#10;&#10;AI-generated content may be incorrect."/>
                    <pic:cNvPicPr/>
                  </pic:nvPicPr>
                  <pic:blipFill>
                    <a:blip r:embed="rId6"/>
                    <a:stretch>
                      <a:fillRect/>
                    </a:stretch>
                  </pic:blipFill>
                  <pic:spPr>
                    <a:xfrm>
                      <a:off x="0" y="0"/>
                      <a:ext cx="1906044" cy="1304136"/>
                    </a:xfrm>
                    <a:prstGeom prst="rect">
                      <a:avLst/>
                    </a:prstGeom>
                  </pic:spPr>
                </pic:pic>
              </a:graphicData>
            </a:graphic>
          </wp:inline>
        </w:drawing>
      </w:r>
    </w:p>
    <w:p w14:paraId="393B1663" w14:textId="77777777" w:rsidR="00CD043D" w:rsidRDefault="00CD043D" w:rsidP="00CD043D">
      <w:pPr>
        <w:pStyle w:val="ListParagraph"/>
        <w:numPr>
          <w:ilvl w:val="0"/>
          <w:numId w:val="9"/>
        </w:numPr>
      </w:pPr>
      <w:r>
        <w:t>Reset the calibration.</w:t>
      </w:r>
    </w:p>
    <w:p w14:paraId="1A182207" w14:textId="77777777" w:rsidR="00CD043D" w:rsidRDefault="00CD043D" w:rsidP="00CD043D">
      <w:pPr>
        <w:pStyle w:val="ListParagraph"/>
        <w:numPr>
          <w:ilvl w:val="0"/>
          <w:numId w:val="9"/>
        </w:numPr>
      </w:pPr>
      <w:r>
        <w:t>Using the four arrows, adjust the shots on the screen to align with the shots on the paper</w:t>
      </w:r>
    </w:p>
    <w:p w14:paraId="2A7D67FB" w14:textId="77777777" w:rsidR="00CD043D" w:rsidRDefault="00CD043D" w:rsidP="00CD043D">
      <w:pPr>
        <w:pStyle w:val="ListParagraph"/>
        <w:numPr>
          <w:ilvl w:val="0"/>
          <w:numId w:val="9"/>
        </w:numPr>
      </w:pPr>
      <w:r>
        <w:t>Press the copy button (two overlapping squares)</w:t>
      </w:r>
    </w:p>
    <w:p w14:paraId="43C77AC6" w14:textId="3788A59F" w:rsidR="00CD043D" w:rsidRDefault="00CD043D" w:rsidP="00CD043D">
      <w:pPr>
        <w:pStyle w:val="ListParagraph"/>
        <w:numPr>
          <w:ilvl w:val="0"/>
          <w:numId w:val="9"/>
        </w:numPr>
      </w:pPr>
      <w:r>
        <w:t xml:space="preserve">X out of the calibration </w:t>
      </w:r>
      <w:proofErr w:type="gramStart"/>
      <w:r>
        <w:t>screen,.</w:t>
      </w:r>
      <w:proofErr w:type="gramEnd"/>
      <w:r>
        <w:t xml:space="preserve"> </w:t>
      </w:r>
      <w:proofErr w:type="gramStart"/>
      <w:r>
        <w:rPr>
          <w:b/>
          <w:bCs/>
        </w:rPr>
        <w:t>D</w:t>
      </w:r>
      <w:r w:rsidRPr="00CD043D">
        <w:rPr>
          <w:b/>
          <w:bCs/>
        </w:rPr>
        <w:t>o</w:t>
      </w:r>
      <w:proofErr w:type="gramEnd"/>
      <w:r w:rsidRPr="00CD043D">
        <w:rPr>
          <w:b/>
          <w:bCs/>
        </w:rPr>
        <w:t xml:space="preserve"> not press Save &amp; Close</w:t>
      </w:r>
    </w:p>
    <w:p w14:paraId="3C48320F" w14:textId="77777777" w:rsidR="00CD043D" w:rsidRDefault="00CD043D" w:rsidP="00CD043D">
      <w:pPr>
        <w:pStyle w:val="ListParagraph"/>
        <w:numPr>
          <w:ilvl w:val="0"/>
          <w:numId w:val="9"/>
        </w:numPr>
      </w:pPr>
      <w:r>
        <w:t xml:space="preserve">Return to the Diagnostics </w:t>
      </w:r>
      <w:proofErr w:type="spellStart"/>
      <w:r>
        <w:t>Terminl</w:t>
      </w:r>
      <w:proofErr w:type="spellEnd"/>
    </w:p>
    <w:p w14:paraId="576014DD" w14:textId="77777777" w:rsidR="00CD043D" w:rsidRDefault="00CD043D" w:rsidP="00CD043D">
      <w:pPr>
        <w:pStyle w:val="ListParagraph"/>
        <w:numPr>
          <w:ilvl w:val="0"/>
          <w:numId w:val="9"/>
        </w:numPr>
      </w:pPr>
      <w:r>
        <w:t>Paste the calibration settings into the Generic Command Box</w:t>
      </w:r>
    </w:p>
    <w:p w14:paraId="199C0564" w14:textId="5C5475E0" w:rsidR="00CD043D" w:rsidRDefault="00CD043D" w:rsidP="002C770B">
      <w:pPr>
        <w:pStyle w:val="ListParagraph"/>
        <w:jc w:val="center"/>
      </w:pPr>
      <w:r w:rsidRPr="00CD043D">
        <w:drawing>
          <wp:inline distT="0" distB="0" distL="0" distR="0" wp14:anchorId="2F3AF189" wp14:editId="003EDC95">
            <wp:extent cx="2302686" cy="1234240"/>
            <wp:effectExtent l="0" t="0" r="0" b="0"/>
            <wp:docPr id="12615537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53748" name="Picture 1" descr="A screenshot of a computer&#10;&#10;AI-generated content may be incorrect."/>
                    <pic:cNvPicPr/>
                  </pic:nvPicPr>
                  <pic:blipFill>
                    <a:blip r:embed="rId7"/>
                    <a:stretch>
                      <a:fillRect/>
                    </a:stretch>
                  </pic:blipFill>
                  <pic:spPr>
                    <a:xfrm>
                      <a:off x="0" y="0"/>
                      <a:ext cx="2317493" cy="1242177"/>
                    </a:xfrm>
                    <a:prstGeom prst="rect">
                      <a:avLst/>
                    </a:prstGeom>
                  </pic:spPr>
                </pic:pic>
              </a:graphicData>
            </a:graphic>
          </wp:inline>
        </w:drawing>
      </w:r>
    </w:p>
    <w:p w14:paraId="42A02B1C" w14:textId="3AA37F85" w:rsidR="00CD043D" w:rsidRDefault="00CD043D" w:rsidP="00CD043D">
      <w:pPr>
        <w:pStyle w:val="ListParagraph"/>
        <w:numPr>
          <w:ilvl w:val="0"/>
          <w:numId w:val="9"/>
        </w:numPr>
      </w:pPr>
      <w:r>
        <w:t>Press SEND</w:t>
      </w:r>
    </w:p>
    <w:p w14:paraId="5254A025" w14:textId="2015A6EF" w:rsidR="00CD043D" w:rsidRDefault="00CD043D" w:rsidP="00CD043D">
      <w:r>
        <w:t>This will save the calibration into the target for the next shooter.</w:t>
      </w:r>
    </w:p>
    <w:p w14:paraId="148D3CAA" w14:textId="77777777" w:rsidR="00257F0C" w:rsidRDefault="00257F0C" w:rsidP="00C903A1"/>
    <w:sectPr w:rsidR="00257F0C"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43347"/>
    <w:multiLevelType w:val="hybridMultilevel"/>
    <w:tmpl w:val="8EF2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46C73"/>
    <w:multiLevelType w:val="hybridMultilevel"/>
    <w:tmpl w:val="7E4E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461F2"/>
    <w:multiLevelType w:val="hybridMultilevel"/>
    <w:tmpl w:val="92E4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085217">
    <w:abstractNumId w:val="2"/>
  </w:num>
  <w:num w:numId="2" w16cid:durableId="1985505655">
    <w:abstractNumId w:val="1"/>
  </w:num>
  <w:num w:numId="3" w16cid:durableId="1329791334">
    <w:abstractNumId w:val="6"/>
  </w:num>
  <w:num w:numId="4" w16cid:durableId="1860506246">
    <w:abstractNumId w:val="4"/>
  </w:num>
  <w:num w:numId="5" w16cid:durableId="746655140">
    <w:abstractNumId w:val="5"/>
  </w:num>
  <w:num w:numId="6" w16cid:durableId="2084522711">
    <w:abstractNumId w:val="0"/>
  </w:num>
  <w:num w:numId="7" w16cid:durableId="371423312">
    <w:abstractNumId w:val="7"/>
  </w:num>
  <w:num w:numId="8" w16cid:durableId="444156354">
    <w:abstractNumId w:val="8"/>
  </w:num>
  <w:num w:numId="9" w16cid:durableId="701126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E3859"/>
    <w:rsid w:val="0013780A"/>
    <w:rsid w:val="00154353"/>
    <w:rsid w:val="00171898"/>
    <w:rsid w:val="002213F5"/>
    <w:rsid w:val="00257F0C"/>
    <w:rsid w:val="002B6610"/>
    <w:rsid w:val="002C770B"/>
    <w:rsid w:val="003D0EF1"/>
    <w:rsid w:val="003D78F9"/>
    <w:rsid w:val="00485C2A"/>
    <w:rsid w:val="004C5855"/>
    <w:rsid w:val="005F3BBF"/>
    <w:rsid w:val="006525E4"/>
    <w:rsid w:val="00782788"/>
    <w:rsid w:val="007E49F0"/>
    <w:rsid w:val="007F24C6"/>
    <w:rsid w:val="00890FDA"/>
    <w:rsid w:val="009F47B4"/>
    <w:rsid w:val="009F5125"/>
    <w:rsid w:val="00A564F3"/>
    <w:rsid w:val="00A86E45"/>
    <w:rsid w:val="00AA4674"/>
    <w:rsid w:val="00AC10E6"/>
    <w:rsid w:val="00AE3505"/>
    <w:rsid w:val="00B26DA0"/>
    <w:rsid w:val="00C903A1"/>
    <w:rsid w:val="00CD043D"/>
    <w:rsid w:val="00E16C89"/>
    <w:rsid w:val="00EA10D2"/>
    <w:rsid w:val="00F376FB"/>
    <w:rsid w:val="00F9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8</cp:revision>
  <cp:lastPrinted>2021-03-30T14:57:00Z</cp:lastPrinted>
  <dcterms:created xsi:type="dcterms:W3CDTF">2025-02-22T22:01:00Z</dcterms:created>
  <dcterms:modified xsi:type="dcterms:W3CDTF">2025-02-22T23:03:00Z</dcterms:modified>
</cp:coreProperties>
</file>