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08D6B" w14:textId="2AF5F5DE" w:rsidR="00BC1A6D" w:rsidRDefault="00BC1A6D" w:rsidP="00AF1E76">
      <w:pPr>
        <w:pStyle w:val="Header"/>
        <w:spacing w:line="480" w:lineRule="auto"/>
        <w:rPr>
          <w:b/>
          <w:bCs/>
          <w:sz w:val="24"/>
          <w:szCs w:val="24"/>
        </w:rPr>
      </w:pPr>
      <w:r w:rsidRPr="00D31AAF">
        <w:rPr>
          <w:b/>
          <w:bCs/>
          <w:sz w:val="24"/>
          <w:szCs w:val="24"/>
        </w:rPr>
        <w:t>Kirk Long—</w:t>
      </w:r>
      <w:r w:rsidR="00512313">
        <w:rPr>
          <w:b/>
          <w:bCs/>
          <w:sz w:val="24"/>
          <w:szCs w:val="24"/>
        </w:rPr>
        <w:t xml:space="preserve">Ford </w:t>
      </w:r>
      <w:r w:rsidR="00AF1E76">
        <w:rPr>
          <w:b/>
          <w:bCs/>
          <w:sz w:val="24"/>
          <w:szCs w:val="24"/>
        </w:rPr>
        <w:t>Predoctoral Fellowship Application</w:t>
      </w:r>
      <w:r w:rsidRPr="00D31AAF">
        <w:rPr>
          <w:b/>
          <w:bCs/>
          <w:sz w:val="24"/>
          <w:szCs w:val="24"/>
        </w:rPr>
        <w:t>—</w:t>
      </w:r>
      <w:r w:rsidR="00EA00F6">
        <w:rPr>
          <w:b/>
          <w:bCs/>
          <w:sz w:val="24"/>
          <w:szCs w:val="24"/>
        </w:rPr>
        <w:t>Proposed Plan of Graduate Study and Research</w:t>
      </w:r>
    </w:p>
    <w:p w14:paraId="38E60124" w14:textId="1937129D" w:rsidR="002735F1" w:rsidRDefault="00396579" w:rsidP="00AF1E76">
      <w:pPr>
        <w:pStyle w:val="Header"/>
        <w:spacing w:line="480" w:lineRule="auto"/>
        <w:rPr>
          <w:i/>
          <w:iCs/>
          <w:sz w:val="24"/>
          <w:szCs w:val="24"/>
        </w:rPr>
      </w:pPr>
      <w:r w:rsidRPr="00E27120">
        <w:rPr>
          <w:i/>
          <w:iCs/>
          <w:sz w:val="24"/>
          <w:szCs w:val="24"/>
        </w:rPr>
        <w:t xml:space="preserve">Note: </w:t>
      </w:r>
      <w:r w:rsidR="00F01EF3" w:rsidRPr="00E27120">
        <w:rPr>
          <w:i/>
          <w:iCs/>
          <w:sz w:val="24"/>
          <w:szCs w:val="24"/>
        </w:rPr>
        <w:t xml:space="preserve">I have responded </w:t>
      </w:r>
      <w:r w:rsidR="00E74679" w:rsidRPr="00E27120">
        <w:rPr>
          <w:i/>
          <w:iCs/>
          <w:sz w:val="24"/>
          <w:szCs w:val="24"/>
        </w:rPr>
        <w:t xml:space="preserve">to the prompt assuming that I am admitted to my top choice program and get to work with my top choice faculty—obviously </w:t>
      </w:r>
      <w:r w:rsidR="00BF2D63" w:rsidRPr="00E27120">
        <w:rPr>
          <w:i/>
          <w:iCs/>
          <w:sz w:val="24"/>
          <w:szCs w:val="24"/>
        </w:rPr>
        <w:t xml:space="preserve">neither of these things may actually happen and thus some of the substance of this </w:t>
      </w:r>
      <w:r w:rsidR="006E0748" w:rsidRPr="00E27120">
        <w:rPr>
          <w:i/>
          <w:iCs/>
          <w:sz w:val="24"/>
          <w:szCs w:val="24"/>
        </w:rPr>
        <w:t xml:space="preserve">plan would be changed. </w:t>
      </w:r>
    </w:p>
    <w:p w14:paraId="7F808517" w14:textId="77777777" w:rsidR="005C55F5" w:rsidRDefault="00FF13B2" w:rsidP="00FF13B2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77F8A">
        <w:rPr>
          <w:sz w:val="24"/>
          <w:szCs w:val="24"/>
        </w:rPr>
        <w:t>Astrophysics is the intersection of science and dreaming</w:t>
      </w:r>
      <w:r w:rsidR="00A72A12">
        <w:rPr>
          <w:sz w:val="24"/>
          <w:szCs w:val="24"/>
        </w:rPr>
        <w:t xml:space="preserve">—I’m </w:t>
      </w:r>
      <w:r w:rsidR="00BE4905">
        <w:rPr>
          <w:sz w:val="24"/>
          <w:szCs w:val="24"/>
        </w:rPr>
        <w:t xml:space="preserve">enraptured by the </w:t>
      </w:r>
      <w:r w:rsidR="00CB2395">
        <w:rPr>
          <w:sz w:val="24"/>
          <w:szCs w:val="24"/>
        </w:rPr>
        <w:t>cosmos</w:t>
      </w:r>
      <w:r w:rsidR="00BE4905">
        <w:rPr>
          <w:sz w:val="24"/>
          <w:szCs w:val="24"/>
        </w:rPr>
        <w:t xml:space="preserve"> and the plethora of </w:t>
      </w:r>
      <w:r w:rsidR="00CB2395">
        <w:rPr>
          <w:sz w:val="24"/>
          <w:szCs w:val="24"/>
        </w:rPr>
        <w:t xml:space="preserve">interesting and strange systems that exist within it. </w:t>
      </w:r>
      <w:r w:rsidR="00142289">
        <w:rPr>
          <w:sz w:val="24"/>
          <w:szCs w:val="24"/>
        </w:rPr>
        <w:t xml:space="preserve">Broadly, </w:t>
      </w:r>
      <w:r w:rsidR="00CB2395">
        <w:rPr>
          <w:sz w:val="24"/>
          <w:szCs w:val="24"/>
        </w:rPr>
        <w:t>I’m fascinated b</w:t>
      </w:r>
      <w:r w:rsidR="00B86C38">
        <w:rPr>
          <w:sz w:val="24"/>
          <w:szCs w:val="24"/>
        </w:rPr>
        <w:t xml:space="preserve">y how the universe and its systems evolve, with a particular interest in dense stellar objects and transient events that </w:t>
      </w:r>
      <w:r w:rsidR="00FF74BD">
        <w:rPr>
          <w:sz w:val="24"/>
          <w:szCs w:val="24"/>
        </w:rPr>
        <w:t>push the boundaries of our understanding of physics.</w:t>
      </w:r>
      <w:r w:rsidR="006107C3">
        <w:rPr>
          <w:sz w:val="24"/>
          <w:szCs w:val="24"/>
        </w:rPr>
        <w:t xml:space="preserve"> With the rapid pace of advance in computing and instrumentatio</w:t>
      </w:r>
      <w:r w:rsidR="000A2DA5">
        <w:rPr>
          <w:sz w:val="24"/>
          <w:szCs w:val="24"/>
        </w:rPr>
        <w:t xml:space="preserve">n more and more previously </w:t>
      </w:r>
      <w:r w:rsidR="00457C0D">
        <w:rPr>
          <w:sz w:val="24"/>
          <w:szCs w:val="24"/>
        </w:rPr>
        <w:t xml:space="preserve">unsolvable problems </w:t>
      </w:r>
      <w:r w:rsidR="00F433A6">
        <w:rPr>
          <w:sz w:val="24"/>
          <w:szCs w:val="24"/>
        </w:rPr>
        <w:t xml:space="preserve">are within reach, and </w:t>
      </w:r>
      <w:r w:rsidR="00C35D64">
        <w:rPr>
          <w:sz w:val="24"/>
          <w:szCs w:val="24"/>
        </w:rPr>
        <w:t>that’s why I</w:t>
      </w:r>
      <w:r w:rsidR="007F007F">
        <w:rPr>
          <w:sz w:val="24"/>
          <w:szCs w:val="24"/>
        </w:rPr>
        <w:t xml:space="preserve"> am excited about the possibility of one day joining the ranks of modern computational astrophysicists—utilizing and building tools that will enable the next generation of discovery. </w:t>
      </w:r>
    </w:p>
    <w:p w14:paraId="70D1CC4D" w14:textId="757521E0" w:rsidR="00E27120" w:rsidRDefault="005C55F5" w:rsidP="00FF13B2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F007F">
        <w:rPr>
          <w:sz w:val="24"/>
          <w:szCs w:val="24"/>
        </w:rPr>
        <w:t>I</w:t>
      </w:r>
      <w:r w:rsidR="00B913D5">
        <w:rPr>
          <w:sz w:val="24"/>
          <w:szCs w:val="24"/>
        </w:rPr>
        <w:t xml:space="preserve"> hope to join Prof. Daniel Kasen’s computational astrophysics lab at Berkeley </w:t>
      </w:r>
      <w:r w:rsidR="00B24872">
        <w:rPr>
          <w:sz w:val="24"/>
          <w:szCs w:val="24"/>
        </w:rPr>
        <w:t xml:space="preserve">to gain a deeper understanding both of </w:t>
      </w:r>
      <w:r w:rsidR="00AB4268">
        <w:rPr>
          <w:sz w:val="24"/>
          <w:szCs w:val="24"/>
        </w:rPr>
        <w:t xml:space="preserve">our universe and the technology we use to study it. </w:t>
      </w:r>
      <w:r w:rsidR="00852224">
        <w:rPr>
          <w:sz w:val="24"/>
          <w:szCs w:val="24"/>
        </w:rPr>
        <w:t xml:space="preserve">Prof. Kasen’s group uses computational approaches to model </w:t>
      </w:r>
      <w:r w:rsidR="00A95FE6">
        <w:rPr>
          <w:sz w:val="24"/>
          <w:szCs w:val="24"/>
        </w:rPr>
        <w:t>high-energy transients—events like supernovae, neutron star m</w:t>
      </w:r>
      <w:r w:rsidR="00296BB5">
        <w:rPr>
          <w:sz w:val="24"/>
          <w:szCs w:val="24"/>
        </w:rPr>
        <w:t>ergers, and gamma ray bursts that are at the forefront of modern astrophysics research</w:t>
      </w:r>
      <w:r w:rsidR="00AB492C">
        <w:rPr>
          <w:sz w:val="24"/>
          <w:szCs w:val="24"/>
        </w:rPr>
        <w:t xml:space="preserve">. </w:t>
      </w:r>
      <w:r w:rsidR="00C23757">
        <w:rPr>
          <w:sz w:val="24"/>
          <w:szCs w:val="24"/>
        </w:rPr>
        <w:t>Due to their relative rarity and inherently transient nature these events are hard to study</w:t>
      </w:r>
      <w:r w:rsidR="00116B6B">
        <w:rPr>
          <w:sz w:val="24"/>
          <w:szCs w:val="24"/>
        </w:rPr>
        <w:t xml:space="preserve"> classically, making them an excellent target of study for </w:t>
      </w:r>
      <w:r w:rsidR="00A72E0D">
        <w:rPr>
          <w:sz w:val="24"/>
          <w:szCs w:val="24"/>
        </w:rPr>
        <w:t xml:space="preserve">computational astrophysicists, who can employ the best of modern technology to </w:t>
      </w:r>
      <w:r w:rsidR="00713A19">
        <w:rPr>
          <w:sz w:val="24"/>
          <w:szCs w:val="24"/>
        </w:rPr>
        <w:t>numerically simulate the wildest events in our universe to an unprecedented level of detail</w:t>
      </w:r>
      <w:r w:rsidR="00CF2701">
        <w:rPr>
          <w:sz w:val="24"/>
          <w:szCs w:val="24"/>
        </w:rPr>
        <w:t xml:space="preserve"> while we wait for the next real data point to burst into existence. </w:t>
      </w:r>
      <w:r w:rsidR="0057261C">
        <w:rPr>
          <w:sz w:val="24"/>
          <w:szCs w:val="24"/>
        </w:rPr>
        <w:t xml:space="preserve">Prof. Kasen’s group is very active in this </w:t>
      </w:r>
      <w:r w:rsidR="000047BF">
        <w:rPr>
          <w:sz w:val="24"/>
          <w:szCs w:val="24"/>
        </w:rPr>
        <w:t>research and</w:t>
      </w:r>
      <w:r w:rsidR="0057261C">
        <w:rPr>
          <w:sz w:val="24"/>
          <w:szCs w:val="24"/>
        </w:rPr>
        <w:t xml:space="preserve"> has access to</w:t>
      </w:r>
      <w:r w:rsidR="00384814">
        <w:rPr>
          <w:sz w:val="24"/>
          <w:szCs w:val="24"/>
        </w:rPr>
        <w:t xml:space="preserve"> among the best computational resources </w:t>
      </w:r>
      <w:r w:rsidR="00A1627A">
        <w:rPr>
          <w:sz w:val="24"/>
          <w:szCs w:val="24"/>
        </w:rPr>
        <w:t>available to anyone, in addition to significant observational resources as well.</w:t>
      </w:r>
      <w:r w:rsidR="00A227C1">
        <w:rPr>
          <w:sz w:val="24"/>
          <w:szCs w:val="24"/>
        </w:rPr>
        <w:t xml:space="preserve"> </w:t>
      </w:r>
      <w:r w:rsidR="000047BF">
        <w:rPr>
          <w:sz w:val="24"/>
          <w:szCs w:val="24"/>
        </w:rPr>
        <w:t>I particularly hope to join his group’s work on supernovae</w:t>
      </w:r>
      <w:r w:rsidR="00A275DF">
        <w:rPr>
          <w:sz w:val="24"/>
          <w:szCs w:val="24"/>
        </w:rPr>
        <w:t>, where we will utilize the MESA program to model stellar</w:t>
      </w:r>
      <w:r w:rsidR="003C14DB">
        <w:rPr>
          <w:sz w:val="24"/>
          <w:szCs w:val="24"/>
        </w:rPr>
        <w:t xml:space="preserve"> structure and simulate a star’s ultimate demise</w:t>
      </w:r>
      <w:r w:rsidR="0006405B">
        <w:rPr>
          <w:sz w:val="24"/>
          <w:szCs w:val="24"/>
        </w:rPr>
        <w:t xml:space="preserve">. I also really enjoy data analysis, so I plan to </w:t>
      </w:r>
      <w:r w:rsidR="00631140">
        <w:rPr>
          <w:sz w:val="24"/>
          <w:szCs w:val="24"/>
        </w:rPr>
        <w:t xml:space="preserve">not </w:t>
      </w:r>
      <w:r w:rsidR="00631140">
        <w:rPr>
          <w:sz w:val="24"/>
          <w:szCs w:val="24"/>
        </w:rPr>
        <w:lastRenderedPageBreak/>
        <w:t xml:space="preserve">only model these exploding stars but also find real examples that either confirm or disprove </w:t>
      </w:r>
      <w:r w:rsidR="00044B65">
        <w:rPr>
          <w:sz w:val="24"/>
          <w:szCs w:val="24"/>
        </w:rPr>
        <w:t>our model’s assertions</w:t>
      </w:r>
      <w:r w:rsidR="00A708D5">
        <w:rPr>
          <w:sz w:val="24"/>
          <w:szCs w:val="24"/>
        </w:rPr>
        <w:t>.</w:t>
      </w:r>
      <w:r w:rsidR="006A0BD9">
        <w:rPr>
          <w:sz w:val="24"/>
          <w:szCs w:val="24"/>
        </w:rPr>
        <w:t xml:space="preserve"> I am interested in understanding the dynamics that create symmetrical versus asymmetrical explosions in these stars,</w:t>
      </w:r>
      <w:r w:rsidR="00AE5AD2">
        <w:rPr>
          <w:sz w:val="24"/>
          <w:szCs w:val="24"/>
        </w:rPr>
        <w:t xml:space="preserve"> and how these explosions </w:t>
      </w:r>
      <w:r w:rsidR="00123659">
        <w:rPr>
          <w:sz w:val="24"/>
          <w:szCs w:val="24"/>
        </w:rPr>
        <w:t>and their directionality impact the galactic community as a whole.</w:t>
      </w:r>
    </w:p>
    <w:p w14:paraId="602CE000" w14:textId="09F5FF3E" w:rsidR="002F2CFE" w:rsidRDefault="00E34D58" w:rsidP="002F2CFE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E1BA4">
        <w:rPr>
          <w:sz w:val="24"/>
          <w:szCs w:val="24"/>
        </w:rPr>
        <w:t>I’m excited about attaining a Ph.D. not just because of the potential to do interesting research, but also for the opportunity to simply learn more about the subject.</w:t>
      </w:r>
      <w:r w:rsidR="00FE1BA4">
        <w:rPr>
          <w:sz w:val="24"/>
          <w:szCs w:val="24"/>
        </w:rPr>
        <w:t xml:space="preserve"> </w:t>
      </w:r>
      <w:r w:rsidR="00812A9E">
        <w:rPr>
          <w:sz w:val="24"/>
          <w:szCs w:val="24"/>
        </w:rPr>
        <w:t xml:space="preserve">The classes I will have the opportunity to take at Berkeley will further inform both my future research and </w:t>
      </w:r>
      <w:r w:rsidR="00475624">
        <w:rPr>
          <w:sz w:val="24"/>
          <w:szCs w:val="24"/>
        </w:rPr>
        <w:t>teachin</w:t>
      </w:r>
      <w:r w:rsidR="00B806D1">
        <w:rPr>
          <w:sz w:val="24"/>
          <w:szCs w:val="24"/>
        </w:rPr>
        <w:t>g activities</w:t>
      </w:r>
      <w:r w:rsidR="002B28DC">
        <w:rPr>
          <w:sz w:val="24"/>
          <w:szCs w:val="24"/>
        </w:rPr>
        <w:t>. Many are directly applicable to my research interests</w:t>
      </w:r>
      <w:r w:rsidR="00BB2477">
        <w:rPr>
          <w:sz w:val="24"/>
          <w:szCs w:val="24"/>
        </w:rPr>
        <w:t xml:space="preserve"> and thus I plan to take them as early as possible—these include numerical techniques in astronomy, astrophysical techniques, </w:t>
      </w:r>
      <w:r w:rsidR="001156BA">
        <w:rPr>
          <w:sz w:val="24"/>
          <w:szCs w:val="24"/>
        </w:rPr>
        <w:t xml:space="preserve">high energy astrophysics, and a dedicated computational astrophysics course. </w:t>
      </w:r>
      <w:r w:rsidR="002C0000">
        <w:rPr>
          <w:sz w:val="24"/>
          <w:szCs w:val="24"/>
        </w:rPr>
        <w:t>More tangentially related to my research</w:t>
      </w:r>
      <w:r w:rsidR="003B4A25">
        <w:rPr>
          <w:sz w:val="24"/>
          <w:szCs w:val="24"/>
        </w:rPr>
        <w:t xml:space="preserve">, but important for a full knowledge of the field and success as a </w:t>
      </w:r>
      <w:r w:rsidR="00DC4C8C">
        <w:rPr>
          <w:sz w:val="24"/>
          <w:szCs w:val="24"/>
        </w:rPr>
        <w:t xml:space="preserve">future teacher of the material include </w:t>
      </w:r>
      <w:r w:rsidR="009C1D8D">
        <w:rPr>
          <w:sz w:val="24"/>
          <w:szCs w:val="24"/>
        </w:rPr>
        <w:t xml:space="preserve">extragalactic astronomy and physical cosmology, stellar structure and evolution, </w:t>
      </w:r>
      <w:r w:rsidR="00AE1D0C">
        <w:rPr>
          <w:sz w:val="24"/>
          <w:szCs w:val="24"/>
        </w:rPr>
        <w:t xml:space="preserve">and stellar dynamics and galactic structure—I plan to fit these courses in either after </w:t>
      </w:r>
      <w:r w:rsidR="00887DBC">
        <w:rPr>
          <w:sz w:val="24"/>
          <w:szCs w:val="24"/>
        </w:rPr>
        <w:t xml:space="preserve">the more research relevant courses are completed or wherever there is space. </w:t>
      </w:r>
    </w:p>
    <w:p w14:paraId="2902DE24" w14:textId="1B0A68D6" w:rsidR="006A5EB8" w:rsidRPr="0042373E" w:rsidRDefault="00FE1BA4" w:rsidP="00605F13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48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="002373A3">
        <w:rPr>
          <w:sz w:val="24"/>
          <w:szCs w:val="24"/>
        </w:rPr>
        <w:t>Being awarded funding independent of my future institution will open many doors for me academically and allow me more freedom to pursue the projects that interest me most, but becoming a Ford fellow will also grant me access to a</w:t>
      </w:r>
      <w:r w:rsidR="00C55C6C">
        <w:rPr>
          <w:sz w:val="24"/>
          <w:szCs w:val="24"/>
        </w:rPr>
        <w:t xml:space="preserve">n incredible community of like-minded scholars. </w:t>
      </w:r>
      <w:r w:rsidR="007931D7">
        <w:rPr>
          <w:sz w:val="24"/>
          <w:szCs w:val="24"/>
        </w:rPr>
        <w:t xml:space="preserve">I plan to continue in academia as long as possible with the ultimate goal of being a professor in my field who excels in both research and teaching. </w:t>
      </w:r>
      <w:r w:rsidR="007C334B">
        <w:rPr>
          <w:sz w:val="24"/>
          <w:szCs w:val="24"/>
        </w:rPr>
        <w:t>I’m also passionate abou</w:t>
      </w:r>
      <w:r w:rsidR="001026A4">
        <w:rPr>
          <w:sz w:val="24"/>
          <w:szCs w:val="24"/>
        </w:rPr>
        <w:t>t collaboration</w:t>
      </w:r>
      <w:r w:rsidR="004A6397">
        <w:rPr>
          <w:sz w:val="24"/>
          <w:szCs w:val="24"/>
        </w:rPr>
        <w:t xml:space="preserve"> and expanding the reaches of academia to as many as possible, especially those of non-traditional backgrounds</w:t>
      </w:r>
      <w:r w:rsidR="007019B8">
        <w:rPr>
          <w:sz w:val="24"/>
          <w:szCs w:val="24"/>
        </w:rPr>
        <w:t xml:space="preserve"> like the inmates I’ve taught physics and programming to in prison—experiences further detailed in my personal statement. </w:t>
      </w:r>
      <w:r w:rsidR="00E54BEC">
        <w:rPr>
          <w:sz w:val="24"/>
          <w:szCs w:val="24"/>
        </w:rPr>
        <w:t xml:space="preserve">The mission of the Ford </w:t>
      </w:r>
      <w:r w:rsidR="008B4413">
        <w:rPr>
          <w:sz w:val="24"/>
          <w:szCs w:val="24"/>
        </w:rPr>
        <w:t>Foundation</w:t>
      </w:r>
      <w:r w:rsidR="00A12E43">
        <w:rPr>
          <w:sz w:val="24"/>
          <w:szCs w:val="24"/>
        </w:rPr>
        <w:t xml:space="preserve"> aligns well with my personal ideals—particularly in regards to the importance of teaching and including as many voices as possible i</w:t>
      </w:r>
      <w:r w:rsidR="00AF4F4D">
        <w:rPr>
          <w:sz w:val="24"/>
          <w:szCs w:val="24"/>
        </w:rPr>
        <w:t>n academia</w:t>
      </w:r>
      <w:r w:rsidR="001C4C47">
        <w:rPr>
          <w:sz w:val="24"/>
          <w:szCs w:val="24"/>
        </w:rPr>
        <w:t xml:space="preserve">. </w:t>
      </w:r>
      <w:r w:rsidR="0071413E">
        <w:rPr>
          <w:sz w:val="24"/>
          <w:szCs w:val="24"/>
        </w:rPr>
        <w:t xml:space="preserve">I would be honored to garner </w:t>
      </w:r>
      <w:r w:rsidR="00395DAD">
        <w:rPr>
          <w:sz w:val="24"/>
          <w:szCs w:val="24"/>
        </w:rPr>
        <w:t>their support as I start this exciting next step in my career</w:t>
      </w:r>
      <w:r w:rsidR="001C4C47">
        <w:rPr>
          <w:sz w:val="24"/>
          <w:szCs w:val="24"/>
        </w:rPr>
        <w:t>.</w:t>
      </w:r>
      <w:bookmarkStart w:id="0" w:name="_GoBack"/>
      <w:bookmarkEnd w:id="0"/>
    </w:p>
    <w:sectPr w:rsidR="006A5EB8" w:rsidRPr="0042373E" w:rsidSect="00BC1A6D">
      <w:pgSz w:w="12240" w:h="15840"/>
      <w:pgMar w:top="1440" w:right="720" w:bottom="1440" w:left="720" w:header="720" w:footer="129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0D29B" w14:textId="77777777" w:rsidR="00DF309C" w:rsidRDefault="00DF309C" w:rsidP="00D1305B">
      <w:pPr>
        <w:spacing w:after="0" w:line="240" w:lineRule="auto"/>
      </w:pPr>
      <w:r>
        <w:separator/>
      </w:r>
    </w:p>
  </w:endnote>
  <w:endnote w:type="continuationSeparator" w:id="0">
    <w:p w14:paraId="4D92F407" w14:textId="77777777" w:rsidR="00DF309C" w:rsidRDefault="00DF309C" w:rsidP="00D1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6C7A2" w14:textId="77777777" w:rsidR="00DF309C" w:rsidRDefault="00DF309C" w:rsidP="00D1305B">
      <w:pPr>
        <w:spacing w:after="0" w:line="240" w:lineRule="auto"/>
      </w:pPr>
      <w:r>
        <w:separator/>
      </w:r>
    </w:p>
  </w:footnote>
  <w:footnote w:type="continuationSeparator" w:id="0">
    <w:p w14:paraId="47F93306" w14:textId="77777777" w:rsidR="00DF309C" w:rsidRDefault="00DF309C" w:rsidP="00D13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FFA"/>
    <w:rsid w:val="000047BF"/>
    <w:rsid w:val="00044B65"/>
    <w:rsid w:val="0006405B"/>
    <w:rsid w:val="00081B12"/>
    <w:rsid w:val="000835AA"/>
    <w:rsid w:val="000A2DA5"/>
    <w:rsid w:val="000B5217"/>
    <w:rsid w:val="000B6489"/>
    <w:rsid w:val="000C5C3D"/>
    <w:rsid w:val="001026A4"/>
    <w:rsid w:val="001156BA"/>
    <w:rsid w:val="00116B6B"/>
    <w:rsid w:val="001213CB"/>
    <w:rsid w:val="00123659"/>
    <w:rsid w:val="001345ED"/>
    <w:rsid w:val="00142289"/>
    <w:rsid w:val="00143230"/>
    <w:rsid w:val="00194B3F"/>
    <w:rsid w:val="001A6417"/>
    <w:rsid w:val="001C4C47"/>
    <w:rsid w:val="001E0B23"/>
    <w:rsid w:val="00205E0E"/>
    <w:rsid w:val="00216999"/>
    <w:rsid w:val="00231701"/>
    <w:rsid w:val="002373A3"/>
    <w:rsid w:val="0027055B"/>
    <w:rsid w:val="002735F1"/>
    <w:rsid w:val="00292092"/>
    <w:rsid w:val="00296BB5"/>
    <w:rsid w:val="002B28DC"/>
    <w:rsid w:val="002C0000"/>
    <w:rsid w:val="002C3B99"/>
    <w:rsid w:val="002F2CFE"/>
    <w:rsid w:val="002F6A70"/>
    <w:rsid w:val="0035333F"/>
    <w:rsid w:val="00376AFD"/>
    <w:rsid w:val="00382352"/>
    <w:rsid w:val="00384814"/>
    <w:rsid w:val="0039081D"/>
    <w:rsid w:val="00395DAD"/>
    <w:rsid w:val="00396579"/>
    <w:rsid w:val="003A5361"/>
    <w:rsid w:val="003A59AE"/>
    <w:rsid w:val="003B4A25"/>
    <w:rsid w:val="003C14DB"/>
    <w:rsid w:val="003F20C3"/>
    <w:rsid w:val="0042373E"/>
    <w:rsid w:val="00456C66"/>
    <w:rsid w:val="00457C0D"/>
    <w:rsid w:val="00475624"/>
    <w:rsid w:val="00477470"/>
    <w:rsid w:val="00481813"/>
    <w:rsid w:val="004831A9"/>
    <w:rsid w:val="00497CC1"/>
    <w:rsid w:val="004A6397"/>
    <w:rsid w:val="004D10A2"/>
    <w:rsid w:val="004E2B64"/>
    <w:rsid w:val="00512313"/>
    <w:rsid w:val="0057261C"/>
    <w:rsid w:val="005817A2"/>
    <w:rsid w:val="005932B8"/>
    <w:rsid w:val="005A7C32"/>
    <w:rsid w:val="005B2574"/>
    <w:rsid w:val="005C55F5"/>
    <w:rsid w:val="005E1972"/>
    <w:rsid w:val="005E2F02"/>
    <w:rsid w:val="00605F13"/>
    <w:rsid w:val="00606466"/>
    <w:rsid w:val="006107C3"/>
    <w:rsid w:val="0061696E"/>
    <w:rsid w:val="00624D13"/>
    <w:rsid w:val="00631140"/>
    <w:rsid w:val="00654C23"/>
    <w:rsid w:val="00657DE9"/>
    <w:rsid w:val="00660CA7"/>
    <w:rsid w:val="006A0BD9"/>
    <w:rsid w:val="006A5EB8"/>
    <w:rsid w:val="006A7F64"/>
    <w:rsid w:val="006D5921"/>
    <w:rsid w:val="006E0748"/>
    <w:rsid w:val="006E282D"/>
    <w:rsid w:val="007019B8"/>
    <w:rsid w:val="00713A19"/>
    <w:rsid w:val="0071413E"/>
    <w:rsid w:val="007238E0"/>
    <w:rsid w:val="00730A76"/>
    <w:rsid w:val="0074437F"/>
    <w:rsid w:val="007931D7"/>
    <w:rsid w:val="007C334B"/>
    <w:rsid w:val="007F007F"/>
    <w:rsid w:val="007F2FA2"/>
    <w:rsid w:val="00812A9E"/>
    <w:rsid w:val="00825908"/>
    <w:rsid w:val="0083722D"/>
    <w:rsid w:val="00852224"/>
    <w:rsid w:val="00853756"/>
    <w:rsid w:val="00877F8A"/>
    <w:rsid w:val="00887DBC"/>
    <w:rsid w:val="008B4413"/>
    <w:rsid w:val="008E7133"/>
    <w:rsid w:val="008F5D6F"/>
    <w:rsid w:val="00953B4E"/>
    <w:rsid w:val="00987246"/>
    <w:rsid w:val="009C1D8D"/>
    <w:rsid w:val="009E2AA6"/>
    <w:rsid w:val="00A05596"/>
    <w:rsid w:val="00A12E43"/>
    <w:rsid w:val="00A1627A"/>
    <w:rsid w:val="00A227C1"/>
    <w:rsid w:val="00A275DF"/>
    <w:rsid w:val="00A708D5"/>
    <w:rsid w:val="00A72A12"/>
    <w:rsid w:val="00A72E0D"/>
    <w:rsid w:val="00A95FE6"/>
    <w:rsid w:val="00AA2F07"/>
    <w:rsid w:val="00AA6188"/>
    <w:rsid w:val="00AB4268"/>
    <w:rsid w:val="00AB492C"/>
    <w:rsid w:val="00AD57FF"/>
    <w:rsid w:val="00AE1055"/>
    <w:rsid w:val="00AE1D0C"/>
    <w:rsid w:val="00AE5AD2"/>
    <w:rsid w:val="00AF1E76"/>
    <w:rsid w:val="00AF4F4D"/>
    <w:rsid w:val="00B00C54"/>
    <w:rsid w:val="00B01131"/>
    <w:rsid w:val="00B05CF4"/>
    <w:rsid w:val="00B24872"/>
    <w:rsid w:val="00B806D1"/>
    <w:rsid w:val="00B86C38"/>
    <w:rsid w:val="00B913D5"/>
    <w:rsid w:val="00BB2477"/>
    <w:rsid w:val="00BB48FC"/>
    <w:rsid w:val="00BC1A6D"/>
    <w:rsid w:val="00BE4905"/>
    <w:rsid w:val="00BF2D63"/>
    <w:rsid w:val="00C23757"/>
    <w:rsid w:val="00C35D64"/>
    <w:rsid w:val="00C447E8"/>
    <w:rsid w:val="00C55C6C"/>
    <w:rsid w:val="00C77972"/>
    <w:rsid w:val="00CB2395"/>
    <w:rsid w:val="00CC61DC"/>
    <w:rsid w:val="00CF2701"/>
    <w:rsid w:val="00D0276C"/>
    <w:rsid w:val="00D1305B"/>
    <w:rsid w:val="00D31AAF"/>
    <w:rsid w:val="00D5388C"/>
    <w:rsid w:val="00D752CA"/>
    <w:rsid w:val="00D92B0E"/>
    <w:rsid w:val="00DB3CB5"/>
    <w:rsid w:val="00DC4C8C"/>
    <w:rsid w:val="00DF309C"/>
    <w:rsid w:val="00E11F2F"/>
    <w:rsid w:val="00E27120"/>
    <w:rsid w:val="00E336D0"/>
    <w:rsid w:val="00E34D58"/>
    <w:rsid w:val="00E54BEC"/>
    <w:rsid w:val="00E74679"/>
    <w:rsid w:val="00E9212F"/>
    <w:rsid w:val="00E935A7"/>
    <w:rsid w:val="00EA00F6"/>
    <w:rsid w:val="00EA2281"/>
    <w:rsid w:val="00EE4258"/>
    <w:rsid w:val="00F01EF3"/>
    <w:rsid w:val="00F206F1"/>
    <w:rsid w:val="00F433A6"/>
    <w:rsid w:val="00F54E77"/>
    <w:rsid w:val="00F95FFA"/>
    <w:rsid w:val="00FC7748"/>
    <w:rsid w:val="00FE1BA4"/>
    <w:rsid w:val="00FF13B2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4E86E0"/>
  <w15:docId w15:val="{1257DB12-B75D-4EE4-ADED-68699DDB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1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05B"/>
  </w:style>
  <w:style w:type="paragraph" w:styleId="Footer">
    <w:name w:val="footer"/>
    <w:basedOn w:val="Normal"/>
    <w:link w:val="FooterChar"/>
    <w:uiPriority w:val="99"/>
    <w:unhideWhenUsed/>
    <w:rsid w:val="00D1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05B"/>
  </w:style>
  <w:style w:type="character" w:styleId="CommentReference">
    <w:name w:val="annotation reference"/>
    <w:basedOn w:val="DefaultParagraphFont"/>
    <w:uiPriority w:val="99"/>
    <w:semiHidden/>
    <w:unhideWhenUsed/>
    <w:rsid w:val="00270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05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05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5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55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E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amich</dc:creator>
  <cp:lastModifiedBy>Kirk Long</cp:lastModifiedBy>
  <cp:revision>106</cp:revision>
  <dcterms:created xsi:type="dcterms:W3CDTF">2019-12-11T21:49:00Z</dcterms:created>
  <dcterms:modified xsi:type="dcterms:W3CDTF">2019-12-11T22:36:00Z</dcterms:modified>
</cp:coreProperties>
</file>