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D82FB" w14:textId="4DF68393" w:rsidR="00FF33CA" w:rsidRDefault="00FF33CA" w:rsidP="00FF33CA">
      <w:pPr>
        <w:pStyle w:val="Heading2"/>
      </w:pPr>
      <w:r>
        <w:t>Problem Definition:</w:t>
      </w:r>
    </w:p>
    <w:p w14:paraId="027F5EC0" w14:textId="2926DF72" w:rsidR="00FF33CA" w:rsidRDefault="00FF33CA" w:rsidP="00FF33CA">
      <w:pPr>
        <w:pStyle w:val="Heading3"/>
      </w:pPr>
      <w:r>
        <w:t>Business Problem:</w:t>
      </w:r>
    </w:p>
    <w:p w14:paraId="47D52D97" w14:textId="7D3112D9" w:rsidR="00FF33CA" w:rsidRDefault="00BF1427" w:rsidP="00FF33CA">
      <w:r>
        <w:t>Football clubs spend millions on player transfers every year, yet many of them are considered failures, and fail to meet expectations resulting in big financial loss and poor performance. The main problem is the high financial risk of player transfers blindly or with poor research</w:t>
      </w:r>
      <w:r w:rsidR="00A50731">
        <w:t>.</w:t>
      </w:r>
    </w:p>
    <w:p w14:paraId="391B958E" w14:textId="77777777" w:rsidR="00BF1427" w:rsidRDefault="00BF1427" w:rsidP="00FF33CA"/>
    <w:p w14:paraId="1BAA5084" w14:textId="43F0C193" w:rsidR="00BF1427" w:rsidRDefault="00BF1427" w:rsidP="00BF1427">
      <w:pPr>
        <w:pStyle w:val="Heading3"/>
      </w:pPr>
      <w:r>
        <w:t>Stakeholders:</w:t>
      </w:r>
    </w:p>
    <w:p w14:paraId="3AC8F565" w14:textId="0116AC6D" w:rsidR="00BF1427" w:rsidRDefault="00BF1427" w:rsidP="00BF1427">
      <w:r>
        <w:t>The primary stakeholder is the board of directors in the football club. They are responsible for deciding which players to sign and at what prices, they need tools to help them filter candidates and measure the risk of transfers.</w:t>
      </w:r>
    </w:p>
    <w:p w14:paraId="63C7BBA6" w14:textId="77777777" w:rsidR="00BF1427" w:rsidRDefault="00BF1427" w:rsidP="00BF1427"/>
    <w:p w14:paraId="6879861B" w14:textId="561310A4" w:rsidR="00BF1427" w:rsidRDefault="00BF1427" w:rsidP="00BF1427">
      <w:pPr>
        <w:pStyle w:val="Heading3"/>
      </w:pPr>
      <w:r>
        <w:t>Classification Justification:</w:t>
      </w:r>
    </w:p>
    <w:p w14:paraId="1D6EA643" w14:textId="4A221452" w:rsidR="00BF1427" w:rsidRDefault="00E24170" w:rsidP="00BF1427">
      <w:r>
        <w:t xml:space="preserve">This is treated as a supervised classification problem which predicts a clear category </w:t>
      </w:r>
      <w:r w:rsidR="00B10E55">
        <w:t>to measure the risk of player transfer, instead of predicting expected goals or future market value which may be inaccurate.</w:t>
      </w:r>
    </w:p>
    <w:p w14:paraId="788856F3" w14:textId="77777777" w:rsidR="00B10E55" w:rsidRDefault="00B10E55" w:rsidP="00BF1427"/>
    <w:p w14:paraId="4561138D" w14:textId="54D945D0" w:rsidR="00B10E55" w:rsidRDefault="00B10E55" w:rsidP="00B10E55">
      <w:pPr>
        <w:pStyle w:val="Heading3"/>
      </w:pPr>
      <w:r>
        <w:t>Decision-making Impact:</w:t>
      </w:r>
    </w:p>
    <w:p w14:paraId="0648E91C" w14:textId="452A2743" w:rsidR="00B10E55" w:rsidRPr="00B10E55" w:rsidRDefault="00B10E55" w:rsidP="00B10E55">
      <w:r>
        <w:t xml:space="preserve">Using this model will have a positive effect on how recruitment decisions are made, as it gives stakeholders a probability for a successful transfer to take into account besides </w:t>
      </w:r>
      <w:r w:rsidR="00A50731">
        <w:t>other basic variables like performance and value, and can give a warning to investigate further for riskier transfers.</w:t>
      </w:r>
    </w:p>
    <w:p w14:paraId="306A53B0" w14:textId="77777777" w:rsidR="00BF1427" w:rsidRPr="00BF1427" w:rsidRDefault="00BF1427" w:rsidP="00BF1427"/>
    <w:p w14:paraId="76148415" w14:textId="77777777" w:rsidR="00FF33CA" w:rsidRPr="00FF33CA" w:rsidRDefault="00FF33CA" w:rsidP="00FF33CA"/>
    <w:p w14:paraId="16F88DDC" w14:textId="77777777" w:rsidR="00FF33CA" w:rsidRPr="00FF33CA" w:rsidRDefault="00FF33CA" w:rsidP="00FF33CA"/>
    <w:p w14:paraId="4745706B" w14:textId="77777777" w:rsidR="00FF33CA" w:rsidRPr="00FF33CA" w:rsidRDefault="00FF33CA" w:rsidP="00FF33CA"/>
    <w:sectPr w:rsidR="00FF33CA" w:rsidRPr="00FF3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CA"/>
    <w:rsid w:val="000B52BA"/>
    <w:rsid w:val="004B73F6"/>
    <w:rsid w:val="006A0457"/>
    <w:rsid w:val="00757774"/>
    <w:rsid w:val="008224B6"/>
    <w:rsid w:val="008D4235"/>
    <w:rsid w:val="00A50731"/>
    <w:rsid w:val="00B10E55"/>
    <w:rsid w:val="00BF1427"/>
    <w:rsid w:val="00C35593"/>
    <w:rsid w:val="00D16F93"/>
    <w:rsid w:val="00E24170"/>
    <w:rsid w:val="00E86F49"/>
    <w:rsid w:val="00FF33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CE95"/>
  <w15:chartTrackingRefBased/>
  <w15:docId w15:val="{62D9AB2D-83EA-47A0-98F6-51DB9EEA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3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3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3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3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3CA"/>
    <w:rPr>
      <w:rFonts w:eastAsiaTheme="majorEastAsia" w:cstheme="majorBidi"/>
      <w:color w:val="272727" w:themeColor="text1" w:themeTint="D8"/>
    </w:rPr>
  </w:style>
  <w:style w:type="paragraph" w:styleId="Title">
    <w:name w:val="Title"/>
    <w:basedOn w:val="Normal"/>
    <w:next w:val="Normal"/>
    <w:link w:val="TitleChar"/>
    <w:uiPriority w:val="10"/>
    <w:qFormat/>
    <w:rsid w:val="00FF3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3CA"/>
    <w:pPr>
      <w:spacing w:before="160"/>
      <w:jc w:val="center"/>
    </w:pPr>
    <w:rPr>
      <w:i/>
      <w:iCs/>
      <w:color w:val="404040" w:themeColor="text1" w:themeTint="BF"/>
    </w:rPr>
  </w:style>
  <w:style w:type="character" w:customStyle="1" w:styleId="QuoteChar">
    <w:name w:val="Quote Char"/>
    <w:basedOn w:val="DefaultParagraphFont"/>
    <w:link w:val="Quote"/>
    <w:uiPriority w:val="29"/>
    <w:rsid w:val="00FF33CA"/>
    <w:rPr>
      <w:i/>
      <w:iCs/>
      <w:color w:val="404040" w:themeColor="text1" w:themeTint="BF"/>
    </w:rPr>
  </w:style>
  <w:style w:type="paragraph" w:styleId="ListParagraph">
    <w:name w:val="List Paragraph"/>
    <w:basedOn w:val="Normal"/>
    <w:uiPriority w:val="34"/>
    <w:qFormat/>
    <w:rsid w:val="00FF33CA"/>
    <w:pPr>
      <w:ind w:left="720"/>
      <w:contextualSpacing/>
    </w:pPr>
  </w:style>
  <w:style w:type="character" w:styleId="IntenseEmphasis">
    <w:name w:val="Intense Emphasis"/>
    <w:basedOn w:val="DefaultParagraphFont"/>
    <w:uiPriority w:val="21"/>
    <w:qFormat/>
    <w:rsid w:val="00FF33CA"/>
    <w:rPr>
      <w:i/>
      <w:iCs/>
      <w:color w:val="0F4761" w:themeColor="accent1" w:themeShade="BF"/>
    </w:rPr>
  </w:style>
  <w:style w:type="paragraph" w:styleId="IntenseQuote">
    <w:name w:val="Intense Quote"/>
    <w:basedOn w:val="Normal"/>
    <w:next w:val="Normal"/>
    <w:link w:val="IntenseQuoteChar"/>
    <w:uiPriority w:val="30"/>
    <w:qFormat/>
    <w:rsid w:val="00FF3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3CA"/>
    <w:rPr>
      <w:i/>
      <w:iCs/>
      <w:color w:val="0F4761" w:themeColor="accent1" w:themeShade="BF"/>
    </w:rPr>
  </w:style>
  <w:style w:type="character" w:styleId="IntenseReference">
    <w:name w:val="Intense Reference"/>
    <w:basedOn w:val="DefaultParagraphFont"/>
    <w:uiPriority w:val="32"/>
    <w:qFormat/>
    <w:rsid w:val="00FF3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السيد محسن احمد ابراهيم مهيب</dc:creator>
  <cp:keywords/>
  <dc:description/>
  <cp:lastModifiedBy>احمد السيد محسن احمد ابراهيم مهيب</cp:lastModifiedBy>
  <cp:revision>2</cp:revision>
  <dcterms:created xsi:type="dcterms:W3CDTF">2026-04-19T12:37:00Z</dcterms:created>
  <dcterms:modified xsi:type="dcterms:W3CDTF">2026-04-19T13:53:00Z</dcterms:modified>
</cp:coreProperties>
</file>