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CF922" w14:textId="70FE8F97" w:rsidR="00665F94" w:rsidRPr="00DF6573" w:rsidRDefault="00665F94" w:rsidP="00665F94">
      <w:pPr>
        <w:rPr>
          <w:rFonts w:ascii="Arial" w:hAnsi="Arial" w:cs="Arial"/>
          <w:b/>
          <w:bCs/>
          <w:sz w:val="20"/>
          <w:szCs w:val="20"/>
        </w:rPr>
      </w:pPr>
      <w:r w:rsidRPr="00DF6573">
        <w:rPr>
          <w:rFonts w:ascii="Arial" w:hAnsi="Arial" w:cs="Arial"/>
          <w:b/>
          <w:bCs/>
          <w:sz w:val="20"/>
          <w:szCs w:val="20"/>
        </w:rPr>
        <w:t xml:space="preserve">Privacy </w:t>
      </w:r>
      <w:r w:rsidR="0000269F">
        <w:rPr>
          <w:rFonts w:ascii="Arial" w:hAnsi="Arial" w:cs="Arial"/>
          <w:b/>
          <w:bCs/>
          <w:sz w:val="20"/>
          <w:szCs w:val="20"/>
        </w:rPr>
        <w:t>s</w:t>
      </w:r>
      <w:r w:rsidRPr="00DF6573">
        <w:rPr>
          <w:rFonts w:ascii="Arial" w:hAnsi="Arial" w:cs="Arial"/>
          <w:b/>
          <w:bCs/>
          <w:sz w:val="20"/>
          <w:szCs w:val="20"/>
        </w:rPr>
        <w:t>tatement</w:t>
      </w:r>
    </w:p>
    <w:p w14:paraId="5D8E73C7" w14:textId="70D799F9" w:rsidR="00665F94" w:rsidRPr="00DF6573" w:rsidRDefault="00665F94" w:rsidP="00665F94">
      <w:pPr>
        <w:rPr>
          <w:rFonts w:ascii="Arial" w:hAnsi="Arial" w:cs="Arial"/>
          <w:b/>
          <w:bCs/>
          <w:sz w:val="20"/>
          <w:szCs w:val="20"/>
        </w:rPr>
      </w:pPr>
      <w:r w:rsidRPr="00DF6573">
        <w:rPr>
          <w:rFonts w:ascii="Arial" w:hAnsi="Arial" w:cs="Arial"/>
          <w:b/>
          <w:bCs/>
          <w:sz w:val="20"/>
          <w:szCs w:val="20"/>
        </w:rPr>
        <w:t>Introduction</w:t>
      </w:r>
    </w:p>
    <w:p w14:paraId="3CFC7EBF" w14:textId="23A07638" w:rsidR="00665F94" w:rsidRPr="00DF6573" w:rsidRDefault="00665F94" w:rsidP="00665F94">
      <w:pPr>
        <w:rPr>
          <w:rFonts w:ascii="Arial" w:hAnsi="Arial" w:cs="Arial"/>
          <w:sz w:val="20"/>
          <w:szCs w:val="20"/>
        </w:rPr>
      </w:pPr>
      <w:r w:rsidRPr="00DF6573">
        <w:rPr>
          <w:rFonts w:ascii="Arial" w:hAnsi="Arial" w:cs="Arial"/>
          <w:sz w:val="20"/>
          <w:szCs w:val="20"/>
        </w:rPr>
        <w:t xml:space="preserve">This privacy statement </w:t>
      </w:r>
      <w:r w:rsidR="00042725">
        <w:rPr>
          <w:rFonts w:ascii="Arial" w:hAnsi="Arial" w:cs="Arial"/>
          <w:sz w:val="20"/>
          <w:szCs w:val="20"/>
        </w:rPr>
        <w:t>explains how</w:t>
      </w:r>
      <w:r w:rsidRPr="00DF6573">
        <w:rPr>
          <w:rFonts w:ascii="Arial" w:hAnsi="Arial" w:cs="Arial"/>
          <w:sz w:val="20"/>
          <w:szCs w:val="20"/>
        </w:rPr>
        <w:t xml:space="preserve"> </w:t>
      </w:r>
      <w:r w:rsidR="0000269F">
        <w:rPr>
          <w:rFonts w:ascii="Arial" w:hAnsi="Arial" w:cs="Arial"/>
          <w:sz w:val="20"/>
          <w:szCs w:val="20"/>
        </w:rPr>
        <w:t>p</w:t>
      </w:r>
      <w:r w:rsidRPr="00DF6573">
        <w:rPr>
          <w:rFonts w:ascii="Arial" w:hAnsi="Arial" w:cs="Arial"/>
          <w:sz w:val="20"/>
          <w:szCs w:val="20"/>
        </w:rPr>
        <w:t xml:space="preserve">ersonal </w:t>
      </w:r>
      <w:r w:rsidR="0000269F">
        <w:rPr>
          <w:rFonts w:ascii="Arial" w:hAnsi="Arial" w:cs="Arial"/>
          <w:sz w:val="20"/>
          <w:szCs w:val="20"/>
        </w:rPr>
        <w:t>i</w:t>
      </w:r>
      <w:r w:rsidRPr="00DF6573">
        <w:rPr>
          <w:rFonts w:ascii="Arial" w:hAnsi="Arial" w:cs="Arial"/>
          <w:sz w:val="20"/>
          <w:szCs w:val="20"/>
        </w:rPr>
        <w:t>nformation i</w:t>
      </w:r>
      <w:r w:rsidR="008C2F6E">
        <w:rPr>
          <w:rFonts w:ascii="Arial" w:hAnsi="Arial" w:cs="Arial"/>
          <w:sz w:val="20"/>
          <w:szCs w:val="20"/>
        </w:rPr>
        <w:t>s</w:t>
      </w:r>
      <w:r w:rsidRPr="00DF6573">
        <w:rPr>
          <w:rFonts w:ascii="Arial" w:hAnsi="Arial" w:cs="Arial"/>
          <w:sz w:val="20"/>
          <w:szCs w:val="20"/>
        </w:rPr>
        <w:t xml:space="preserve"> collect</w:t>
      </w:r>
      <w:r w:rsidR="008C2F6E">
        <w:rPr>
          <w:rFonts w:ascii="Arial" w:hAnsi="Arial" w:cs="Arial"/>
          <w:sz w:val="20"/>
          <w:szCs w:val="20"/>
        </w:rPr>
        <w:t>ed</w:t>
      </w:r>
      <w:r w:rsidRPr="00DF6573">
        <w:rPr>
          <w:rFonts w:ascii="Arial" w:hAnsi="Arial" w:cs="Arial"/>
          <w:sz w:val="20"/>
          <w:szCs w:val="20"/>
        </w:rPr>
        <w:t xml:space="preserve"> from you. It also </w:t>
      </w:r>
      <w:r w:rsidR="00042725">
        <w:rPr>
          <w:rFonts w:ascii="Arial" w:hAnsi="Arial" w:cs="Arial"/>
          <w:sz w:val="20"/>
          <w:szCs w:val="20"/>
        </w:rPr>
        <w:t>outlines</w:t>
      </w:r>
      <w:r w:rsidRPr="00DF6573">
        <w:rPr>
          <w:rFonts w:ascii="Arial" w:hAnsi="Arial" w:cs="Arial"/>
          <w:sz w:val="20"/>
          <w:szCs w:val="20"/>
        </w:rPr>
        <w:t xml:space="preserve"> your rights as a data subject.</w:t>
      </w:r>
    </w:p>
    <w:p w14:paraId="3D973CFA" w14:textId="2AA46DC2" w:rsidR="00665F94" w:rsidRPr="00DF6573" w:rsidRDefault="00665F94" w:rsidP="00665F94">
      <w:pPr>
        <w:rPr>
          <w:rFonts w:ascii="Arial" w:hAnsi="Arial" w:cs="Arial"/>
          <w:b/>
          <w:bCs/>
          <w:sz w:val="20"/>
          <w:szCs w:val="20"/>
        </w:rPr>
      </w:pPr>
      <w:r w:rsidRPr="00DF6573">
        <w:rPr>
          <w:rFonts w:ascii="Arial" w:hAnsi="Arial" w:cs="Arial"/>
          <w:b/>
          <w:bCs/>
          <w:sz w:val="20"/>
          <w:szCs w:val="20"/>
        </w:rPr>
        <w:t xml:space="preserve">Application of this </w:t>
      </w:r>
      <w:r w:rsidR="0000269F">
        <w:rPr>
          <w:rFonts w:ascii="Arial" w:hAnsi="Arial" w:cs="Arial"/>
          <w:b/>
          <w:bCs/>
          <w:sz w:val="20"/>
          <w:szCs w:val="20"/>
        </w:rPr>
        <w:t>p</w:t>
      </w:r>
      <w:r w:rsidRPr="00DF6573">
        <w:rPr>
          <w:rFonts w:ascii="Arial" w:hAnsi="Arial" w:cs="Arial"/>
          <w:b/>
          <w:bCs/>
          <w:sz w:val="20"/>
          <w:szCs w:val="20"/>
        </w:rPr>
        <w:t xml:space="preserve">rivacy </w:t>
      </w:r>
      <w:r w:rsidR="0000269F">
        <w:rPr>
          <w:rFonts w:ascii="Arial" w:hAnsi="Arial" w:cs="Arial"/>
          <w:b/>
          <w:bCs/>
          <w:sz w:val="20"/>
          <w:szCs w:val="20"/>
        </w:rPr>
        <w:t>s</w:t>
      </w:r>
      <w:r w:rsidRPr="00DF6573">
        <w:rPr>
          <w:rFonts w:ascii="Arial" w:hAnsi="Arial" w:cs="Arial"/>
          <w:b/>
          <w:bCs/>
          <w:sz w:val="20"/>
          <w:szCs w:val="20"/>
        </w:rPr>
        <w:t>tatement</w:t>
      </w:r>
    </w:p>
    <w:p w14:paraId="6E0B299F" w14:textId="197CE276" w:rsidR="00665F94" w:rsidRPr="00DF6573" w:rsidRDefault="00665F94" w:rsidP="00665F9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F6573">
        <w:rPr>
          <w:rFonts w:ascii="Arial" w:hAnsi="Arial" w:cs="Arial"/>
          <w:sz w:val="20"/>
          <w:szCs w:val="20"/>
        </w:rPr>
        <w:t>This privacy statement appl</w:t>
      </w:r>
      <w:r w:rsidR="00276B96">
        <w:rPr>
          <w:rFonts w:ascii="Arial" w:hAnsi="Arial" w:cs="Arial"/>
          <w:sz w:val="20"/>
          <w:szCs w:val="20"/>
        </w:rPr>
        <w:t>ies</w:t>
      </w:r>
      <w:r w:rsidRPr="00DF6573">
        <w:rPr>
          <w:rFonts w:ascii="Arial" w:hAnsi="Arial" w:cs="Arial"/>
          <w:sz w:val="20"/>
          <w:szCs w:val="20"/>
        </w:rPr>
        <w:t xml:space="preserve"> to the </w:t>
      </w:r>
      <w:r w:rsidR="0000269F">
        <w:rPr>
          <w:rFonts w:ascii="Arial" w:hAnsi="Arial" w:cs="Arial"/>
          <w:sz w:val="20"/>
          <w:szCs w:val="20"/>
        </w:rPr>
        <w:t>p</w:t>
      </w:r>
      <w:r w:rsidRPr="00DF6573">
        <w:rPr>
          <w:rFonts w:ascii="Arial" w:hAnsi="Arial" w:cs="Arial"/>
          <w:sz w:val="20"/>
          <w:szCs w:val="20"/>
        </w:rPr>
        <w:t xml:space="preserve">ersonal </w:t>
      </w:r>
      <w:r w:rsidR="0000269F">
        <w:rPr>
          <w:rFonts w:ascii="Arial" w:hAnsi="Arial" w:cs="Arial"/>
          <w:sz w:val="20"/>
          <w:szCs w:val="20"/>
        </w:rPr>
        <w:t>i</w:t>
      </w:r>
      <w:r w:rsidRPr="00DF6573">
        <w:rPr>
          <w:rFonts w:ascii="Arial" w:hAnsi="Arial" w:cs="Arial"/>
          <w:sz w:val="20"/>
          <w:szCs w:val="20"/>
        </w:rPr>
        <w:t>nformation</w:t>
      </w:r>
      <w:r w:rsidR="00DB7120" w:rsidRPr="00DF6573">
        <w:rPr>
          <w:rStyle w:val="FootnoteReference"/>
          <w:rFonts w:ascii="Arial" w:hAnsi="Arial" w:cs="Arial"/>
          <w:sz w:val="20"/>
          <w:szCs w:val="20"/>
        </w:rPr>
        <w:footnoteReference w:id="2"/>
      </w:r>
      <w:r w:rsidRPr="00DF6573">
        <w:rPr>
          <w:rFonts w:ascii="Arial" w:hAnsi="Arial" w:cs="Arial"/>
          <w:sz w:val="20"/>
          <w:szCs w:val="20"/>
        </w:rPr>
        <w:t xml:space="preserve"> </w:t>
      </w:r>
      <w:r w:rsidR="00276B96">
        <w:rPr>
          <w:rFonts w:ascii="Arial" w:hAnsi="Arial" w:cs="Arial"/>
          <w:sz w:val="20"/>
          <w:szCs w:val="20"/>
        </w:rPr>
        <w:t>provided</w:t>
      </w:r>
      <w:r w:rsidRPr="00DF6573">
        <w:rPr>
          <w:rFonts w:ascii="Arial" w:hAnsi="Arial" w:cs="Arial"/>
          <w:sz w:val="20"/>
          <w:szCs w:val="20"/>
        </w:rPr>
        <w:t xml:space="preserve"> by you. It includes any processing or further processing of the </w:t>
      </w:r>
      <w:r w:rsidR="00276B96">
        <w:rPr>
          <w:rFonts w:ascii="Arial" w:hAnsi="Arial" w:cs="Arial"/>
          <w:sz w:val="20"/>
          <w:szCs w:val="20"/>
        </w:rPr>
        <w:t>p</w:t>
      </w:r>
      <w:r w:rsidRPr="00DF6573">
        <w:rPr>
          <w:rFonts w:ascii="Arial" w:hAnsi="Arial" w:cs="Arial"/>
          <w:sz w:val="20"/>
          <w:szCs w:val="20"/>
        </w:rPr>
        <w:t xml:space="preserve">ersonal </w:t>
      </w:r>
      <w:r w:rsidR="00276B96">
        <w:rPr>
          <w:rFonts w:ascii="Arial" w:hAnsi="Arial" w:cs="Arial"/>
          <w:sz w:val="20"/>
          <w:szCs w:val="20"/>
        </w:rPr>
        <w:t>i</w:t>
      </w:r>
      <w:r w:rsidRPr="00DF6573">
        <w:rPr>
          <w:rFonts w:ascii="Arial" w:hAnsi="Arial" w:cs="Arial"/>
          <w:sz w:val="20"/>
          <w:szCs w:val="20"/>
        </w:rPr>
        <w:t xml:space="preserve">nformation by any </w:t>
      </w:r>
      <w:r w:rsidR="00276B96">
        <w:rPr>
          <w:rFonts w:ascii="Arial" w:hAnsi="Arial" w:cs="Arial"/>
          <w:sz w:val="20"/>
          <w:szCs w:val="20"/>
        </w:rPr>
        <w:t>o</w:t>
      </w:r>
      <w:r w:rsidRPr="00DF6573">
        <w:rPr>
          <w:rFonts w:ascii="Arial" w:hAnsi="Arial" w:cs="Arial"/>
          <w:sz w:val="20"/>
          <w:szCs w:val="20"/>
        </w:rPr>
        <w:t>perators</w:t>
      </w:r>
      <w:r w:rsidR="00437647">
        <w:rPr>
          <w:rFonts w:ascii="Arial" w:hAnsi="Arial" w:cs="Arial"/>
          <w:sz w:val="20"/>
          <w:szCs w:val="20"/>
        </w:rPr>
        <w:t xml:space="preserve"> for the MUCP tool</w:t>
      </w:r>
      <w:r w:rsidR="00100164">
        <w:rPr>
          <w:rFonts w:ascii="Arial" w:hAnsi="Arial" w:cs="Arial"/>
          <w:sz w:val="20"/>
          <w:szCs w:val="20"/>
        </w:rPr>
        <w:t>.</w:t>
      </w:r>
    </w:p>
    <w:p w14:paraId="3D489AB2" w14:textId="40541337" w:rsidR="00665F94" w:rsidRPr="00DF6573" w:rsidRDefault="008C2F6E" w:rsidP="00665F9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665F94" w:rsidRPr="00DF6573">
        <w:rPr>
          <w:rFonts w:ascii="Arial" w:hAnsi="Arial" w:cs="Arial"/>
          <w:sz w:val="20"/>
          <w:szCs w:val="20"/>
        </w:rPr>
        <w:t xml:space="preserve">ersonal </w:t>
      </w:r>
      <w:r w:rsidR="0000269F">
        <w:rPr>
          <w:rFonts w:ascii="Arial" w:hAnsi="Arial" w:cs="Arial"/>
          <w:sz w:val="20"/>
          <w:szCs w:val="20"/>
        </w:rPr>
        <w:t>i</w:t>
      </w:r>
      <w:r w:rsidR="00665F94" w:rsidRPr="00DF6573">
        <w:rPr>
          <w:rFonts w:ascii="Arial" w:hAnsi="Arial" w:cs="Arial"/>
          <w:sz w:val="20"/>
          <w:szCs w:val="20"/>
        </w:rPr>
        <w:t>nformation you</w:t>
      </w:r>
      <w:r w:rsidR="00276B96">
        <w:rPr>
          <w:rFonts w:ascii="Arial" w:hAnsi="Arial" w:cs="Arial"/>
          <w:sz w:val="20"/>
          <w:szCs w:val="20"/>
        </w:rPr>
        <w:t xml:space="preserve"> provide</w:t>
      </w:r>
      <w:r w:rsidR="00665F94" w:rsidRPr="00DF6573">
        <w:rPr>
          <w:rFonts w:ascii="Arial" w:hAnsi="Arial" w:cs="Arial"/>
          <w:sz w:val="20"/>
          <w:szCs w:val="20"/>
        </w:rPr>
        <w:t xml:space="preserve"> for any </w:t>
      </w:r>
      <w:r w:rsidR="00276B96">
        <w:rPr>
          <w:rFonts w:ascii="Arial" w:hAnsi="Arial" w:cs="Arial"/>
          <w:sz w:val="20"/>
          <w:szCs w:val="20"/>
        </w:rPr>
        <w:t xml:space="preserve">purpose </w:t>
      </w:r>
      <w:r>
        <w:rPr>
          <w:rFonts w:ascii="Arial" w:hAnsi="Arial" w:cs="Arial"/>
          <w:sz w:val="20"/>
          <w:szCs w:val="20"/>
        </w:rPr>
        <w:t>will not be used otherwise</w:t>
      </w:r>
      <w:r w:rsidR="00DD45EF" w:rsidRPr="00DF6573">
        <w:rPr>
          <w:rFonts w:ascii="Arial" w:hAnsi="Arial" w:cs="Arial"/>
          <w:sz w:val="20"/>
          <w:szCs w:val="20"/>
        </w:rPr>
        <w:t xml:space="preserve">. </w:t>
      </w:r>
    </w:p>
    <w:p w14:paraId="256361BA" w14:textId="671EF7AF" w:rsidR="00665F94" w:rsidRPr="00DF6573" w:rsidRDefault="00665F94" w:rsidP="00665F94">
      <w:pPr>
        <w:rPr>
          <w:rFonts w:ascii="Arial" w:hAnsi="Arial" w:cs="Arial"/>
          <w:b/>
          <w:bCs/>
          <w:sz w:val="20"/>
          <w:szCs w:val="20"/>
        </w:rPr>
      </w:pPr>
      <w:r w:rsidRPr="00DF6573">
        <w:rPr>
          <w:rFonts w:ascii="Arial" w:hAnsi="Arial" w:cs="Arial"/>
          <w:b/>
          <w:bCs/>
          <w:sz w:val="20"/>
          <w:szCs w:val="20"/>
        </w:rPr>
        <w:t>Purpose for the collection</w:t>
      </w:r>
    </w:p>
    <w:p w14:paraId="45C1737A" w14:textId="221C2213" w:rsidR="006E0F10" w:rsidRPr="00DF6573" w:rsidRDefault="006E0F10" w:rsidP="00665F9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F6573">
        <w:rPr>
          <w:rFonts w:ascii="Arial" w:hAnsi="Arial" w:cs="Arial"/>
          <w:sz w:val="20"/>
          <w:szCs w:val="20"/>
        </w:rPr>
        <w:t>To allow you to register</w:t>
      </w:r>
      <w:r w:rsidR="00B74F22" w:rsidRPr="00DF6573">
        <w:rPr>
          <w:rFonts w:ascii="Arial" w:hAnsi="Arial" w:cs="Arial"/>
          <w:sz w:val="20"/>
          <w:szCs w:val="20"/>
        </w:rPr>
        <w:t xml:space="preserve"> and </w:t>
      </w:r>
      <w:r w:rsidR="00437647">
        <w:rPr>
          <w:rFonts w:ascii="Arial" w:hAnsi="Arial" w:cs="Arial"/>
          <w:sz w:val="20"/>
          <w:szCs w:val="20"/>
        </w:rPr>
        <w:t>login</w:t>
      </w:r>
      <w:r w:rsidR="00856CBE" w:rsidRPr="00DF6573">
        <w:rPr>
          <w:rFonts w:ascii="Arial" w:hAnsi="Arial" w:cs="Arial"/>
          <w:sz w:val="20"/>
          <w:szCs w:val="20"/>
        </w:rPr>
        <w:t>.</w:t>
      </w:r>
    </w:p>
    <w:p w14:paraId="35A8B6B6" w14:textId="7985AE59" w:rsidR="00665F94" w:rsidRPr="00F15CAA" w:rsidRDefault="00665F94" w:rsidP="00F15CAA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F6573">
        <w:rPr>
          <w:rFonts w:ascii="Arial" w:hAnsi="Arial" w:cs="Arial"/>
          <w:sz w:val="20"/>
          <w:szCs w:val="20"/>
        </w:rPr>
        <w:t xml:space="preserve">To ensure that the </w:t>
      </w:r>
      <w:r w:rsidR="00437647">
        <w:rPr>
          <w:rFonts w:ascii="Arial" w:hAnsi="Arial" w:cs="Arial"/>
          <w:sz w:val="20"/>
          <w:szCs w:val="20"/>
        </w:rPr>
        <w:t>MUCP tool</w:t>
      </w:r>
      <w:r w:rsidR="00E95EEA" w:rsidRPr="00DF6573">
        <w:rPr>
          <w:rFonts w:ascii="Arial" w:hAnsi="Arial" w:cs="Arial"/>
          <w:sz w:val="20"/>
          <w:szCs w:val="20"/>
        </w:rPr>
        <w:t xml:space="preserve"> </w:t>
      </w:r>
      <w:r w:rsidRPr="00DF6573">
        <w:rPr>
          <w:rFonts w:ascii="Arial" w:hAnsi="Arial" w:cs="Arial"/>
          <w:sz w:val="20"/>
          <w:szCs w:val="20"/>
        </w:rPr>
        <w:t xml:space="preserve">has your valid contact </w:t>
      </w:r>
      <w:r w:rsidR="001D2048" w:rsidRPr="00DF6573">
        <w:rPr>
          <w:rFonts w:ascii="Arial" w:hAnsi="Arial" w:cs="Arial"/>
          <w:sz w:val="20"/>
          <w:szCs w:val="20"/>
        </w:rPr>
        <w:t xml:space="preserve">and application </w:t>
      </w:r>
      <w:r w:rsidRPr="00DF6573">
        <w:rPr>
          <w:rFonts w:ascii="Arial" w:hAnsi="Arial" w:cs="Arial"/>
          <w:sz w:val="20"/>
          <w:szCs w:val="20"/>
        </w:rPr>
        <w:t>details</w:t>
      </w:r>
      <w:r w:rsidR="00276B96">
        <w:rPr>
          <w:rFonts w:ascii="Arial" w:hAnsi="Arial" w:cs="Arial"/>
          <w:sz w:val="20"/>
          <w:szCs w:val="20"/>
        </w:rPr>
        <w:t>.</w:t>
      </w:r>
    </w:p>
    <w:p w14:paraId="427BE940" w14:textId="3E1686A7" w:rsidR="005D1E17" w:rsidRPr="00DF6573" w:rsidRDefault="005D1E17" w:rsidP="00665F9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F6573">
        <w:rPr>
          <w:rFonts w:ascii="Arial" w:hAnsi="Arial" w:cs="Arial"/>
          <w:sz w:val="20"/>
          <w:szCs w:val="20"/>
        </w:rPr>
        <w:t xml:space="preserve">To allow the </w:t>
      </w:r>
      <w:r w:rsidR="006F578D">
        <w:rPr>
          <w:rFonts w:ascii="Arial" w:hAnsi="Arial" w:cs="Arial"/>
          <w:sz w:val="20"/>
          <w:szCs w:val="20"/>
        </w:rPr>
        <w:t>MUCP tool</w:t>
      </w:r>
      <w:r w:rsidRPr="00DF6573">
        <w:rPr>
          <w:rFonts w:ascii="Arial" w:hAnsi="Arial" w:cs="Arial"/>
          <w:sz w:val="20"/>
          <w:szCs w:val="20"/>
        </w:rPr>
        <w:t xml:space="preserve"> to process </w:t>
      </w:r>
      <w:r w:rsidR="00002982" w:rsidRPr="00DF6573">
        <w:rPr>
          <w:rFonts w:ascii="Arial" w:hAnsi="Arial" w:cs="Arial"/>
          <w:sz w:val="20"/>
          <w:szCs w:val="20"/>
        </w:rPr>
        <w:t xml:space="preserve">your </w:t>
      </w:r>
      <w:r w:rsidR="006F578D">
        <w:rPr>
          <w:rFonts w:ascii="Arial" w:hAnsi="Arial" w:cs="Arial"/>
          <w:sz w:val="20"/>
          <w:szCs w:val="20"/>
        </w:rPr>
        <w:t>registration and login details</w:t>
      </w:r>
      <w:r w:rsidRPr="00DF6573">
        <w:rPr>
          <w:rFonts w:ascii="Arial" w:hAnsi="Arial" w:cs="Arial"/>
          <w:sz w:val="20"/>
          <w:szCs w:val="20"/>
        </w:rPr>
        <w:t xml:space="preserve"> </w:t>
      </w:r>
      <w:r w:rsidR="00002982" w:rsidRPr="00DF6573">
        <w:rPr>
          <w:rFonts w:ascii="Arial" w:hAnsi="Arial" w:cs="Arial"/>
          <w:sz w:val="20"/>
          <w:szCs w:val="20"/>
        </w:rPr>
        <w:t>as submitted</w:t>
      </w:r>
      <w:r w:rsidR="00A871A5" w:rsidRPr="00DF6573">
        <w:rPr>
          <w:rFonts w:ascii="Arial" w:hAnsi="Arial" w:cs="Arial"/>
          <w:sz w:val="20"/>
          <w:szCs w:val="20"/>
        </w:rPr>
        <w:t xml:space="preserve"> by you</w:t>
      </w:r>
      <w:r w:rsidR="00002982" w:rsidRPr="00DF6573">
        <w:rPr>
          <w:rFonts w:ascii="Arial" w:hAnsi="Arial" w:cs="Arial"/>
          <w:sz w:val="20"/>
          <w:szCs w:val="20"/>
        </w:rPr>
        <w:t>.</w:t>
      </w:r>
    </w:p>
    <w:p w14:paraId="247636C4" w14:textId="4F9D0711" w:rsidR="00665F94" w:rsidRPr="00DF6573" w:rsidRDefault="00665F94" w:rsidP="00665F94">
      <w:pPr>
        <w:rPr>
          <w:rFonts w:ascii="Arial" w:hAnsi="Arial" w:cs="Arial"/>
          <w:b/>
          <w:bCs/>
          <w:sz w:val="20"/>
          <w:szCs w:val="20"/>
        </w:rPr>
      </w:pPr>
      <w:r w:rsidRPr="00DF6573">
        <w:rPr>
          <w:rFonts w:ascii="Arial" w:hAnsi="Arial" w:cs="Arial"/>
          <w:b/>
          <w:bCs/>
          <w:sz w:val="20"/>
          <w:szCs w:val="20"/>
        </w:rPr>
        <w:t xml:space="preserve">Implications of withholding consent or </w:t>
      </w:r>
      <w:r w:rsidR="0000269F">
        <w:rPr>
          <w:rFonts w:ascii="Arial" w:hAnsi="Arial" w:cs="Arial"/>
          <w:b/>
          <w:bCs/>
          <w:sz w:val="20"/>
          <w:szCs w:val="20"/>
        </w:rPr>
        <w:t>p</w:t>
      </w:r>
      <w:r w:rsidRPr="00DF6573">
        <w:rPr>
          <w:rFonts w:ascii="Arial" w:hAnsi="Arial" w:cs="Arial"/>
          <w:b/>
          <w:bCs/>
          <w:sz w:val="20"/>
          <w:szCs w:val="20"/>
        </w:rPr>
        <w:t xml:space="preserve">ersonal </w:t>
      </w:r>
      <w:r w:rsidR="0000269F">
        <w:rPr>
          <w:rFonts w:ascii="Arial" w:hAnsi="Arial" w:cs="Arial"/>
          <w:b/>
          <w:bCs/>
          <w:sz w:val="20"/>
          <w:szCs w:val="20"/>
        </w:rPr>
        <w:t>i</w:t>
      </w:r>
      <w:r w:rsidRPr="00DF6573">
        <w:rPr>
          <w:rFonts w:ascii="Arial" w:hAnsi="Arial" w:cs="Arial"/>
          <w:b/>
          <w:bCs/>
          <w:sz w:val="20"/>
          <w:szCs w:val="20"/>
        </w:rPr>
        <w:t>nformation</w:t>
      </w:r>
    </w:p>
    <w:p w14:paraId="661FBE17" w14:textId="1D3466C8" w:rsidR="00665F94" w:rsidRPr="00DF6573" w:rsidRDefault="00665F94" w:rsidP="00665F9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F6573">
        <w:rPr>
          <w:rFonts w:ascii="Arial" w:hAnsi="Arial" w:cs="Arial"/>
          <w:sz w:val="20"/>
          <w:szCs w:val="20"/>
        </w:rPr>
        <w:t xml:space="preserve">The </w:t>
      </w:r>
      <w:r w:rsidR="006F578D">
        <w:rPr>
          <w:rFonts w:ascii="Arial" w:hAnsi="Arial" w:cs="Arial"/>
          <w:sz w:val="20"/>
          <w:szCs w:val="20"/>
        </w:rPr>
        <w:t>MUCP tool</w:t>
      </w:r>
      <w:r w:rsidRPr="00DF6573">
        <w:rPr>
          <w:rFonts w:ascii="Arial" w:hAnsi="Arial" w:cs="Arial"/>
          <w:sz w:val="20"/>
          <w:szCs w:val="20"/>
        </w:rPr>
        <w:t xml:space="preserve"> requires your </w:t>
      </w:r>
      <w:r w:rsidR="0000269F">
        <w:rPr>
          <w:rFonts w:ascii="Arial" w:hAnsi="Arial" w:cs="Arial"/>
          <w:sz w:val="20"/>
          <w:szCs w:val="20"/>
        </w:rPr>
        <w:t>p</w:t>
      </w:r>
      <w:r w:rsidRPr="00DF6573">
        <w:rPr>
          <w:rFonts w:ascii="Arial" w:hAnsi="Arial" w:cs="Arial"/>
          <w:sz w:val="20"/>
          <w:szCs w:val="20"/>
        </w:rPr>
        <w:t xml:space="preserve">ersonal </w:t>
      </w:r>
      <w:r w:rsidR="0000269F">
        <w:rPr>
          <w:rFonts w:ascii="Arial" w:hAnsi="Arial" w:cs="Arial"/>
          <w:sz w:val="20"/>
          <w:szCs w:val="20"/>
        </w:rPr>
        <w:t>i</w:t>
      </w:r>
      <w:r w:rsidRPr="00DF6573">
        <w:rPr>
          <w:rFonts w:ascii="Arial" w:hAnsi="Arial" w:cs="Arial"/>
          <w:sz w:val="20"/>
          <w:szCs w:val="20"/>
        </w:rPr>
        <w:t xml:space="preserve">nformation for the purposes indicated above and your consent is mandatory to process the aforementioned </w:t>
      </w:r>
      <w:r w:rsidR="0000269F">
        <w:rPr>
          <w:rFonts w:ascii="Arial" w:hAnsi="Arial" w:cs="Arial"/>
          <w:sz w:val="20"/>
          <w:szCs w:val="20"/>
        </w:rPr>
        <w:t>p</w:t>
      </w:r>
      <w:r w:rsidRPr="00DF6573">
        <w:rPr>
          <w:rFonts w:ascii="Arial" w:hAnsi="Arial" w:cs="Arial"/>
          <w:sz w:val="20"/>
          <w:szCs w:val="20"/>
        </w:rPr>
        <w:t xml:space="preserve">ersonal </w:t>
      </w:r>
      <w:r w:rsidR="0000269F">
        <w:rPr>
          <w:rFonts w:ascii="Arial" w:hAnsi="Arial" w:cs="Arial"/>
          <w:sz w:val="20"/>
          <w:szCs w:val="20"/>
        </w:rPr>
        <w:t>i</w:t>
      </w:r>
      <w:r w:rsidRPr="00DF6573">
        <w:rPr>
          <w:rFonts w:ascii="Arial" w:hAnsi="Arial" w:cs="Arial"/>
          <w:sz w:val="20"/>
          <w:szCs w:val="20"/>
        </w:rPr>
        <w:t>nformation</w:t>
      </w:r>
      <w:r w:rsidR="00682041">
        <w:rPr>
          <w:rFonts w:ascii="Arial" w:hAnsi="Arial" w:cs="Arial"/>
          <w:sz w:val="20"/>
          <w:szCs w:val="20"/>
        </w:rPr>
        <w:t>.</w:t>
      </w:r>
    </w:p>
    <w:p w14:paraId="6ACC5DBB" w14:textId="44CF3F91" w:rsidR="00665F94" w:rsidRPr="00DF6573" w:rsidRDefault="00665F94" w:rsidP="00665F9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F6573">
        <w:rPr>
          <w:rFonts w:ascii="Arial" w:hAnsi="Arial" w:cs="Arial"/>
          <w:sz w:val="20"/>
          <w:szCs w:val="20"/>
        </w:rPr>
        <w:t xml:space="preserve">Should you elect to withhold consent for the </w:t>
      </w:r>
      <w:r w:rsidR="001261FA">
        <w:rPr>
          <w:rFonts w:ascii="Arial" w:hAnsi="Arial" w:cs="Arial"/>
          <w:sz w:val="20"/>
          <w:szCs w:val="20"/>
        </w:rPr>
        <w:t>MUCP tool</w:t>
      </w:r>
      <w:r w:rsidRPr="00DF6573">
        <w:rPr>
          <w:rFonts w:ascii="Arial" w:hAnsi="Arial" w:cs="Arial"/>
          <w:sz w:val="20"/>
          <w:szCs w:val="20"/>
        </w:rPr>
        <w:t xml:space="preserve"> to process your </w:t>
      </w:r>
      <w:r w:rsidR="0000269F">
        <w:rPr>
          <w:rFonts w:ascii="Arial" w:hAnsi="Arial" w:cs="Arial"/>
          <w:sz w:val="20"/>
          <w:szCs w:val="20"/>
        </w:rPr>
        <w:t>p</w:t>
      </w:r>
      <w:r w:rsidRPr="00DF6573">
        <w:rPr>
          <w:rFonts w:ascii="Arial" w:hAnsi="Arial" w:cs="Arial"/>
          <w:sz w:val="20"/>
          <w:szCs w:val="20"/>
        </w:rPr>
        <w:t xml:space="preserve">ersonal </w:t>
      </w:r>
      <w:r w:rsidR="0000269F">
        <w:rPr>
          <w:rFonts w:ascii="Arial" w:hAnsi="Arial" w:cs="Arial"/>
          <w:sz w:val="20"/>
          <w:szCs w:val="20"/>
        </w:rPr>
        <w:t>i</w:t>
      </w:r>
      <w:r w:rsidRPr="00DF6573">
        <w:rPr>
          <w:rFonts w:ascii="Arial" w:hAnsi="Arial" w:cs="Arial"/>
          <w:sz w:val="20"/>
          <w:szCs w:val="20"/>
        </w:rPr>
        <w:t xml:space="preserve">nformation, the </w:t>
      </w:r>
      <w:r w:rsidR="001261FA">
        <w:rPr>
          <w:rFonts w:ascii="Arial" w:hAnsi="Arial" w:cs="Arial"/>
          <w:sz w:val="20"/>
          <w:szCs w:val="20"/>
        </w:rPr>
        <w:t>MUCP tool</w:t>
      </w:r>
      <w:r w:rsidRPr="00DF6573">
        <w:rPr>
          <w:rFonts w:ascii="Arial" w:hAnsi="Arial" w:cs="Arial"/>
          <w:sz w:val="20"/>
          <w:szCs w:val="20"/>
        </w:rPr>
        <w:t xml:space="preserve"> will be unable to register you as a </w:t>
      </w:r>
      <w:r w:rsidR="001261FA">
        <w:rPr>
          <w:rFonts w:ascii="Arial" w:hAnsi="Arial" w:cs="Arial"/>
          <w:sz w:val="20"/>
          <w:szCs w:val="20"/>
        </w:rPr>
        <w:t>user</w:t>
      </w:r>
      <w:r w:rsidR="00F05485" w:rsidRPr="00DF6573">
        <w:rPr>
          <w:rFonts w:ascii="Arial" w:hAnsi="Arial" w:cs="Arial"/>
          <w:sz w:val="20"/>
          <w:szCs w:val="20"/>
        </w:rPr>
        <w:t>.</w:t>
      </w:r>
    </w:p>
    <w:p w14:paraId="3D34C5EC" w14:textId="77777777" w:rsidR="00665F94" w:rsidRPr="00DF6573" w:rsidRDefault="00665F94" w:rsidP="00665F94">
      <w:pPr>
        <w:rPr>
          <w:rFonts w:ascii="Arial" w:hAnsi="Arial" w:cs="Arial"/>
          <w:b/>
          <w:bCs/>
          <w:sz w:val="20"/>
          <w:szCs w:val="20"/>
        </w:rPr>
      </w:pPr>
      <w:r w:rsidRPr="00DF6573">
        <w:rPr>
          <w:rFonts w:ascii="Arial" w:hAnsi="Arial" w:cs="Arial"/>
          <w:b/>
          <w:bCs/>
          <w:sz w:val="20"/>
          <w:szCs w:val="20"/>
        </w:rPr>
        <w:t>Storage, retention and destruction of information</w:t>
      </w:r>
    </w:p>
    <w:p w14:paraId="2C99B34C" w14:textId="7313E42C" w:rsidR="00665F94" w:rsidRPr="00DF6573" w:rsidRDefault="00665F94" w:rsidP="00665F94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F6573">
        <w:rPr>
          <w:rFonts w:ascii="Arial" w:hAnsi="Arial" w:cs="Arial"/>
          <w:sz w:val="20"/>
          <w:szCs w:val="20"/>
        </w:rPr>
        <w:t xml:space="preserve">Your </w:t>
      </w:r>
      <w:r w:rsidR="0000269F">
        <w:rPr>
          <w:rFonts w:ascii="Arial" w:hAnsi="Arial" w:cs="Arial"/>
          <w:sz w:val="20"/>
          <w:szCs w:val="20"/>
        </w:rPr>
        <w:t>p</w:t>
      </w:r>
      <w:r w:rsidRPr="00DF6573">
        <w:rPr>
          <w:rFonts w:ascii="Arial" w:hAnsi="Arial" w:cs="Arial"/>
          <w:sz w:val="20"/>
          <w:szCs w:val="20"/>
        </w:rPr>
        <w:t xml:space="preserve">ersonal </w:t>
      </w:r>
      <w:r w:rsidR="0000269F">
        <w:rPr>
          <w:rFonts w:ascii="Arial" w:hAnsi="Arial" w:cs="Arial"/>
          <w:sz w:val="20"/>
          <w:szCs w:val="20"/>
        </w:rPr>
        <w:t>i</w:t>
      </w:r>
      <w:r w:rsidRPr="00DF6573">
        <w:rPr>
          <w:rFonts w:ascii="Arial" w:hAnsi="Arial" w:cs="Arial"/>
          <w:sz w:val="20"/>
          <w:szCs w:val="20"/>
        </w:rPr>
        <w:t xml:space="preserve">nformation will be stored electronically in a database which, for operational reasons, will be accessible </w:t>
      </w:r>
      <w:r w:rsidR="001261FA">
        <w:rPr>
          <w:rFonts w:ascii="Arial" w:hAnsi="Arial" w:cs="Arial"/>
          <w:sz w:val="20"/>
          <w:szCs w:val="20"/>
        </w:rPr>
        <w:t>only by the MUCP tool superuser and software maintainer</w:t>
      </w:r>
      <w:r w:rsidR="00682041">
        <w:rPr>
          <w:rFonts w:ascii="Arial" w:hAnsi="Arial" w:cs="Arial"/>
          <w:sz w:val="20"/>
          <w:szCs w:val="20"/>
        </w:rPr>
        <w:t>.</w:t>
      </w:r>
    </w:p>
    <w:p w14:paraId="1F8025CE" w14:textId="7E984DCF" w:rsidR="00665F94" w:rsidRPr="00DF6573" w:rsidRDefault="00665F94" w:rsidP="00665F94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F6573">
        <w:rPr>
          <w:rFonts w:ascii="Arial" w:hAnsi="Arial" w:cs="Arial"/>
          <w:sz w:val="20"/>
          <w:szCs w:val="20"/>
        </w:rPr>
        <w:t xml:space="preserve">The </w:t>
      </w:r>
      <w:r w:rsidR="00EC6671">
        <w:rPr>
          <w:rFonts w:ascii="Arial" w:hAnsi="Arial" w:cs="Arial"/>
          <w:sz w:val="20"/>
          <w:szCs w:val="20"/>
        </w:rPr>
        <w:t>MUCP tool</w:t>
      </w:r>
      <w:r w:rsidRPr="00DF6573">
        <w:rPr>
          <w:rFonts w:ascii="Arial" w:hAnsi="Arial" w:cs="Arial"/>
          <w:sz w:val="20"/>
          <w:szCs w:val="20"/>
        </w:rPr>
        <w:t xml:space="preserve"> undertakes to conduct regular audits </w:t>
      </w:r>
      <w:r w:rsidR="009601FE">
        <w:rPr>
          <w:rFonts w:ascii="Arial" w:hAnsi="Arial" w:cs="Arial"/>
          <w:sz w:val="20"/>
          <w:szCs w:val="20"/>
        </w:rPr>
        <w:t>to ensure</w:t>
      </w:r>
      <w:r w:rsidRPr="00DF6573">
        <w:rPr>
          <w:rFonts w:ascii="Arial" w:hAnsi="Arial" w:cs="Arial"/>
          <w:sz w:val="20"/>
          <w:szCs w:val="20"/>
        </w:rPr>
        <w:t xml:space="preserve"> the safety and security of your </w:t>
      </w:r>
      <w:r w:rsidR="0000269F">
        <w:rPr>
          <w:rFonts w:ascii="Arial" w:hAnsi="Arial" w:cs="Arial"/>
          <w:sz w:val="20"/>
          <w:szCs w:val="20"/>
        </w:rPr>
        <w:t>p</w:t>
      </w:r>
      <w:r w:rsidRPr="00DF6573">
        <w:rPr>
          <w:rFonts w:ascii="Arial" w:hAnsi="Arial" w:cs="Arial"/>
          <w:sz w:val="20"/>
          <w:szCs w:val="20"/>
        </w:rPr>
        <w:t xml:space="preserve">ersonal </w:t>
      </w:r>
      <w:r w:rsidR="0000269F">
        <w:rPr>
          <w:rFonts w:ascii="Arial" w:hAnsi="Arial" w:cs="Arial"/>
          <w:sz w:val="20"/>
          <w:szCs w:val="20"/>
        </w:rPr>
        <w:t>i</w:t>
      </w:r>
      <w:r w:rsidRPr="00DF6573">
        <w:rPr>
          <w:rFonts w:ascii="Arial" w:hAnsi="Arial" w:cs="Arial"/>
          <w:sz w:val="20"/>
          <w:szCs w:val="20"/>
        </w:rPr>
        <w:t>nformation</w:t>
      </w:r>
      <w:r w:rsidR="00682041">
        <w:rPr>
          <w:rFonts w:ascii="Arial" w:hAnsi="Arial" w:cs="Arial"/>
          <w:sz w:val="20"/>
          <w:szCs w:val="20"/>
        </w:rPr>
        <w:t>.</w:t>
      </w:r>
    </w:p>
    <w:p w14:paraId="12371659" w14:textId="4E711CC6" w:rsidR="00665F94" w:rsidRPr="00B3131D" w:rsidRDefault="00665F94" w:rsidP="00665F94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F6573">
        <w:rPr>
          <w:rFonts w:ascii="Arial" w:hAnsi="Arial" w:cs="Arial"/>
          <w:sz w:val="20"/>
          <w:szCs w:val="20"/>
        </w:rPr>
        <w:t xml:space="preserve">Once the </w:t>
      </w:r>
      <w:r w:rsidR="0000269F">
        <w:rPr>
          <w:rFonts w:ascii="Arial" w:hAnsi="Arial" w:cs="Arial"/>
          <w:sz w:val="20"/>
          <w:szCs w:val="20"/>
        </w:rPr>
        <w:t>p</w:t>
      </w:r>
      <w:r w:rsidRPr="00DF6573">
        <w:rPr>
          <w:rFonts w:ascii="Arial" w:hAnsi="Arial" w:cs="Arial"/>
          <w:sz w:val="20"/>
          <w:szCs w:val="20"/>
        </w:rPr>
        <w:t xml:space="preserve">ersonal </w:t>
      </w:r>
      <w:r w:rsidR="0000269F">
        <w:rPr>
          <w:rFonts w:ascii="Arial" w:hAnsi="Arial" w:cs="Arial"/>
          <w:sz w:val="20"/>
          <w:szCs w:val="20"/>
        </w:rPr>
        <w:t>i</w:t>
      </w:r>
      <w:r w:rsidRPr="00DF6573">
        <w:rPr>
          <w:rFonts w:ascii="Arial" w:hAnsi="Arial" w:cs="Arial"/>
          <w:sz w:val="20"/>
          <w:szCs w:val="20"/>
        </w:rPr>
        <w:t xml:space="preserve">nformation is no longer required because the purpose for which it was held has expired, your </w:t>
      </w:r>
      <w:r w:rsidR="002E32C6">
        <w:rPr>
          <w:rFonts w:ascii="Arial" w:hAnsi="Arial" w:cs="Arial"/>
          <w:sz w:val="20"/>
          <w:szCs w:val="20"/>
        </w:rPr>
        <w:t>p</w:t>
      </w:r>
      <w:r w:rsidRPr="00DF6573">
        <w:rPr>
          <w:rFonts w:ascii="Arial" w:hAnsi="Arial" w:cs="Arial"/>
          <w:sz w:val="20"/>
          <w:szCs w:val="20"/>
        </w:rPr>
        <w:t xml:space="preserve">ersonal </w:t>
      </w:r>
      <w:r w:rsidR="002E32C6">
        <w:rPr>
          <w:rFonts w:ascii="Arial" w:hAnsi="Arial" w:cs="Arial"/>
          <w:sz w:val="20"/>
          <w:szCs w:val="20"/>
        </w:rPr>
        <w:t>i</w:t>
      </w:r>
      <w:r w:rsidRPr="00DF6573">
        <w:rPr>
          <w:rFonts w:ascii="Arial" w:hAnsi="Arial" w:cs="Arial"/>
          <w:sz w:val="20"/>
          <w:szCs w:val="20"/>
        </w:rPr>
        <w:t xml:space="preserve">nformation will be </w:t>
      </w:r>
      <w:r w:rsidR="00EC6671">
        <w:rPr>
          <w:rFonts w:ascii="Arial" w:hAnsi="Arial" w:cs="Arial"/>
          <w:sz w:val="20"/>
          <w:szCs w:val="20"/>
        </w:rPr>
        <w:t>deleted</w:t>
      </w:r>
      <w:r w:rsidRPr="00DF6573">
        <w:rPr>
          <w:rFonts w:ascii="Arial" w:hAnsi="Arial" w:cs="Arial"/>
          <w:sz w:val="20"/>
          <w:szCs w:val="20"/>
        </w:rPr>
        <w:t>.</w:t>
      </w:r>
    </w:p>
    <w:p w14:paraId="1BCCD030" w14:textId="2B21296A" w:rsidR="00575E9A" w:rsidRPr="00B3131D" w:rsidRDefault="00EB535E" w:rsidP="00D70E2D">
      <w:pPr>
        <w:rPr>
          <w:rFonts w:ascii="Arial" w:hAnsi="Arial" w:cs="Arial"/>
          <w:b/>
          <w:bCs/>
          <w:sz w:val="20"/>
          <w:szCs w:val="20"/>
        </w:rPr>
      </w:pPr>
      <w:r w:rsidRPr="00B3131D">
        <w:rPr>
          <w:rFonts w:ascii="Arial" w:hAnsi="Arial" w:cs="Arial"/>
          <w:b/>
          <w:bCs/>
          <w:sz w:val="20"/>
          <w:szCs w:val="20"/>
        </w:rPr>
        <w:lastRenderedPageBreak/>
        <w:t>Processing of personal information of children</w:t>
      </w:r>
    </w:p>
    <w:p w14:paraId="1B5B91FD" w14:textId="0A36E063" w:rsidR="00575E9A" w:rsidRPr="00DF6573" w:rsidRDefault="00575E9A" w:rsidP="007A393B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3131D">
        <w:rPr>
          <w:rFonts w:ascii="Arial" w:hAnsi="Arial" w:cs="Arial"/>
          <w:sz w:val="20"/>
          <w:szCs w:val="20"/>
        </w:rPr>
        <w:t>Section 34 of POPIA</w:t>
      </w:r>
      <w:r w:rsidRPr="00DF6573">
        <w:rPr>
          <w:rFonts w:ascii="Arial" w:hAnsi="Arial" w:cs="Arial"/>
          <w:sz w:val="20"/>
          <w:szCs w:val="20"/>
        </w:rPr>
        <w:t xml:space="preserve"> prohibit</w:t>
      </w:r>
      <w:r w:rsidR="00B3131D">
        <w:rPr>
          <w:rFonts w:ascii="Arial" w:hAnsi="Arial" w:cs="Arial"/>
          <w:sz w:val="20"/>
          <w:szCs w:val="20"/>
        </w:rPr>
        <w:t>s</w:t>
      </w:r>
      <w:r w:rsidRPr="00DF6573">
        <w:rPr>
          <w:rFonts w:ascii="Arial" w:hAnsi="Arial" w:cs="Arial"/>
          <w:sz w:val="20"/>
          <w:szCs w:val="20"/>
        </w:rPr>
        <w:t xml:space="preserve"> </w:t>
      </w:r>
      <w:r w:rsidR="004E5645" w:rsidRPr="00DF6573">
        <w:rPr>
          <w:rFonts w:ascii="Arial" w:hAnsi="Arial" w:cs="Arial"/>
          <w:sz w:val="20"/>
          <w:szCs w:val="20"/>
        </w:rPr>
        <w:t xml:space="preserve">the </w:t>
      </w:r>
      <w:r w:rsidRPr="00DF6573">
        <w:rPr>
          <w:rFonts w:ascii="Arial" w:hAnsi="Arial" w:cs="Arial"/>
          <w:sz w:val="20"/>
          <w:szCs w:val="20"/>
        </w:rPr>
        <w:t xml:space="preserve">processing </w:t>
      </w:r>
      <w:r w:rsidR="004E5645" w:rsidRPr="00DF6573">
        <w:rPr>
          <w:rFonts w:ascii="Arial" w:hAnsi="Arial" w:cs="Arial"/>
          <w:sz w:val="20"/>
          <w:szCs w:val="20"/>
        </w:rPr>
        <w:t xml:space="preserve">of </w:t>
      </w:r>
      <w:r w:rsidR="002E32C6">
        <w:rPr>
          <w:rFonts w:ascii="Arial" w:hAnsi="Arial" w:cs="Arial"/>
          <w:sz w:val="20"/>
          <w:szCs w:val="20"/>
        </w:rPr>
        <w:t>p</w:t>
      </w:r>
      <w:r w:rsidRPr="00DF6573">
        <w:rPr>
          <w:rFonts w:ascii="Arial" w:hAnsi="Arial" w:cs="Arial"/>
          <w:sz w:val="20"/>
          <w:szCs w:val="20"/>
        </w:rPr>
        <w:t xml:space="preserve">ersonal </w:t>
      </w:r>
      <w:r w:rsidR="002E32C6">
        <w:rPr>
          <w:rFonts w:ascii="Arial" w:hAnsi="Arial" w:cs="Arial"/>
          <w:sz w:val="20"/>
          <w:szCs w:val="20"/>
        </w:rPr>
        <w:t>i</w:t>
      </w:r>
      <w:r w:rsidRPr="00DF6573">
        <w:rPr>
          <w:rFonts w:ascii="Arial" w:hAnsi="Arial" w:cs="Arial"/>
          <w:sz w:val="20"/>
          <w:szCs w:val="20"/>
        </w:rPr>
        <w:t xml:space="preserve">nformation concerning children. </w:t>
      </w:r>
      <w:r w:rsidR="007A393B" w:rsidRPr="00DF6573">
        <w:rPr>
          <w:rFonts w:ascii="Arial" w:hAnsi="Arial" w:cs="Arial"/>
          <w:sz w:val="20"/>
          <w:szCs w:val="20"/>
        </w:rPr>
        <w:t>Th</w:t>
      </w:r>
      <w:r w:rsidR="0022641A">
        <w:rPr>
          <w:rFonts w:ascii="Arial" w:hAnsi="Arial" w:cs="Arial"/>
          <w:sz w:val="20"/>
          <w:szCs w:val="20"/>
        </w:rPr>
        <w:t>erefore</w:t>
      </w:r>
      <w:r w:rsidR="007A393B" w:rsidRPr="00DF6573">
        <w:rPr>
          <w:rFonts w:ascii="Arial" w:hAnsi="Arial" w:cs="Arial"/>
          <w:sz w:val="20"/>
          <w:szCs w:val="20"/>
        </w:rPr>
        <w:t>,</w:t>
      </w:r>
      <w:r w:rsidRPr="00DF6573">
        <w:rPr>
          <w:rFonts w:ascii="Arial" w:hAnsi="Arial" w:cs="Arial"/>
          <w:sz w:val="20"/>
          <w:szCs w:val="20"/>
        </w:rPr>
        <w:t xml:space="preserve"> we do not collect any information from anyone under 18 years of age</w:t>
      </w:r>
      <w:r w:rsidR="00555AF1" w:rsidRPr="00DF6573">
        <w:rPr>
          <w:rFonts w:ascii="Arial" w:hAnsi="Arial" w:cs="Arial"/>
          <w:sz w:val="20"/>
          <w:szCs w:val="20"/>
        </w:rPr>
        <w:t>.</w:t>
      </w:r>
      <w:r w:rsidR="004E5645" w:rsidRPr="00DF6573">
        <w:rPr>
          <w:rFonts w:ascii="Arial" w:hAnsi="Arial" w:cs="Arial"/>
          <w:sz w:val="20"/>
          <w:szCs w:val="20"/>
        </w:rPr>
        <w:t xml:space="preserve"> </w:t>
      </w:r>
      <w:r w:rsidRPr="00DF6573">
        <w:rPr>
          <w:rFonts w:ascii="Arial" w:hAnsi="Arial" w:cs="Arial"/>
          <w:sz w:val="20"/>
          <w:szCs w:val="20"/>
        </w:rPr>
        <w:t xml:space="preserve">The </w:t>
      </w:r>
      <w:r w:rsidR="00EC6671">
        <w:rPr>
          <w:rFonts w:ascii="Arial" w:hAnsi="Arial" w:cs="Arial"/>
          <w:sz w:val="20"/>
          <w:szCs w:val="20"/>
        </w:rPr>
        <w:t>MUCP tool</w:t>
      </w:r>
      <w:r w:rsidRPr="00DF6573">
        <w:rPr>
          <w:rFonts w:ascii="Arial" w:hAnsi="Arial" w:cs="Arial"/>
          <w:sz w:val="20"/>
          <w:szCs w:val="20"/>
        </w:rPr>
        <w:t>,</w:t>
      </w:r>
      <w:r w:rsidR="0022641A">
        <w:rPr>
          <w:rFonts w:ascii="Arial" w:hAnsi="Arial" w:cs="Arial"/>
          <w:sz w:val="20"/>
          <w:szCs w:val="20"/>
        </w:rPr>
        <w:t xml:space="preserve"> along with the</w:t>
      </w:r>
      <w:r w:rsidRPr="00DF6573">
        <w:rPr>
          <w:rFonts w:ascii="Arial" w:hAnsi="Arial" w:cs="Arial"/>
          <w:sz w:val="20"/>
          <w:szCs w:val="20"/>
        </w:rPr>
        <w:t xml:space="preserve"> products and services offered through it, </w:t>
      </w:r>
      <w:r w:rsidR="0022641A">
        <w:rPr>
          <w:rFonts w:ascii="Arial" w:hAnsi="Arial" w:cs="Arial"/>
          <w:sz w:val="20"/>
          <w:szCs w:val="20"/>
        </w:rPr>
        <w:t>is</w:t>
      </w:r>
      <w:r w:rsidRPr="00DF6573">
        <w:rPr>
          <w:rFonts w:ascii="Arial" w:hAnsi="Arial" w:cs="Arial"/>
          <w:sz w:val="20"/>
          <w:szCs w:val="20"/>
        </w:rPr>
        <w:t xml:space="preserve"> directed </w:t>
      </w:r>
      <w:r w:rsidR="0022641A">
        <w:rPr>
          <w:rFonts w:ascii="Arial" w:hAnsi="Arial" w:cs="Arial"/>
          <w:sz w:val="20"/>
          <w:szCs w:val="20"/>
        </w:rPr>
        <w:t xml:space="preserve">only </w:t>
      </w:r>
      <w:r w:rsidRPr="00DF6573">
        <w:rPr>
          <w:rFonts w:ascii="Arial" w:hAnsi="Arial" w:cs="Arial"/>
          <w:sz w:val="20"/>
          <w:szCs w:val="20"/>
        </w:rPr>
        <w:t xml:space="preserve">to </w:t>
      </w:r>
      <w:r w:rsidR="0022641A">
        <w:rPr>
          <w:rFonts w:ascii="Arial" w:hAnsi="Arial" w:cs="Arial"/>
          <w:sz w:val="20"/>
          <w:szCs w:val="20"/>
        </w:rPr>
        <w:t>individuals</w:t>
      </w:r>
      <w:r w:rsidR="0022641A" w:rsidRPr="00DF6573">
        <w:rPr>
          <w:rFonts w:ascii="Arial" w:hAnsi="Arial" w:cs="Arial"/>
          <w:sz w:val="20"/>
          <w:szCs w:val="20"/>
        </w:rPr>
        <w:t xml:space="preserve"> </w:t>
      </w:r>
      <w:r w:rsidRPr="00DF6573">
        <w:rPr>
          <w:rFonts w:ascii="Arial" w:hAnsi="Arial" w:cs="Arial"/>
          <w:sz w:val="20"/>
          <w:szCs w:val="20"/>
        </w:rPr>
        <w:t xml:space="preserve">who are 18 years old or older. If </w:t>
      </w:r>
      <w:r w:rsidR="00A16935" w:rsidRPr="00DF6573">
        <w:rPr>
          <w:rFonts w:ascii="Arial" w:hAnsi="Arial" w:cs="Arial"/>
          <w:sz w:val="20"/>
          <w:szCs w:val="20"/>
        </w:rPr>
        <w:t xml:space="preserve">the applicant is </w:t>
      </w:r>
      <w:r w:rsidRPr="00DF6573">
        <w:rPr>
          <w:rFonts w:ascii="Arial" w:hAnsi="Arial" w:cs="Arial"/>
          <w:sz w:val="20"/>
          <w:szCs w:val="20"/>
        </w:rPr>
        <w:t xml:space="preserve">under 18, </w:t>
      </w:r>
      <w:r w:rsidR="001D13C7">
        <w:rPr>
          <w:rFonts w:ascii="Arial" w:hAnsi="Arial" w:cs="Arial"/>
          <w:sz w:val="20"/>
          <w:szCs w:val="20"/>
        </w:rPr>
        <w:t xml:space="preserve">they are </w:t>
      </w:r>
      <w:r w:rsidRPr="00DF6573">
        <w:rPr>
          <w:rFonts w:ascii="Arial" w:hAnsi="Arial" w:cs="Arial"/>
          <w:sz w:val="20"/>
          <w:szCs w:val="20"/>
        </w:rPr>
        <w:t xml:space="preserve">not authorised to use the </w:t>
      </w:r>
      <w:r w:rsidR="00EC6671">
        <w:rPr>
          <w:rFonts w:ascii="Arial" w:hAnsi="Arial" w:cs="Arial"/>
          <w:sz w:val="20"/>
          <w:szCs w:val="20"/>
        </w:rPr>
        <w:t>MUCP tool</w:t>
      </w:r>
      <w:r w:rsidR="00A16935" w:rsidRPr="00DF6573">
        <w:rPr>
          <w:rFonts w:ascii="Arial" w:hAnsi="Arial" w:cs="Arial"/>
          <w:sz w:val="20"/>
          <w:szCs w:val="20"/>
        </w:rPr>
        <w:t xml:space="preserve"> unless the required </w:t>
      </w:r>
      <w:r w:rsidR="000E2AFA" w:rsidRPr="00DF6573">
        <w:rPr>
          <w:rFonts w:ascii="Arial" w:hAnsi="Arial" w:cs="Arial"/>
          <w:sz w:val="20"/>
          <w:szCs w:val="20"/>
        </w:rPr>
        <w:t xml:space="preserve">consent form for minors </w:t>
      </w:r>
      <w:r w:rsidR="004B5D61" w:rsidRPr="00DF6573">
        <w:rPr>
          <w:rFonts w:ascii="Arial" w:hAnsi="Arial" w:cs="Arial"/>
          <w:sz w:val="20"/>
          <w:szCs w:val="20"/>
        </w:rPr>
        <w:t xml:space="preserve">is </w:t>
      </w:r>
      <w:r w:rsidR="005F0ADA" w:rsidRPr="00DF6573">
        <w:rPr>
          <w:rFonts w:ascii="Arial" w:hAnsi="Arial" w:cs="Arial"/>
          <w:sz w:val="20"/>
          <w:szCs w:val="20"/>
        </w:rPr>
        <w:t xml:space="preserve">fully </w:t>
      </w:r>
      <w:r w:rsidR="000E2AFA" w:rsidRPr="00DF6573">
        <w:rPr>
          <w:rFonts w:ascii="Arial" w:hAnsi="Arial" w:cs="Arial"/>
          <w:sz w:val="20"/>
          <w:szCs w:val="20"/>
        </w:rPr>
        <w:t xml:space="preserve">completed </w:t>
      </w:r>
      <w:r w:rsidR="005F0ADA" w:rsidRPr="00DF6573">
        <w:rPr>
          <w:rFonts w:ascii="Arial" w:hAnsi="Arial" w:cs="Arial"/>
          <w:sz w:val="20"/>
          <w:szCs w:val="20"/>
        </w:rPr>
        <w:t xml:space="preserve">by the parent/s </w:t>
      </w:r>
      <w:r w:rsidR="00F92D6C" w:rsidRPr="00DF6573">
        <w:rPr>
          <w:rFonts w:ascii="Arial" w:hAnsi="Arial" w:cs="Arial"/>
          <w:sz w:val="20"/>
          <w:szCs w:val="20"/>
        </w:rPr>
        <w:t xml:space="preserve">or legal guardian </w:t>
      </w:r>
      <w:r w:rsidR="000E2AFA" w:rsidRPr="00DF6573">
        <w:rPr>
          <w:rFonts w:ascii="Arial" w:hAnsi="Arial" w:cs="Arial"/>
          <w:sz w:val="20"/>
          <w:szCs w:val="20"/>
        </w:rPr>
        <w:t xml:space="preserve">and </w:t>
      </w:r>
      <w:r w:rsidR="00EC6671">
        <w:rPr>
          <w:rFonts w:ascii="Arial" w:hAnsi="Arial" w:cs="Arial"/>
          <w:sz w:val="20"/>
          <w:szCs w:val="20"/>
        </w:rPr>
        <w:t>sent</w:t>
      </w:r>
      <w:r w:rsidR="004B5D61" w:rsidRPr="00DF6573">
        <w:rPr>
          <w:rFonts w:ascii="Arial" w:hAnsi="Arial" w:cs="Arial"/>
          <w:sz w:val="20"/>
          <w:szCs w:val="20"/>
        </w:rPr>
        <w:t xml:space="preserve"> to the </w:t>
      </w:r>
      <w:r w:rsidR="00EC6671">
        <w:rPr>
          <w:rFonts w:ascii="Arial" w:hAnsi="Arial" w:cs="Arial"/>
          <w:sz w:val="20"/>
          <w:szCs w:val="20"/>
        </w:rPr>
        <w:t>MUCP tool software maintainers</w:t>
      </w:r>
      <w:r w:rsidR="004B5D61" w:rsidRPr="00DF6573">
        <w:rPr>
          <w:rFonts w:ascii="Arial" w:hAnsi="Arial" w:cs="Arial"/>
          <w:sz w:val="20"/>
          <w:szCs w:val="20"/>
        </w:rPr>
        <w:t xml:space="preserve">. </w:t>
      </w:r>
    </w:p>
    <w:p w14:paraId="666104E2" w14:textId="6099BCF2" w:rsidR="00665F94" w:rsidRPr="00DF6573" w:rsidRDefault="00665F94" w:rsidP="00665F94">
      <w:pPr>
        <w:rPr>
          <w:rFonts w:ascii="Arial" w:hAnsi="Arial" w:cs="Arial"/>
          <w:b/>
          <w:bCs/>
          <w:sz w:val="20"/>
          <w:szCs w:val="20"/>
        </w:rPr>
      </w:pPr>
      <w:r w:rsidRPr="00DF6573">
        <w:rPr>
          <w:rFonts w:ascii="Arial" w:hAnsi="Arial" w:cs="Arial"/>
          <w:b/>
          <w:bCs/>
          <w:sz w:val="20"/>
          <w:szCs w:val="20"/>
        </w:rPr>
        <w:t>Access by others and cross border transfers</w:t>
      </w:r>
      <w:r w:rsidR="00557CEE" w:rsidRPr="00DF6573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30546EA" w14:textId="2C15E4A6" w:rsidR="00665F94" w:rsidRPr="00DF6573" w:rsidRDefault="00EC6671" w:rsidP="00F05485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Your personal information will not be shared with anyone.</w:t>
      </w:r>
    </w:p>
    <w:p w14:paraId="6C7E5FAA" w14:textId="0A304B67" w:rsidR="00665F94" w:rsidRPr="00DF6573" w:rsidRDefault="00665F94" w:rsidP="00665F94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440ED">
        <w:rPr>
          <w:rFonts w:ascii="Arial" w:hAnsi="Arial" w:cs="Arial"/>
          <w:sz w:val="20"/>
          <w:szCs w:val="20"/>
        </w:rPr>
        <w:t xml:space="preserve">Your </w:t>
      </w:r>
      <w:r w:rsidR="002F5EE3">
        <w:rPr>
          <w:rFonts w:ascii="Arial" w:hAnsi="Arial" w:cs="Arial"/>
          <w:sz w:val="20"/>
          <w:szCs w:val="20"/>
        </w:rPr>
        <w:t>p</w:t>
      </w:r>
      <w:r w:rsidRPr="00D440ED">
        <w:rPr>
          <w:rFonts w:ascii="Arial" w:hAnsi="Arial" w:cs="Arial"/>
          <w:sz w:val="20"/>
          <w:szCs w:val="20"/>
        </w:rPr>
        <w:t xml:space="preserve">ersonal </w:t>
      </w:r>
      <w:r w:rsidR="002F5EE3">
        <w:rPr>
          <w:rFonts w:ascii="Arial" w:hAnsi="Arial" w:cs="Arial"/>
          <w:sz w:val="20"/>
          <w:szCs w:val="20"/>
        </w:rPr>
        <w:t>i</w:t>
      </w:r>
      <w:r w:rsidRPr="00D440ED">
        <w:rPr>
          <w:rFonts w:ascii="Arial" w:hAnsi="Arial" w:cs="Arial"/>
          <w:sz w:val="20"/>
          <w:szCs w:val="20"/>
        </w:rPr>
        <w:t>nformation will not be transferred across the borders of South Africa</w:t>
      </w:r>
      <w:r w:rsidRPr="00DF6573">
        <w:rPr>
          <w:rFonts w:ascii="Arial" w:hAnsi="Arial" w:cs="Arial"/>
          <w:sz w:val="20"/>
          <w:szCs w:val="20"/>
        </w:rPr>
        <w:t>.</w:t>
      </w:r>
      <w:r w:rsidR="0062450E" w:rsidRPr="00DF6573">
        <w:rPr>
          <w:rFonts w:ascii="Arial" w:hAnsi="Arial" w:cs="Arial"/>
          <w:sz w:val="20"/>
          <w:szCs w:val="20"/>
        </w:rPr>
        <w:t xml:space="preserve"> </w:t>
      </w:r>
      <w:r w:rsidR="00D5783E" w:rsidRPr="00DF6573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4728E2BC" w14:textId="77777777" w:rsidR="00665F94" w:rsidRPr="00DF6573" w:rsidRDefault="00665F94" w:rsidP="00665F94">
      <w:pPr>
        <w:rPr>
          <w:rFonts w:ascii="Arial" w:hAnsi="Arial" w:cs="Arial"/>
          <w:b/>
          <w:bCs/>
          <w:sz w:val="20"/>
          <w:szCs w:val="20"/>
        </w:rPr>
      </w:pPr>
      <w:r w:rsidRPr="00DF6573">
        <w:rPr>
          <w:rFonts w:ascii="Arial" w:hAnsi="Arial" w:cs="Arial"/>
          <w:b/>
          <w:bCs/>
          <w:sz w:val="20"/>
          <w:szCs w:val="20"/>
        </w:rPr>
        <w:t>Right to object and complaints</w:t>
      </w:r>
    </w:p>
    <w:p w14:paraId="068F2862" w14:textId="55CCD5AF" w:rsidR="00665F94" w:rsidRPr="00DF6573" w:rsidRDefault="00665F94" w:rsidP="00665F94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F6573">
        <w:rPr>
          <w:rFonts w:ascii="Arial" w:hAnsi="Arial" w:cs="Arial"/>
          <w:sz w:val="20"/>
          <w:szCs w:val="20"/>
        </w:rPr>
        <w:t xml:space="preserve">You are encouraged to contact the </w:t>
      </w:r>
      <w:r w:rsidR="00740AD7">
        <w:rPr>
          <w:rFonts w:ascii="Arial" w:hAnsi="Arial" w:cs="Arial"/>
          <w:sz w:val="20"/>
          <w:szCs w:val="20"/>
        </w:rPr>
        <w:t>MUCP tool maintainers</w:t>
      </w:r>
      <w:r w:rsidRPr="00DF6573">
        <w:rPr>
          <w:rFonts w:ascii="Arial" w:hAnsi="Arial" w:cs="Arial"/>
          <w:sz w:val="20"/>
          <w:szCs w:val="20"/>
        </w:rPr>
        <w:t xml:space="preserve"> </w:t>
      </w:r>
      <w:r w:rsidR="00100164">
        <w:rPr>
          <w:rFonts w:ascii="Arial" w:hAnsi="Arial" w:cs="Arial"/>
          <w:sz w:val="20"/>
          <w:szCs w:val="20"/>
        </w:rPr>
        <w:t xml:space="preserve">immediately </w:t>
      </w:r>
      <w:r w:rsidRPr="00DF6573">
        <w:rPr>
          <w:rFonts w:ascii="Arial" w:hAnsi="Arial" w:cs="Arial"/>
          <w:sz w:val="20"/>
          <w:szCs w:val="20"/>
        </w:rPr>
        <w:t xml:space="preserve">if you are </w:t>
      </w:r>
      <w:r w:rsidR="00100164">
        <w:rPr>
          <w:rFonts w:ascii="Arial" w:hAnsi="Arial" w:cs="Arial"/>
          <w:sz w:val="20"/>
          <w:szCs w:val="20"/>
        </w:rPr>
        <w:t>un</w:t>
      </w:r>
      <w:r w:rsidRPr="00DF6573">
        <w:rPr>
          <w:rFonts w:ascii="Arial" w:hAnsi="Arial" w:cs="Arial"/>
          <w:sz w:val="20"/>
          <w:szCs w:val="20"/>
        </w:rPr>
        <w:t xml:space="preserve">comfortable or </w:t>
      </w:r>
      <w:r w:rsidR="00100164">
        <w:rPr>
          <w:rFonts w:ascii="Arial" w:hAnsi="Arial" w:cs="Arial"/>
          <w:sz w:val="20"/>
          <w:szCs w:val="20"/>
        </w:rPr>
        <w:t>dis</w:t>
      </w:r>
      <w:r w:rsidRPr="00DF6573">
        <w:rPr>
          <w:rFonts w:ascii="Arial" w:hAnsi="Arial" w:cs="Arial"/>
          <w:sz w:val="20"/>
          <w:szCs w:val="20"/>
        </w:rPr>
        <w:t xml:space="preserve">satisfied with </w:t>
      </w:r>
      <w:r w:rsidR="00100164">
        <w:rPr>
          <w:rFonts w:ascii="Arial" w:hAnsi="Arial" w:cs="Arial"/>
          <w:sz w:val="20"/>
          <w:szCs w:val="20"/>
        </w:rPr>
        <w:t xml:space="preserve">how </w:t>
      </w:r>
      <w:r w:rsidRPr="00DF6573">
        <w:rPr>
          <w:rFonts w:ascii="Arial" w:hAnsi="Arial" w:cs="Arial"/>
          <w:sz w:val="20"/>
          <w:szCs w:val="20"/>
        </w:rPr>
        <w:t xml:space="preserve">the </w:t>
      </w:r>
      <w:r w:rsidR="00740AD7">
        <w:rPr>
          <w:rFonts w:ascii="Arial" w:hAnsi="Arial" w:cs="Arial"/>
          <w:sz w:val="20"/>
          <w:szCs w:val="20"/>
        </w:rPr>
        <w:t>MUCP tool</w:t>
      </w:r>
      <w:r w:rsidR="001823B8" w:rsidRPr="00DF6573">
        <w:rPr>
          <w:rFonts w:ascii="Arial" w:hAnsi="Arial" w:cs="Arial"/>
          <w:sz w:val="20"/>
          <w:szCs w:val="20"/>
        </w:rPr>
        <w:t xml:space="preserve"> is </w:t>
      </w:r>
      <w:r w:rsidRPr="00DF6573">
        <w:rPr>
          <w:rFonts w:ascii="Arial" w:hAnsi="Arial" w:cs="Arial"/>
          <w:sz w:val="20"/>
          <w:szCs w:val="20"/>
        </w:rPr>
        <w:t xml:space="preserve">processing your </w:t>
      </w:r>
      <w:r w:rsidR="002F5EE3">
        <w:rPr>
          <w:rFonts w:ascii="Arial" w:hAnsi="Arial" w:cs="Arial"/>
          <w:sz w:val="20"/>
          <w:szCs w:val="20"/>
        </w:rPr>
        <w:t>p</w:t>
      </w:r>
      <w:r w:rsidRPr="00DF6573">
        <w:rPr>
          <w:rFonts w:ascii="Arial" w:hAnsi="Arial" w:cs="Arial"/>
          <w:sz w:val="20"/>
          <w:szCs w:val="20"/>
        </w:rPr>
        <w:t xml:space="preserve">ersonal </w:t>
      </w:r>
      <w:r w:rsidR="002F5EE3">
        <w:rPr>
          <w:rFonts w:ascii="Arial" w:hAnsi="Arial" w:cs="Arial"/>
          <w:sz w:val="20"/>
          <w:szCs w:val="20"/>
        </w:rPr>
        <w:t>i</w:t>
      </w:r>
      <w:r w:rsidRPr="00DF6573">
        <w:rPr>
          <w:rFonts w:ascii="Arial" w:hAnsi="Arial" w:cs="Arial"/>
          <w:sz w:val="20"/>
          <w:szCs w:val="20"/>
        </w:rPr>
        <w:t xml:space="preserve">nformation. </w:t>
      </w:r>
      <w:r w:rsidR="00100164">
        <w:rPr>
          <w:rFonts w:ascii="Arial" w:hAnsi="Arial" w:cs="Arial"/>
          <w:sz w:val="20"/>
          <w:szCs w:val="20"/>
        </w:rPr>
        <w:t xml:space="preserve">Upon receiving </w:t>
      </w:r>
      <w:r w:rsidRPr="00DF6573">
        <w:rPr>
          <w:rFonts w:ascii="Arial" w:hAnsi="Arial" w:cs="Arial"/>
          <w:sz w:val="20"/>
          <w:szCs w:val="20"/>
        </w:rPr>
        <w:t xml:space="preserve">your objection, the </w:t>
      </w:r>
      <w:r w:rsidR="00740AD7">
        <w:rPr>
          <w:rFonts w:ascii="Arial" w:hAnsi="Arial" w:cs="Arial"/>
          <w:sz w:val="20"/>
          <w:szCs w:val="20"/>
        </w:rPr>
        <w:t xml:space="preserve">MUCP tool </w:t>
      </w:r>
      <w:r w:rsidRPr="00DF6573">
        <w:rPr>
          <w:rFonts w:ascii="Arial" w:hAnsi="Arial" w:cs="Arial"/>
          <w:sz w:val="20"/>
          <w:szCs w:val="20"/>
        </w:rPr>
        <w:t xml:space="preserve">will place a hold on any further processing until the cause of the objection has been resolved. If you </w:t>
      </w:r>
      <w:r w:rsidR="00A2254A">
        <w:rPr>
          <w:rFonts w:ascii="Arial" w:hAnsi="Arial" w:cs="Arial"/>
          <w:sz w:val="20"/>
          <w:szCs w:val="20"/>
        </w:rPr>
        <w:t>remain un</w:t>
      </w:r>
      <w:r w:rsidRPr="00DF6573">
        <w:rPr>
          <w:rFonts w:ascii="Arial" w:hAnsi="Arial" w:cs="Arial"/>
          <w:sz w:val="20"/>
          <w:szCs w:val="20"/>
        </w:rPr>
        <w:t xml:space="preserve">satisfied with </w:t>
      </w:r>
      <w:r w:rsidR="00A2254A">
        <w:rPr>
          <w:rFonts w:ascii="Arial" w:hAnsi="Arial" w:cs="Arial"/>
          <w:sz w:val="20"/>
          <w:szCs w:val="20"/>
        </w:rPr>
        <w:t>the outcome</w:t>
      </w:r>
      <w:r w:rsidRPr="00DF6573">
        <w:rPr>
          <w:rFonts w:ascii="Arial" w:hAnsi="Arial" w:cs="Arial"/>
          <w:sz w:val="20"/>
          <w:szCs w:val="20"/>
        </w:rPr>
        <w:t>, you have the right to lodge a complaint with the Information Regulator at </w:t>
      </w:r>
      <w:hyperlink r:id="rId12" w:history="1">
        <w:r w:rsidRPr="00DF6573">
          <w:rPr>
            <w:rStyle w:val="Hyperlink"/>
            <w:rFonts w:ascii="Arial" w:hAnsi="Arial" w:cs="Arial"/>
            <w:sz w:val="20"/>
            <w:szCs w:val="20"/>
          </w:rPr>
          <w:t>POPIAComplaints@inforegulator.org.za</w:t>
        </w:r>
      </w:hyperlink>
      <w:r w:rsidR="00B3131D">
        <w:t>.</w:t>
      </w:r>
    </w:p>
    <w:p w14:paraId="3D0CE229" w14:textId="77777777" w:rsidR="00665F94" w:rsidRPr="00DF6573" w:rsidRDefault="00665F94" w:rsidP="00665F94">
      <w:pPr>
        <w:rPr>
          <w:rFonts w:ascii="Arial" w:hAnsi="Arial" w:cs="Arial"/>
          <w:b/>
          <w:bCs/>
          <w:sz w:val="20"/>
          <w:szCs w:val="20"/>
        </w:rPr>
      </w:pPr>
      <w:r w:rsidRPr="00DF6573">
        <w:rPr>
          <w:rFonts w:ascii="Arial" w:hAnsi="Arial" w:cs="Arial"/>
          <w:b/>
          <w:bCs/>
          <w:sz w:val="20"/>
          <w:szCs w:val="20"/>
        </w:rPr>
        <w:t>Accuracy of information and responsibility</w:t>
      </w:r>
    </w:p>
    <w:p w14:paraId="324D1F54" w14:textId="551F369F" w:rsidR="00665F94" w:rsidRPr="00D440ED" w:rsidRDefault="00665F94" w:rsidP="00665F94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2254A">
        <w:rPr>
          <w:rFonts w:ascii="Arial" w:hAnsi="Arial" w:cs="Arial"/>
          <w:sz w:val="20"/>
          <w:szCs w:val="20"/>
        </w:rPr>
        <w:t>P</w:t>
      </w:r>
      <w:r w:rsidR="00A2254A" w:rsidRPr="007731AE">
        <w:rPr>
          <w:rFonts w:ascii="Arial" w:hAnsi="Arial" w:cs="Arial"/>
          <w:sz w:val="20"/>
          <w:szCs w:val="20"/>
        </w:rPr>
        <w:t>O</w:t>
      </w:r>
      <w:r w:rsidRPr="00A2254A">
        <w:rPr>
          <w:rFonts w:ascii="Arial" w:hAnsi="Arial" w:cs="Arial"/>
          <w:sz w:val="20"/>
          <w:szCs w:val="20"/>
        </w:rPr>
        <w:t>PIA</w:t>
      </w:r>
      <w:r w:rsidRPr="00DF6573">
        <w:rPr>
          <w:rFonts w:ascii="Arial" w:hAnsi="Arial" w:cs="Arial"/>
          <w:sz w:val="20"/>
          <w:szCs w:val="20"/>
        </w:rPr>
        <w:t xml:space="preserve"> requires that all your </w:t>
      </w:r>
      <w:r w:rsidR="002F5EE3">
        <w:rPr>
          <w:rFonts w:ascii="Arial" w:hAnsi="Arial" w:cs="Arial"/>
          <w:sz w:val="20"/>
          <w:szCs w:val="20"/>
        </w:rPr>
        <w:t>p</w:t>
      </w:r>
      <w:r w:rsidRPr="00DF6573">
        <w:rPr>
          <w:rFonts w:ascii="Arial" w:hAnsi="Arial" w:cs="Arial"/>
          <w:sz w:val="20"/>
          <w:szCs w:val="20"/>
        </w:rPr>
        <w:t xml:space="preserve">ersonal </w:t>
      </w:r>
      <w:r w:rsidR="002F5EE3">
        <w:rPr>
          <w:rFonts w:ascii="Arial" w:hAnsi="Arial" w:cs="Arial"/>
          <w:sz w:val="20"/>
          <w:szCs w:val="20"/>
        </w:rPr>
        <w:t>i</w:t>
      </w:r>
      <w:r w:rsidRPr="00DF6573">
        <w:rPr>
          <w:rFonts w:ascii="Arial" w:hAnsi="Arial" w:cs="Arial"/>
          <w:sz w:val="20"/>
          <w:szCs w:val="20"/>
        </w:rPr>
        <w:t>nformation and related details, as supplied</w:t>
      </w:r>
      <w:r w:rsidR="00A2254A">
        <w:rPr>
          <w:rFonts w:ascii="Arial" w:hAnsi="Arial" w:cs="Arial"/>
          <w:sz w:val="20"/>
          <w:szCs w:val="20"/>
        </w:rPr>
        <w:t>,</w:t>
      </w:r>
      <w:r w:rsidRPr="00DF6573">
        <w:rPr>
          <w:rFonts w:ascii="Arial" w:hAnsi="Arial" w:cs="Arial"/>
          <w:sz w:val="20"/>
          <w:szCs w:val="20"/>
        </w:rPr>
        <w:t xml:space="preserve"> are complete, accurate and up to date. It </w:t>
      </w:r>
      <w:r w:rsidR="00A2254A">
        <w:rPr>
          <w:rFonts w:ascii="Arial" w:hAnsi="Arial" w:cs="Arial"/>
          <w:sz w:val="20"/>
          <w:szCs w:val="20"/>
        </w:rPr>
        <w:t>is</w:t>
      </w:r>
      <w:r w:rsidRPr="00DF6573">
        <w:rPr>
          <w:rFonts w:ascii="Arial" w:hAnsi="Arial" w:cs="Arial"/>
          <w:sz w:val="20"/>
          <w:szCs w:val="20"/>
        </w:rPr>
        <w:t xml:space="preserve"> your responsibility to update the </w:t>
      </w:r>
      <w:r w:rsidR="00740AD7">
        <w:rPr>
          <w:rFonts w:ascii="Arial" w:hAnsi="Arial" w:cs="Arial"/>
          <w:sz w:val="20"/>
          <w:szCs w:val="20"/>
        </w:rPr>
        <w:t>MUCP tool</w:t>
      </w:r>
      <w:r w:rsidR="001823B8" w:rsidRPr="00DF6573">
        <w:rPr>
          <w:rFonts w:ascii="Arial" w:hAnsi="Arial" w:cs="Arial"/>
          <w:sz w:val="20"/>
          <w:szCs w:val="20"/>
        </w:rPr>
        <w:t xml:space="preserve"> </w:t>
      </w:r>
      <w:r w:rsidRPr="00DF6573">
        <w:rPr>
          <w:rFonts w:ascii="Arial" w:hAnsi="Arial" w:cs="Arial"/>
          <w:sz w:val="20"/>
          <w:szCs w:val="20"/>
        </w:rPr>
        <w:t xml:space="preserve">with any changes to </w:t>
      </w:r>
      <w:r w:rsidR="00A2254A">
        <w:rPr>
          <w:rFonts w:ascii="Arial" w:hAnsi="Arial" w:cs="Arial"/>
          <w:sz w:val="20"/>
          <w:szCs w:val="20"/>
        </w:rPr>
        <w:t>your</w:t>
      </w:r>
      <w:r w:rsidRPr="00DF6573">
        <w:rPr>
          <w:rFonts w:ascii="Arial" w:hAnsi="Arial" w:cs="Arial"/>
          <w:sz w:val="20"/>
          <w:szCs w:val="20"/>
        </w:rPr>
        <w:t xml:space="preserve"> </w:t>
      </w:r>
      <w:r w:rsidR="002F5EE3">
        <w:rPr>
          <w:rFonts w:ascii="Arial" w:hAnsi="Arial" w:cs="Arial"/>
          <w:sz w:val="20"/>
          <w:szCs w:val="20"/>
        </w:rPr>
        <w:t>p</w:t>
      </w:r>
      <w:r w:rsidRPr="00DF6573">
        <w:rPr>
          <w:rFonts w:ascii="Arial" w:hAnsi="Arial" w:cs="Arial"/>
          <w:sz w:val="20"/>
          <w:szCs w:val="20"/>
        </w:rPr>
        <w:t xml:space="preserve">ersonal </w:t>
      </w:r>
      <w:r w:rsidR="002F5EE3">
        <w:rPr>
          <w:rFonts w:ascii="Arial" w:hAnsi="Arial" w:cs="Arial"/>
          <w:sz w:val="20"/>
          <w:szCs w:val="20"/>
        </w:rPr>
        <w:t>i</w:t>
      </w:r>
      <w:r w:rsidRPr="00DF6573">
        <w:rPr>
          <w:rFonts w:ascii="Arial" w:hAnsi="Arial" w:cs="Arial"/>
          <w:sz w:val="20"/>
          <w:szCs w:val="20"/>
        </w:rPr>
        <w:t>nformation as and when the</w:t>
      </w:r>
      <w:r w:rsidR="00A2254A">
        <w:rPr>
          <w:rFonts w:ascii="Arial" w:hAnsi="Arial" w:cs="Arial"/>
          <w:sz w:val="20"/>
          <w:szCs w:val="20"/>
        </w:rPr>
        <w:t xml:space="preserve">y </w:t>
      </w:r>
      <w:r w:rsidRPr="00DF6573">
        <w:rPr>
          <w:rFonts w:ascii="Arial" w:hAnsi="Arial" w:cs="Arial"/>
          <w:sz w:val="20"/>
          <w:szCs w:val="20"/>
        </w:rPr>
        <w:t xml:space="preserve">occur. </w:t>
      </w:r>
      <w:r w:rsidRPr="00D440ED">
        <w:rPr>
          <w:rFonts w:ascii="Arial" w:hAnsi="Arial" w:cs="Arial"/>
          <w:sz w:val="20"/>
          <w:szCs w:val="20"/>
        </w:rPr>
        <w:t xml:space="preserve">This feature will be available to you on the </w:t>
      </w:r>
      <w:r w:rsidR="00740AD7">
        <w:rPr>
          <w:rFonts w:ascii="Arial" w:hAnsi="Arial" w:cs="Arial"/>
          <w:sz w:val="20"/>
          <w:szCs w:val="20"/>
        </w:rPr>
        <w:t xml:space="preserve">MUCP tool </w:t>
      </w:r>
      <w:r w:rsidR="002F22E0">
        <w:rPr>
          <w:rFonts w:ascii="Arial" w:hAnsi="Arial" w:cs="Arial"/>
          <w:sz w:val="20"/>
          <w:szCs w:val="20"/>
        </w:rPr>
        <w:t>portal</w:t>
      </w:r>
      <w:r w:rsidR="00B10D6D" w:rsidRPr="00D440ED">
        <w:rPr>
          <w:rFonts w:ascii="Arial" w:hAnsi="Arial" w:cs="Arial"/>
          <w:sz w:val="20"/>
          <w:szCs w:val="20"/>
        </w:rPr>
        <w:t xml:space="preserve"> </w:t>
      </w:r>
      <w:r w:rsidRPr="00D440ED">
        <w:rPr>
          <w:rFonts w:ascii="Arial" w:hAnsi="Arial" w:cs="Arial"/>
          <w:sz w:val="20"/>
          <w:szCs w:val="20"/>
        </w:rPr>
        <w:t xml:space="preserve">once </w:t>
      </w:r>
      <w:r w:rsidR="00BD7C93">
        <w:rPr>
          <w:rFonts w:ascii="Arial" w:hAnsi="Arial" w:cs="Arial"/>
          <w:sz w:val="20"/>
          <w:szCs w:val="20"/>
        </w:rPr>
        <w:t xml:space="preserve">you have </w:t>
      </w:r>
      <w:r w:rsidRPr="00D440ED">
        <w:rPr>
          <w:rFonts w:ascii="Arial" w:hAnsi="Arial" w:cs="Arial"/>
          <w:sz w:val="20"/>
          <w:szCs w:val="20"/>
        </w:rPr>
        <w:t>signed up</w:t>
      </w:r>
      <w:r w:rsidR="00F36179" w:rsidRPr="00D440ED">
        <w:rPr>
          <w:rFonts w:ascii="Arial" w:hAnsi="Arial" w:cs="Arial"/>
          <w:sz w:val="20"/>
          <w:szCs w:val="20"/>
        </w:rPr>
        <w:t>.</w:t>
      </w:r>
    </w:p>
    <w:p w14:paraId="53B7AA96" w14:textId="5C22D46E" w:rsidR="00665F94" w:rsidRPr="00DF6573" w:rsidRDefault="00665F94" w:rsidP="00665F94">
      <w:pPr>
        <w:rPr>
          <w:rFonts w:ascii="Arial" w:hAnsi="Arial" w:cs="Arial"/>
          <w:b/>
          <w:bCs/>
          <w:sz w:val="20"/>
          <w:szCs w:val="20"/>
        </w:rPr>
      </w:pPr>
      <w:r w:rsidRPr="00DF6573">
        <w:rPr>
          <w:rFonts w:ascii="Arial" w:hAnsi="Arial" w:cs="Arial"/>
          <w:b/>
          <w:bCs/>
          <w:sz w:val="20"/>
          <w:szCs w:val="20"/>
        </w:rPr>
        <w:t xml:space="preserve">Access to the information by the </w:t>
      </w:r>
      <w:r w:rsidR="002F5EE3">
        <w:rPr>
          <w:rFonts w:ascii="Arial" w:hAnsi="Arial" w:cs="Arial"/>
          <w:b/>
          <w:bCs/>
          <w:sz w:val="20"/>
          <w:szCs w:val="20"/>
        </w:rPr>
        <w:t>d</w:t>
      </w:r>
      <w:r w:rsidRPr="00DF6573">
        <w:rPr>
          <w:rFonts w:ascii="Arial" w:hAnsi="Arial" w:cs="Arial"/>
          <w:b/>
          <w:bCs/>
          <w:sz w:val="20"/>
          <w:szCs w:val="20"/>
        </w:rPr>
        <w:t xml:space="preserve">ata </w:t>
      </w:r>
      <w:r w:rsidR="002F5EE3">
        <w:rPr>
          <w:rFonts w:ascii="Arial" w:hAnsi="Arial" w:cs="Arial"/>
          <w:b/>
          <w:bCs/>
          <w:sz w:val="20"/>
          <w:szCs w:val="20"/>
        </w:rPr>
        <w:t>s</w:t>
      </w:r>
      <w:r w:rsidRPr="00DF6573">
        <w:rPr>
          <w:rFonts w:ascii="Arial" w:hAnsi="Arial" w:cs="Arial"/>
          <w:b/>
          <w:bCs/>
          <w:sz w:val="20"/>
          <w:szCs w:val="20"/>
        </w:rPr>
        <w:t>ubject</w:t>
      </w:r>
    </w:p>
    <w:p w14:paraId="48182ADD" w14:textId="57FDD65B" w:rsidR="00665F94" w:rsidRPr="00DF6573" w:rsidRDefault="00665F94" w:rsidP="00665F94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DF6573">
        <w:rPr>
          <w:rFonts w:ascii="Arial" w:hAnsi="Arial" w:cs="Arial"/>
          <w:sz w:val="20"/>
          <w:szCs w:val="20"/>
        </w:rPr>
        <w:t xml:space="preserve">You have the right at any time to </w:t>
      </w:r>
      <w:r w:rsidR="00BD7C93">
        <w:rPr>
          <w:rFonts w:ascii="Arial" w:hAnsi="Arial" w:cs="Arial"/>
          <w:sz w:val="20"/>
          <w:szCs w:val="20"/>
        </w:rPr>
        <w:t xml:space="preserve">request </w:t>
      </w:r>
      <w:r w:rsidRPr="00DF6573">
        <w:rPr>
          <w:rFonts w:ascii="Arial" w:hAnsi="Arial" w:cs="Arial"/>
          <w:sz w:val="20"/>
          <w:szCs w:val="20"/>
        </w:rPr>
        <w:t xml:space="preserve">the details of </w:t>
      </w:r>
      <w:r w:rsidR="00925660">
        <w:rPr>
          <w:rFonts w:ascii="Arial" w:hAnsi="Arial" w:cs="Arial"/>
          <w:sz w:val="20"/>
          <w:szCs w:val="20"/>
        </w:rPr>
        <w:t>your</w:t>
      </w:r>
      <w:r w:rsidRPr="00DF6573">
        <w:rPr>
          <w:rFonts w:ascii="Arial" w:hAnsi="Arial" w:cs="Arial"/>
          <w:sz w:val="20"/>
          <w:szCs w:val="20"/>
        </w:rPr>
        <w:t xml:space="preserve"> </w:t>
      </w:r>
      <w:r w:rsidR="002F5EE3">
        <w:rPr>
          <w:rFonts w:ascii="Arial" w:hAnsi="Arial" w:cs="Arial"/>
          <w:sz w:val="20"/>
          <w:szCs w:val="20"/>
        </w:rPr>
        <w:t>p</w:t>
      </w:r>
      <w:r w:rsidRPr="00DF6573">
        <w:rPr>
          <w:rFonts w:ascii="Arial" w:hAnsi="Arial" w:cs="Arial"/>
          <w:sz w:val="20"/>
          <w:szCs w:val="20"/>
        </w:rPr>
        <w:t xml:space="preserve">ersonal </w:t>
      </w:r>
      <w:r w:rsidR="002F5EE3">
        <w:rPr>
          <w:rFonts w:ascii="Arial" w:hAnsi="Arial" w:cs="Arial"/>
          <w:sz w:val="20"/>
          <w:szCs w:val="20"/>
        </w:rPr>
        <w:t>i</w:t>
      </w:r>
      <w:r w:rsidRPr="00DF6573">
        <w:rPr>
          <w:rFonts w:ascii="Arial" w:hAnsi="Arial" w:cs="Arial"/>
          <w:sz w:val="20"/>
          <w:szCs w:val="20"/>
        </w:rPr>
        <w:t>nformation</w:t>
      </w:r>
      <w:r w:rsidR="007200BF">
        <w:rPr>
          <w:rFonts w:ascii="Arial" w:hAnsi="Arial" w:cs="Arial"/>
          <w:sz w:val="20"/>
          <w:szCs w:val="20"/>
        </w:rPr>
        <w:t xml:space="preserve"> </w:t>
      </w:r>
      <w:r w:rsidR="00925660">
        <w:rPr>
          <w:rFonts w:ascii="Arial" w:hAnsi="Arial" w:cs="Arial"/>
          <w:sz w:val="20"/>
          <w:szCs w:val="20"/>
        </w:rPr>
        <w:t>held</w:t>
      </w:r>
      <w:r w:rsidRPr="00DF6573">
        <w:rPr>
          <w:rFonts w:ascii="Arial" w:hAnsi="Arial" w:cs="Arial"/>
          <w:sz w:val="20"/>
          <w:szCs w:val="20"/>
        </w:rPr>
        <w:t xml:space="preserve"> </w:t>
      </w:r>
      <w:r w:rsidR="007200BF">
        <w:rPr>
          <w:rFonts w:ascii="Arial" w:hAnsi="Arial" w:cs="Arial"/>
          <w:sz w:val="20"/>
          <w:szCs w:val="20"/>
        </w:rPr>
        <w:t xml:space="preserve">about you </w:t>
      </w:r>
      <w:r w:rsidRPr="00DF6573">
        <w:rPr>
          <w:rFonts w:ascii="Arial" w:hAnsi="Arial" w:cs="Arial"/>
          <w:sz w:val="20"/>
          <w:szCs w:val="20"/>
        </w:rPr>
        <w:t>and/or the purpose for which it has been used, provided that such</w:t>
      </w:r>
      <w:r w:rsidR="007200BF">
        <w:rPr>
          <w:rFonts w:ascii="Arial" w:hAnsi="Arial" w:cs="Arial"/>
          <w:sz w:val="20"/>
          <w:szCs w:val="20"/>
        </w:rPr>
        <w:t xml:space="preserve"> a</w:t>
      </w:r>
      <w:r w:rsidRPr="00DF6573">
        <w:rPr>
          <w:rFonts w:ascii="Arial" w:hAnsi="Arial" w:cs="Arial"/>
          <w:sz w:val="20"/>
          <w:szCs w:val="20"/>
        </w:rPr>
        <w:t xml:space="preserve"> request is made </w:t>
      </w:r>
      <w:r w:rsidR="00925660">
        <w:rPr>
          <w:rFonts w:ascii="Arial" w:hAnsi="Arial" w:cs="Arial"/>
          <w:sz w:val="20"/>
          <w:szCs w:val="20"/>
        </w:rPr>
        <w:t>by contacting the MUCP tool maintainers</w:t>
      </w:r>
      <w:r w:rsidRPr="00DF6573">
        <w:rPr>
          <w:rFonts w:ascii="Arial" w:hAnsi="Arial" w:cs="Arial"/>
          <w:sz w:val="20"/>
          <w:szCs w:val="20"/>
        </w:rPr>
        <w:t>.</w:t>
      </w:r>
    </w:p>
    <w:p w14:paraId="6231291D" w14:textId="77777777" w:rsidR="00665F94" w:rsidRPr="00DF6573" w:rsidRDefault="00665F94" w:rsidP="00665F94">
      <w:pPr>
        <w:rPr>
          <w:rFonts w:ascii="Arial" w:hAnsi="Arial" w:cs="Arial"/>
          <w:b/>
          <w:bCs/>
          <w:sz w:val="20"/>
          <w:szCs w:val="20"/>
        </w:rPr>
      </w:pPr>
      <w:r w:rsidRPr="00DF6573">
        <w:rPr>
          <w:rFonts w:ascii="Arial" w:hAnsi="Arial" w:cs="Arial"/>
          <w:b/>
          <w:bCs/>
          <w:sz w:val="20"/>
          <w:szCs w:val="20"/>
        </w:rPr>
        <w:t>Declaration and informed consent</w:t>
      </w:r>
    </w:p>
    <w:p w14:paraId="13032CA8" w14:textId="5101A851" w:rsidR="00665F94" w:rsidRPr="00DF6573" w:rsidRDefault="00665F94" w:rsidP="00665F94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F6573">
        <w:rPr>
          <w:rFonts w:ascii="Arial" w:hAnsi="Arial" w:cs="Arial"/>
          <w:sz w:val="20"/>
          <w:szCs w:val="20"/>
        </w:rPr>
        <w:t xml:space="preserve">You confirm that the </w:t>
      </w:r>
      <w:r w:rsidR="0005749A">
        <w:rPr>
          <w:rFonts w:ascii="Arial" w:hAnsi="Arial" w:cs="Arial"/>
          <w:sz w:val="20"/>
          <w:szCs w:val="20"/>
        </w:rPr>
        <w:t>p</w:t>
      </w:r>
      <w:r w:rsidRPr="00DF6573">
        <w:rPr>
          <w:rFonts w:ascii="Arial" w:hAnsi="Arial" w:cs="Arial"/>
          <w:sz w:val="20"/>
          <w:szCs w:val="20"/>
        </w:rPr>
        <w:t xml:space="preserve">ersonal </w:t>
      </w:r>
      <w:r w:rsidR="0005749A">
        <w:rPr>
          <w:rFonts w:ascii="Arial" w:hAnsi="Arial" w:cs="Arial"/>
          <w:sz w:val="20"/>
          <w:szCs w:val="20"/>
        </w:rPr>
        <w:t>i</w:t>
      </w:r>
      <w:r w:rsidRPr="00DF6573">
        <w:rPr>
          <w:rFonts w:ascii="Arial" w:hAnsi="Arial" w:cs="Arial"/>
          <w:sz w:val="20"/>
          <w:szCs w:val="20"/>
        </w:rPr>
        <w:t>nformation</w:t>
      </w:r>
      <w:r w:rsidR="007200BF">
        <w:rPr>
          <w:rFonts w:ascii="Arial" w:hAnsi="Arial" w:cs="Arial"/>
          <w:sz w:val="20"/>
          <w:szCs w:val="20"/>
        </w:rPr>
        <w:t xml:space="preserve"> </w:t>
      </w:r>
      <w:r w:rsidRPr="00DF6573">
        <w:rPr>
          <w:rFonts w:ascii="Arial" w:hAnsi="Arial" w:cs="Arial"/>
          <w:sz w:val="20"/>
          <w:szCs w:val="20"/>
        </w:rPr>
        <w:t xml:space="preserve">provided to the </w:t>
      </w:r>
      <w:r w:rsidR="00C95D4A">
        <w:rPr>
          <w:rFonts w:ascii="Arial" w:hAnsi="Arial" w:cs="Arial"/>
          <w:sz w:val="20"/>
          <w:szCs w:val="20"/>
        </w:rPr>
        <w:t xml:space="preserve">MUCP tool </w:t>
      </w:r>
      <w:r w:rsidRPr="00DF6573">
        <w:rPr>
          <w:rFonts w:ascii="Arial" w:hAnsi="Arial" w:cs="Arial"/>
          <w:sz w:val="20"/>
          <w:szCs w:val="20"/>
        </w:rPr>
        <w:t>is accurate, up-to-date, not misleading and complete in all respects</w:t>
      </w:r>
      <w:r w:rsidR="007200BF">
        <w:rPr>
          <w:rFonts w:ascii="Arial" w:hAnsi="Arial" w:cs="Arial"/>
          <w:sz w:val="20"/>
          <w:szCs w:val="20"/>
        </w:rPr>
        <w:t>.</w:t>
      </w:r>
      <w:r w:rsidR="003D21D2">
        <w:rPr>
          <w:rFonts w:ascii="Arial" w:hAnsi="Arial" w:cs="Arial"/>
          <w:sz w:val="20"/>
          <w:szCs w:val="20"/>
        </w:rPr>
        <w:t xml:space="preserve"> Should any information</w:t>
      </w:r>
      <w:r w:rsidRPr="00DF6573">
        <w:rPr>
          <w:rFonts w:ascii="Arial" w:hAnsi="Arial" w:cs="Arial"/>
          <w:sz w:val="20"/>
          <w:szCs w:val="20"/>
        </w:rPr>
        <w:t xml:space="preserve"> change, you undertake to </w:t>
      </w:r>
      <w:r w:rsidR="003D21D2">
        <w:rPr>
          <w:rFonts w:ascii="Arial" w:hAnsi="Arial" w:cs="Arial"/>
          <w:sz w:val="20"/>
          <w:szCs w:val="20"/>
        </w:rPr>
        <w:t>inform</w:t>
      </w:r>
      <w:r w:rsidR="003D21D2" w:rsidRPr="00DF6573">
        <w:rPr>
          <w:rFonts w:ascii="Arial" w:hAnsi="Arial" w:cs="Arial"/>
          <w:sz w:val="20"/>
          <w:szCs w:val="20"/>
        </w:rPr>
        <w:t xml:space="preserve"> </w:t>
      </w:r>
      <w:r w:rsidRPr="00DF6573">
        <w:rPr>
          <w:rFonts w:ascii="Arial" w:hAnsi="Arial" w:cs="Arial"/>
          <w:sz w:val="20"/>
          <w:szCs w:val="20"/>
        </w:rPr>
        <w:t xml:space="preserve">the </w:t>
      </w:r>
      <w:r w:rsidR="00454DC1">
        <w:rPr>
          <w:rFonts w:ascii="Arial" w:hAnsi="Arial" w:cs="Arial"/>
          <w:sz w:val="20"/>
          <w:szCs w:val="20"/>
        </w:rPr>
        <w:t>MUCP tool maintainers</w:t>
      </w:r>
      <w:r w:rsidRPr="00DF6573">
        <w:rPr>
          <w:rFonts w:ascii="Arial" w:hAnsi="Arial" w:cs="Arial"/>
          <w:sz w:val="20"/>
          <w:szCs w:val="20"/>
        </w:rPr>
        <w:t xml:space="preserve"> of these changes.</w:t>
      </w:r>
    </w:p>
    <w:p w14:paraId="7BD4EAD1" w14:textId="45695557" w:rsidR="00665F94" w:rsidRPr="00DF6573" w:rsidRDefault="003D21D2" w:rsidP="00665F94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By</w:t>
      </w:r>
      <w:r w:rsidR="00665F94" w:rsidRPr="00DF6573">
        <w:rPr>
          <w:rFonts w:ascii="Arial" w:hAnsi="Arial" w:cs="Arial"/>
          <w:sz w:val="20"/>
          <w:szCs w:val="20"/>
        </w:rPr>
        <w:t xml:space="preserve"> providing the required </w:t>
      </w:r>
      <w:r w:rsidR="0005749A">
        <w:rPr>
          <w:rFonts w:ascii="Arial" w:hAnsi="Arial" w:cs="Arial"/>
          <w:sz w:val="20"/>
          <w:szCs w:val="20"/>
        </w:rPr>
        <w:t>p</w:t>
      </w:r>
      <w:r w:rsidR="00665F94" w:rsidRPr="00DF6573">
        <w:rPr>
          <w:rFonts w:ascii="Arial" w:hAnsi="Arial" w:cs="Arial"/>
          <w:sz w:val="20"/>
          <w:szCs w:val="20"/>
        </w:rPr>
        <w:t xml:space="preserve">ersonal </w:t>
      </w:r>
      <w:r w:rsidR="0005749A">
        <w:rPr>
          <w:rFonts w:ascii="Arial" w:hAnsi="Arial" w:cs="Arial"/>
          <w:sz w:val="20"/>
          <w:szCs w:val="20"/>
        </w:rPr>
        <w:t>i</w:t>
      </w:r>
      <w:r w:rsidR="00665F94" w:rsidRPr="00DF6573">
        <w:rPr>
          <w:rFonts w:ascii="Arial" w:hAnsi="Arial" w:cs="Arial"/>
          <w:sz w:val="20"/>
          <w:szCs w:val="20"/>
        </w:rPr>
        <w:t xml:space="preserve">nformation to the </w:t>
      </w:r>
      <w:r w:rsidR="00180C03">
        <w:rPr>
          <w:rFonts w:ascii="Arial" w:hAnsi="Arial" w:cs="Arial"/>
          <w:sz w:val="20"/>
          <w:szCs w:val="20"/>
        </w:rPr>
        <w:t>MUCP tool</w:t>
      </w:r>
      <w:r w:rsidR="00665F94" w:rsidRPr="00DF6573">
        <w:rPr>
          <w:rFonts w:ascii="Arial" w:hAnsi="Arial" w:cs="Arial"/>
          <w:sz w:val="20"/>
          <w:szCs w:val="20"/>
        </w:rPr>
        <w:t xml:space="preserve">, you consent and give permission </w:t>
      </w:r>
      <w:r>
        <w:rPr>
          <w:rFonts w:ascii="Arial" w:hAnsi="Arial" w:cs="Arial"/>
          <w:sz w:val="20"/>
          <w:szCs w:val="20"/>
        </w:rPr>
        <w:t xml:space="preserve">for the </w:t>
      </w:r>
      <w:r w:rsidR="00180C03">
        <w:rPr>
          <w:rFonts w:ascii="Arial" w:hAnsi="Arial" w:cs="Arial"/>
          <w:sz w:val="20"/>
          <w:szCs w:val="20"/>
        </w:rPr>
        <w:t xml:space="preserve">MUCP tool </w:t>
      </w:r>
      <w:r w:rsidR="00665F94" w:rsidRPr="00DF6573">
        <w:rPr>
          <w:rFonts w:ascii="Arial" w:hAnsi="Arial" w:cs="Arial"/>
          <w:sz w:val="20"/>
          <w:szCs w:val="20"/>
        </w:rPr>
        <w:t xml:space="preserve">to process and further process your </w:t>
      </w:r>
      <w:r w:rsidR="0005749A">
        <w:rPr>
          <w:rFonts w:ascii="Arial" w:hAnsi="Arial" w:cs="Arial"/>
          <w:sz w:val="20"/>
          <w:szCs w:val="20"/>
        </w:rPr>
        <w:t>p</w:t>
      </w:r>
      <w:r w:rsidR="00665F94" w:rsidRPr="00DF6573">
        <w:rPr>
          <w:rFonts w:ascii="Arial" w:hAnsi="Arial" w:cs="Arial"/>
          <w:sz w:val="20"/>
          <w:szCs w:val="20"/>
        </w:rPr>
        <w:t xml:space="preserve">ersonal </w:t>
      </w:r>
      <w:r w:rsidR="0005749A">
        <w:rPr>
          <w:rFonts w:ascii="Arial" w:hAnsi="Arial" w:cs="Arial"/>
          <w:sz w:val="20"/>
          <w:szCs w:val="20"/>
        </w:rPr>
        <w:t>i</w:t>
      </w:r>
      <w:r w:rsidR="00665F94" w:rsidRPr="00DF6573">
        <w:rPr>
          <w:rFonts w:ascii="Arial" w:hAnsi="Arial" w:cs="Arial"/>
          <w:sz w:val="20"/>
          <w:szCs w:val="20"/>
        </w:rPr>
        <w:t xml:space="preserve">nformation as </w:t>
      </w:r>
      <w:r>
        <w:rPr>
          <w:rFonts w:ascii="Arial" w:hAnsi="Arial" w:cs="Arial"/>
          <w:sz w:val="20"/>
          <w:szCs w:val="20"/>
        </w:rPr>
        <w:t xml:space="preserve">necessary </w:t>
      </w:r>
      <w:r w:rsidR="00665F94" w:rsidRPr="00DF6573">
        <w:rPr>
          <w:rFonts w:ascii="Arial" w:hAnsi="Arial" w:cs="Arial"/>
          <w:sz w:val="20"/>
          <w:szCs w:val="20"/>
        </w:rPr>
        <w:t xml:space="preserve">and acknowledge that you understand the purposes for which the </w:t>
      </w:r>
      <w:r w:rsidR="0005749A">
        <w:rPr>
          <w:rFonts w:ascii="Arial" w:hAnsi="Arial" w:cs="Arial"/>
          <w:sz w:val="20"/>
          <w:szCs w:val="20"/>
        </w:rPr>
        <w:t>p</w:t>
      </w:r>
      <w:r w:rsidR="00665F94" w:rsidRPr="00DF6573">
        <w:rPr>
          <w:rFonts w:ascii="Arial" w:hAnsi="Arial" w:cs="Arial"/>
          <w:sz w:val="20"/>
          <w:szCs w:val="20"/>
        </w:rPr>
        <w:t xml:space="preserve">ersonal </w:t>
      </w:r>
      <w:r w:rsidR="0005749A">
        <w:rPr>
          <w:rFonts w:ascii="Arial" w:hAnsi="Arial" w:cs="Arial"/>
          <w:sz w:val="20"/>
          <w:szCs w:val="20"/>
        </w:rPr>
        <w:t>i</w:t>
      </w:r>
      <w:r w:rsidR="00665F94" w:rsidRPr="00DF6573">
        <w:rPr>
          <w:rFonts w:ascii="Arial" w:hAnsi="Arial" w:cs="Arial"/>
          <w:sz w:val="20"/>
          <w:szCs w:val="20"/>
        </w:rPr>
        <w:t>nformation is required and will be used.</w:t>
      </w:r>
    </w:p>
    <w:p w14:paraId="32414033" w14:textId="12636A1A" w:rsidR="00665F94" w:rsidRDefault="00665F94" w:rsidP="00665F94">
      <w:pPr>
        <w:rPr>
          <w:rFonts w:ascii="Arial" w:hAnsi="Arial" w:cs="Arial"/>
          <w:b/>
          <w:bCs/>
          <w:sz w:val="20"/>
          <w:szCs w:val="20"/>
        </w:rPr>
      </w:pPr>
      <w:r w:rsidRPr="00DF6573">
        <w:rPr>
          <w:rFonts w:ascii="Arial" w:hAnsi="Arial" w:cs="Arial"/>
          <w:b/>
          <w:bCs/>
          <w:sz w:val="20"/>
          <w:szCs w:val="20"/>
        </w:rPr>
        <w:t xml:space="preserve">For further information, </w:t>
      </w:r>
      <w:r w:rsidR="000A4349">
        <w:rPr>
          <w:rFonts w:ascii="Arial" w:hAnsi="Arial" w:cs="Arial"/>
          <w:b/>
          <w:bCs/>
          <w:sz w:val="20"/>
          <w:szCs w:val="20"/>
        </w:rPr>
        <w:t>see the contact us tab in the MUCP tool.</w:t>
      </w:r>
    </w:p>
    <w:p w14:paraId="51FAE2B3" w14:textId="77777777" w:rsidR="000A4349" w:rsidRDefault="000A4349" w:rsidP="00665F94">
      <w:pPr>
        <w:rPr>
          <w:rFonts w:ascii="Arial" w:hAnsi="Arial" w:cs="Arial"/>
          <w:b/>
          <w:bCs/>
          <w:sz w:val="20"/>
          <w:szCs w:val="20"/>
        </w:rPr>
      </w:pPr>
    </w:p>
    <w:p w14:paraId="5D00F41F" w14:textId="3ED8A186" w:rsidR="000A4349" w:rsidRDefault="000A4349" w:rsidP="00665F9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Yours sincerely</w:t>
      </w:r>
    </w:p>
    <w:p w14:paraId="1151002F" w14:textId="199E6B8C" w:rsidR="000A4349" w:rsidRPr="00DF6573" w:rsidRDefault="000A4349" w:rsidP="00665F9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MUCP tool maintainers</w:t>
      </w:r>
    </w:p>
    <w:sectPr w:rsidR="000A4349" w:rsidRPr="00DF6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9F17B" w14:textId="77777777" w:rsidR="009D1AD9" w:rsidRDefault="009D1AD9" w:rsidP="00DB7120">
      <w:pPr>
        <w:spacing w:after="0" w:line="240" w:lineRule="auto"/>
      </w:pPr>
      <w:r>
        <w:separator/>
      </w:r>
    </w:p>
  </w:endnote>
  <w:endnote w:type="continuationSeparator" w:id="0">
    <w:p w14:paraId="24A26358" w14:textId="77777777" w:rsidR="009D1AD9" w:rsidRDefault="009D1AD9" w:rsidP="00DB7120">
      <w:pPr>
        <w:spacing w:after="0" w:line="240" w:lineRule="auto"/>
      </w:pPr>
      <w:r>
        <w:continuationSeparator/>
      </w:r>
    </w:p>
  </w:endnote>
  <w:endnote w:type="continuationNotice" w:id="1">
    <w:p w14:paraId="5296CD81" w14:textId="77777777" w:rsidR="009D1AD9" w:rsidRDefault="009D1A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93288" w14:textId="77777777" w:rsidR="009D1AD9" w:rsidRDefault="009D1AD9" w:rsidP="00DB7120">
      <w:pPr>
        <w:spacing w:after="0" w:line="240" w:lineRule="auto"/>
      </w:pPr>
      <w:r>
        <w:separator/>
      </w:r>
    </w:p>
  </w:footnote>
  <w:footnote w:type="continuationSeparator" w:id="0">
    <w:p w14:paraId="526AD688" w14:textId="77777777" w:rsidR="009D1AD9" w:rsidRDefault="009D1AD9" w:rsidP="00DB7120">
      <w:pPr>
        <w:spacing w:after="0" w:line="240" w:lineRule="auto"/>
      </w:pPr>
      <w:r>
        <w:continuationSeparator/>
      </w:r>
    </w:p>
  </w:footnote>
  <w:footnote w:type="continuationNotice" w:id="1">
    <w:p w14:paraId="276E392B" w14:textId="77777777" w:rsidR="009D1AD9" w:rsidRDefault="009D1AD9">
      <w:pPr>
        <w:spacing w:after="0" w:line="240" w:lineRule="auto"/>
      </w:pPr>
    </w:p>
  </w:footnote>
  <w:footnote w:id="2">
    <w:p w14:paraId="0F8A2565" w14:textId="77777777" w:rsidR="00C85B98" w:rsidRDefault="00DB7120" w:rsidP="00C85B9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="00C85B98">
        <w:t>Information relating to an identifiable, living, natural person and, where it is applicable, an identifiable, existing juristic person, including, but not limited to:</w:t>
      </w:r>
    </w:p>
    <w:p w14:paraId="41C93A48" w14:textId="77777777" w:rsidR="00C85B98" w:rsidRDefault="00C85B98" w:rsidP="00C85B98">
      <w:pPr>
        <w:pStyle w:val="FootnoteText"/>
        <w:jc w:val="both"/>
      </w:pPr>
      <w:r>
        <w:t>a)</w:t>
      </w:r>
      <w:r>
        <w:tab/>
        <w:t>information relating to the race, gender, sex, pregnancy, marital status, national, ethnic or social origin, colour, sexual orientation, age, physical or mental health, well-being, disability, religion, conscience, belief, culture, language and birth of the person;</w:t>
      </w:r>
    </w:p>
    <w:p w14:paraId="5FCDA489" w14:textId="77777777" w:rsidR="00C85B98" w:rsidRDefault="00C85B98" w:rsidP="00C85B98">
      <w:pPr>
        <w:pStyle w:val="FootnoteText"/>
        <w:jc w:val="both"/>
      </w:pPr>
      <w:r>
        <w:t>b)</w:t>
      </w:r>
      <w:r>
        <w:tab/>
        <w:t>information relating to the educational background or medical, financial, criminal or employment history of the person;</w:t>
      </w:r>
    </w:p>
    <w:p w14:paraId="6F2E0770" w14:textId="77777777" w:rsidR="00C85B98" w:rsidRDefault="00C85B98" w:rsidP="00C85B98">
      <w:pPr>
        <w:pStyle w:val="FootnoteText"/>
        <w:jc w:val="both"/>
      </w:pPr>
      <w:r>
        <w:t>c)</w:t>
      </w:r>
      <w:r>
        <w:tab/>
        <w:t>any identifying number, symbol, e-mail address, physical address, telephone number, location information, online identifier or other particular assignment to the person;</w:t>
      </w:r>
    </w:p>
    <w:p w14:paraId="53E05490" w14:textId="77777777" w:rsidR="00C85B98" w:rsidRDefault="00C85B98" w:rsidP="00C85B98">
      <w:pPr>
        <w:pStyle w:val="FootnoteText"/>
        <w:jc w:val="both"/>
      </w:pPr>
      <w:r>
        <w:t>d)</w:t>
      </w:r>
      <w:r>
        <w:tab/>
        <w:t>the biometric information of the person;</w:t>
      </w:r>
    </w:p>
    <w:p w14:paraId="60190256" w14:textId="77777777" w:rsidR="00C85B98" w:rsidRDefault="00C85B98" w:rsidP="00C85B98">
      <w:pPr>
        <w:pStyle w:val="FootnoteText"/>
        <w:jc w:val="both"/>
      </w:pPr>
      <w:r>
        <w:t>e)</w:t>
      </w:r>
      <w:r>
        <w:tab/>
        <w:t>the personal opinions, views or preferences of the person;</w:t>
      </w:r>
    </w:p>
    <w:p w14:paraId="3A7B77E8" w14:textId="77777777" w:rsidR="00C85B98" w:rsidRDefault="00C85B98" w:rsidP="00C85B98">
      <w:pPr>
        <w:pStyle w:val="FootnoteText"/>
        <w:jc w:val="both"/>
      </w:pPr>
      <w:r>
        <w:t>f)</w:t>
      </w:r>
      <w:r>
        <w:tab/>
        <w:t>correspondence sent by the person that is implicitly or explicitly of a private or confidential nature or further correspondence that would reveal the contents of the original correspondence;</w:t>
      </w:r>
    </w:p>
    <w:p w14:paraId="2DB3D0E1" w14:textId="77777777" w:rsidR="00C85B98" w:rsidRDefault="00C85B98" w:rsidP="00C85B98">
      <w:pPr>
        <w:pStyle w:val="FootnoteText"/>
        <w:jc w:val="both"/>
      </w:pPr>
      <w:r>
        <w:t>g)</w:t>
      </w:r>
      <w:r>
        <w:tab/>
        <w:t xml:space="preserve">the views or opinions of another individual about the person; and </w:t>
      </w:r>
    </w:p>
    <w:p w14:paraId="2B85B98F" w14:textId="66611A28" w:rsidR="00DB7120" w:rsidRPr="00E30799" w:rsidRDefault="00C85B98" w:rsidP="00C85B98">
      <w:pPr>
        <w:pStyle w:val="FootnoteText"/>
        <w:jc w:val="both"/>
        <w:rPr>
          <w:lang w:val="en-US"/>
        </w:rPr>
      </w:pPr>
      <w:r>
        <w:t>h)</w:t>
      </w:r>
      <w:r>
        <w:tab/>
        <w:t>the name of the person if it appears with other personal information relating to the person or if the disclosure of the name itself would reveal information about the person.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707C8"/>
    <w:multiLevelType w:val="hybridMultilevel"/>
    <w:tmpl w:val="957C61D8"/>
    <w:lvl w:ilvl="0" w:tplc="06D45092">
      <w:start w:val="1"/>
      <w:numFmt w:val="decimal"/>
      <w:lvlText w:val="%1)"/>
      <w:lvlJc w:val="left"/>
      <w:pPr>
        <w:ind w:left="720" w:hanging="360"/>
      </w:pPr>
    </w:lvl>
    <w:lvl w:ilvl="1" w:tplc="37BC75F6">
      <w:start w:val="1"/>
      <w:numFmt w:val="upperLetter"/>
      <w:lvlText w:val="%2)"/>
      <w:lvlJc w:val="left"/>
      <w:pPr>
        <w:ind w:left="1440" w:hanging="360"/>
      </w:pPr>
    </w:lvl>
    <w:lvl w:ilvl="2" w:tplc="3130628E">
      <w:start w:val="1"/>
      <w:numFmt w:val="decimal"/>
      <w:lvlText w:val="%3)"/>
      <w:lvlJc w:val="left"/>
      <w:pPr>
        <w:ind w:left="720" w:hanging="360"/>
      </w:pPr>
    </w:lvl>
    <w:lvl w:ilvl="3" w:tplc="3A3C7D62">
      <w:start w:val="1"/>
      <w:numFmt w:val="decimal"/>
      <w:lvlText w:val="%4)"/>
      <w:lvlJc w:val="left"/>
      <w:pPr>
        <w:ind w:left="720" w:hanging="360"/>
      </w:pPr>
    </w:lvl>
    <w:lvl w:ilvl="4" w:tplc="7FAC7EE6">
      <w:start w:val="1"/>
      <w:numFmt w:val="decimal"/>
      <w:lvlText w:val="%5)"/>
      <w:lvlJc w:val="left"/>
      <w:pPr>
        <w:ind w:left="720" w:hanging="360"/>
      </w:pPr>
    </w:lvl>
    <w:lvl w:ilvl="5" w:tplc="D7C43418">
      <w:start w:val="1"/>
      <w:numFmt w:val="decimal"/>
      <w:lvlText w:val="%6)"/>
      <w:lvlJc w:val="left"/>
      <w:pPr>
        <w:ind w:left="720" w:hanging="360"/>
      </w:pPr>
    </w:lvl>
    <w:lvl w:ilvl="6" w:tplc="F57E8FA6">
      <w:start w:val="1"/>
      <w:numFmt w:val="decimal"/>
      <w:lvlText w:val="%7)"/>
      <w:lvlJc w:val="left"/>
      <w:pPr>
        <w:ind w:left="720" w:hanging="360"/>
      </w:pPr>
    </w:lvl>
    <w:lvl w:ilvl="7" w:tplc="59B86104">
      <w:start w:val="1"/>
      <w:numFmt w:val="decimal"/>
      <w:lvlText w:val="%8)"/>
      <w:lvlJc w:val="left"/>
      <w:pPr>
        <w:ind w:left="720" w:hanging="360"/>
      </w:pPr>
    </w:lvl>
    <w:lvl w:ilvl="8" w:tplc="75D26518">
      <w:start w:val="1"/>
      <w:numFmt w:val="decimal"/>
      <w:lvlText w:val="%9)"/>
      <w:lvlJc w:val="left"/>
      <w:pPr>
        <w:ind w:left="720" w:hanging="360"/>
      </w:pPr>
    </w:lvl>
  </w:abstractNum>
  <w:abstractNum w:abstractNumId="1" w15:restartNumberingAfterBreak="0">
    <w:nsid w:val="107751DA"/>
    <w:multiLevelType w:val="multilevel"/>
    <w:tmpl w:val="C3E4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F12350"/>
    <w:multiLevelType w:val="multilevel"/>
    <w:tmpl w:val="E36EB47C"/>
    <w:lvl w:ilvl="0">
      <w:start w:val="1"/>
      <w:numFmt w:val="decimal"/>
      <w:lvlText w:val="%1"/>
      <w:lvlJc w:val="left"/>
      <w:pPr>
        <w:ind w:left="567" w:hanging="567"/>
      </w:pPr>
      <w:rPr>
        <w:b w:val="0"/>
        <w:u w:val="none"/>
      </w:rPr>
    </w:lvl>
    <w:lvl w:ilvl="1">
      <w:start w:val="1"/>
      <w:numFmt w:val="decimal"/>
      <w:pStyle w:val="alevel2"/>
      <w:lvlText w:val="%1.%2"/>
      <w:lvlJc w:val="left"/>
      <w:pPr>
        <w:ind w:left="851" w:hanging="851"/>
      </w:pPr>
    </w:lvl>
    <w:lvl w:ilvl="2">
      <w:start w:val="1"/>
      <w:numFmt w:val="decimal"/>
      <w:lvlText w:val="%1.%2.%3"/>
      <w:lvlJc w:val="left"/>
      <w:pPr>
        <w:ind w:left="1134" w:hanging="1134"/>
      </w:pPr>
      <w:rPr>
        <w:b w:val="0"/>
      </w:rPr>
    </w:lvl>
    <w:lvl w:ilvl="3">
      <w:start w:val="1"/>
      <w:numFmt w:val="decimal"/>
      <w:lvlText w:val="%1.%2.%3.%4"/>
      <w:lvlJc w:val="left"/>
      <w:pPr>
        <w:ind w:left="1418" w:hanging="141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701" w:hanging="1701"/>
      </w:pPr>
    </w:lvl>
    <w:lvl w:ilvl="5">
      <w:start w:val="1"/>
      <w:numFmt w:val="decimal"/>
      <w:lvlText w:val="%1.%2.%3.%4.%5.%6"/>
      <w:lvlJc w:val="left"/>
      <w:pPr>
        <w:ind w:left="1985" w:hanging="1985"/>
      </w:pPr>
    </w:lvl>
    <w:lvl w:ilvl="6">
      <w:start w:val="1"/>
      <w:numFmt w:val="decimal"/>
      <w:lvlText w:val="%1.%2.%3.%4.%5.%6.%7"/>
      <w:lvlJc w:val="left"/>
      <w:pPr>
        <w:ind w:left="2268" w:hanging="2268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357D9F"/>
    <w:multiLevelType w:val="multilevel"/>
    <w:tmpl w:val="218A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D2655D"/>
    <w:multiLevelType w:val="multilevel"/>
    <w:tmpl w:val="B64E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FB141D"/>
    <w:multiLevelType w:val="multilevel"/>
    <w:tmpl w:val="7C24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2503D4"/>
    <w:multiLevelType w:val="multilevel"/>
    <w:tmpl w:val="2FC4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26621B"/>
    <w:multiLevelType w:val="multilevel"/>
    <w:tmpl w:val="0908DFEA"/>
    <w:lvl w:ilvl="0">
      <w:start w:val="1"/>
      <w:numFmt w:val="decimal"/>
      <w:lvlText w:val="%1"/>
      <w:lvlJc w:val="left"/>
      <w:pPr>
        <w:ind w:left="567" w:hanging="567"/>
      </w:pPr>
      <w:rPr>
        <w:b w:val="0"/>
        <w:u w:val="none"/>
      </w:rPr>
    </w:lvl>
    <w:lvl w:ilvl="1">
      <w:start w:val="1"/>
      <w:numFmt w:val="decimal"/>
      <w:lvlText w:val="%1.%2"/>
      <w:lvlJc w:val="left"/>
      <w:pPr>
        <w:ind w:left="851" w:hanging="851"/>
      </w:pPr>
    </w:lvl>
    <w:lvl w:ilvl="2">
      <w:start w:val="1"/>
      <w:numFmt w:val="decimal"/>
      <w:pStyle w:val="alevel3"/>
      <w:lvlText w:val="%1.%2.%3"/>
      <w:lvlJc w:val="left"/>
      <w:pPr>
        <w:ind w:left="1134" w:hanging="1134"/>
      </w:pPr>
      <w:rPr>
        <w:b w:val="0"/>
      </w:rPr>
    </w:lvl>
    <w:lvl w:ilvl="3">
      <w:start w:val="1"/>
      <w:numFmt w:val="decimal"/>
      <w:lvlText w:val="%1.%2.%3.%4"/>
      <w:lvlJc w:val="left"/>
      <w:pPr>
        <w:ind w:left="1418" w:hanging="141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701" w:hanging="1701"/>
      </w:pPr>
    </w:lvl>
    <w:lvl w:ilvl="5">
      <w:start w:val="1"/>
      <w:numFmt w:val="decimal"/>
      <w:lvlText w:val="%1.%2.%3.%4.%5.%6"/>
      <w:lvlJc w:val="left"/>
      <w:pPr>
        <w:ind w:left="1985" w:hanging="1985"/>
      </w:pPr>
    </w:lvl>
    <w:lvl w:ilvl="6">
      <w:start w:val="1"/>
      <w:numFmt w:val="decimal"/>
      <w:lvlText w:val="%1.%2.%3.%4.%5.%6.%7"/>
      <w:lvlJc w:val="left"/>
      <w:pPr>
        <w:ind w:left="2268" w:hanging="2268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DC67B46"/>
    <w:multiLevelType w:val="multilevel"/>
    <w:tmpl w:val="DABE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BE689E"/>
    <w:multiLevelType w:val="multilevel"/>
    <w:tmpl w:val="8DFE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305BF2"/>
    <w:multiLevelType w:val="multilevel"/>
    <w:tmpl w:val="1428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224064"/>
    <w:multiLevelType w:val="hybridMultilevel"/>
    <w:tmpl w:val="4F328A26"/>
    <w:lvl w:ilvl="0" w:tplc="4B86EC68">
      <w:start w:val="1"/>
      <w:numFmt w:val="decimal"/>
      <w:lvlText w:val="%1)"/>
      <w:lvlJc w:val="left"/>
      <w:pPr>
        <w:ind w:left="720" w:hanging="360"/>
      </w:pPr>
    </w:lvl>
    <w:lvl w:ilvl="1" w:tplc="39ACCBFC">
      <w:start w:val="1"/>
      <w:numFmt w:val="upperLetter"/>
      <w:lvlText w:val="%2)"/>
      <w:lvlJc w:val="left"/>
      <w:pPr>
        <w:ind w:left="1440" w:hanging="360"/>
      </w:pPr>
    </w:lvl>
    <w:lvl w:ilvl="2" w:tplc="E42E5952">
      <w:start w:val="1"/>
      <w:numFmt w:val="decimal"/>
      <w:lvlText w:val="%3)"/>
      <w:lvlJc w:val="left"/>
      <w:pPr>
        <w:ind w:left="720" w:hanging="360"/>
      </w:pPr>
    </w:lvl>
    <w:lvl w:ilvl="3" w:tplc="0896BB94">
      <w:start w:val="1"/>
      <w:numFmt w:val="decimal"/>
      <w:lvlText w:val="%4)"/>
      <w:lvlJc w:val="left"/>
      <w:pPr>
        <w:ind w:left="720" w:hanging="360"/>
      </w:pPr>
    </w:lvl>
    <w:lvl w:ilvl="4" w:tplc="990CC97A">
      <w:start w:val="1"/>
      <w:numFmt w:val="decimal"/>
      <w:lvlText w:val="%5)"/>
      <w:lvlJc w:val="left"/>
      <w:pPr>
        <w:ind w:left="720" w:hanging="360"/>
      </w:pPr>
    </w:lvl>
    <w:lvl w:ilvl="5" w:tplc="FFD40700">
      <w:start w:val="1"/>
      <w:numFmt w:val="decimal"/>
      <w:lvlText w:val="%6)"/>
      <w:lvlJc w:val="left"/>
      <w:pPr>
        <w:ind w:left="720" w:hanging="360"/>
      </w:pPr>
    </w:lvl>
    <w:lvl w:ilvl="6" w:tplc="0E203F82">
      <w:start w:val="1"/>
      <w:numFmt w:val="decimal"/>
      <w:lvlText w:val="%7)"/>
      <w:lvlJc w:val="left"/>
      <w:pPr>
        <w:ind w:left="720" w:hanging="360"/>
      </w:pPr>
    </w:lvl>
    <w:lvl w:ilvl="7" w:tplc="EB04A320">
      <w:start w:val="1"/>
      <w:numFmt w:val="decimal"/>
      <w:lvlText w:val="%8)"/>
      <w:lvlJc w:val="left"/>
      <w:pPr>
        <w:ind w:left="720" w:hanging="360"/>
      </w:pPr>
    </w:lvl>
    <w:lvl w:ilvl="8" w:tplc="8CD6986A">
      <w:start w:val="1"/>
      <w:numFmt w:val="decimal"/>
      <w:lvlText w:val="%9)"/>
      <w:lvlJc w:val="left"/>
      <w:pPr>
        <w:ind w:left="720" w:hanging="360"/>
      </w:pPr>
    </w:lvl>
  </w:abstractNum>
  <w:abstractNum w:abstractNumId="12" w15:restartNumberingAfterBreak="0">
    <w:nsid w:val="74110B07"/>
    <w:multiLevelType w:val="multilevel"/>
    <w:tmpl w:val="861C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4131617">
    <w:abstractNumId w:val="3"/>
  </w:num>
  <w:num w:numId="2" w16cid:durableId="320162306">
    <w:abstractNumId w:val="4"/>
  </w:num>
  <w:num w:numId="3" w16cid:durableId="857738229">
    <w:abstractNumId w:val="12"/>
  </w:num>
  <w:num w:numId="4" w16cid:durableId="545534109">
    <w:abstractNumId w:val="9"/>
  </w:num>
  <w:num w:numId="5" w16cid:durableId="1904754686">
    <w:abstractNumId w:val="5"/>
  </w:num>
  <w:num w:numId="6" w16cid:durableId="1144010677">
    <w:abstractNumId w:val="6"/>
  </w:num>
  <w:num w:numId="7" w16cid:durableId="1424643374">
    <w:abstractNumId w:val="8"/>
  </w:num>
  <w:num w:numId="8" w16cid:durableId="1271011825">
    <w:abstractNumId w:val="1"/>
  </w:num>
  <w:num w:numId="9" w16cid:durableId="1108694268">
    <w:abstractNumId w:val="10"/>
  </w:num>
  <w:num w:numId="10" w16cid:durableId="1897009132">
    <w:abstractNumId w:val="2"/>
  </w:num>
  <w:num w:numId="11" w16cid:durableId="2064257616">
    <w:abstractNumId w:val="7"/>
  </w:num>
  <w:num w:numId="12" w16cid:durableId="1454399037">
    <w:abstractNumId w:val="0"/>
  </w:num>
  <w:num w:numId="13" w16cid:durableId="15931293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94"/>
    <w:rsid w:val="0000269F"/>
    <w:rsid w:val="00002982"/>
    <w:rsid w:val="0000588E"/>
    <w:rsid w:val="00007C3D"/>
    <w:rsid w:val="0002337E"/>
    <w:rsid w:val="00034CC3"/>
    <w:rsid w:val="00042725"/>
    <w:rsid w:val="000528B6"/>
    <w:rsid w:val="0005749A"/>
    <w:rsid w:val="00057654"/>
    <w:rsid w:val="0006171B"/>
    <w:rsid w:val="000741A0"/>
    <w:rsid w:val="00075ABB"/>
    <w:rsid w:val="000762E9"/>
    <w:rsid w:val="00085A82"/>
    <w:rsid w:val="000A4349"/>
    <w:rsid w:val="000B4F2D"/>
    <w:rsid w:val="000C4557"/>
    <w:rsid w:val="000C78DD"/>
    <w:rsid w:val="000D1518"/>
    <w:rsid w:val="000D57DE"/>
    <w:rsid w:val="000E2AFA"/>
    <w:rsid w:val="000F06D8"/>
    <w:rsid w:val="00100164"/>
    <w:rsid w:val="0010709F"/>
    <w:rsid w:val="001206EB"/>
    <w:rsid w:val="001261FA"/>
    <w:rsid w:val="0013540D"/>
    <w:rsid w:val="001458EC"/>
    <w:rsid w:val="00150282"/>
    <w:rsid w:val="00150AE5"/>
    <w:rsid w:val="001559C5"/>
    <w:rsid w:val="001577AD"/>
    <w:rsid w:val="00171A2C"/>
    <w:rsid w:val="00180C03"/>
    <w:rsid w:val="001823B8"/>
    <w:rsid w:val="001C31D9"/>
    <w:rsid w:val="001D13C7"/>
    <w:rsid w:val="001D1427"/>
    <w:rsid w:val="001D2048"/>
    <w:rsid w:val="001E3DD0"/>
    <w:rsid w:val="001E65F3"/>
    <w:rsid w:val="002005CE"/>
    <w:rsid w:val="0020296F"/>
    <w:rsid w:val="002039FB"/>
    <w:rsid w:val="00215F74"/>
    <w:rsid w:val="002202E9"/>
    <w:rsid w:val="0022641A"/>
    <w:rsid w:val="00234FCD"/>
    <w:rsid w:val="0027306E"/>
    <w:rsid w:val="00276B96"/>
    <w:rsid w:val="00280CEA"/>
    <w:rsid w:val="00282729"/>
    <w:rsid w:val="00285F21"/>
    <w:rsid w:val="002D04FF"/>
    <w:rsid w:val="002D06D1"/>
    <w:rsid w:val="002E2B1B"/>
    <w:rsid w:val="002E32C6"/>
    <w:rsid w:val="002E57FB"/>
    <w:rsid w:val="002F22E0"/>
    <w:rsid w:val="002F5EE3"/>
    <w:rsid w:val="0030005F"/>
    <w:rsid w:val="0030676B"/>
    <w:rsid w:val="003243E4"/>
    <w:rsid w:val="00334579"/>
    <w:rsid w:val="00347C75"/>
    <w:rsid w:val="003668C9"/>
    <w:rsid w:val="0038348A"/>
    <w:rsid w:val="003974B0"/>
    <w:rsid w:val="003B05FA"/>
    <w:rsid w:val="003B25F4"/>
    <w:rsid w:val="003C35BC"/>
    <w:rsid w:val="003C6493"/>
    <w:rsid w:val="003D21D2"/>
    <w:rsid w:val="003F2A54"/>
    <w:rsid w:val="00402AAD"/>
    <w:rsid w:val="00403430"/>
    <w:rsid w:val="00411B33"/>
    <w:rsid w:val="00416FA0"/>
    <w:rsid w:val="00437647"/>
    <w:rsid w:val="00454DC1"/>
    <w:rsid w:val="00466DA8"/>
    <w:rsid w:val="004972A5"/>
    <w:rsid w:val="004B5D61"/>
    <w:rsid w:val="004D776F"/>
    <w:rsid w:val="004E22DF"/>
    <w:rsid w:val="004E5645"/>
    <w:rsid w:val="004F59A4"/>
    <w:rsid w:val="00501A09"/>
    <w:rsid w:val="00510177"/>
    <w:rsid w:val="005110CF"/>
    <w:rsid w:val="00552E1A"/>
    <w:rsid w:val="00555AF1"/>
    <w:rsid w:val="00557CEE"/>
    <w:rsid w:val="00566E1E"/>
    <w:rsid w:val="00573064"/>
    <w:rsid w:val="00575E9A"/>
    <w:rsid w:val="00591962"/>
    <w:rsid w:val="005B5767"/>
    <w:rsid w:val="005D15FA"/>
    <w:rsid w:val="005D1E17"/>
    <w:rsid w:val="005E3AF1"/>
    <w:rsid w:val="005F0ADA"/>
    <w:rsid w:val="006014C9"/>
    <w:rsid w:val="0060631A"/>
    <w:rsid w:val="0062450E"/>
    <w:rsid w:val="006610D7"/>
    <w:rsid w:val="00665F94"/>
    <w:rsid w:val="00666DB3"/>
    <w:rsid w:val="00675F17"/>
    <w:rsid w:val="00682041"/>
    <w:rsid w:val="00687B13"/>
    <w:rsid w:val="006951DB"/>
    <w:rsid w:val="006B42FE"/>
    <w:rsid w:val="006C0E3E"/>
    <w:rsid w:val="006E0F10"/>
    <w:rsid w:val="006F578D"/>
    <w:rsid w:val="007038F1"/>
    <w:rsid w:val="0070625E"/>
    <w:rsid w:val="007200BF"/>
    <w:rsid w:val="00720EB5"/>
    <w:rsid w:val="00723DCB"/>
    <w:rsid w:val="00732146"/>
    <w:rsid w:val="00740AD7"/>
    <w:rsid w:val="00742C3D"/>
    <w:rsid w:val="00745F94"/>
    <w:rsid w:val="0075785A"/>
    <w:rsid w:val="00762724"/>
    <w:rsid w:val="007731AE"/>
    <w:rsid w:val="00781982"/>
    <w:rsid w:val="007828CA"/>
    <w:rsid w:val="00786E68"/>
    <w:rsid w:val="007945C5"/>
    <w:rsid w:val="00797E3E"/>
    <w:rsid w:val="007A393B"/>
    <w:rsid w:val="007D3FDB"/>
    <w:rsid w:val="007E2229"/>
    <w:rsid w:val="008060FD"/>
    <w:rsid w:val="00806ABA"/>
    <w:rsid w:val="00833943"/>
    <w:rsid w:val="008456BB"/>
    <w:rsid w:val="00847174"/>
    <w:rsid w:val="00847E3E"/>
    <w:rsid w:val="00851951"/>
    <w:rsid w:val="00856CBE"/>
    <w:rsid w:val="00873302"/>
    <w:rsid w:val="00873A92"/>
    <w:rsid w:val="00874EB9"/>
    <w:rsid w:val="0087761F"/>
    <w:rsid w:val="00890216"/>
    <w:rsid w:val="00894053"/>
    <w:rsid w:val="008C2F6E"/>
    <w:rsid w:val="008E402E"/>
    <w:rsid w:val="008F1243"/>
    <w:rsid w:val="00923299"/>
    <w:rsid w:val="0092359F"/>
    <w:rsid w:val="00924227"/>
    <w:rsid w:val="00925660"/>
    <w:rsid w:val="0092771C"/>
    <w:rsid w:val="00934626"/>
    <w:rsid w:val="009362EA"/>
    <w:rsid w:val="00937061"/>
    <w:rsid w:val="009566AF"/>
    <w:rsid w:val="009601FE"/>
    <w:rsid w:val="00966012"/>
    <w:rsid w:val="00970869"/>
    <w:rsid w:val="009923C3"/>
    <w:rsid w:val="00994175"/>
    <w:rsid w:val="009A1E98"/>
    <w:rsid w:val="009A6280"/>
    <w:rsid w:val="009D1AD9"/>
    <w:rsid w:val="009E42C1"/>
    <w:rsid w:val="009E5016"/>
    <w:rsid w:val="009F2575"/>
    <w:rsid w:val="009F3012"/>
    <w:rsid w:val="00A06E07"/>
    <w:rsid w:val="00A07BE4"/>
    <w:rsid w:val="00A11F70"/>
    <w:rsid w:val="00A16935"/>
    <w:rsid w:val="00A2254A"/>
    <w:rsid w:val="00A24FA7"/>
    <w:rsid w:val="00A255B3"/>
    <w:rsid w:val="00A613BA"/>
    <w:rsid w:val="00A643AC"/>
    <w:rsid w:val="00A836E6"/>
    <w:rsid w:val="00A871A5"/>
    <w:rsid w:val="00A95DF1"/>
    <w:rsid w:val="00AB050F"/>
    <w:rsid w:val="00AC0F64"/>
    <w:rsid w:val="00AC3957"/>
    <w:rsid w:val="00AD7E0C"/>
    <w:rsid w:val="00AE37D3"/>
    <w:rsid w:val="00AF519B"/>
    <w:rsid w:val="00AF7BF8"/>
    <w:rsid w:val="00B0718C"/>
    <w:rsid w:val="00B10D6D"/>
    <w:rsid w:val="00B147B4"/>
    <w:rsid w:val="00B3131D"/>
    <w:rsid w:val="00B400ED"/>
    <w:rsid w:val="00B44D46"/>
    <w:rsid w:val="00B56FD4"/>
    <w:rsid w:val="00B74F22"/>
    <w:rsid w:val="00B809F1"/>
    <w:rsid w:val="00B82D30"/>
    <w:rsid w:val="00B92517"/>
    <w:rsid w:val="00BC0E8A"/>
    <w:rsid w:val="00BC392E"/>
    <w:rsid w:val="00BD7C93"/>
    <w:rsid w:val="00BE1F7E"/>
    <w:rsid w:val="00BF11B1"/>
    <w:rsid w:val="00BF3713"/>
    <w:rsid w:val="00BF407E"/>
    <w:rsid w:val="00C25B02"/>
    <w:rsid w:val="00C40C0D"/>
    <w:rsid w:val="00C6064E"/>
    <w:rsid w:val="00C723D6"/>
    <w:rsid w:val="00C724F3"/>
    <w:rsid w:val="00C85B98"/>
    <w:rsid w:val="00C913AB"/>
    <w:rsid w:val="00C95D4A"/>
    <w:rsid w:val="00CD17DC"/>
    <w:rsid w:val="00CD75F0"/>
    <w:rsid w:val="00D038A3"/>
    <w:rsid w:val="00D23E30"/>
    <w:rsid w:val="00D440ED"/>
    <w:rsid w:val="00D5783E"/>
    <w:rsid w:val="00D70E2D"/>
    <w:rsid w:val="00D76245"/>
    <w:rsid w:val="00D8317E"/>
    <w:rsid w:val="00D95E82"/>
    <w:rsid w:val="00DA53C4"/>
    <w:rsid w:val="00DA5C31"/>
    <w:rsid w:val="00DB7120"/>
    <w:rsid w:val="00DC379E"/>
    <w:rsid w:val="00DC487A"/>
    <w:rsid w:val="00DC73C0"/>
    <w:rsid w:val="00DD0834"/>
    <w:rsid w:val="00DD45EF"/>
    <w:rsid w:val="00DF6573"/>
    <w:rsid w:val="00E200E7"/>
    <w:rsid w:val="00E25807"/>
    <w:rsid w:val="00E30799"/>
    <w:rsid w:val="00E36202"/>
    <w:rsid w:val="00E43116"/>
    <w:rsid w:val="00E45A79"/>
    <w:rsid w:val="00E95EEA"/>
    <w:rsid w:val="00E97616"/>
    <w:rsid w:val="00EB535E"/>
    <w:rsid w:val="00EC2A77"/>
    <w:rsid w:val="00EC6671"/>
    <w:rsid w:val="00EF46FF"/>
    <w:rsid w:val="00EF5E99"/>
    <w:rsid w:val="00F009E9"/>
    <w:rsid w:val="00F05485"/>
    <w:rsid w:val="00F1235D"/>
    <w:rsid w:val="00F15CAA"/>
    <w:rsid w:val="00F36179"/>
    <w:rsid w:val="00F516C9"/>
    <w:rsid w:val="00F5181D"/>
    <w:rsid w:val="00F73C3F"/>
    <w:rsid w:val="00F92D6C"/>
    <w:rsid w:val="00FA5939"/>
    <w:rsid w:val="00FB0840"/>
    <w:rsid w:val="00FC0F21"/>
    <w:rsid w:val="00FC5531"/>
    <w:rsid w:val="00FC62BA"/>
    <w:rsid w:val="00FD01FE"/>
    <w:rsid w:val="00FE5058"/>
    <w:rsid w:val="00FF7C98"/>
    <w:rsid w:val="0499FF79"/>
    <w:rsid w:val="17DC3357"/>
    <w:rsid w:val="20C27D2F"/>
    <w:rsid w:val="2AFEA5A1"/>
    <w:rsid w:val="3133ED2A"/>
    <w:rsid w:val="314C16D5"/>
    <w:rsid w:val="38150289"/>
    <w:rsid w:val="38A0E23E"/>
    <w:rsid w:val="4B1EBA1B"/>
    <w:rsid w:val="658F5BFE"/>
    <w:rsid w:val="69497DE3"/>
    <w:rsid w:val="70C4B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F7EAB"/>
  <w15:chartTrackingRefBased/>
  <w15:docId w15:val="{640BFBD5-A893-4656-9243-84737B37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F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5F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F9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456B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52E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2E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2E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E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E1A"/>
    <w:rPr>
      <w:b/>
      <w:bCs/>
      <w:sz w:val="20"/>
      <w:szCs w:val="20"/>
    </w:rPr>
  </w:style>
  <w:style w:type="paragraph" w:customStyle="1" w:styleId="alevel2">
    <w:name w:val="alevel2"/>
    <w:basedOn w:val="Normal"/>
    <w:rsid w:val="00575E9A"/>
    <w:pPr>
      <w:numPr>
        <w:ilvl w:val="1"/>
        <w:numId w:val="10"/>
      </w:numPr>
      <w:spacing w:before="240" w:after="0" w:line="240" w:lineRule="auto"/>
      <w:jc w:val="both"/>
    </w:pPr>
    <w:rPr>
      <w:rFonts w:ascii="Arial" w:eastAsia="Arial" w:hAnsi="Arial" w:cs="Arial"/>
      <w:kern w:val="0"/>
      <w:sz w:val="20"/>
      <w:szCs w:val="22"/>
      <w:lang w:eastAsia="en-GB"/>
      <w14:ligatures w14:val="none"/>
    </w:rPr>
  </w:style>
  <w:style w:type="paragraph" w:customStyle="1" w:styleId="alevel3">
    <w:name w:val="alevel3"/>
    <w:basedOn w:val="Normal"/>
    <w:rsid w:val="00575E9A"/>
    <w:pPr>
      <w:numPr>
        <w:ilvl w:val="2"/>
        <w:numId w:val="11"/>
      </w:numPr>
      <w:spacing w:before="240" w:after="0" w:line="240" w:lineRule="auto"/>
      <w:jc w:val="both"/>
    </w:pPr>
    <w:rPr>
      <w:rFonts w:ascii="Arial" w:eastAsia="Arial" w:hAnsi="Arial" w:cs="Arial"/>
      <w:kern w:val="0"/>
      <w:sz w:val="20"/>
      <w:szCs w:val="22"/>
      <w:lang w:eastAsia="en-GB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71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71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7120"/>
    <w:rPr>
      <w:vertAlign w:val="superscript"/>
    </w:rPr>
  </w:style>
  <w:style w:type="character" w:styleId="Mention">
    <w:name w:val="Mention"/>
    <w:basedOn w:val="DefaultParagraphFont"/>
    <w:uiPriority w:val="99"/>
    <w:unhideWhenUsed/>
    <w:rsid w:val="00234FCD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4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3E4"/>
  </w:style>
  <w:style w:type="paragraph" w:styleId="Footer">
    <w:name w:val="footer"/>
    <w:basedOn w:val="Normal"/>
    <w:link w:val="FooterChar"/>
    <w:uiPriority w:val="99"/>
    <w:unhideWhenUsed/>
    <w:rsid w:val="00BF4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0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POPIAComplaints@inforegulator.org.z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772E052F9770489C04DFF84FBD6715" ma:contentTypeVersion="11" ma:contentTypeDescription="Create a new document." ma:contentTypeScope="" ma:versionID="1336c07cfc9e5fd49b3276aacdeb229b">
  <xsd:schema xmlns:xsd="http://www.w3.org/2001/XMLSchema" xmlns:xs="http://www.w3.org/2001/XMLSchema" xmlns:p="http://schemas.microsoft.com/office/2006/metadata/properties" xmlns:ns2="f7b47386-9731-452f-84ee-137559877a55" xmlns:ns3="7800104b-05d8-4ca0-92c3-79a2ddf1931a" targetNamespace="http://schemas.microsoft.com/office/2006/metadata/properties" ma:root="true" ma:fieldsID="b21f5b186841d8261f680d5cc6aa4293" ns2:_="" ns3:_="">
    <xsd:import namespace="f7b47386-9731-452f-84ee-137559877a55"/>
    <xsd:import namespace="7800104b-05d8-4ca0-92c3-79a2ddf19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_dlc_DocId" minOccurs="0"/>
                <xsd:element ref="ns3:_dlc_DocIdUrl" minOccurs="0"/>
                <xsd:element ref="ns3:_dlc_DocIdPersistId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47386-9731-452f-84ee-137559877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879faba-27b2-4363-9c33-4960f0c918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0104b-05d8-4ca0-92c3-79a2ddf1931a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70d466d3-8165-4a26-9d71-b0eb2a2bd5ef}" ma:internalName="TaxCatchAll" ma:showField="CatchAllData" ma:web="7800104b-05d8-4ca0-92c3-79a2ddf193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00104b-05d8-4ca0-92c3-79a2ddf1931a" xsi:nil="true"/>
    <lcf76f155ced4ddcb4097134ff3c332f xmlns="f7b47386-9731-452f-84ee-137559877a55">
      <Terms xmlns="http://schemas.microsoft.com/office/infopath/2007/PartnerControls"/>
    </lcf76f155ced4ddcb4097134ff3c332f>
    <_dlc_DocId xmlns="7800104b-05d8-4ca0-92c3-79a2ddf1931a">67NTRA6ZSQQS-1854127496-481</_dlc_DocId>
    <_dlc_DocIdUrl xmlns="7800104b-05d8-4ca0-92c3-79a2ddf1931a">
      <Url>https://csircoza.sharepoint.com/sites/ICTSDI/_layouts/15/DocIdRedir.aspx?ID=67NTRA6ZSQQS-1854127496-481</Url>
      <Description>67NTRA6ZSQQS-1854127496-481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62F38-8828-4EC5-ADBC-8F19AB31A9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b47386-9731-452f-84ee-137559877a55"/>
    <ds:schemaRef ds:uri="7800104b-05d8-4ca0-92c3-79a2ddf19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5B746F-4B40-40AD-83E2-1DF4EBFF0C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41E3AE-AEE9-4764-9465-F90F046EDD9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5D3BA85-EFBC-4944-9B74-794669ADAD3B}">
  <ds:schemaRefs>
    <ds:schemaRef ds:uri="http://schemas.microsoft.com/office/2006/metadata/properties"/>
    <ds:schemaRef ds:uri="http://schemas.microsoft.com/office/infopath/2007/PartnerControls"/>
    <ds:schemaRef ds:uri="7800104b-05d8-4ca0-92c3-79a2ddf1931a"/>
    <ds:schemaRef ds:uri="f7b47386-9731-452f-84ee-137559877a55"/>
  </ds:schemaRefs>
</ds:datastoreItem>
</file>

<file path=customXml/itemProps5.xml><?xml version="1.0" encoding="utf-8"?>
<ds:datastoreItem xmlns:ds="http://schemas.openxmlformats.org/officeDocument/2006/customXml" ds:itemID="{CE6C6375-C530-4738-A210-D62F6B3E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Links>
    <vt:vector size="12" baseType="variant">
      <vt:variant>
        <vt:i4>5373985</vt:i4>
      </vt:variant>
      <vt:variant>
        <vt:i4>3</vt:i4>
      </vt:variant>
      <vt:variant>
        <vt:i4>0</vt:i4>
      </vt:variant>
      <vt:variant>
        <vt:i4>5</vt:i4>
      </vt:variant>
      <vt:variant>
        <vt:lpwstr>mailto:privacy@csir.co.za</vt:lpwstr>
      </vt:variant>
      <vt:variant>
        <vt:lpwstr/>
      </vt:variant>
      <vt:variant>
        <vt:i4>6422558</vt:i4>
      </vt:variant>
      <vt:variant>
        <vt:i4>0</vt:i4>
      </vt:variant>
      <vt:variant>
        <vt:i4>0</vt:i4>
      </vt:variant>
      <vt:variant>
        <vt:i4>5</vt:i4>
      </vt:variant>
      <vt:variant>
        <vt:lpwstr>mailto:POPIAComplaints@inforegulator.org.za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Fischat</dc:creator>
  <cp:keywords/>
  <dc:description/>
  <cp:lastModifiedBy>Kirodh Boodhraj</cp:lastModifiedBy>
  <cp:revision>23</cp:revision>
  <dcterms:created xsi:type="dcterms:W3CDTF">2025-05-23T04:47:00Z</dcterms:created>
  <dcterms:modified xsi:type="dcterms:W3CDTF">2025-10-29T14:04:00Z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0x01010034772E052F9770489C04DFF84FBD6715</vt:lpwstr>
  </property>
  <property fmtid="{D5CDD505-2E9C-101B-9397-08002B2CF9AE}" pid="3" name="_dlc_DocIdItemGuid">
    <vt:lpwstr>d98d34b5-52ef-4faf-86da-2e3d44140944</vt:lpwstr>
  </property>
</Properties>
</file>