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D3" w:rsidRPr="00682BD3" w:rsidRDefault="00682BD3" w:rsidP="00682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2BD3">
        <w:rPr>
          <w:rFonts w:ascii="Times New Roman" w:eastAsia="Times New Roman" w:hAnsi="Times New Roman" w:cs="Times New Roman"/>
          <w:b/>
          <w:bCs/>
          <w:sz w:val="27"/>
          <w:szCs w:val="27"/>
        </w:rPr>
        <w:t>101.1 Determine and configure hardware settings</w:t>
      </w:r>
    </w:p>
    <w:p w:rsidR="00682BD3" w:rsidRPr="00682BD3" w:rsidRDefault="00682BD3" w:rsidP="00682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BD3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682BD3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682BD3" w:rsidRPr="00682BD3" w:rsidRDefault="00682BD3" w:rsidP="00682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BD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82BD3">
        <w:rPr>
          <w:rFonts w:ascii="Times New Roman" w:eastAsia="Times New Roman" w:hAnsi="Times New Roman" w:cs="Times New Roman"/>
          <w:sz w:val="24"/>
          <w:szCs w:val="24"/>
        </w:rPr>
        <w:t xml:space="preserve"> Candidates should be able to determine and configure fundamental system hardware.</w:t>
      </w:r>
    </w:p>
    <w:p w:rsidR="00682BD3" w:rsidRPr="00682BD3" w:rsidRDefault="00682BD3" w:rsidP="00682B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2BD3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682BD3" w:rsidRPr="00682BD3" w:rsidRDefault="00682BD3" w:rsidP="00682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BD3">
        <w:rPr>
          <w:rFonts w:ascii="Times New Roman" w:eastAsia="Times New Roman" w:hAnsi="Times New Roman" w:cs="Times New Roman"/>
          <w:sz w:val="24"/>
          <w:szCs w:val="24"/>
        </w:rPr>
        <w:t>Enable and disable integrated peripherals</w:t>
      </w:r>
    </w:p>
    <w:p w:rsidR="00682BD3" w:rsidRPr="00682BD3" w:rsidRDefault="00682BD3" w:rsidP="00682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BD3">
        <w:rPr>
          <w:rFonts w:ascii="Times New Roman" w:eastAsia="Times New Roman" w:hAnsi="Times New Roman" w:cs="Times New Roman"/>
          <w:sz w:val="24"/>
          <w:szCs w:val="24"/>
        </w:rPr>
        <w:t>Configure systems with or without external peripherals such as keyboards</w:t>
      </w:r>
    </w:p>
    <w:p w:rsidR="00682BD3" w:rsidRPr="00682BD3" w:rsidRDefault="00682BD3" w:rsidP="00682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BD3">
        <w:rPr>
          <w:rFonts w:ascii="Times New Roman" w:eastAsia="Times New Roman" w:hAnsi="Times New Roman" w:cs="Times New Roman"/>
          <w:sz w:val="24"/>
          <w:szCs w:val="24"/>
        </w:rPr>
        <w:t>Differentiate between the various types of mass storage devices</w:t>
      </w:r>
    </w:p>
    <w:p w:rsidR="00682BD3" w:rsidRPr="00682BD3" w:rsidRDefault="00682BD3" w:rsidP="00682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BD3">
        <w:rPr>
          <w:rFonts w:ascii="Times New Roman" w:eastAsia="Times New Roman" w:hAnsi="Times New Roman" w:cs="Times New Roman"/>
          <w:sz w:val="24"/>
          <w:szCs w:val="24"/>
        </w:rPr>
        <w:t xml:space="preserve">Know the differences between </w:t>
      </w:r>
      <w:proofErr w:type="spellStart"/>
      <w:r w:rsidRPr="00682BD3">
        <w:rPr>
          <w:rFonts w:ascii="Times New Roman" w:eastAsia="Times New Roman" w:hAnsi="Times New Roman" w:cs="Times New Roman"/>
          <w:sz w:val="24"/>
          <w:szCs w:val="24"/>
        </w:rPr>
        <w:t>coldplug</w:t>
      </w:r>
      <w:proofErr w:type="spellEnd"/>
      <w:r w:rsidRPr="00682B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82BD3">
        <w:rPr>
          <w:rFonts w:ascii="Times New Roman" w:eastAsia="Times New Roman" w:hAnsi="Times New Roman" w:cs="Times New Roman"/>
          <w:sz w:val="24"/>
          <w:szCs w:val="24"/>
        </w:rPr>
        <w:t>hotplug</w:t>
      </w:r>
      <w:proofErr w:type="spellEnd"/>
      <w:r w:rsidRPr="00682BD3">
        <w:rPr>
          <w:rFonts w:ascii="Times New Roman" w:eastAsia="Times New Roman" w:hAnsi="Times New Roman" w:cs="Times New Roman"/>
          <w:sz w:val="24"/>
          <w:szCs w:val="24"/>
        </w:rPr>
        <w:t xml:space="preserve"> devices</w:t>
      </w:r>
    </w:p>
    <w:p w:rsidR="00682BD3" w:rsidRPr="00682BD3" w:rsidRDefault="00682BD3" w:rsidP="00682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BD3">
        <w:rPr>
          <w:rFonts w:ascii="Times New Roman" w:eastAsia="Times New Roman" w:hAnsi="Times New Roman" w:cs="Times New Roman"/>
          <w:sz w:val="24"/>
          <w:szCs w:val="24"/>
        </w:rPr>
        <w:t>Determine hardware resources for devices</w:t>
      </w:r>
    </w:p>
    <w:p w:rsidR="00682BD3" w:rsidRPr="00682BD3" w:rsidRDefault="00682BD3" w:rsidP="00682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BD3">
        <w:rPr>
          <w:rFonts w:ascii="Times New Roman" w:eastAsia="Times New Roman" w:hAnsi="Times New Roman" w:cs="Times New Roman"/>
          <w:sz w:val="24"/>
          <w:szCs w:val="24"/>
        </w:rPr>
        <w:t xml:space="preserve">Tools and utilities to list various hardware information (e.g. </w:t>
      </w:r>
      <w:proofErr w:type="spellStart"/>
      <w:r w:rsidRPr="00682BD3">
        <w:rPr>
          <w:rFonts w:ascii="Times New Roman" w:eastAsia="Times New Roman" w:hAnsi="Times New Roman" w:cs="Times New Roman"/>
          <w:sz w:val="24"/>
          <w:szCs w:val="24"/>
        </w:rPr>
        <w:t>lsusb</w:t>
      </w:r>
      <w:proofErr w:type="spellEnd"/>
      <w:r w:rsidRPr="00682B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2BD3">
        <w:rPr>
          <w:rFonts w:ascii="Times New Roman" w:eastAsia="Times New Roman" w:hAnsi="Times New Roman" w:cs="Times New Roman"/>
          <w:sz w:val="24"/>
          <w:szCs w:val="24"/>
        </w:rPr>
        <w:t>lspci</w:t>
      </w:r>
      <w:proofErr w:type="spellEnd"/>
      <w:r w:rsidRPr="00682BD3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682BD3" w:rsidRPr="00682BD3" w:rsidRDefault="00682BD3" w:rsidP="00682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BD3">
        <w:rPr>
          <w:rFonts w:ascii="Times New Roman" w:eastAsia="Times New Roman" w:hAnsi="Times New Roman" w:cs="Times New Roman"/>
          <w:sz w:val="24"/>
          <w:szCs w:val="24"/>
        </w:rPr>
        <w:t>Tools and utilities to manipulate USB devices</w:t>
      </w:r>
    </w:p>
    <w:p w:rsidR="00682BD3" w:rsidRPr="00682BD3" w:rsidRDefault="00682BD3" w:rsidP="00682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BD3">
        <w:rPr>
          <w:rFonts w:ascii="Times New Roman" w:eastAsia="Times New Roman" w:hAnsi="Times New Roman" w:cs="Times New Roman"/>
          <w:sz w:val="24"/>
          <w:szCs w:val="24"/>
        </w:rPr>
        <w:t xml:space="preserve">Conceptual understanding of </w:t>
      </w:r>
      <w:proofErr w:type="spellStart"/>
      <w:r w:rsidRPr="00682BD3">
        <w:rPr>
          <w:rFonts w:ascii="Times New Roman" w:eastAsia="Times New Roman" w:hAnsi="Times New Roman" w:cs="Times New Roman"/>
          <w:sz w:val="24"/>
          <w:szCs w:val="24"/>
        </w:rPr>
        <w:t>sysfs</w:t>
      </w:r>
      <w:proofErr w:type="spellEnd"/>
      <w:r w:rsidRPr="00682B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2BD3">
        <w:rPr>
          <w:rFonts w:ascii="Times New Roman" w:eastAsia="Times New Roman" w:hAnsi="Times New Roman" w:cs="Times New Roman"/>
          <w:sz w:val="24"/>
          <w:szCs w:val="24"/>
        </w:rPr>
        <w:t>udev</w:t>
      </w:r>
      <w:proofErr w:type="spellEnd"/>
      <w:r w:rsidRPr="00682B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2BD3">
        <w:rPr>
          <w:rFonts w:ascii="Times New Roman" w:eastAsia="Times New Roman" w:hAnsi="Times New Roman" w:cs="Times New Roman"/>
          <w:sz w:val="24"/>
          <w:szCs w:val="24"/>
        </w:rPr>
        <w:t>dbus</w:t>
      </w:r>
      <w:proofErr w:type="spellEnd"/>
    </w:p>
    <w:p w:rsidR="00682BD3" w:rsidRPr="00682BD3" w:rsidRDefault="00682BD3" w:rsidP="00682BD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82BD3">
        <w:rPr>
          <w:rFonts w:ascii="Times New Roman" w:eastAsia="Times New Roman" w:hAnsi="Times New Roman" w:cs="Times New Roman"/>
          <w:b/>
          <w:bCs/>
          <w:sz w:val="20"/>
          <w:szCs w:val="20"/>
        </w:rPr>
        <w:t>The following is a partial list of the used files, terms and utilities:</w:t>
      </w:r>
    </w:p>
    <w:p w:rsidR="00682BD3" w:rsidRPr="00682BD3" w:rsidRDefault="00682BD3" w:rsidP="00682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BD3">
        <w:rPr>
          <w:rFonts w:ascii="Times New Roman" w:eastAsia="Times New Roman" w:hAnsi="Times New Roman" w:cs="Times New Roman"/>
          <w:sz w:val="24"/>
          <w:szCs w:val="24"/>
        </w:rPr>
        <w:t>/sys/</w:t>
      </w:r>
    </w:p>
    <w:p w:rsidR="00682BD3" w:rsidRPr="00682BD3" w:rsidRDefault="00682BD3" w:rsidP="00682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BD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82BD3">
        <w:rPr>
          <w:rFonts w:ascii="Times New Roman" w:eastAsia="Times New Roman" w:hAnsi="Times New Roman" w:cs="Times New Roman"/>
          <w:sz w:val="24"/>
          <w:szCs w:val="24"/>
        </w:rPr>
        <w:t>proc</w:t>
      </w:r>
      <w:proofErr w:type="spellEnd"/>
      <w:r w:rsidRPr="00682BD3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682BD3" w:rsidRPr="00682BD3" w:rsidRDefault="00682BD3" w:rsidP="00682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BD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82BD3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 w:rsidRPr="00682BD3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682BD3" w:rsidRPr="00682BD3" w:rsidRDefault="00682BD3" w:rsidP="00682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2BD3">
        <w:rPr>
          <w:rFonts w:ascii="Times New Roman" w:eastAsia="Times New Roman" w:hAnsi="Times New Roman" w:cs="Times New Roman"/>
          <w:sz w:val="24"/>
          <w:szCs w:val="24"/>
        </w:rPr>
        <w:t>modprobe</w:t>
      </w:r>
      <w:proofErr w:type="spellEnd"/>
    </w:p>
    <w:p w:rsidR="00682BD3" w:rsidRPr="00682BD3" w:rsidRDefault="00682BD3" w:rsidP="00682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2BD3">
        <w:rPr>
          <w:rFonts w:ascii="Times New Roman" w:eastAsia="Times New Roman" w:hAnsi="Times New Roman" w:cs="Times New Roman"/>
          <w:sz w:val="24"/>
          <w:szCs w:val="24"/>
        </w:rPr>
        <w:t>lsmod</w:t>
      </w:r>
      <w:proofErr w:type="spellEnd"/>
    </w:p>
    <w:p w:rsidR="00682BD3" w:rsidRPr="00682BD3" w:rsidRDefault="00682BD3" w:rsidP="00682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2BD3">
        <w:rPr>
          <w:rFonts w:ascii="Times New Roman" w:eastAsia="Times New Roman" w:hAnsi="Times New Roman" w:cs="Times New Roman"/>
          <w:sz w:val="24"/>
          <w:szCs w:val="24"/>
        </w:rPr>
        <w:t>lspci</w:t>
      </w:r>
      <w:proofErr w:type="spellEnd"/>
    </w:p>
    <w:p w:rsidR="00682BD3" w:rsidRPr="00682BD3" w:rsidRDefault="00682BD3" w:rsidP="00682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2BD3">
        <w:rPr>
          <w:rFonts w:ascii="Times New Roman" w:eastAsia="Times New Roman" w:hAnsi="Times New Roman" w:cs="Times New Roman"/>
          <w:sz w:val="24"/>
          <w:szCs w:val="24"/>
        </w:rPr>
        <w:t>lsusb</w:t>
      </w:r>
      <w:proofErr w:type="spellEnd"/>
    </w:p>
    <w:p w:rsidR="00387F79" w:rsidRDefault="00061003"/>
    <w:p w:rsidR="00682BD3" w:rsidRDefault="00682BD3"/>
    <w:p w:rsidR="00682BD3" w:rsidRDefault="00682BD3"/>
    <w:p w:rsidR="00682BD3" w:rsidRDefault="00682BD3"/>
    <w:p w:rsidR="00682BD3" w:rsidRDefault="00682BD3"/>
    <w:p w:rsidR="00682BD3" w:rsidRDefault="00682BD3"/>
    <w:p w:rsidR="00682BD3" w:rsidRDefault="00682BD3"/>
    <w:p w:rsidR="00682BD3" w:rsidRDefault="00682BD3"/>
    <w:p w:rsidR="00682BD3" w:rsidRDefault="00682BD3"/>
    <w:p w:rsidR="00682BD3" w:rsidRDefault="00682BD3"/>
    <w:p w:rsidR="00682BD3" w:rsidRDefault="00682BD3"/>
    <w:p w:rsidR="00682BD3" w:rsidRPr="0016127B" w:rsidRDefault="00682BD3" w:rsidP="00682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bookmarkStart w:id="0" w:name="_GoBack"/>
      <w:r w:rsidRPr="00682BD3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lastRenderedPageBreak/>
        <w:t>Enable and disable integrated peripherals</w:t>
      </w:r>
    </w:p>
    <w:bookmarkEnd w:id="0"/>
    <w:p w:rsidR="00682BD3" w:rsidRDefault="00682BD3" w:rsidP="00682BD3">
      <w:pPr>
        <w:pStyle w:val="NormalWeb"/>
      </w:pPr>
      <w:r>
        <w:t xml:space="preserve">If your system supports legacy peripheral interfaces, you might have a place to configure them. In my case, I can use the </w:t>
      </w:r>
      <w:proofErr w:type="gramStart"/>
      <w:r>
        <w:t>Advanced</w:t>
      </w:r>
      <w:proofErr w:type="gramEnd"/>
      <w:r>
        <w:t xml:space="preserve"> menu to configure the serial and parallel port interrupt requests (IRQs) and I/O port starting addresses. Figure 2 shows the advanced settings for my system. In addition to configuring the legacy serial and parallel ports, note that I can enable or disable the on-board LAN and 1394 (FireWire) controllers. Note that the LAN controller also has a boot ROM that I have disabled. You enable the boot ROM if you want the system to load over a LAN from a remote server. You might want this for a kiosk machine or for reimaging a large number of systems. </w:t>
      </w:r>
    </w:p>
    <w:p w:rsidR="00682BD3" w:rsidRDefault="00682BD3" w:rsidP="00682BD3">
      <w:pPr>
        <w:pStyle w:val="Heading5"/>
      </w:pPr>
      <w:r>
        <w:t>Figure 2. Configuring serial, parallel, and on-board devices with BIOS</w:t>
      </w:r>
    </w:p>
    <w:p w:rsidR="00682BD3" w:rsidRDefault="00682BD3" w:rsidP="00682BD3">
      <w:r>
        <w:rPr>
          <w:noProof/>
        </w:rPr>
        <w:drawing>
          <wp:inline distT="0" distB="0" distL="0" distR="0">
            <wp:extent cx="6096000" cy="3429000"/>
            <wp:effectExtent l="0" t="0" r="0" b="0"/>
            <wp:docPr id="1" name="Picture 1" descr="Screenshot of configuring serial, parallel and on-board devices with B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configuring serial, parallel and on-board devices with BI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45C9E"/>
    <w:multiLevelType w:val="multilevel"/>
    <w:tmpl w:val="E4AE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7B42DE"/>
    <w:multiLevelType w:val="multilevel"/>
    <w:tmpl w:val="2816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6C4431"/>
    <w:multiLevelType w:val="multilevel"/>
    <w:tmpl w:val="B7A6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15"/>
    <w:rsid w:val="00061003"/>
    <w:rsid w:val="0016127B"/>
    <w:rsid w:val="00682BD3"/>
    <w:rsid w:val="00CC5A15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5242C-EF29-494A-8961-33BF8670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2B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2B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82BD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2B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2BD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82BD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82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2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8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2016-04-30T07:51:00Z</dcterms:created>
  <dcterms:modified xsi:type="dcterms:W3CDTF">2016-04-30T08:13:00Z</dcterms:modified>
</cp:coreProperties>
</file>