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6A0" w:rsidRPr="00C256A0" w:rsidRDefault="00C256A0" w:rsidP="00C256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56A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Getting </w:t>
      </w:r>
      <w:proofErr w:type="spellStart"/>
      <w:r w:rsidRPr="00C256A0">
        <w:rPr>
          <w:rFonts w:ascii="Times New Roman" w:eastAsia="Times New Roman" w:hAnsi="Times New Roman" w:cs="Times New Roman"/>
          <w:b/>
          <w:bCs/>
          <w:sz w:val="36"/>
          <w:szCs w:val="36"/>
        </w:rPr>
        <w:t>realtime</w:t>
      </w:r>
      <w:proofErr w:type="spellEnd"/>
      <w:r w:rsidRPr="00C256A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output using Python </w:t>
      </w:r>
      <w:proofErr w:type="spellStart"/>
      <w:r w:rsidRPr="00C256A0">
        <w:rPr>
          <w:rFonts w:ascii="Times New Roman" w:eastAsia="Times New Roman" w:hAnsi="Times New Roman" w:cs="Times New Roman"/>
          <w:b/>
          <w:bCs/>
          <w:sz w:val="36"/>
          <w:szCs w:val="36"/>
        </w:rPr>
        <w:t>Subprocess</w:t>
      </w:r>
      <w:proofErr w:type="spellEnd"/>
      <w:r w:rsidRPr="00C256A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C256A0" w:rsidRPr="00C256A0" w:rsidRDefault="00C256A0" w:rsidP="00C256A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6A0">
        <w:rPr>
          <w:rFonts w:ascii="Times New Roman" w:eastAsia="Times New Roman" w:hAnsi="Times New Roman" w:cs="Times New Roman"/>
          <w:sz w:val="24"/>
          <w:szCs w:val="24"/>
        </w:rPr>
        <w:t xml:space="preserve">Posted by </w:t>
      </w:r>
      <w:hyperlink r:id="rId5" w:tooltip="author profile" w:history="1">
        <w:proofErr w:type="spellStart"/>
        <w:r w:rsidRPr="00C256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Kannan</w:t>
        </w:r>
        <w:proofErr w:type="spellEnd"/>
        <w:r w:rsidRPr="00C256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C256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Ponnusamy</w:t>
        </w:r>
        <w:proofErr w:type="spellEnd"/>
        <w:r w:rsidRPr="00C256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C256A0">
        <w:rPr>
          <w:rFonts w:ascii="Times New Roman" w:eastAsia="Times New Roman" w:hAnsi="Times New Roman" w:cs="Times New Roman"/>
          <w:sz w:val="24"/>
          <w:szCs w:val="24"/>
        </w:rPr>
        <w:t xml:space="preserve">|January 28, 2015 </w:t>
      </w:r>
      <w:r w:rsidRPr="00C256A0">
        <w:rPr>
          <w:rFonts w:ascii="Times New Roman" w:eastAsia="Times New Roman" w:hAnsi="Times New Roman" w:cs="Times New Roman"/>
          <w:sz w:val="24"/>
          <w:szCs w:val="24"/>
        </w:rPr>
        <w:br/>
        <w:t xml:space="preserve">Tags: </w:t>
      </w:r>
      <w:hyperlink r:id="rId6" w:history="1">
        <w:r w:rsidRPr="00C256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bash</w:t>
        </w:r>
      </w:hyperlink>
      <w:r w:rsidRPr="00C256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7" w:history="1">
        <w:r w:rsidRPr="00C256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python</w:t>
        </w:r>
      </w:hyperlink>
      <w:r w:rsidRPr="00C25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256A0" w:rsidRPr="00C256A0" w:rsidRDefault="00C256A0" w:rsidP="00C256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56A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The Problem </w:t>
      </w:r>
    </w:p>
    <w:p w:rsidR="00C256A0" w:rsidRPr="00C256A0" w:rsidRDefault="00C256A0" w:rsidP="00C25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6A0">
        <w:rPr>
          <w:rFonts w:ascii="Times New Roman" w:eastAsia="Times New Roman" w:hAnsi="Times New Roman" w:cs="Times New Roman"/>
          <w:sz w:val="24"/>
          <w:szCs w:val="24"/>
        </w:rPr>
        <w:t xml:space="preserve">When I launch a long running </w:t>
      </w:r>
      <w:proofErr w:type="spellStart"/>
      <w:proofErr w:type="gramStart"/>
      <w:r w:rsidRPr="00C256A0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spellEnd"/>
      <w:proofErr w:type="gramEnd"/>
      <w:r w:rsidRPr="00C256A0">
        <w:rPr>
          <w:rFonts w:ascii="Times New Roman" w:eastAsia="Times New Roman" w:hAnsi="Times New Roman" w:cs="Times New Roman"/>
          <w:sz w:val="24"/>
          <w:szCs w:val="24"/>
        </w:rPr>
        <w:t xml:space="preserve"> process within a python script, it waits until the process is finished, and only then do I get the complete output of my program. This is annoying if I'm running a process that takes a while to finish. And I want to capture the output and display it in the nice manner with clear formatting.</w:t>
      </w:r>
    </w:p>
    <w:p w:rsidR="00C256A0" w:rsidRPr="00C256A0" w:rsidRDefault="00C256A0" w:rsidP="00C256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56A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Using the </w:t>
      </w:r>
      <w:proofErr w:type="spellStart"/>
      <w:r w:rsidRPr="00C256A0">
        <w:rPr>
          <w:rFonts w:ascii="Times New Roman" w:eastAsia="Times New Roman" w:hAnsi="Times New Roman" w:cs="Times New Roman"/>
          <w:b/>
          <w:bCs/>
          <w:sz w:val="27"/>
          <w:szCs w:val="27"/>
        </w:rPr>
        <w:t>subprocess</w:t>
      </w:r>
      <w:proofErr w:type="spellEnd"/>
      <w:r w:rsidRPr="00C256A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proofErr w:type="spellStart"/>
      <w:r w:rsidRPr="00C256A0">
        <w:rPr>
          <w:rFonts w:ascii="Times New Roman" w:eastAsia="Times New Roman" w:hAnsi="Times New Roman" w:cs="Times New Roman"/>
          <w:b/>
          <w:bCs/>
          <w:sz w:val="27"/>
          <w:szCs w:val="27"/>
        </w:rPr>
        <w:t>shlex</w:t>
      </w:r>
      <w:proofErr w:type="spellEnd"/>
      <w:r w:rsidRPr="00C256A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library </w:t>
      </w:r>
    </w:p>
    <w:p w:rsidR="00C256A0" w:rsidRPr="00C256A0" w:rsidRDefault="00C256A0" w:rsidP="00C25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6A0">
        <w:rPr>
          <w:rFonts w:ascii="Times New Roman" w:eastAsia="Times New Roman" w:hAnsi="Times New Roman" w:cs="Times New Roman"/>
          <w:sz w:val="24"/>
          <w:szCs w:val="24"/>
        </w:rPr>
        <w:t>Python has a “batteries included” philosophy. I have used 2 standard libraries to solve this problem.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981"/>
      </w:tblGrid>
      <w:tr w:rsidR="00C256A0" w:rsidRPr="00C256A0" w:rsidTr="00C256A0">
        <w:trPr>
          <w:tblCellSpacing w:w="0" w:type="dxa"/>
        </w:trPr>
        <w:tc>
          <w:tcPr>
            <w:tcW w:w="0" w:type="auto"/>
            <w:vAlign w:val="center"/>
            <w:hideMark/>
          </w:tcPr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subprocess</w:t>
            </w:r>
            <w:proofErr w:type="spellEnd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shlex</w:t>
            </w:r>
            <w:proofErr w:type="spellEnd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</w:tbl>
    <w:p w:rsidR="00C256A0" w:rsidRPr="00C256A0" w:rsidRDefault="00C256A0" w:rsidP="00C256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56A0">
        <w:rPr>
          <w:rFonts w:ascii="Times New Roman" w:eastAsia="Times New Roman" w:hAnsi="Times New Roman" w:cs="Times New Roman"/>
          <w:sz w:val="24"/>
          <w:szCs w:val="24"/>
        </w:rPr>
        <w:t>subprocess</w:t>
      </w:r>
      <w:proofErr w:type="spellEnd"/>
      <w:r w:rsidRPr="00C256A0">
        <w:rPr>
          <w:rFonts w:ascii="Times New Roman" w:eastAsia="Times New Roman" w:hAnsi="Times New Roman" w:cs="Times New Roman"/>
          <w:sz w:val="24"/>
          <w:szCs w:val="24"/>
        </w:rPr>
        <w:t xml:space="preserve"> - Works with additional processes</w:t>
      </w:r>
    </w:p>
    <w:p w:rsidR="00C256A0" w:rsidRPr="00C256A0" w:rsidRDefault="00C256A0" w:rsidP="00C256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56A0">
        <w:rPr>
          <w:rFonts w:ascii="Times New Roman" w:eastAsia="Times New Roman" w:hAnsi="Times New Roman" w:cs="Times New Roman"/>
          <w:sz w:val="24"/>
          <w:szCs w:val="24"/>
        </w:rPr>
        <w:t>shlex</w:t>
      </w:r>
      <w:proofErr w:type="spellEnd"/>
      <w:r w:rsidRPr="00C256A0">
        <w:rPr>
          <w:rFonts w:ascii="Times New Roman" w:eastAsia="Times New Roman" w:hAnsi="Times New Roman" w:cs="Times New Roman"/>
          <w:sz w:val="24"/>
          <w:szCs w:val="24"/>
        </w:rPr>
        <w:t xml:space="preserve"> - Lexical analysis of shell-style syntaxes </w:t>
      </w:r>
    </w:p>
    <w:p w:rsidR="00C256A0" w:rsidRPr="00C256A0" w:rsidRDefault="00C256A0" w:rsidP="00C256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256A0">
        <w:rPr>
          <w:rFonts w:ascii="Times New Roman" w:eastAsia="Times New Roman" w:hAnsi="Times New Roman" w:cs="Times New Roman"/>
          <w:b/>
          <w:bCs/>
          <w:sz w:val="27"/>
          <w:szCs w:val="27"/>
        </w:rPr>
        <w:t>subprocess.popen</w:t>
      </w:r>
      <w:proofErr w:type="spellEnd"/>
      <w:r w:rsidRPr="00C256A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C256A0" w:rsidRPr="00C256A0" w:rsidRDefault="00C256A0" w:rsidP="00C25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6A0">
        <w:rPr>
          <w:rFonts w:ascii="Times New Roman" w:eastAsia="Times New Roman" w:hAnsi="Times New Roman" w:cs="Times New Roman"/>
          <w:sz w:val="24"/>
          <w:szCs w:val="24"/>
        </w:rPr>
        <w:t xml:space="preserve">To run a process and read all of its output, set the </w:t>
      </w:r>
      <w:proofErr w:type="spellStart"/>
      <w:r w:rsidRPr="00C256A0">
        <w:rPr>
          <w:rFonts w:ascii="Times New Roman" w:eastAsia="Times New Roman" w:hAnsi="Times New Roman" w:cs="Times New Roman"/>
          <w:sz w:val="24"/>
          <w:szCs w:val="24"/>
        </w:rPr>
        <w:t>stdout</w:t>
      </w:r>
      <w:proofErr w:type="spellEnd"/>
      <w:r w:rsidRPr="00C256A0">
        <w:rPr>
          <w:rFonts w:ascii="Times New Roman" w:eastAsia="Times New Roman" w:hAnsi="Times New Roman" w:cs="Times New Roman"/>
          <w:sz w:val="24"/>
          <w:szCs w:val="24"/>
        </w:rPr>
        <w:t xml:space="preserve"> value to PIPE and call </w:t>
      </w:r>
      <w:proofErr w:type="gramStart"/>
      <w:r w:rsidRPr="00C256A0">
        <w:rPr>
          <w:rFonts w:ascii="Times New Roman" w:eastAsia="Times New Roman" w:hAnsi="Times New Roman" w:cs="Times New Roman"/>
          <w:sz w:val="24"/>
          <w:szCs w:val="24"/>
        </w:rPr>
        <w:t>communicate(</w:t>
      </w:r>
      <w:proofErr w:type="gramEnd"/>
      <w:r w:rsidRPr="00C256A0">
        <w:rPr>
          <w:rFonts w:ascii="Times New Roman" w:eastAsia="Times New Roman" w:hAnsi="Times New Roman" w:cs="Times New Roman"/>
          <w:sz w:val="24"/>
          <w:szCs w:val="24"/>
        </w:rPr>
        <w:t>).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240"/>
      </w:tblGrid>
      <w:tr w:rsidR="00C256A0" w:rsidRPr="00C256A0" w:rsidTr="00C256A0">
        <w:trPr>
          <w:tblCellSpacing w:w="0" w:type="dxa"/>
        </w:trPr>
        <w:tc>
          <w:tcPr>
            <w:tcW w:w="0" w:type="auto"/>
            <w:vAlign w:val="center"/>
            <w:hideMark/>
          </w:tcPr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subprocess</w:t>
            </w:r>
            <w:proofErr w:type="spellEnd"/>
          </w:p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process =</w:t>
            </w: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subprocess.Popen</w:t>
            </w:r>
            <w:proofErr w:type="spellEnd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(['echo', '"Hello </w:t>
            </w:r>
            <w:proofErr w:type="spellStart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stdout</w:t>
            </w:r>
            <w:proofErr w:type="spellEnd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"'], </w:t>
            </w:r>
            <w:proofErr w:type="spellStart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stdout</w:t>
            </w:r>
            <w:proofErr w:type="spellEnd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proofErr w:type="spellStart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subprocess.PIPE</w:t>
            </w:r>
            <w:proofErr w:type="spellEnd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stdout</w:t>
            </w:r>
            <w:proofErr w:type="spellEnd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</w:t>
            </w: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process.communicate</w:t>
            </w:r>
            <w:proofErr w:type="spellEnd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()[0]</w:t>
            </w:r>
          </w:p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'STDOUT:{}'.format(</w:t>
            </w:r>
            <w:proofErr w:type="spellStart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stdout</w:t>
            </w:r>
            <w:proofErr w:type="spellEnd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</w:tr>
    </w:tbl>
    <w:p w:rsidR="00C256A0" w:rsidRPr="00C256A0" w:rsidRDefault="00C256A0" w:rsidP="00C25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6A0">
        <w:rPr>
          <w:rFonts w:ascii="Times New Roman" w:eastAsia="Times New Roman" w:hAnsi="Times New Roman" w:cs="Times New Roman"/>
          <w:sz w:val="24"/>
          <w:szCs w:val="24"/>
        </w:rPr>
        <w:t xml:space="preserve">The above script will wait for the process to complete and then it will display the output. So now we are going to read the </w:t>
      </w:r>
      <w:proofErr w:type="spellStart"/>
      <w:r w:rsidRPr="00C256A0">
        <w:rPr>
          <w:rFonts w:ascii="Times New Roman" w:eastAsia="Times New Roman" w:hAnsi="Times New Roman" w:cs="Times New Roman"/>
          <w:sz w:val="24"/>
          <w:szCs w:val="24"/>
        </w:rPr>
        <w:t>stdout</w:t>
      </w:r>
      <w:proofErr w:type="spellEnd"/>
      <w:r w:rsidRPr="00C256A0">
        <w:rPr>
          <w:rFonts w:ascii="Times New Roman" w:eastAsia="Times New Roman" w:hAnsi="Times New Roman" w:cs="Times New Roman"/>
          <w:sz w:val="24"/>
          <w:szCs w:val="24"/>
        </w:rPr>
        <w:t xml:space="preserve"> line by line and display it in the console </w:t>
      </w:r>
      <w:proofErr w:type="spellStart"/>
      <w:r w:rsidRPr="00C256A0">
        <w:rPr>
          <w:rFonts w:ascii="Times New Roman" w:eastAsia="Times New Roman" w:hAnsi="Times New Roman" w:cs="Times New Roman"/>
          <w:sz w:val="24"/>
          <w:szCs w:val="24"/>
        </w:rPr>
        <w:t>untill</w:t>
      </w:r>
      <w:proofErr w:type="spellEnd"/>
      <w:r w:rsidRPr="00C256A0">
        <w:rPr>
          <w:rFonts w:ascii="Times New Roman" w:eastAsia="Times New Roman" w:hAnsi="Times New Roman" w:cs="Times New Roman"/>
          <w:sz w:val="24"/>
          <w:szCs w:val="24"/>
        </w:rPr>
        <w:t xml:space="preserve"> it completes the process.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021"/>
      </w:tblGrid>
      <w:tr w:rsidR="00C256A0" w:rsidRPr="00C256A0" w:rsidTr="00C256A0">
        <w:trPr>
          <w:tblCellSpacing w:w="0" w:type="dxa"/>
        </w:trPr>
        <w:tc>
          <w:tcPr>
            <w:tcW w:w="0" w:type="auto"/>
            <w:vAlign w:val="center"/>
            <w:hideMark/>
          </w:tcPr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output =</w:t>
            </w: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process.stdout.readline</w:t>
            </w:r>
            <w:proofErr w:type="spellEnd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</w:tr>
    </w:tbl>
    <w:p w:rsidR="00C256A0" w:rsidRPr="00C256A0" w:rsidRDefault="00C256A0" w:rsidP="00C25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6A0">
        <w:rPr>
          <w:rFonts w:ascii="Times New Roman" w:eastAsia="Times New Roman" w:hAnsi="Times New Roman" w:cs="Times New Roman"/>
          <w:sz w:val="24"/>
          <w:szCs w:val="24"/>
        </w:rPr>
        <w:t xml:space="preserve">This will read a line from the </w:t>
      </w:r>
      <w:proofErr w:type="spellStart"/>
      <w:r w:rsidRPr="00C256A0">
        <w:rPr>
          <w:rFonts w:ascii="Times New Roman" w:eastAsia="Times New Roman" w:hAnsi="Times New Roman" w:cs="Times New Roman"/>
          <w:sz w:val="24"/>
          <w:szCs w:val="24"/>
        </w:rPr>
        <w:t>stdout</w:t>
      </w:r>
      <w:proofErr w:type="spellEnd"/>
      <w:r w:rsidRPr="00C256A0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681"/>
      </w:tblGrid>
      <w:tr w:rsidR="00C256A0" w:rsidRPr="00C256A0" w:rsidTr="00C256A0">
        <w:trPr>
          <w:tblCellSpacing w:w="0" w:type="dxa"/>
        </w:trPr>
        <w:tc>
          <w:tcPr>
            <w:tcW w:w="0" w:type="auto"/>
            <w:vAlign w:val="center"/>
            <w:hideMark/>
          </w:tcPr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process.poll</w:t>
            </w:r>
            <w:proofErr w:type="spellEnd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</w:tr>
    </w:tbl>
    <w:p w:rsidR="00C256A0" w:rsidRPr="00C256A0" w:rsidRDefault="00C256A0" w:rsidP="00C25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6A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C256A0">
        <w:rPr>
          <w:rFonts w:ascii="Times New Roman" w:eastAsia="Times New Roman" w:hAnsi="Times New Roman" w:cs="Times New Roman"/>
          <w:sz w:val="24"/>
          <w:szCs w:val="24"/>
        </w:rPr>
        <w:t>poll(</w:t>
      </w:r>
      <w:proofErr w:type="gramEnd"/>
      <w:r w:rsidRPr="00C256A0">
        <w:rPr>
          <w:rFonts w:ascii="Times New Roman" w:eastAsia="Times New Roman" w:hAnsi="Times New Roman" w:cs="Times New Roman"/>
          <w:sz w:val="24"/>
          <w:szCs w:val="24"/>
        </w:rPr>
        <w:t>) method will return</w:t>
      </w:r>
    </w:p>
    <w:p w:rsidR="00C256A0" w:rsidRPr="00C256A0" w:rsidRDefault="00C256A0" w:rsidP="00C256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56A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C256A0">
        <w:rPr>
          <w:rFonts w:ascii="Times New Roman" w:eastAsia="Times New Roman" w:hAnsi="Times New Roman" w:cs="Times New Roman"/>
          <w:sz w:val="24"/>
          <w:szCs w:val="24"/>
        </w:rPr>
        <w:t xml:space="preserve"> exit code if the process is completed.</w:t>
      </w:r>
    </w:p>
    <w:p w:rsidR="00C256A0" w:rsidRPr="00C256A0" w:rsidRDefault="00C256A0" w:rsidP="00C256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6A0">
        <w:rPr>
          <w:rFonts w:ascii="Times New Roman" w:eastAsia="Times New Roman" w:hAnsi="Times New Roman" w:cs="Times New Roman"/>
          <w:sz w:val="24"/>
          <w:szCs w:val="24"/>
        </w:rPr>
        <w:t>None if the process is still running.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6301"/>
      </w:tblGrid>
      <w:tr w:rsidR="00C256A0" w:rsidRPr="00C256A0" w:rsidTr="00C256A0">
        <w:trPr>
          <w:tblCellSpacing w:w="0" w:type="dxa"/>
        </w:trPr>
        <w:tc>
          <w:tcPr>
            <w:tcW w:w="0" w:type="auto"/>
            <w:vAlign w:val="center"/>
            <w:hideMark/>
          </w:tcPr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while</w:t>
            </w: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True:</w:t>
            </w:r>
          </w:p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        output =</w:t>
            </w: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process.stdout.readline</w:t>
            </w:r>
            <w:proofErr w:type="spellEnd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output ==</w:t>
            </w: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'' and</w:t>
            </w: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process.poll</w:t>
            </w:r>
            <w:proofErr w:type="spellEnd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() is</w:t>
            </w: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not</w:t>
            </w: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None:</w:t>
            </w:r>
          </w:p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break</w:t>
            </w:r>
          </w:p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output:</w:t>
            </w:r>
          </w:p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print</w:t>
            </w: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output.strip</w:t>
            </w:r>
            <w:proofErr w:type="spellEnd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rc</w:t>
            </w:r>
            <w:proofErr w:type="spellEnd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</w:t>
            </w: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process.poll</w:t>
            </w:r>
            <w:proofErr w:type="spellEnd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</w:tr>
    </w:tbl>
    <w:p w:rsidR="00C256A0" w:rsidRPr="00C256A0" w:rsidRDefault="00C256A0" w:rsidP="00C25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6A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above will loop and keep on reading the </w:t>
      </w:r>
      <w:proofErr w:type="spellStart"/>
      <w:r w:rsidRPr="00C256A0">
        <w:rPr>
          <w:rFonts w:ascii="Times New Roman" w:eastAsia="Times New Roman" w:hAnsi="Times New Roman" w:cs="Times New Roman"/>
          <w:sz w:val="24"/>
          <w:szCs w:val="24"/>
        </w:rPr>
        <w:t>stdout</w:t>
      </w:r>
      <w:proofErr w:type="spellEnd"/>
      <w:r w:rsidRPr="00C256A0">
        <w:rPr>
          <w:rFonts w:ascii="Times New Roman" w:eastAsia="Times New Roman" w:hAnsi="Times New Roman" w:cs="Times New Roman"/>
          <w:sz w:val="24"/>
          <w:szCs w:val="24"/>
        </w:rPr>
        <w:t xml:space="preserve"> and check for the return code and displays the output in real time. </w:t>
      </w:r>
      <w:r w:rsidRPr="00C256A0">
        <w:rPr>
          <w:rFonts w:ascii="Times New Roman" w:eastAsia="Times New Roman" w:hAnsi="Times New Roman" w:cs="Times New Roman"/>
          <w:sz w:val="24"/>
          <w:szCs w:val="24"/>
        </w:rPr>
        <w:br/>
        <w:t xml:space="preserve">I had one more problem in parsing the shell commands to pass it to </w:t>
      </w:r>
      <w:proofErr w:type="spellStart"/>
      <w:r w:rsidRPr="00C256A0">
        <w:rPr>
          <w:rFonts w:ascii="Times New Roman" w:eastAsia="Times New Roman" w:hAnsi="Times New Roman" w:cs="Times New Roman"/>
          <w:sz w:val="24"/>
          <w:szCs w:val="24"/>
        </w:rPr>
        <w:t>popen</w:t>
      </w:r>
      <w:proofErr w:type="spellEnd"/>
      <w:r w:rsidRPr="00C256A0">
        <w:rPr>
          <w:rFonts w:ascii="Times New Roman" w:eastAsia="Times New Roman" w:hAnsi="Times New Roman" w:cs="Times New Roman"/>
          <w:sz w:val="24"/>
          <w:szCs w:val="24"/>
        </w:rPr>
        <w:t xml:space="preserve"> when I set the shell=False. Below is an example command: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240"/>
      </w:tblGrid>
      <w:tr w:rsidR="00C256A0" w:rsidRPr="00C256A0" w:rsidTr="00C256A0">
        <w:trPr>
          <w:tblCellSpacing w:w="0" w:type="dxa"/>
        </w:trPr>
        <w:tc>
          <w:tcPr>
            <w:tcW w:w="0" w:type="auto"/>
            <w:vAlign w:val="center"/>
            <w:hideMark/>
          </w:tcPr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rsync</w:t>
            </w:r>
            <w:proofErr w:type="spellEnd"/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  <w:proofErr w:type="spellStart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avzXH</w:t>
            </w:r>
            <w:proofErr w:type="spellEnd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--delete --exclude=*.</w:t>
            </w:r>
            <w:proofErr w:type="spellStart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swp</w:t>
            </w:r>
            <w:proofErr w:type="spellEnd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--exclude=**/drivers.ini /media/</w:t>
            </w:r>
            <w:proofErr w:type="spellStart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lgisos</w:t>
            </w:r>
            <w:proofErr w:type="spellEnd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lg.iso</w:t>
            </w:r>
            <w:proofErr w:type="spellEnd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root@42-a:/</w:t>
            </w:r>
            <w:proofErr w:type="spellStart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isodevice</w:t>
            </w:r>
            <w:proofErr w:type="spellEnd"/>
          </w:p>
        </w:tc>
      </w:tr>
    </w:tbl>
    <w:p w:rsidR="00C256A0" w:rsidRPr="00C256A0" w:rsidRDefault="00C256A0" w:rsidP="00C25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6A0">
        <w:rPr>
          <w:rFonts w:ascii="Times New Roman" w:eastAsia="Times New Roman" w:hAnsi="Times New Roman" w:cs="Times New Roman"/>
          <w:sz w:val="24"/>
          <w:szCs w:val="24"/>
        </w:rPr>
        <w:t xml:space="preserve">To split the string using shell-like syntax I have used </w:t>
      </w:r>
      <w:proofErr w:type="spellStart"/>
      <w:r w:rsidRPr="00C256A0">
        <w:rPr>
          <w:rFonts w:ascii="Times New Roman" w:eastAsia="Times New Roman" w:hAnsi="Times New Roman" w:cs="Times New Roman"/>
          <w:sz w:val="24"/>
          <w:szCs w:val="24"/>
        </w:rPr>
        <w:t>shlex</w:t>
      </w:r>
      <w:proofErr w:type="spellEnd"/>
      <w:r w:rsidRPr="00C256A0">
        <w:rPr>
          <w:rFonts w:ascii="Times New Roman" w:eastAsia="Times New Roman" w:hAnsi="Times New Roman" w:cs="Times New Roman"/>
          <w:sz w:val="24"/>
          <w:szCs w:val="24"/>
        </w:rPr>
        <w:t xml:space="preserve"> library's split method.</w:t>
      </w:r>
    </w:p>
    <w:p w:rsidR="00C256A0" w:rsidRPr="00C256A0" w:rsidRDefault="00C256A0" w:rsidP="00C256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56A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Here is the final code looks like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062"/>
      </w:tblGrid>
      <w:tr w:rsidR="00C256A0" w:rsidRPr="00C256A0" w:rsidTr="00C256A0">
        <w:trPr>
          <w:tblCellSpacing w:w="0" w:type="dxa"/>
        </w:trPr>
        <w:tc>
          <w:tcPr>
            <w:tcW w:w="0" w:type="auto"/>
            <w:vAlign w:val="center"/>
            <w:hideMark/>
          </w:tcPr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def</w:t>
            </w:r>
            <w:proofErr w:type="spellEnd"/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run_command</w:t>
            </w:r>
            <w:proofErr w:type="spellEnd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(command):</w:t>
            </w:r>
          </w:p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    process =</w:t>
            </w: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subprocess.Popen</w:t>
            </w:r>
            <w:proofErr w:type="spellEnd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shlex.split</w:t>
            </w:r>
            <w:proofErr w:type="spellEnd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(command), </w:t>
            </w:r>
            <w:proofErr w:type="spellStart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stdout</w:t>
            </w:r>
            <w:proofErr w:type="spellEnd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proofErr w:type="spellStart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subprocess.PIPE</w:t>
            </w:r>
            <w:proofErr w:type="spellEnd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    while</w:t>
            </w: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True:</w:t>
            </w:r>
          </w:p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        output =</w:t>
            </w: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process.stdout.readline</w:t>
            </w:r>
            <w:proofErr w:type="spellEnd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output ==</w:t>
            </w: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'' and</w:t>
            </w: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process.poll</w:t>
            </w:r>
            <w:proofErr w:type="spellEnd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() is</w:t>
            </w: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not</w:t>
            </w: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None:</w:t>
            </w:r>
          </w:p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break</w:t>
            </w:r>
          </w:p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output:</w:t>
            </w:r>
          </w:p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print</w:t>
            </w: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output.strip</w:t>
            </w:r>
            <w:proofErr w:type="spellEnd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rc</w:t>
            </w:r>
            <w:proofErr w:type="spellEnd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</w:t>
            </w: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process.poll</w:t>
            </w:r>
            <w:proofErr w:type="spellEnd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C256A0" w:rsidRPr="00C256A0" w:rsidRDefault="00C256A0" w:rsidP="00C25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C256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56A0">
              <w:rPr>
                <w:rFonts w:ascii="Courier New" w:eastAsia="Times New Roman" w:hAnsi="Courier New" w:cs="Courier New"/>
                <w:sz w:val="20"/>
                <w:szCs w:val="20"/>
              </w:rPr>
              <w:t>rc</w:t>
            </w:r>
            <w:proofErr w:type="spellEnd"/>
          </w:p>
        </w:tc>
      </w:tr>
    </w:tbl>
    <w:p w:rsidR="00387F79" w:rsidRDefault="00C256A0"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FB6A8E"/>
    <w:multiLevelType w:val="multilevel"/>
    <w:tmpl w:val="3CE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813944"/>
    <w:multiLevelType w:val="multilevel"/>
    <w:tmpl w:val="3F0C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928"/>
    <w:rsid w:val="000C7928"/>
    <w:rsid w:val="00C256A0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781AD-82F5-4094-815D-14044B81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56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56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56A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56A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ost-author">
    <w:name w:val="post-author"/>
    <w:basedOn w:val="Normal"/>
    <w:rsid w:val="00C25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n">
    <w:name w:val="fn"/>
    <w:basedOn w:val="DefaultParagraphFont"/>
    <w:rsid w:val="00C256A0"/>
  </w:style>
  <w:style w:type="character" w:styleId="Hyperlink">
    <w:name w:val="Hyperlink"/>
    <w:basedOn w:val="DefaultParagraphFont"/>
    <w:uiPriority w:val="99"/>
    <w:semiHidden/>
    <w:unhideWhenUsed/>
    <w:rsid w:val="00C256A0"/>
    <w:rPr>
      <w:color w:val="0000FF"/>
      <w:u w:val="single"/>
    </w:rPr>
  </w:style>
  <w:style w:type="character" w:customStyle="1" w:styleId="post-date">
    <w:name w:val="post-date"/>
    <w:basedOn w:val="DefaultParagraphFont"/>
    <w:rsid w:val="00C256A0"/>
  </w:style>
  <w:style w:type="character" w:styleId="HTMLCode">
    <w:name w:val="HTML Code"/>
    <w:basedOn w:val="DefaultParagraphFont"/>
    <w:uiPriority w:val="99"/>
    <w:semiHidden/>
    <w:unhideWhenUsed/>
    <w:rsid w:val="00C256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1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8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25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7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1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39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1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8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4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50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3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92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97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00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57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6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8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7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4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6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2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0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5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8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21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40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4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37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38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82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44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3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7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34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6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7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70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87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6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8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0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2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5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05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11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3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79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06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92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48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36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99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endpoint.com/search/label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endpoint.com/search/label/bash" TargetMode="External"/><Relationship Id="rId5" Type="http://schemas.openxmlformats.org/officeDocument/2006/relationships/hyperlink" Target="https://plus.google.com/11677100041409015722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2016-11-23T21:31:00Z</dcterms:created>
  <dcterms:modified xsi:type="dcterms:W3CDTF">2016-11-23T21:32:00Z</dcterms:modified>
</cp:coreProperties>
</file>