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0B4" w:rsidRDefault="008C40B4" w:rsidP="008C40B4">
      <w:pPr>
        <w:pStyle w:val="BodyText2"/>
        <w:framePr w:w="10182" w:wrap="around" w:x="741" w:y="13704"/>
        <w:spacing w:after="0"/>
        <w:jc w:val="center"/>
        <w:rPr>
          <w:sz w:val="16"/>
        </w:rPr>
      </w:pPr>
      <w:r>
        <w:rPr>
          <w:sz w:val="16"/>
        </w:rPr>
        <w:t>This document is confidential and meant for internal use only.</w:t>
      </w:r>
    </w:p>
    <w:p w:rsidR="008C40B4" w:rsidRDefault="008C40B4" w:rsidP="008C40B4">
      <w:pPr>
        <w:pStyle w:val="BodyText2"/>
        <w:framePr w:w="10182" w:wrap="around" w:x="741" w:y="13704"/>
        <w:jc w:val="center"/>
        <w:rPr>
          <w:sz w:val="16"/>
        </w:rPr>
      </w:pPr>
      <w:r>
        <w:rPr>
          <w:sz w:val="16"/>
        </w:rPr>
        <w:t>Copyright © 2010</w:t>
      </w:r>
      <w:r w:rsidR="007221F0">
        <w:rPr>
          <w:sz w:val="16"/>
        </w:rPr>
        <w:t xml:space="preserve"> Global </w:t>
      </w:r>
      <w:proofErr w:type="spellStart"/>
      <w:r w:rsidR="007221F0">
        <w:rPr>
          <w:sz w:val="16"/>
        </w:rPr>
        <w:t>Cybersoft</w:t>
      </w:r>
      <w:proofErr w:type="spellEnd"/>
      <w:r>
        <w:rPr>
          <w:sz w:val="16"/>
        </w:rPr>
        <w:t>. All Rights Reserved.</w:t>
      </w:r>
    </w:p>
    <w:p w:rsidR="005662AA" w:rsidRPr="004F4707" w:rsidRDefault="005662AA" w:rsidP="002874C1">
      <w:pPr>
        <w:pStyle w:val="CaptionCentered"/>
        <w:framePr w:wrap="around" w:x="1101" w:y="7145"/>
        <w:rPr>
          <w:color w:val="000000" w:themeColor="text1"/>
        </w:rPr>
      </w:pPr>
      <w:r w:rsidRPr="004F4707">
        <w:rPr>
          <w:color w:val="000000" w:themeColor="text1"/>
        </w:rPr>
        <w:t xml:space="preserve">Test Environment </w:t>
      </w:r>
      <w:r w:rsidR="005160EC" w:rsidRPr="004F4707">
        <w:rPr>
          <w:color w:val="000000" w:themeColor="text1"/>
        </w:rPr>
        <w:t>and Data Requirements</w:t>
      </w:r>
      <w:r w:rsidRPr="004F4707">
        <w:rPr>
          <w:color w:val="000000" w:themeColor="text1"/>
        </w:rPr>
        <w:t xml:space="preserve"> </w:t>
      </w:r>
      <w:r w:rsidR="002874C1" w:rsidRPr="004F4707">
        <w:rPr>
          <w:color w:val="000000" w:themeColor="text1"/>
        </w:rPr>
        <w:br/>
        <w:t>f</w:t>
      </w:r>
      <w:r w:rsidRPr="004F4707">
        <w:rPr>
          <w:color w:val="000000" w:themeColor="text1"/>
        </w:rPr>
        <w:t xml:space="preserve">or </w:t>
      </w:r>
      <w:r w:rsidR="00CF41F8">
        <w:rPr>
          <w:color w:val="000000" w:themeColor="text1"/>
        </w:rPr>
        <w:t>Application Gateway</w:t>
      </w:r>
    </w:p>
    <w:p w:rsidR="005162C2" w:rsidRPr="008C40B4" w:rsidRDefault="00284EBC" w:rsidP="005162C2">
      <w:pPr>
        <w:pStyle w:val="CaptionCentered"/>
        <w:framePr w:wrap="around" w:x="1101" w:y="7145"/>
        <w:rPr>
          <w:color w:val="808080" w:themeColor="background1" w:themeShade="80"/>
          <w:sz w:val="28"/>
        </w:rPr>
      </w:pPr>
      <w:r w:rsidRPr="008C40B4">
        <w:rPr>
          <w:color w:val="808080" w:themeColor="background1" w:themeShade="80"/>
          <w:sz w:val="28"/>
        </w:rPr>
        <w:t xml:space="preserve">This document elaborate the test environment and data requirements to effectively test </w:t>
      </w:r>
      <w:r w:rsidR="00CF41F8">
        <w:rPr>
          <w:color w:val="808080" w:themeColor="background1" w:themeShade="80"/>
          <w:sz w:val="28"/>
        </w:rPr>
        <w:t>Application Gateway</w:t>
      </w:r>
    </w:p>
    <w:p w:rsidR="00E71164" w:rsidRPr="004F4707" w:rsidRDefault="00E71164">
      <w:pPr>
        <w:rPr>
          <w:color w:val="000000" w:themeColor="text1"/>
        </w:rPr>
      </w:pPr>
    </w:p>
    <w:tbl>
      <w:tblPr>
        <w:tblpPr w:leftFromText="180" w:rightFromText="180" w:vertAnchor="text" w:horzAnchor="margin" w:tblpXSpec="center" w:tblpY="11539"/>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4908"/>
        <w:gridCol w:w="4908"/>
      </w:tblGrid>
      <w:tr w:rsidR="008C40B4" w:rsidTr="00160C98">
        <w:trPr>
          <w:trHeight w:val="367"/>
        </w:trPr>
        <w:tc>
          <w:tcPr>
            <w:tcW w:w="2500" w:type="pct"/>
          </w:tcPr>
          <w:p w:rsidR="008C40B4" w:rsidRDefault="008C40B4" w:rsidP="00352175">
            <w:pPr>
              <w:ind w:left="0"/>
            </w:pPr>
            <w:r>
              <w:t xml:space="preserve">Document ID: </w:t>
            </w:r>
            <w:r w:rsidR="00352175">
              <w:t>01</w:t>
            </w:r>
          </w:p>
        </w:tc>
        <w:tc>
          <w:tcPr>
            <w:tcW w:w="2500" w:type="pct"/>
          </w:tcPr>
          <w:p w:rsidR="008C40B4" w:rsidRDefault="008C40B4" w:rsidP="00352175">
            <w:pPr>
              <w:ind w:left="0"/>
            </w:pPr>
            <w:r>
              <w:t xml:space="preserve">Version: </w:t>
            </w:r>
            <w:r w:rsidR="00352175">
              <w:t>v1.0</w:t>
            </w:r>
          </w:p>
        </w:tc>
      </w:tr>
      <w:tr w:rsidR="008C40B4" w:rsidTr="00160C98">
        <w:trPr>
          <w:trHeight w:val="367"/>
        </w:trPr>
        <w:tc>
          <w:tcPr>
            <w:tcW w:w="2500" w:type="pct"/>
          </w:tcPr>
          <w:p w:rsidR="008C40B4" w:rsidRDefault="008C40B4" w:rsidP="00352175">
            <w:pPr>
              <w:ind w:left="0"/>
            </w:pPr>
            <w:r>
              <w:t xml:space="preserve">Last saved by: </w:t>
            </w:r>
            <w:r w:rsidR="00352175">
              <w:t>Minh Ly</w:t>
            </w:r>
          </w:p>
        </w:tc>
        <w:tc>
          <w:tcPr>
            <w:tcW w:w="2500" w:type="pct"/>
          </w:tcPr>
          <w:p w:rsidR="008C40B4" w:rsidRDefault="008C40B4" w:rsidP="00352175">
            <w:pPr>
              <w:ind w:left="0"/>
            </w:pPr>
            <w:r>
              <w:t xml:space="preserve">Last saved: </w:t>
            </w:r>
            <w:r w:rsidR="00352175">
              <w:t>2016/Dec/24</w:t>
            </w:r>
          </w:p>
        </w:tc>
      </w:tr>
      <w:tr w:rsidR="008C40B4" w:rsidTr="00160C98">
        <w:trPr>
          <w:cantSplit/>
          <w:trHeight w:val="367"/>
        </w:trPr>
        <w:tc>
          <w:tcPr>
            <w:tcW w:w="2500" w:type="pct"/>
          </w:tcPr>
          <w:p w:rsidR="008C40B4" w:rsidRDefault="008C40B4" w:rsidP="00352175">
            <w:pPr>
              <w:ind w:left="0"/>
            </w:pPr>
            <w:r>
              <w:t>Status</w:t>
            </w:r>
            <w:r>
              <w:rPr>
                <w:b/>
                <w:bCs/>
              </w:rPr>
              <w:t xml:space="preserve">: </w:t>
            </w:r>
            <w:r w:rsidR="00352175">
              <w:rPr>
                <w:bCs/>
              </w:rPr>
              <w:t>Draft</w:t>
            </w:r>
          </w:p>
        </w:tc>
        <w:tc>
          <w:tcPr>
            <w:tcW w:w="2500" w:type="pct"/>
          </w:tcPr>
          <w:p w:rsidR="008C40B4" w:rsidRDefault="008C40B4" w:rsidP="008C40B4">
            <w:pPr>
              <w:ind w:left="0"/>
            </w:pPr>
            <w:r>
              <w:t>Document Classification: Internal Use Only</w:t>
            </w:r>
          </w:p>
        </w:tc>
      </w:tr>
    </w:tbl>
    <w:p w:rsidR="00E71164" w:rsidRPr="004F4707" w:rsidRDefault="00CF41F8">
      <w:pPr>
        <w:rPr>
          <w:color w:val="000000" w:themeColor="text1"/>
        </w:rPr>
      </w:pPr>
      <w:r w:rsidRPr="00CF41F8">
        <w:rPr>
          <w:noProof/>
          <w:color w:val="000000" w:themeColor="text1"/>
          <w:lang w:eastAsia="ja-JP"/>
        </w:rPr>
        <w:drawing>
          <wp:anchor distT="0" distB="0" distL="114300" distR="114300" simplePos="0" relativeHeight="251656192" behindDoc="1" locked="0" layoutInCell="1" allowOverlap="1" wp14:anchorId="01883F45" wp14:editId="62EFE034">
            <wp:simplePos x="0" y="0"/>
            <wp:positionH relativeFrom="column">
              <wp:posOffset>3117850</wp:posOffset>
            </wp:positionH>
            <wp:positionV relativeFrom="paragraph">
              <wp:posOffset>1994535</wp:posOffset>
            </wp:positionV>
            <wp:extent cx="1392555" cy="1264920"/>
            <wp:effectExtent l="0" t="0" r="0" b="0"/>
            <wp:wrapThrough wrapText="bothSides">
              <wp:wrapPolygon edited="0">
                <wp:start x="0" y="0"/>
                <wp:lineTo x="0" y="21145"/>
                <wp:lineTo x="21275" y="21145"/>
                <wp:lineTo x="21275" y="0"/>
                <wp:lineTo x="0" y="0"/>
              </wp:wrapPolygon>
            </wp:wrapThrough>
            <wp:docPr id="1" name="Picture 1" descr="C:\Users\thaomb\Desktop\g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omb\Desktop\gcs logo.jpg"/>
                    <pic:cNvPicPr>
                      <a:picLocks noChangeAspect="1" noChangeArrowheads="1"/>
                    </pic:cNvPicPr>
                  </pic:nvPicPr>
                  <pic:blipFill>
                    <a:blip r:embed="rId8" cstate="print"/>
                    <a:srcRect/>
                    <a:stretch>
                      <a:fillRect/>
                    </a:stretch>
                  </pic:blipFill>
                  <pic:spPr bwMode="auto">
                    <a:xfrm>
                      <a:off x="0" y="0"/>
                      <a:ext cx="1392555" cy="1264920"/>
                    </a:xfrm>
                    <a:prstGeom prst="rect">
                      <a:avLst/>
                    </a:prstGeom>
                    <a:noFill/>
                    <a:ln w="9525">
                      <a:noFill/>
                      <a:miter lim="800000"/>
                    </a:ln>
                  </pic:spPr>
                </pic:pic>
              </a:graphicData>
            </a:graphic>
          </wp:anchor>
        </w:drawing>
      </w:r>
      <w:r w:rsidRPr="00CF41F8">
        <w:rPr>
          <w:noProof/>
          <w:color w:val="000000" w:themeColor="text1"/>
          <w:lang w:eastAsia="ja-JP"/>
        </w:rPr>
        <w:drawing>
          <wp:anchor distT="0" distB="0" distL="114300" distR="114300" simplePos="0" relativeHeight="251705344" behindDoc="1" locked="0" layoutInCell="1" allowOverlap="1" wp14:anchorId="78C7654C" wp14:editId="14861AF5">
            <wp:simplePos x="0" y="0"/>
            <wp:positionH relativeFrom="column">
              <wp:posOffset>920750</wp:posOffset>
            </wp:positionH>
            <wp:positionV relativeFrom="paragraph">
              <wp:posOffset>2329815</wp:posOffset>
            </wp:positionV>
            <wp:extent cx="2007235" cy="1082040"/>
            <wp:effectExtent l="0" t="0" r="0" b="0"/>
            <wp:wrapThrough wrapText="bothSides">
              <wp:wrapPolygon edited="0">
                <wp:start x="0" y="0"/>
                <wp:lineTo x="0" y="21296"/>
                <wp:lineTo x="21320" y="21296"/>
                <wp:lineTo x="21320" y="0"/>
                <wp:lineTo x="0" y="0"/>
              </wp:wrapPolygon>
            </wp:wrapThrough>
            <wp:docPr id="4" name="Picture 2" descr="C:\Users\thaomb\Desktop\hta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omb\Desktop\htachi.png"/>
                    <pic:cNvPicPr>
                      <a:picLocks noChangeAspect="1" noChangeArrowheads="1"/>
                    </pic:cNvPicPr>
                  </pic:nvPicPr>
                  <pic:blipFill>
                    <a:blip r:embed="rId9"/>
                    <a:srcRect/>
                    <a:stretch>
                      <a:fillRect/>
                    </a:stretch>
                  </pic:blipFill>
                  <pic:spPr bwMode="auto">
                    <a:xfrm>
                      <a:off x="0" y="0"/>
                      <a:ext cx="2007235" cy="1082040"/>
                    </a:xfrm>
                    <a:prstGeom prst="rect">
                      <a:avLst/>
                    </a:prstGeom>
                    <a:noFill/>
                    <a:ln w="9525">
                      <a:noFill/>
                      <a:miter lim="800000"/>
                    </a:ln>
                  </pic:spPr>
                </pic:pic>
              </a:graphicData>
            </a:graphic>
          </wp:anchor>
        </w:drawing>
      </w:r>
      <w:r w:rsidR="00E71164" w:rsidRPr="004F4707">
        <w:rPr>
          <w:color w:val="000000" w:themeColor="text1"/>
        </w:rPr>
        <w:br w:type="page"/>
      </w:r>
    </w:p>
    <w:p w:rsidR="00E71164" w:rsidRPr="004F4707" w:rsidRDefault="00E71164">
      <w:pPr>
        <w:pStyle w:val="Caption"/>
        <w:outlineLvl w:val="0"/>
        <w:rPr>
          <w:color w:val="000000" w:themeColor="text1"/>
        </w:rPr>
      </w:pPr>
      <w:r w:rsidRPr="004F4707">
        <w:rPr>
          <w:color w:val="000000" w:themeColor="text1"/>
        </w:rPr>
        <w:lastRenderedPageBreak/>
        <w:t>CONTENTS</w:t>
      </w:r>
    </w:p>
    <w:bookmarkStart w:id="0" w:name="OLE_LINK1"/>
    <w:p w:rsidR="005F2814" w:rsidRDefault="009D7083">
      <w:pPr>
        <w:pStyle w:val="TOC1"/>
        <w:tabs>
          <w:tab w:val="left" w:pos="400"/>
        </w:tabs>
        <w:rPr>
          <w:rFonts w:asciiTheme="minorHAnsi" w:eastAsiaTheme="minorEastAsia" w:hAnsiTheme="minorHAnsi" w:cstheme="minorBidi"/>
          <w:b w:val="0"/>
          <w:caps w:val="0"/>
          <w:noProof/>
          <w:sz w:val="22"/>
          <w:szCs w:val="22"/>
          <w:lang w:eastAsia="zh-CN"/>
        </w:rPr>
      </w:pPr>
      <w:r w:rsidRPr="004F4707">
        <w:rPr>
          <w:color w:val="000000" w:themeColor="text1"/>
        </w:rPr>
        <w:fldChar w:fldCharType="begin"/>
      </w:r>
      <w:r w:rsidR="00E71164" w:rsidRPr="004F4707">
        <w:rPr>
          <w:color w:val="000000" w:themeColor="text1"/>
        </w:rPr>
        <w:instrText xml:space="preserve"> TOC \o "1-3" </w:instrText>
      </w:r>
      <w:r w:rsidRPr="004F4707">
        <w:rPr>
          <w:color w:val="000000" w:themeColor="text1"/>
        </w:rPr>
        <w:fldChar w:fldCharType="separate"/>
      </w:r>
      <w:r w:rsidR="005F2814" w:rsidRPr="0051526B">
        <w:rPr>
          <w:noProof/>
          <w:color w:val="000000" w:themeColor="text1"/>
        </w:rPr>
        <w:t>1.</w:t>
      </w:r>
      <w:r w:rsidR="005F2814">
        <w:rPr>
          <w:rFonts w:asciiTheme="minorHAnsi" w:eastAsiaTheme="minorEastAsia" w:hAnsiTheme="minorHAnsi" w:cstheme="minorBidi"/>
          <w:b w:val="0"/>
          <w:caps w:val="0"/>
          <w:noProof/>
          <w:sz w:val="22"/>
          <w:szCs w:val="22"/>
          <w:lang w:eastAsia="zh-CN"/>
        </w:rPr>
        <w:tab/>
      </w:r>
      <w:r w:rsidR="005F2814" w:rsidRPr="0051526B">
        <w:rPr>
          <w:noProof/>
          <w:color w:val="000000" w:themeColor="text1"/>
        </w:rPr>
        <w:t>Introduction</w:t>
      </w:r>
      <w:r w:rsidR="005F2814">
        <w:rPr>
          <w:noProof/>
        </w:rPr>
        <w:tab/>
      </w:r>
      <w:r>
        <w:rPr>
          <w:noProof/>
        </w:rPr>
        <w:fldChar w:fldCharType="begin"/>
      </w:r>
      <w:r w:rsidR="005F2814">
        <w:rPr>
          <w:noProof/>
        </w:rPr>
        <w:instrText xml:space="preserve"> PAGEREF _Toc253584842 \h </w:instrText>
      </w:r>
      <w:r>
        <w:rPr>
          <w:noProof/>
        </w:rPr>
      </w:r>
      <w:r>
        <w:rPr>
          <w:noProof/>
        </w:rPr>
        <w:fldChar w:fldCharType="separate"/>
      </w:r>
      <w:r w:rsidR="005F2814">
        <w:rPr>
          <w:noProof/>
        </w:rPr>
        <w:t>4</w:t>
      </w:r>
      <w:r>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Pr>
          <w:noProof/>
        </w:rPr>
        <w:t>1.1</w:t>
      </w:r>
      <w:r>
        <w:rPr>
          <w:rFonts w:asciiTheme="minorHAnsi" w:eastAsiaTheme="minorEastAsia" w:hAnsiTheme="minorHAnsi" w:cstheme="minorBidi"/>
          <w:smallCaps w:val="0"/>
          <w:noProof/>
          <w:sz w:val="22"/>
          <w:szCs w:val="22"/>
          <w:lang w:eastAsia="zh-CN"/>
        </w:rPr>
        <w:tab/>
      </w:r>
      <w:r>
        <w:rPr>
          <w:noProof/>
        </w:rPr>
        <w:t>Purpose</w:t>
      </w:r>
      <w:r>
        <w:rPr>
          <w:noProof/>
        </w:rPr>
        <w:tab/>
      </w:r>
      <w:r w:rsidR="009D7083">
        <w:rPr>
          <w:noProof/>
        </w:rPr>
        <w:fldChar w:fldCharType="begin"/>
      </w:r>
      <w:r>
        <w:rPr>
          <w:noProof/>
        </w:rPr>
        <w:instrText xml:space="preserve"> PAGEREF _Toc253584843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Pr>
          <w:noProof/>
        </w:rPr>
        <w:t>1.2</w:t>
      </w:r>
      <w:r>
        <w:rPr>
          <w:rFonts w:asciiTheme="minorHAnsi" w:eastAsiaTheme="minorEastAsia" w:hAnsiTheme="minorHAnsi" w:cstheme="minorBidi"/>
          <w:smallCaps w:val="0"/>
          <w:noProof/>
          <w:sz w:val="22"/>
          <w:szCs w:val="22"/>
          <w:lang w:eastAsia="zh-CN"/>
        </w:rPr>
        <w:tab/>
      </w:r>
      <w:r>
        <w:rPr>
          <w:noProof/>
        </w:rPr>
        <w:t>Scope</w:t>
      </w:r>
      <w:r>
        <w:rPr>
          <w:noProof/>
        </w:rPr>
        <w:tab/>
      </w:r>
      <w:r w:rsidR="009D7083">
        <w:rPr>
          <w:noProof/>
        </w:rPr>
        <w:fldChar w:fldCharType="begin"/>
      </w:r>
      <w:r>
        <w:rPr>
          <w:noProof/>
        </w:rPr>
        <w:instrText xml:space="preserve"> PAGEREF _Toc253584844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Pr>
          <w:noProof/>
        </w:rPr>
        <w:t>1.3</w:t>
      </w:r>
      <w:r>
        <w:rPr>
          <w:rFonts w:asciiTheme="minorHAnsi" w:eastAsiaTheme="minorEastAsia" w:hAnsiTheme="minorHAnsi" w:cstheme="minorBidi"/>
          <w:smallCaps w:val="0"/>
          <w:noProof/>
          <w:sz w:val="22"/>
          <w:szCs w:val="22"/>
          <w:lang w:eastAsia="zh-CN"/>
        </w:rPr>
        <w:tab/>
      </w:r>
      <w:r>
        <w:rPr>
          <w:noProof/>
        </w:rPr>
        <w:t>Reference</w:t>
      </w:r>
      <w:r>
        <w:rPr>
          <w:noProof/>
        </w:rPr>
        <w:tab/>
      </w:r>
      <w:r w:rsidR="009D7083">
        <w:rPr>
          <w:noProof/>
        </w:rPr>
        <w:fldChar w:fldCharType="begin"/>
      </w:r>
      <w:r>
        <w:rPr>
          <w:noProof/>
        </w:rPr>
        <w:instrText xml:space="preserve"> PAGEREF _Toc253584845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2.</w:t>
      </w:r>
      <w:r>
        <w:rPr>
          <w:rFonts w:asciiTheme="minorHAnsi" w:eastAsiaTheme="minorEastAsia" w:hAnsiTheme="minorHAnsi" w:cstheme="minorBidi"/>
          <w:b w:val="0"/>
          <w:caps w:val="0"/>
          <w:noProof/>
          <w:sz w:val="22"/>
          <w:szCs w:val="22"/>
          <w:lang w:eastAsia="zh-CN"/>
        </w:rPr>
        <w:tab/>
      </w:r>
      <w:r w:rsidRPr="0051526B">
        <w:rPr>
          <w:noProof/>
          <w:color w:val="000000" w:themeColor="text1"/>
        </w:rPr>
        <w:t>Test Environment Details</w:t>
      </w:r>
      <w:r>
        <w:rPr>
          <w:noProof/>
        </w:rPr>
        <w:tab/>
      </w:r>
      <w:r w:rsidR="009D7083">
        <w:rPr>
          <w:noProof/>
        </w:rPr>
        <w:fldChar w:fldCharType="begin"/>
      </w:r>
      <w:r>
        <w:rPr>
          <w:noProof/>
        </w:rPr>
        <w:instrText xml:space="preserve"> PAGEREF _Toc253584846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2.1</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Environment Requirements</w:t>
      </w:r>
      <w:r>
        <w:rPr>
          <w:noProof/>
        </w:rPr>
        <w:tab/>
      </w:r>
      <w:r w:rsidR="009D7083">
        <w:rPr>
          <w:noProof/>
        </w:rPr>
        <w:fldChar w:fldCharType="begin"/>
      </w:r>
      <w:r>
        <w:rPr>
          <w:noProof/>
        </w:rPr>
        <w:instrText xml:space="preserve"> PAGEREF _Toc253584847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2.2</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Environment Setup</w:t>
      </w:r>
      <w:r>
        <w:rPr>
          <w:noProof/>
        </w:rPr>
        <w:tab/>
      </w:r>
      <w:r w:rsidR="009D7083">
        <w:rPr>
          <w:noProof/>
        </w:rPr>
        <w:fldChar w:fldCharType="begin"/>
      </w:r>
      <w:r>
        <w:rPr>
          <w:noProof/>
        </w:rPr>
        <w:instrText xml:space="preserve"> PAGEREF _Toc253584848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2.3</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Environment Sharing</w:t>
      </w:r>
      <w:r>
        <w:rPr>
          <w:noProof/>
        </w:rPr>
        <w:tab/>
      </w:r>
      <w:r w:rsidR="009D7083">
        <w:rPr>
          <w:noProof/>
        </w:rPr>
        <w:fldChar w:fldCharType="begin"/>
      </w:r>
      <w:r>
        <w:rPr>
          <w:noProof/>
        </w:rPr>
        <w:instrText xml:space="preserve"> PAGEREF _Toc253584849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2.4</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Environment Limitations and Mitigations</w:t>
      </w:r>
      <w:r>
        <w:rPr>
          <w:noProof/>
        </w:rPr>
        <w:tab/>
      </w:r>
      <w:r w:rsidR="009D7083">
        <w:rPr>
          <w:noProof/>
        </w:rPr>
        <w:fldChar w:fldCharType="begin"/>
      </w:r>
      <w:r>
        <w:rPr>
          <w:noProof/>
        </w:rPr>
        <w:instrText xml:space="preserve"> PAGEREF _Toc253584850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2.5</w:t>
      </w:r>
      <w:r>
        <w:rPr>
          <w:rFonts w:asciiTheme="minorHAnsi" w:eastAsiaTheme="minorEastAsia" w:hAnsiTheme="minorHAnsi" w:cstheme="minorBidi"/>
          <w:smallCaps w:val="0"/>
          <w:noProof/>
          <w:sz w:val="22"/>
          <w:szCs w:val="22"/>
          <w:lang w:eastAsia="zh-CN"/>
        </w:rPr>
        <w:tab/>
      </w:r>
      <w:r w:rsidRPr="0051526B">
        <w:rPr>
          <w:noProof/>
          <w:color w:val="000000" w:themeColor="text1"/>
        </w:rPr>
        <w:t>Test Environment Maintenance</w:t>
      </w:r>
      <w:r>
        <w:rPr>
          <w:noProof/>
        </w:rPr>
        <w:tab/>
      </w:r>
      <w:r w:rsidR="009D7083">
        <w:rPr>
          <w:noProof/>
        </w:rPr>
        <w:fldChar w:fldCharType="begin"/>
      </w:r>
      <w:r>
        <w:rPr>
          <w:noProof/>
        </w:rPr>
        <w:instrText xml:space="preserve"> PAGEREF _Toc253584851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3.</w:t>
      </w:r>
      <w:r>
        <w:rPr>
          <w:rFonts w:asciiTheme="minorHAnsi" w:eastAsiaTheme="minorEastAsia" w:hAnsiTheme="minorHAnsi" w:cstheme="minorBidi"/>
          <w:b w:val="0"/>
          <w:caps w:val="0"/>
          <w:noProof/>
          <w:sz w:val="22"/>
          <w:szCs w:val="22"/>
          <w:lang w:eastAsia="zh-CN"/>
        </w:rPr>
        <w:tab/>
      </w:r>
      <w:r w:rsidRPr="0051526B">
        <w:rPr>
          <w:noProof/>
          <w:color w:val="000000" w:themeColor="text1"/>
        </w:rPr>
        <w:t>Test Data Details</w:t>
      </w:r>
      <w:r>
        <w:rPr>
          <w:noProof/>
        </w:rPr>
        <w:tab/>
      </w:r>
      <w:r w:rsidR="009D7083">
        <w:rPr>
          <w:noProof/>
        </w:rPr>
        <w:fldChar w:fldCharType="begin"/>
      </w:r>
      <w:r>
        <w:rPr>
          <w:noProof/>
        </w:rPr>
        <w:instrText xml:space="preserve"> PAGEREF _Toc253584852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3.1</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Data Requirements</w:t>
      </w:r>
      <w:r>
        <w:rPr>
          <w:noProof/>
        </w:rPr>
        <w:tab/>
      </w:r>
      <w:r w:rsidR="009D7083">
        <w:rPr>
          <w:noProof/>
        </w:rPr>
        <w:fldChar w:fldCharType="begin"/>
      </w:r>
      <w:r>
        <w:rPr>
          <w:noProof/>
        </w:rPr>
        <w:instrText xml:space="preserve"> PAGEREF _Toc253584853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3.2</w:t>
      </w:r>
      <w:r>
        <w:rPr>
          <w:rFonts w:asciiTheme="minorHAnsi" w:eastAsiaTheme="minorEastAsia" w:hAnsiTheme="minorHAnsi" w:cstheme="minorBidi"/>
          <w:smallCaps w:val="0"/>
          <w:noProof/>
          <w:sz w:val="22"/>
          <w:szCs w:val="22"/>
          <w:lang w:eastAsia="zh-CN"/>
        </w:rPr>
        <w:tab/>
      </w:r>
      <w:r w:rsidRPr="0051526B">
        <w:rPr>
          <w:noProof/>
          <w:color w:val="000000" w:themeColor="text1"/>
        </w:rPr>
        <w:t>Test Data Sharing</w:t>
      </w:r>
      <w:r>
        <w:rPr>
          <w:noProof/>
        </w:rPr>
        <w:tab/>
      </w:r>
      <w:r w:rsidR="009D7083">
        <w:rPr>
          <w:noProof/>
        </w:rPr>
        <w:fldChar w:fldCharType="begin"/>
      </w:r>
      <w:r>
        <w:rPr>
          <w:noProof/>
        </w:rPr>
        <w:instrText xml:space="preserve"> PAGEREF _Toc253584854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3.3</w:t>
      </w:r>
      <w:r>
        <w:rPr>
          <w:rFonts w:asciiTheme="minorHAnsi" w:eastAsiaTheme="minorEastAsia" w:hAnsiTheme="minorHAnsi" w:cstheme="minorBidi"/>
          <w:smallCaps w:val="0"/>
          <w:noProof/>
          <w:sz w:val="22"/>
          <w:szCs w:val="22"/>
          <w:lang w:eastAsia="zh-CN"/>
        </w:rPr>
        <w:tab/>
      </w:r>
      <w:r w:rsidRPr="0051526B">
        <w:rPr>
          <w:noProof/>
          <w:color w:val="000000" w:themeColor="text1"/>
        </w:rPr>
        <w:t>Test Data Collection/Generation</w:t>
      </w:r>
      <w:r>
        <w:rPr>
          <w:noProof/>
        </w:rPr>
        <w:tab/>
      </w:r>
      <w:r w:rsidR="009D7083">
        <w:rPr>
          <w:noProof/>
        </w:rPr>
        <w:fldChar w:fldCharType="begin"/>
      </w:r>
      <w:r>
        <w:rPr>
          <w:noProof/>
        </w:rPr>
        <w:instrText xml:space="preserve"> PAGEREF _Toc253584855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3.4</w:t>
      </w:r>
      <w:r>
        <w:rPr>
          <w:rFonts w:asciiTheme="minorHAnsi" w:eastAsiaTheme="minorEastAsia" w:hAnsiTheme="minorHAnsi" w:cstheme="minorBidi"/>
          <w:smallCaps w:val="0"/>
          <w:noProof/>
          <w:sz w:val="22"/>
          <w:szCs w:val="22"/>
          <w:lang w:eastAsia="zh-CN"/>
        </w:rPr>
        <w:tab/>
      </w:r>
      <w:r w:rsidRPr="0051526B">
        <w:rPr>
          <w:noProof/>
          <w:color w:val="000000" w:themeColor="text1"/>
        </w:rPr>
        <w:t>Test Data Limitations and Migitations</w:t>
      </w:r>
      <w:r>
        <w:rPr>
          <w:noProof/>
        </w:rPr>
        <w:tab/>
      </w:r>
      <w:r w:rsidR="009D7083">
        <w:rPr>
          <w:noProof/>
        </w:rPr>
        <w:fldChar w:fldCharType="begin"/>
      </w:r>
      <w:r>
        <w:rPr>
          <w:noProof/>
        </w:rPr>
        <w:instrText xml:space="preserve"> PAGEREF _Toc253584856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3.5</w:t>
      </w:r>
      <w:r>
        <w:rPr>
          <w:rFonts w:asciiTheme="minorHAnsi" w:eastAsiaTheme="minorEastAsia" w:hAnsiTheme="minorHAnsi" w:cstheme="minorBidi"/>
          <w:smallCaps w:val="0"/>
          <w:noProof/>
          <w:sz w:val="22"/>
          <w:szCs w:val="22"/>
          <w:lang w:eastAsia="zh-CN"/>
        </w:rPr>
        <w:tab/>
      </w:r>
      <w:r w:rsidRPr="0051526B">
        <w:rPr>
          <w:noProof/>
          <w:color w:val="000000" w:themeColor="text1"/>
        </w:rPr>
        <w:t>Test Data Maintenance</w:t>
      </w:r>
      <w:r>
        <w:rPr>
          <w:noProof/>
        </w:rPr>
        <w:tab/>
      </w:r>
      <w:r w:rsidR="009D7083">
        <w:rPr>
          <w:noProof/>
        </w:rPr>
        <w:fldChar w:fldCharType="begin"/>
      </w:r>
      <w:r>
        <w:rPr>
          <w:noProof/>
        </w:rPr>
        <w:instrText xml:space="preserve"> PAGEREF _Toc253584857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4.</w:t>
      </w:r>
      <w:r>
        <w:rPr>
          <w:rFonts w:asciiTheme="minorHAnsi" w:eastAsiaTheme="minorEastAsia" w:hAnsiTheme="minorHAnsi" w:cstheme="minorBidi"/>
          <w:b w:val="0"/>
          <w:caps w:val="0"/>
          <w:noProof/>
          <w:sz w:val="22"/>
          <w:szCs w:val="22"/>
          <w:lang w:eastAsia="zh-CN"/>
        </w:rPr>
        <w:tab/>
      </w:r>
      <w:r w:rsidRPr="0051526B">
        <w:rPr>
          <w:noProof/>
          <w:color w:val="000000" w:themeColor="text1"/>
        </w:rPr>
        <w:t>Backup</w:t>
      </w:r>
      <w:r>
        <w:rPr>
          <w:noProof/>
        </w:rPr>
        <w:tab/>
      </w:r>
      <w:r w:rsidR="009D7083">
        <w:rPr>
          <w:noProof/>
        </w:rPr>
        <w:fldChar w:fldCharType="begin"/>
      </w:r>
      <w:r>
        <w:rPr>
          <w:noProof/>
        </w:rPr>
        <w:instrText xml:space="preserve"> PAGEREF _Toc253584858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5.</w:t>
      </w:r>
      <w:r>
        <w:rPr>
          <w:rFonts w:asciiTheme="minorHAnsi" w:eastAsiaTheme="minorEastAsia" w:hAnsiTheme="minorHAnsi" w:cstheme="minorBidi"/>
          <w:b w:val="0"/>
          <w:caps w:val="0"/>
          <w:noProof/>
          <w:sz w:val="22"/>
          <w:szCs w:val="22"/>
          <w:lang w:eastAsia="zh-CN"/>
        </w:rPr>
        <w:tab/>
      </w:r>
      <w:r w:rsidRPr="0051526B">
        <w:rPr>
          <w:noProof/>
          <w:color w:val="000000" w:themeColor="text1"/>
        </w:rPr>
        <w:t>Training</w:t>
      </w:r>
      <w:r>
        <w:rPr>
          <w:noProof/>
        </w:rPr>
        <w:tab/>
      </w:r>
      <w:r w:rsidR="009D7083">
        <w:rPr>
          <w:noProof/>
        </w:rPr>
        <w:fldChar w:fldCharType="begin"/>
      </w:r>
      <w:r>
        <w:rPr>
          <w:noProof/>
        </w:rPr>
        <w:instrText xml:space="preserve"> PAGEREF _Toc253584859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5.1</w:t>
      </w:r>
      <w:r>
        <w:rPr>
          <w:rFonts w:asciiTheme="minorHAnsi" w:eastAsiaTheme="minorEastAsia" w:hAnsiTheme="minorHAnsi" w:cstheme="minorBidi"/>
          <w:smallCaps w:val="0"/>
          <w:noProof/>
          <w:sz w:val="22"/>
          <w:szCs w:val="22"/>
          <w:lang w:eastAsia="zh-CN"/>
        </w:rPr>
        <w:tab/>
      </w:r>
      <w:r w:rsidRPr="0051526B">
        <w:rPr>
          <w:noProof/>
          <w:color w:val="000000" w:themeColor="text1"/>
        </w:rPr>
        <w:t>Training Identified</w:t>
      </w:r>
      <w:r>
        <w:rPr>
          <w:noProof/>
        </w:rPr>
        <w:tab/>
      </w:r>
      <w:r w:rsidR="009D7083">
        <w:rPr>
          <w:noProof/>
        </w:rPr>
        <w:fldChar w:fldCharType="begin"/>
      </w:r>
      <w:r>
        <w:rPr>
          <w:noProof/>
        </w:rPr>
        <w:instrText xml:space="preserve"> PAGEREF _Toc253584860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5.2</w:t>
      </w:r>
      <w:r>
        <w:rPr>
          <w:rFonts w:asciiTheme="minorHAnsi" w:eastAsiaTheme="minorEastAsia" w:hAnsiTheme="minorHAnsi" w:cstheme="minorBidi"/>
          <w:smallCaps w:val="0"/>
          <w:noProof/>
          <w:sz w:val="22"/>
          <w:szCs w:val="22"/>
          <w:lang w:eastAsia="zh-CN"/>
        </w:rPr>
        <w:tab/>
      </w:r>
      <w:r w:rsidRPr="0051526B">
        <w:rPr>
          <w:noProof/>
          <w:color w:val="000000" w:themeColor="text1"/>
        </w:rPr>
        <w:t>Training Materials and Approach</w:t>
      </w:r>
      <w:r>
        <w:rPr>
          <w:noProof/>
        </w:rPr>
        <w:tab/>
      </w:r>
      <w:r w:rsidR="009D7083">
        <w:rPr>
          <w:noProof/>
        </w:rPr>
        <w:fldChar w:fldCharType="begin"/>
      </w:r>
      <w:r>
        <w:rPr>
          <w:noProof/>
        </w:rPr>
        <w:instrText xml:space="preserve"> PAGEREF _Toc253584861 \h </w:instrText>
      </w:r>
      <w:r w:rsidR="009D7083">
        <w:rPr>
          <w:noProof/>
        </w:rPr>
      </w:r>
      <w:r w:rsidR="009D7083">
        <w:rPr>
          <w:noProof/>
        </w:rPr>
        <w:fldChar w:fldCharType="separate"/>
      </w:r>
      <w:r>
        <w:rPr>
          <w:noProof/>
        </w:rPr>
        <w:t>6</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6.</w:t>
      </w:r>
      <w:r>
        <w:rPr>
          <w:rFonts w:asciiTheme="minorHAnsi" w:eastAsiaTheme="minorEastAsia" w:hAnsiTheme="minorHAnsi" w:cstheme="minorBidi"/>
          <w:b w:val="0"/>
          <w:caps w:val="0"/>
          <w:noProof/>
          <w:sz w:val="22"/>
          <w:szCs w:val="22"/>
          <w:lang w:eastAsia="zh-CN"/>
        </w:rPr>
        <w:tab/>
      </w:r>
      <w:r w:rsidRPr="0051526B">
        <w:rPr>
          <w:noProof/>
          <w:color w:val="000000" w:themeColor="text1"/>
        </w:rPr>
        <w:t>Roles and Responsibilities</w:t>
      </w:r>
      <w:r>
        <w:rPr>
          <w:noProof/>
        </w:rPr>
        <w:tab/>
      </w:r>
      <w:r w:rsidR="009D7083">
        <w:rPr>
          <w:noProof/>
        </w:rPr>
        <w:fldChar w:fldCharType="begin"/>
      </w:r>
      <w:r>
        <w:rPr>
          <w:noProof/>
        </w:rPr>
        <w:instrText xml:space="preserve"> PAGEREF _Toc253584862 \h </w:instrText>
      </w:r>
      <w:r w:rsidR="009D7083">
        <w:rPr>
          <w:noProof/>
        </w:rPr>
      </w:r>
      <w:r w:rsidR="009D7083">
        <w:rPr>
          <w:noProof/>
        </w:rPr>
        <w:fldChar w:fldCharType="separate"/>
      </w:r>
      <w:r>
        <w:rPr>
          <w:noProof/>
        </w:rPr>
        <w:t>6</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7.</w:t>
      </w:r>
      <w:r>
        <w:rPr>
          <w:rFonts w:asciiTheme="minorHAnsi" w:eastAsiaTheme="minorEastAsia" w:hAnsiTheme="minorHAnsi" w:cstheme="minorBidi"/>
          <w:b w:val="0"/>
          <w:caps w:val="0"/>
          <w:noProof/>
          <w:sz w:val="22"/>
          <w:szCs w:val="22"/>
          <w:lang w:eastAsia="zh-CN"/>
        </w:rPr>
        <w:tab/>
      </w:r>
      <w:r w:rsidRPr="0051526B">
        <w:rPr>
          <w:noProof/>
          <w:color w:val="000000" w:themeColor="text1"/>
        </w:rPr>
        <w:t>Appendix</w:t>
      </w:r>
      <w:r>
        <w:rPr>
          <w:noProof/>
        </w:rPr>
        <w:tab/>
      </w:r>
      <w:r w:rsidR="009D7083">
        <w:rPr>
          <w:noProof/>
        </w:rPr>
        <w:fldChar w:fldCharType="begin"/>
      </w:r>
      <w:r>
        <w:rPr>
          <w:noProof/>
        </w:rPr>
        <w:instrText xml:space="preserve"> PAGEREF _Toc253584863 \h </w:instrText>
      </w:r>
      <w:r w:rsidR="009D7083">
        <w:rPr>
          <w:noProof/>
        </w:rPr>
      </w:r>
      <w:r w:rsidR="009D7083">
        <w:rPr>
          <w:noProof/>
        </w:rPr>
        <w:fldChar w:fldCharType="separate"/>
      </w:r>
      <w:r>
        <w:rPr>
          <w:noProof/>
        </w:rPr>
        <w:t>7</w:t>
      </w:r>
      <w:r w:rsidR="009D7083">
        <w:rPr>
          <w:noProof/>
        </w:rPr>
        <w:fldChar w:fldCharType="end"/>
      </w:r>
    </w:p>
    <w:p w:rsidR="00E71164" w:rsidRPr="004F4707" w:rsidRDefault="009D7083">
      <w:pPr>
        <w:rPr>
          <w:color w:val="000000" w:themeColor="text1"/>
        </w:rPr>
      </w:pPr>
      <w:r w:rsidRPr="004F4707">
        <w:rPr>
          <w:color w:val="000000" w:themeColor="text1"/>
        </w:rPr>
        <w:fldChar w:fldCharType="end"/>
      </w:r>
      <w:bookmarkEnd w:id="0"/>
    </w:p>
    <w:p w:rsidR="00E71164" w:rsidRPr="004F4707" w:rsidRDefault="00E71164">
      <w:pPr>
        <w:rPr>
          <w:color w:val="000000" w:themeColor="text1"/>
        </w:rPr>
      </w:pPr>
      <w:r w:rsidRPr="004F4707">
        <w:rPr>
          <w:color w:val="000000" w:themeColor="text1"/>
        </w:rPr>
        <w:br w:type="page"/>
      </w:r>
    </w:p>
    <w:p w:rsidR="00E71164" w:rsidRPr="004F4707" w:rsidRDefault="00E71164">
      <w:pPr>
        <w:pStyle w:val="Caption"/>
        <w:outlineLvl w:val="0"/>
        <w:rPr>
          <w:color w:val="000000" w:themeColor="text1"/>
        </w:rPr>
      </w:pPr>
      <w:r w:rsidRPr="004F4707">
        <w:rPr>
          <w:color w:val="000000" w:themeColor="text1"/>
        </w:rPr>
        <w:lastRenderedPageBreak/>
        <w:t>SUMMARY OF REVISIONS</w:t>
      </w:r>
    </w:p>
    <w:tbl>
      <w:tblPr>
        <w:tblpPr w:leftFromText="180" w:rightFromText="180" w:vertAnchor="text" w:horzAnchor="margin" w:tblpX="74" w:tblpY="1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2"/>
        <w:gridCol w:w="1394"/>
        <w:gridCol w:w="1812"/>
        <w:gridCol w:w="5156"/>
      </w:tblGrid>
      <w:tr w:rsidR="00E71164" w:rsidRPr="004F4707" w:rsidTr="00F928D0">
        <w:trPr>
          <w:cantSplit/>
        </w:trPr>
        <w:tc>
          <w:tcPr>
            <w:tcW w:w="1222" w:type="dxa"/>
            <w:shd w:val="clear" w:color="auto" w:fill="DDD9C3"/>
          </w:tcPr>
          <w:p w:rsidR="00E71164" w:rsidRPr="004F4707" w:rsidRDefault="00E71164">
            <w:pPr>
              <w:ind w:left="0"/>
              <w:rPr>
                <w:rFonts w:cs="Arial"/>
                <w:b/>
                <w:bCs/>
                <w:color w:val="000000" w:themeColor="text1"/>
              </w:rPr>
            </w:pPr>
            <w:r w:rsidRPr="004F4707">
              <w:rPr>
                <w:rFonts w:cs="Arial"/>
                <w:b/>
                <w:bCs/>
                <w:color w:val="000000" w:themeColor="text1"/>
              </w:rPr>
              <w:t>Version</w:t>
            </w:r>
          </w:p>
        </w:tc>
        <w:tc>
          <w:tcPr>
            <w:tcW w:w="1394" w:type="dxa"/>
            <w:shd w:val="clear" w:color="auto" w:fill="DDD9C3"/>
          </w:tcPr>
          <w:p w:rsidR="00E71164" w:rsidRPr="004F4707" w:rsidRDefault="00E71164">
            <w:pPr>
              <w:ind w:left="0"/>
              <w:rPr>
                <w:rFonts w:cs="Arial"/>
                <w:b/>
                <w:bCs/>
                <w:color w:val="000000" w:themeColor="text1"/>
              </w:rPr>
            </w:pPr>
            <w:r w:rsidRPr="004F4707">
              <w:rPr>
                <w:rFonts w:cs="Arial"/>
                <w:b/>
                <w:bCs/>
                <w:color w:val="000000" w:themeColor="text1"/>
              </w:rPr>
              <w:t>Date</w:t>
            </w:r>
          </w:p>
        </w:tc>
        <w:tc>
          <w:tcPr>
            <w:tcW w:w="1812" w:type="dxa"/>
            <w:shd w:val="clear" w:color="auto" w:fill="DDD9C3"/>
          </w:tcPr>
          <w:p w:rsidR="00E71164" w:rsidRPr="004F4707" w:rsidRDefault="00E71164">
            <w:pPr>
              <w:ind w:left="0"/>
              <w:rPr>
                <w:rFonts w:cs="Arial"/>
                <w:b/>
                <w:bCs/>
                <w:color w:val="000000" w:themeColor="text1"/>
              </w:rPr>
            </w:pPr>
            <w:r w:rsidRPr="004F4707">
              <w:rPr>
                <w:rFonts w:cs="Arial"/>
                <w:b/>
                <w:bCs/>
                <w:color w:val="000000" w:themeColor="text1"/>
              </w:rPr>
              <w:t>Author(s)</w:t>
            </w:r>
          </w:p>
        </w:tc>
        <w:tc>
          <w:tcPr>
            <w:tcW w:w="5156" w:type="dxa"/>
            <w:shd w:val="clear" w:color="auto" w:fill="DDD9C3"/>
          </w:tcPr>
          <w:p w:rsidR="00E71164" w:rsidRPr="004F4707" w:rsidRDefault="00E71164">
            <w:pPr>
              <w:ind w:left="0"/>
              <w:rPr>
                <w:rFonts w:cs="Arial"/>
                <w:b/>
                <w:bCs/>
                <w:color w:val="000000" w:themeColor="text1"/>
              </w:rPr>
            </w:pPr>
            <w:r w:rsidRPr="004F4707">
              <w:rPr>
                <w:rFonts w:cs="Arial"/>
                <w:b/>
                <w:bCs/>
                <w:color w:val="000000" w:themeColor="text1"/>
              </w:rPr>
              <w:t>Comments</w:t>
            </w:r>
          </w:p>
        </w:tc>
      </w:tr>
      <w:tr w:rsidR="00E71164" w:rsidRPr="004F4707" w:rsidTr="00F928D0">
        <w:trPr>
          <w:cantSplit/>
        </w:trPr>
        <w:tc>
          <w:tcPr>
            <w:tcW w:w="1222" w:type="dxa"/>
          </w:tcPr>
          <w:p w:rsidR="00E71164" w:rsidRPr="004F4707" w:rsidRDefault="00C52244">
            <w:pPr>
              <w:pStyle w:val="BodyText"/>
              <w:rPr>
                <w:rFonts w:ascii="Arial" w:hAnsi="Arial" w:cs="Arial"/>
                <w:color w:val="000000" w:themeColor="text1"/>
                <w:sz w:val="20"/>
              </w:rPr>
            </w:pPr>
            <w:r>
              <w:rPr>
                <w:rFonts w:ascii="Arial" w:hAnsi="Arial" w:cs="Arial"/>
                <w:color w:val="000000" w:themeColor="text1"/>
                <w:sz w:val="20"/>
              </w:rPr>
              <w:t>v1.0</w:t>
            </w:r>
          </w:p>
        </w:tc>
        <w:tc>
          <w:tcPr>
            <w:tcW w:w="1394" w:type="dxa"/>
          </w:tcPr>
          <w:p w:rsidR="00E71164" w:rsidRPr="004F4707" w:rsidRDefault="00C52244">
            <w:pPr>
              <w:pStyle w:val="BodyText"/>
              <w:rPr>
                <w:rFonts w:ascii="Arial" w:hAnsi="Arial" w:cs="Arial"/>
                <w:color w:val="000000" w:themeColor="text1"/>
                <w:sz w:val="20"/>
              </w:rPr>
            </w:pPr>
            <w:r>
              <w:rPr>
                <w:rFonts w:ascii="Arial" w:hAnsi="Arial" w:cs="Arial"/>
                <w:color w:val="000000" w:themeColor="text1"/>
                <w:sz w:val="20"/>
              </w:rPr>
              <w:t>2016/12/24</w:t>
            </w:r>
          </w:p>
        </w:tc>
        <w:tc>
          <w:tcPr>
            <w:tcW w:w="1812" w:type="dxa"/>
          </w:tcPr>
          <w:p w:rsidR="00E71164" w:rsidRPr="004F4707" w:rsidRDefault="00C52244" w:rsidP="00176B07">
            <w:pPr>
              <w:pStyle w:val="BodyText"/>
              <w:rPr>
                <w:rFonts w:ascii="Arial" w:hAnsi="Arial" w:cs="Arial"/>
                <w:color w:val="000000" w:themeColor="text1"/>
                <w:sz w:val="20"/>
              </w:rPr>
            </w:pPr>
            <w:r>
              <w:rPr>
                <w:rFonts w:ascii="Arial" w:hAnsi="Arial" w:cs="Arial"/>
                <w:color w:val="000000" w:themeColor="text1"/>
                <w:sz w:val="20"/>
              </w:rPr>
              <w:t>Minh Ly</w:t>
            </w:r>
          </w:p>
        </w:tc>
        <w:tc>
          <w:tcPr>
            <w:tcW w:w="5156" w:type="dxa"/>
          </w:tcPr>
          <w:p w:rsidR="00E71164" w:rsidRPr="004F4707" w:rsidRDefault="00C52244">
            <w:pPr>
              <w:pStyle w:val="BodyText"/>
              <w:rPr>
                <w:rFonts w:ascii="Arial" w:hAnsi="Arial" w:cs="Arial"/>
                <w:color w:val="000000" w:themeColor="text1"/>
                <w:sz w:val="20"/>
              </w:rPr>
            </w:pPr>
            <w:r>
              <w:rPr>
                <w:rFonts w:ascii="Arial" w:hAnsi="Arial" w:cs="Arial"/>
                <w:color w:val="000000" w:themeColor="text1"/>
                <w:sz w:val="20"/>
              </w:rPr>
              <w:t>Initiate document</w:t>
            </w:r>
          </w:p>
        </w:tc>
      </w:tr>
      <w:tr w:rsidR="00E71164" w:rsidRPr="004F4707" w:rsidTr="00F928D0">
        <w:trPr>
          <w:cantSplit/>
        </w:trPr>
        <w:tc>
          <w:tcPr>
            <w:tcW w:w="1222" w:type="dxa"/>
          </w:tcPr>
          <w:p w:rsidR="00E71164" w:rsidRPr="004F4707" w:rsidRDefault="00E71164">
            <w:pPr>
              <w:pStyle w:val="BodyText"/>
              <w:rPr>
                <w:rFonts w:ascii="Arial" w:hAnsi="Arial" w:cs="Arial"/>
                <w:color w:val="000000" w:themeColor="text1"/>
                <w:sz w:val="20"/>
              </w:rPr>
            </w:pPr>
          </w:p>
        </w:tc>
        <w:tc>
          <w:tcPr>
            <w:tcW w:w="1394" w:type="dxa"/>
          </w:tcPr>
          <w:p w:rsidR="00E71164" w:rsidRPr="004F4707" w:rsidRDefault="00E71164">
            <w:pPr>
              <w:pStyle w:val="BodyText"/>
              <w:rPr>
                <w:rFonts w:ascii="Arial" w:hAnsi="Arial" w:cs="Arial"/>
                <w:color w:val="000000" w:themeColor="text1"/>
                <w:sz w:val="20"/>
                <w:lang w:val="sv-SE"/>
              </w:rPr>
            </w:pPr>
          </w:p>
        </w:tc>
        <w:tc>
          <w:tcPr>
            <w:tcW w:w="1812" w:type="dxa"/>
          </w:tcPr>
          <w:p w:rsidR="00E71164" w:rsidRPr="004F4707" w:rsidRDefault="00E71164">
            <w:pPr>
              <w:pStyle w:val="BodyText"/>
              <w:rPr>
                <w:rFonts w:ascii="Arial" w:hAnsi="Arial" w:cs="Arial"/>
                <w:color w:val="000000" w:themeColor="text1"/>
                <w:sz w:val="20"/>
              </w:rPr>
            </w:pPr>
          </w:p>
        </w:tc>
        <w:tc>
          <w:tcPr>
            <w:tcW w:w="5156" w:type="dxa"/>
          </w:tcPr>
          <w:p w:rsidR="00E71164" w:rsidRPr="004F4707" w:rsidRDefault="00E71164">
            <w:pPr>
              <w:pStyle w:val="BodyText"/>
              <w:rPr>
                <w:rFonts w:ascii="Arial" w:hAnsi="Arial" w:cs="Arial"/>
                <w:color w:val="000000" w:themeColor="text1"/>
                <w:sz w:val="20"/>
                <w:lang w:val="sv-SE"/>
              </w:rPr>
            </w:pPr>
          </w:p>
        </w:tc>
      </w:tr>
      <w:tr w:rsidR="00F928D0" w:rsidRPr="004F4707" w:rsidTr="00F928D0">
        <w:trPr>
          <w:cantSplit/>
        </w:trPr>
        <w:tc>
          <w:tcPr>
            <w:tcW w:w="1222" w:type="dxa"/>
          </w:tcPr>
          <w:p w:rsidR="00F928D0" w:rsidRPr="004F4707" w:rsidRDefault="00F928D0">
            <w:pPr>
              <w:pStyle w:val="BodyText"/>
              <w:rPr>
                <w:rFonts w:ascii="Arial" w:hAnsi="Arial" w:cs="Arial"/>
                <w:color w:val="000000" w:themeColor="text1"/>
                <w:sz w:val="20"/>
              </w:rPr>
            </w:pPr>
          </w:p>
        </w:tc>
        <w:tc>
          <w:tcPr>
            <w:tcW w:w="1394" w:type="dxa"/>
          </w:tcPr>
          <w:p w:rsidR="00F928D0" w:rsidRPr="004F4707" w:rsidRDefault="00F928D0">
            <w:pPr>
              <w:pStyle w:val="BodyText"/>
              <w:rPr>
                <w:rFonts w:ascii="Arial" w:hAnsi="Arial" w:cs="Arial"/>
                <w:color w:val="000000" w:themeColor="text1"/>
                <w:sz w:val="20"/>
              </w:rPr>
            </w:pPr>
          </w:p>
        </w:tc>
        <w:tc>
          <w:tcPr>
            <w:tcW w:w="1812" w:type="dxa"/>
          </w:tcPr>
          <w:p w:rsidR="00F928D0" w:rsidRPr="004F4707" w:rsidRDefault="00F928D0">
            <w:pPr>
              <w:pStyle w:val="BodyText"/>
              <w:rPr>
                <w:rFonts w:ascii="Arial" w:hAnsi="Arial" w:cs="Arial"/>
                <w:color w:val="000000" w:themeColor="text1"/>
                <w:sz w:val="20"/>
              </w:rPr>
            </w:pPr>
          </w:p>
        </w:tc>
        <w:tc>
          <w:tcPr>
            <w:tcW w:w="5156" w:type="dxa"/>
          </w:tcPr>
          <w:p w:rsidR="00F928D0" w:rsidRPr="004F4707" w:rsidRDefault="00F928D0">
            <w:pPr>
              <w:pStyle w:val="BodyText"/>
              <w:rPr>
                <w:rFonts w:ascii="Arial" w:hAnsi="Arial" w:cs="Arial"/>
                <w:color w:val="000000" w:themeColor="text1"/>
                <w:sz w:val="20"/>
                <w:lang w:val="sv-SE"/>
              </w:rPr>
            </w:pPr>
          </w:p>
        </w:tc>
      </w:tr>
      <w:tr w:rsidR="00DD7F7C" w:rsidRPr="004F4707" w:rsidTr="00F928D0">
        <w:trPr>
          <w:cantSplit/>
        </w:trPr>
        <w:tc>
          <w:tcPr>
            <w:tcW w:w="1222" w:type="dxa"/>
          </w:tcPr>
          <w:p w:rsidR="00DD7F7C" w:rsidRPr="004F4707" w:rsidRDefault="00DD7F7C">
            <w:pPr>
              <w:pStyle w:val="BodyText"/>
              <w:rPr>
                <w:rFonts w:ascii="Arial" w:hAnsi="Arial" w:cs="Arial"/>
                <w:color w:val="000000" w:themeColor="text1"/>
                <w:sz w:val="20"/>
              </w:rPr>
            </w:pPr>
          </w:p>
        </w:tc>
        <w:tc>
          <w:tcPr>
            <w:tcW w:w="1394" w:type="dxa"/>
          </w:tcPr>
          <w:p w:rsidR="00DD7F7C" w:rsidRPr="004F4707" w:rsidRDefault="00DD7F7C">
            <w:pPr>
              <w:pStyle w:val="BodyText"/>
              <w:rPr>
                <w:rFonts w:ascii="Arial" w:hAnsi="Arial" w:cs="Arial"/>
                <w:color w:val="000000" w:themeColor="text1"/>
                <w:sz w:val="20"/>
              </w:rPr>
            </w:pPr>
          </w:p>
        </w:tc>
        <w:tc>
          <w:tcPr>
            <w:tcW w:w="1812" w:type="dxa"/>
          </w:tcPr>
          <w:p w:rsidR="00DD7F7C" w:rsidRPr="004F4707" w:rsidRDefault="00DD7F7C">
            <w:pPr>
              <w:pStyle w:val="BodyText"/>
              <w:rPr>
                <w:rFonts w:ascii="Arial" w:hAnsi="Arial" w:cs="Arial"/>
                <w:color w:val="000000" w:themeColor="text1"/>
                <w:sz w:val="20"/>
              </w:rPr>
            </w:pPr>
          </w:p>
        </w:tc>
        <w:tc>
          <w:tcPr>
            <w:tcW w:w="5156" w:type="dxa"/>
          </w:tcPr>
          <w:p w:rsidR="00DD7F7C" w:rsidRPr="004F4707" w:rsidRDefault="00DD7F7C">
            <w:pPr>
              <w:pStyle w:val="BodyText"/>
              <w:rPr>
                <w:rFonts w:ascii="Arial" w:hAnsi="Arial" w:cs="Arial"/>
                <w:color w:val="000000" w:themeColor="text1"/>
                <w:sz w:val="20"/>
                <w:lang w:val="sv-SE"/>
              </w:rPr>
            </w:pPr>
          </w:p>
        </w:tc>
      </w:tr>
    </w:tbl>
    <w:p w:rsidR="001B64F4" w:rsidRDefault="001B64F4" w:rsidP="001B64F4">
      <w:pPr>
        <w:pStyle w:val="Caption"/>
        <w:outlineLvl w:val="0"/>
        <w:rPr>
          <w:color w:val="000000" w:themeColor="text1"/>
        </w:rPr>
      </w:pPr>
      <w:bookmarkStart w:id="1" w:name="_Toc393097016"/>
      <w:bookmarkStart w:id="2" w:name="_Toc468168623"/>
      <w:bookmarkStart w:id="3" w:name="_Toc500055892"/>
      <w:bookmarkStart w:id="4" w:name="_Toc500065717"/>
      <w:bookmarkStart w:id="5" w:name="_Toc319385593"/>
      <w:bookmarkStart w:id="6" w:name="_Toc319385706"/>
      <w:bookmarkStart w:id="7" w:name="_Toc319385915"/>
    </w:p>
    <w:p w:rsidR="00E71164" w:rsidRPr="004F4707" w:rsidRDefault="00E71164" w:rsidP="001B64F4">
      <w:pPr>
        <w:pStyle w:val="Caption"/>
        <w:outlineLvl w:val="0"/>
        <w:rPr>
          <w:color w:val="000000" w:themeColor="text1"/>
        </w:rPr>
      </w:pPr>
      <w:r w:rsidRPr="004F4707">
        <w:rPr>
          <w:color w:val="000000" w:themeColor="text1"/>
        </w:rPr>
        <w:t>TERMS AND ABBREVIATIONS</w:t>
      </w:r>
    </w:p>
    <w:p w:rsidR="00E71164" w:rsidRPr="004F4707" w:rsidRDefault="00E71164">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6"/>
        <w:gridCol w:w="6740"/>
      </w:tblGrid>
      <w:tr w:rsidR="00E71164" w:rsidRPr="004F4707" w:rsidTr="00176B07">
        <w:tc>
          <w:tcPr>
            <w:tcW w:w="1567" w:type="pct"/>
            <w:tcBorders>
              <w:top w:val="single" w:sz="4" w:space="0" w:color="auto"/>
              <w:left w:val="single" w:sz="4" w:space="0" w:color="auto"/>
              <w:bottom w:val="single" w:sz="4" w:space="0" w:color="auto"/>
              <w:right w:val="single" w:sz="4" w:space="0" w:color="auto"/>
            </w:tcBorders>
            <w:shd w:val="clear" w:color="auto" w:fill="DDD9C3"/>
          </w:tcPr>
          <w:p w:rsidR="00E71164" w:rsidRPr="004F4707" w:rsidRDefault="00E71164">
            <w:pPr>
              <w:rPr>
                <w:b/>
                <w:bCs/>
                <w:color w:val="000000" w:themeColor="text1"/>
              </w:rPr>
            </w:pPr>
            <w:r w:rsidRPr="004F4707">
              <w:rPr>
                <w:b/>
                <w:bCs/>
                <w:color w:val="000000" w:themeColor="text1"/>
              </w:rPr>
              <w:t>Term</w:t>
            </w:r>
          </w:p>
        </w:tc>
        <w:tc>
          <w:tcPr>
            <w:tcW w:w="3433" w:type="pct"/>
            <w:tcBorders>
              <w:top w:val="single" w:sz="4" w:space="0" w:color="auto"/>
              <w:left w:val="single" w:sz="4" w:space="0" w:color="auto"/>
              <w:bottom w:val="single" w:sz="4" w:space="0" w:color="auto"/>
              <w:right w:val="single" w:sz="4" w:space="0" w:color="auto"/>
            </w:tcBorders>
            <w:shd w:val="clear" w:color="auto" w:fill="DDD9C3"/>
          </w:tcPr>
          <w:p w:rsidR="00E71164" w:rsidRPr="004F4707" w:rsidRDefault="00E71164">
            <w:pPr>
              <w:jc w:val="center"/>
              <w:rPr>
                <w:b/>
                <w:bCs/>
                <w:color w:val="000000" w:themeColor="text1"/>
              </w:rPr>
            </w:pPr>
            <w:r w:rsidRPr="004F4707">
              <w:rPr>
                <w:b/>
                <w:bCs/>
                <w:color w:val="000000" w:themeColor="text1"/>
              </w:rPr>
              <w:t>Description</w:t>
            </w:r>
          </w:p>
        </w:tc>
      </w:tr>
      <w:tr w:rsidR="00E71164" w:rsidRPr="004F4707" w:rsidTr="00176B07">
        <w:tc>
          <w:tcPr>
            <w:tcW w:w="1567" w:type="pct"/>
            <w:tcBorders>
              <w:top w:val="single" w:sz="4" w:space="0" w:color="auto"/>
              <w:left w:val="single" w:sz="4" w:space="0" w:color="auto"/>
              <w:bottom w:val="single" w:sz="4" w:space="0" w:color="auto"/>
              <w:right w:val="single" w:sz="4" w:space="0" w:color="auto"/>
            </w:tcBorders>
          </w:tcPr>
          <w:p w:rsidR="00E71164" w:rsidRPr="004F4707" w:rsidRDefault="00986D07" w:rsidP="002F28AE">
            <w:pPr>
              <w:pStyle w:val="BlockText"/>
              <w:ind w:left="0"/>
              <w:rPr>
                <w:rFonts w:cs="Arial"/>
                <w:b/>
                <w:bCs/>
                <w:color w:val="000000" w:themeColor="text1"/>
                <w:lang w:val="en-GB"/>
              </w:rPr>
            </w:pPr>
            <w:r>
              <w:rPr>
                <w:rFonts w:cs="Arial"/>
                <w:b/>
                <w:bCs/>
                <w:color w:val="000000" w:themeColor="text1"/>
                <w:lang w:val="en-GB"/>
              </w:rPr>
              <w:t>Layer 2 Switching</w:t>
            </w:r>
          </w:p>
        </w:tc>
        <w:tc>
          <w:tcPr>
            <w:tcW w:w="3433" w:type="pct"/>
            <w:tcBorders>
              <w:top w:val="single" w:sz="4" w:space="0" w:color="auto"/>
              <w:left w:val="single" w:sz="4" w:space="0" w:color="auto"/>
              <w:bottom w:val="single" w:sz="4" w:space="0" w:color="auto"/>
              <w:right w:val="single" w:sz="4" w:space="0" w:color="auto"/>
            </w:tcBorders>
          </w:tcPr>
          <w:p w:rsidR="00E71164" w:rsidRPr="004F4707" w:rsidRDefault="00986D07" w:rsidP="00C7035F">
            <w:pPr>
              <w:pStyle w:val="BodyText"/>
              <w:rPr>
                <w:rFonts w:ascii="Arial" w:hAnsi="Arial" w:cs="Arial"/>
                <w:color w:val="000000" w:themeColor="text1"/>
                <w:sz w:val="20"/>
                <w:lang w:val="en-GB"/>
              </w:rPr>
            </w:pPr>
            <w:r>
              <w:rPr>
                <w:rFonts w:ascii="Arial" w:hAnsi="Arial" w:cs="Arial"/>
                <w:color w:val="000000" w:themeColor="text1"/>
                <w:sz w:val="20"/>
                <w:lang w:val="en-GB"/>
              </w:rPr>
              <w:t xml:space="preserve">Layer 2 Switching is hardware based, it uses MAC address to decide either forward the </w:t>
            </w:r>
            <w:r w:rsidR="00C7035F">
              <w:rPr>
                <w:rFonts w:ascii="Arial" w:hAnsi="Arial" w:cs="Arial"/>
                <w:color w:val="000000" w:themeColor="text1"/>
                <w:sz w:val="20"/>
                <w:lang w:val="en-GB"/>
              </w:rPr>
              <w:t>frame</w:t>
            </w:r>
            <w:r>
              <w:rPr>
                <w:rFonts w:ascii="Arial" w:hAnsi="Arial" w:cs="Arial"/>
                <w:color w:val="000000" w:themeColor="text1"/>
                <w:sz w:val="20"/>
                <w:lang w:val="en-GB"/>
              </w:rPr>
              <w:t xml:space="preserve"> from one workstation to another or drop it </w:t>
            </w:r>
          </w:p>
        </w:tc>
      </w:tr>
      <w:tr w:rsidR="00E71164" w:rsidRPr="004F4707" w:rsidTr="00176B07">
        <w:tc>
          <w:tcPr>
            <w:tcW w:w="1567" w:type="pct"/>
            <w:tcBorders>
              <w:top w:val="single" w:sz="4" w:space="0" w:color="auto"/>
              <w:left w:val="single" w:sz="4" w:space="0" w:color="auto"/>
              <w:bottom w:val="single" w:sz="4" w:space="0" w:color="auto"/>
              <w:right w:val="single" w:sz="4" w:space="0" w:color="auto"/>
            </w:tcBorders>
          </w:tcPr>
          <w:p w:rsidR="00E71164" w:rsidRPr="004F4707" w:rsidRDefault="00204B58" w:rsidP="002F28AE">
            <w:pPr>
              <w:ind w:left="0"/>
              <w:rPr>
                <w:b/>
                <w:bCs/>
                <w:color w:val="000000" w:themeColor="text1"/>
              </w:rPr>
            </w:pPr>
            <w:bookmarkStart w:id="8" w:name="_GoBack"/>
            <w:bookmarkEnd w:id="8"/>
            <w:r>
              <w:rPr>
                <w:b/>
                <w:bCs/>
                <w:color w:val="000000" w:themeColor="text1"/>
              </w:rPr>
              <w:t>VLAN (Virtual Local Area Network)</w:t>
            </w:r>
          </w:p>
        </w:tc>
        <w:tc>
          <w:tcPr>
            <w:tcW w:w="3433" w:type="pct"/>
            <w:tcBorders>
              <w:top w:val="single" w:sz="4" w:space="0" w:color="auto"/>
              <w:left w:val="single" w:sz="4" w:space="0" w:color="auto"/>
              <w:bottom w:val="single" w:sz="4" w:space="0" w:color="auto"/>
              <w:right w:val="single" w:sz="4" w:space="0" w:color="auto"/>
            </w:tcBorders>
          </w:tcPr>
          <w:p w:rsidR="00E71164" w:rsidRPr="004F4707" w:rsidRDefault="00C7035F">
            <w:pPr>
              <w:pStyle w:val="BodyTextLeft"/>
              <w:rPr>
                <w:rFonts w:ascii="Arial" w:hAnsi="Arial" w:cs="Arial"/>
                <w:color w:val="000000" w:themeColor="text1"/>
                <w:sz w:val="20"/>
                <w:lang w:val="en-GB"/>
              </w:rPr>
            </w:pPr>
            <w:r>
              <w:rPr>
                <w:rFonts w:ascii="Arial" w:hAnsi="Arial" w:cs="Arial"/>
                <w:color w:val="000000" w:themeColor="text1"/>
                <w:sz w:val="20"/>
                <w:lang w:val="en-GB"/>
              </w:rPr>
              <w:t>VLAN is a logical grouping of network users and resources connected to ports on a switch. The frames broadcasted onto a network are only switched between ports in the same VLAN</w:t>
            </w:r>
          </w:p>
        </w:tc>
      </w:tr>
      <w:tr w:rsidR="00E71164" w:rsidRPr="004F4707" w:rsidTr="00176B07">
        <w:tc>
          <w:tcPr>
            <w:tcW w:w="1567" w:type="pct"/>
            <w:tcBorders>
              <w:top w:val="single" w:sz="4" w:space="0" w:color="auto"/>
              <w:left w:val="single" w:sz="4" w:space="0" w:color="auto"/>
              <w:bottom w:val="single" w:sz="4" w:space="0" w:color="auto"/>
              <w:right w:val="single" w:sz="4" w:space="0" w:color="auto"/>
            </w:tcBorders>
          </w:tcPr>
          <w:p w:rsidR="00E71164" w:rsidRPr="004F4707" w:rsidRDefault="00E71164">
            <w:pPr>
              <w:ind w:left="0"/>
              <w:rPr>
                <w:b/>
                <w:bCs/>
                <w:color w:val="000000" w:themeColor="text1"/>
              </w:rPr>
            </w:pPr>
          </w:p>
        </w:tc>
        <w:tc>
          <w:tcPr>
            <w:tcW w:w="3433" w:type="pct"/>
            <w:tcBorders>
              <w:top w:val="single" w:sz="4" w:space="0" w:color="auto"/>
              <w:left w:val="single" w:sz="4" w:space="0" w:color="auto"/>
              <w:bottom w:val="single" w:sz="4" w:space="0" w:color="auto"/>
              <w:right w:val="single" w:sz="4" w:space="0" w:color="auto"/>
            </w:tcBorders>
          </w:tcPr>
          <w:p w:rsidR="00E71164" w:rsidRPr="004F4707" w:rsidRDefault="00E71164">
            <w:pPr>
              <w:ind w:left="0"/>
              <w:rPr>
                <w:color w:val="000000" w:themeColor="text1"/>
              </w:rPr>
            </w:pPr>
          </w:p>
        </w:tc>
      </w:tr>
    </w:tbl>
    <w:p w:rsidR="00E71164" w:rsidRPr="004F4707" w:rsidRDefault="00E71164">
      <w:pPr>
        <w:ind w:left="0"/>
        <w:rPr>
          <w:color w:val="000000" w:themeColor="text1"/>
        </w:rPr>
      </w:pPr>
    </w:p>
    <w:p w:rsidR="00E71164" w:rsidRDefault="00176B07" w:rsidP="00C16384">
      <w:pPr>
        <w:pStyle w:val="Heading1"/>
        <w:spacing w:after="0"/>
        <w:rPr>
          <w:color w:val="000000" w:themeColor="text1"/>
        </w:rPr>
      </w:pPr>
      <w:r w:rsidRPr="004F4707">
        <w:rPr>
          <w:color w:val="000000" w:themeColor="text1"/>
        </w:rPr>
        <w:br w:type="page"/>
      </w:r>
      <w:bookmarkStart w:id="9" w:name="_Toc253584842"/>
      <w:r w:rsidR="00E71164" w:rsidRPr="004F4707">
        <w:rPr>
          <w:color w:val="000000" w:themeColor="text1"/>
        </w:rPr>
        <w:lastRenderedPageBreak/>
        <w:t>Introduction</w:t>
      </w:r>
      <w:bookmarkEnd w:id="1"/>
      <w:bookmarkEnd w:id="2"/>
      <w:bookmarkEnd w:id="3"/>
      <w:bookmarkEnd w:id="4"/>
      <w:bookmarkEnd w:id="9"/>
    </w:p>
    <w:p w:rsidR="00C16384" w:rsidRDefault="004D35C9" w:rsidP="002705FF">
      <w:pPr>
        <w:spacing w:before="0"/>
        <w:ind w:left="0" w:firstLine="709"/>
      </w:pPr>
      <w:r>
        <w:t>This document will present and describe in details the test bed necessary for testing the application gateway</w:t>
      </w:r>
      <w:r w:rsidR="00CC1515">
        <w:t xml:space="preserve"> (AG)</w:t>
      </w:r>
      <w:r w:rsidR="002705FF">
        <w:t>.</w:t>
      </w:r>
    </w:p>
    <w:p w:rsidR="002705FF" w:rsidRPr="00C16384" w:rsidRDefault="002705FF" w:rsidP="002705FF">
      <w:pPr>
        <w:spacing w:before="0"/>
        <w:ind w:left="0" w:firstLine="709"/>
      </w:pPr>
    </w:p>
    <w:p w:rsidR="00C16384" w:rsidRDefault="00C16384" w:rsidP="00C16384">
      <w:pPr>
        <w:pStyle w:val="Heading2"/>
        <w:spacing w:before="0" w:after="0"/>
      </w:pPr>
      <w:bookmarkStart w:id="10" w:name="_Toc393097017"/>
      <w:bookmarkStart w:id="11" w:name="_Toc468168624"/>
      <w:bookmarkStart w:id="12" w:name="_Toc500055893"/>
      <w:bookmarkStart w:id="13" w:name="_Toc500065718"/>
      <w:bookmarkStart w:id="14" w:name="_Toc252892770"/>
      <w:bookmarkStart w:id="15" w:name="_Toc253584843"/>
      <w:bookmarkEnd w:id="5"/>
      <w:bookmarkEnd w:id="6"/>
      <w:bookmarkEnd w:id="7"/>
      <w:r>
        <w:t>Purpose</w:t>
      </w:r>
      <w:bookmarkEnd w:id="10"/>
      <w:bookmarkEnd w:id="11"/>
      <w:bookmarkEnd w:id="12"/>
      <w:bookmarkEnd w:id="13"/>
      <w:bookmarkEnd w:id="14"/>
      <w:bookmarkEnd w:id="15"/>
    </w:p>
    <w:p w:rsidR="002705FF" w:rsidRDefault="002705FF" w:rsidP="002705FF">
      <w:pPr>
        <w:spacing w:after="0"/>
        <w:ind w:left="709"/>
      </w:pPr>
      <w:r>
        <w:t>Provide the test environment and test data in details to prepare for:</w:t>
      </w:r>
    </w:p>
    <w:p w:rsidR="002705FF" w:rsidRDefault="002705FF" w:rsidP="002705FF">
      <w:pPr>
        <w:spacing w:after="0"/>
        <w:ind w:left="709"/>
      </w:pPr>
      <w:r>
        <w:tab/>
        <w:t>+ Functional testing</w:t>
      </w:r>
    </w:p>
    <w:p w:rsidR="002705FF" w:rsidRDefault="002705FF" w:rsidP="002705FF">
      <w:pPr>
        <w:spacing w:after="0"/>
        <w:ind w:left="709"/>
      </w:pPr>
      <w:r>
        <w:tab/>
        <w:t>+ Integration testing</w:t>
      </w:r>
    </w:p>
    <w:p w:rsidR="002705FF" w:rsidRDefault="002705FF" w:rsidP="002705FF">
      <w:pPr>
        <w:spacing w:after="0"/>
        <w:ind w:left="709"/>
      </w:pPr>
      <w:r>
        <w:tab/>
        <w:t>+ System testing</w:t>
      </w:r>
    </w:p>
    <w:p w:rsidR="00C16384" w:rsidRDefault="002705FF" w:rsidP="002705FF">
      <w:pPr>
        <w:spacing w:after="0"/>
        <w:ind w:left="709"/>
      </w:pPr>
      <w:r>
        <w:tab/>
        <w:t>+ Automation testing for both webpage and command line interface</w:t>
      </w:r>
      <w:r w:rsidR="00C16384">
        <w:br/>
      </w:r>
    </w:p>
    <w:p w:rsidR="00C16384" w:rsidRDefault="00C16384" w:rsidP="00C16384">
      <w:pPr>
        <w:pStyle w:val="Heading2"/>
        <w:spacing w:before="0" w:after="0"/>
      </w:pPr>
      <w:bookmarkStart w:id="16" w:name="_Toc252892771"/>
      <w:bookmarkStart w:id="17" w:name="_Toc253584844"/>
      <w:r>
        <w:t>Scope</w:t>
      </w:r>
      <w:bookmarkEnd w:id="16"/>
      <w:bookmarkEnd w:id="17"/>
    </w:p>
    <w:p w:rsidR="00C16384" w:rsidRDefault="00BB376D" w:rsidP="00BB376D">
      <w:pPr>
        <w:spacing w:after="0"/>
        <w:ind w:left="709"/>
      </w:pPr>
      <w:r>
        <w:t>This document describes the test bed for testing below feature list:</w:t>
      </w:r>
    </w:p>
    <w:p w:rsidR="00BB376D" w:rsidRDefault="00BB376D" w:rsidP="00BB376D">
      <w:pPr>
        <w:spacing w:after="0"/>
        <w:ind w:left="709"/>
      </w:pPr>
      <w:r>
        <w:tab/>
        <w:t>+ Switching, VLAN</w:t>
      </w:r>
    </w:p>
    <w:p w:rsidR="00BB376D" w:rsidRDefault="00BB376D" w:rsidP="00BB376D">
      <w:pPr>
        <w:spacing w:after="0"/>
        <w:ind w:left="709"/>
      </w:pPr>
      <w:r>
        <w:tab/>
        <w:t>+ Routing: static routing, dynamic routing with protocol supported: RIPv2, OSPF</w:t>
      </w:r>
    </w:p>
    <w:p w:rsidR="00BB376D" w:rsidRDefault="00BB376D" w:rsidP="00BB376D">
      <w:pPr>
        <w:spacing w:after="0"/>
        <w:ind w:left="709"/>
      </w:pPr>
      <w:r>
        <w:tab/>
        <w:t xml:space="preserve">+ Network services: DHCP, PORT Forwarding, </w:t>
      </w:r>
      <w:proofErr w:type="gramStart"/>
      <w:r>
        <w:t>Virtual</w:t>
      </w:r>
      <w:proofErr w:type="gramEnd"/>
      <w:r>
        <w:t xml:space="preserve"> server.</w:t>
      </w:r>
    </w:p>
    <w:p w:rsidR="00BB376D" w:rsidRDefault="00BB376D" w:rsidP="00BB376D">
      <w:pPr>
        <w:spacing w:after="0"/>
        <w:ind w:left="709"/>
      </w:pPr>
      <w:r>
        <w:tab/>
        <w:t xml:space="preserve">+ </w:t>
      </w:r>
      <w:r w:rsidR="00F44FB3">
        <w:t>Firewall: MAC filtering, Packet Filtering, Content Filtering</w:t>
      </w:r>
    </w:p>
    <w:p w:rsidR="00F44FB3" w:rsidRDefault="00F44FB3" w:rsidP="00BB376D">
      <w:pPr>
        <w:spacing w:after="0"/>
        <w:ind w:left="709"/>
      </w:pPr>
      <w:r>
        <w:tab/>
        <w:t>+ Wi-Fi: support 802.11/a/b/g/n, with WEP, WPA and WPA2</w:t>
      </w:r>
    </w:p>
    <w:p w:rsidR="00F44FB3" w:rsidRDefault="00F44FB3" w:rsidP="00BB376D">
      <w:pPr>
        <w:spacing w:after="0"/>
        <w:ind w:left="709"/>
      </w:pPr>
      <w:r>
        <w:tab/>
        <w:t>+ Support real-time streaming protocol</w:t>
      </w:r>
    </w:p>
    <w:p w:rsidR="00F44FB3" w:rsidRPr="006D7317" w:rsidRDefault="00F44FB3" w:rsidP="00BB376D">
      <w:pPr>
        <w:spacing w:after="0"/>
        <w:ind w:left="709"/>
      </w:pPr>
      <w:r>
        <w:tab/>
        <w:t>+ Management: support syslog, remote syslog and upgrade firmware</w:t>
      </w:r>
    </w:p>
    <w:p w:rsidR="00C16384" w:rsidRDefault="00C16384" w:rsidP="00C16384">
      <w:pPr>
        <w:pStyle w:val="Heading2"/>
      </w:pPr>
      <w:bookmarkStart w:id="18" w:name="_Toc252892772"/>
      <w:bookmarkStart w:id="19" w:name="_Toc253584845"/>
      <w:r>
        <w:t>Reference</w:t>
      </w:r>
      <w:bookmarkEnd w:id="18"/>
      <w:bookmarkEnd w:id="19"/>
    </w:p>
    <w:p w:rsidR="00C16384" w:rsidRDefault="00A6179F" w:rsidP="00A6179F">
      <w:pPr>
        <w:ind w:left="0" w:firstLine="709"/>
      </w:pPr>
      <w:r>
        <w:t xml:space="preserve">Test Plan for Application Gateway </w:t>
      </w:r>
    </w:p>
    <w:p w:rsidR="00E71164" w:rsidRDefault="00AF1B6C">
      <w:pPr>
        <w:pStyle w:val="Heading1"/>
        <w:rPr>
          <w:color w:val="000000" w:themeColor="text1"/>
        </w:rPr>
      </w:pPr>
      <w:bookmarkStart w:id="20" w:name="_Toc253584846"/>
      <w:r w:rsidRPr="004F4707">
        <w:rPr>
          <w:color w:val="000000" w:themeColor="text1"/>
        </w:rPr>
        <w:t xml:space="preserve">Test Environment </w:t>
      </w:r>
      <w:r w:rsidR="004A0E17" w:rsidRPr="004F4707">
        <w:rPr>
          <w:color w:val="000000" w:themeColor="text1"/>
        </w:rPr>
        <w:t>Details</w:t>
      </w:r>
      <w:bookmarkEnd w:id="20"/>
    </w:p>
    <w:p w:rsidR="00CB699D" w:rsidRPr="00CB699D" w:rsidRDefault="00CB699D" w:rsidP="002223B3">
      <w:pPr>
        <w:ind w:left="0" w:firstLine="709"/>
      </w:pPr>
      <w:r w:rsidRPr="00CB699D">
        <w:t>This section will details the requirements, setup, limitations and maintenance for test environment required for e</w:t>
      </w:r>
      <w:r w:rsidR="002223B3">
        <w:t>ffective testing of the project</w:t>
      </w:r>
    </w:p>
    <w:p w:rsidR="00AF1B6C" w:rsidRPr="004F4707" w:rsidRDefault="00AF1B6C" w:rsidP="00AF1B6C">
      <w:pPr>
        <w:pStyle w:val="Heading2"/>
        <w:rPr>
          <w:bCs/>
          <w:color w:val="000000" w:themeColor="text1"/>
        </w:rPr>
      </w:pPr>
      <w:bookmarkStart w:id="21" w:name="_Toc253584847"/>
      <w:r w:rsidRPr="004F4707">
        <w:rPr>
          <w:bCs/>
          <w:color w:val="000000" w:themeColor="text1"/>
        </w:rPr>
        <w:t>Test Environment Requirements</w:t>
      </w:r>
      <w:bookmarkEnd w:id="21"/>
    </w:p>
    <w:p w:rsidR="00D11DF9" w:rsidRDefault="00D11DF9" w:rsidP="00D11DF9">
      <w:pPr>
        <w:jc w:val="both"/>
        <w:rPr>
          <w:color w:val="000000"/>
        </w:rPr>
      </w:pPr>
      <w:bookmarkStart w:id="22" w:name="_Toc253584848"/>
      <w:r>
        <w:rPr>
          <w:color w:val="000000"/>
          <w:lang w:eastAsia="vi-VN"/>
        </w:rPr>
        <w:t xml:space="preserve">For each part of table below is minimum requirement for one testing functional / system. The details of environment setup and configuration present in </w:t>
      </w:r>
      <w:r w:rsidRPr="002D29BA">
        <w:rPr>
          <w:i/>
          <w:color w:val="000000"/>
          <w:lang w:eastAsia="vi-VN"/>
        </w:rPr>
        <w:t>2.2 Test Environment Setup</w:t>
      </w:r>
      <w:r>
        <w:rPr>
          <w:color w:val="000000"/>
          <w:lang w:eastAsia="vi-VN"/>
        </w:rPr>
        <w:t>.</w:t>
      </w:r>
    </w:p>
    <w:tbl>
      <w:tblPr>
        <w:tblStyle w:val="TableGrid"/>
        <w:tblW w:w="0" w:type="auto"/>
        <w:tblInd w:w="558" w:type="dxa"/>
        <w:tblLook w:val="04A0" w:firstRow="1" w:lastRow="0" w:firstColumn="1" w:lastColumn="0" w:noHBand="0" w:noVBand="1"/>
      </w:tblPr>
      <w:tblGrid>
        <w:gridCol w:w="2059"/>
        <w:gridCol w:w="3510"/>
        <w:gridCol w:w="3611"/>
      </w:tblGrid>
      <w:tr w:rsidR="00D11DF9" w:rsidTr="0037059E">
        <w:tc>
          <w:tcPr>
            <w:tcW w:w="2059" w:type="dxa"/>
            <w:shd w:val="clear" w:color="auto" w:fill="BFBFBF" w:themeFill="background1" w:themeFillShade="BF"/>
          </w:tcPr>
          <w:p w:rsidR="00D11DF9" w:rsidRDefault="00D11DF9" w:rsidP="0037059E">
            <w:pPr>
              <w:ind w:left="0"/>
              <w:jc w:val="center"/>
              <w:rPr>
                <w:b/>
                <w:color w:val="000000"/>
              </w:rPr>
            </w:pPr>
            <w:r>
              <w:rPr>
                <w:b/>
                <w:color w:val="000000"/>
              </w:rPr>
              <w:t>Test level</w:t>
            </w:r>
          </w:p>
        </w:tc>
        <w:tc>
          <w:tcPr>
            <w:tcW w:w="3510" w:type="dxa"/>
            <w:shd w:val="clear" w:color="auto" w:fill="BFBFBF" w:themeFill="background1" w:themeFillShade="BF"/>
          </w:tcPr>
          <w:p w:rsidR="00D11DF9" w:rsidRDefault="00D11DF9" w:rsidP="0037059E">
            <w:pPr>
              <w:ind w:left="0"/>
              <w:jc w:val="center"/>
              <w:rPr>
                <w:b/>
                <w:color w:val="000000"/>
              </w:rPr>
            </w:pPr>
            <w:r>
              <w:rPr>
                <w:b/>
                <w:color w:val="000000"/>
              </w:rPr>
              <w:t>Feature to be tested</w:t>
            </w:r>
          </w:p>
        </w:tc>
        <w:tc>
          <w:tcPr>
            <w:tcW w:w="3611" w:type="dxa"/>
            <w:shd w:val="clear" w:color="auto" w:fill="BFBFBF" w:themeFill="background1" w:themeFillShade="BF"/>
          </w:tcPr>
          <w:p w:rsidR="00D11DF9" w:rsidRDefault="00D11DF9" w:rsidP="0037059E">
            <w:pPr>
              <w:ind w:left="0"/>
              <w:jc w:val="center"/>
              <w:rPr>
                <w:b/>
                <w:color w:val="000000"/>
              </w:rPr>
            </w:pPr>
            <w:r>
              <w:rPr>
                <w:b/>
                <w:color w:val="000000"/>
              </w:rPr>
              <w:t>Hardware/software needed</w:t>
            </w:r>
          </w:p>
        </w:tc>
      </w:tr>
      <w:tr w:rsidR="00D11DF9" w:rsidTr="0037059E">
        <w:tc>
          <w:tcPr>
            <w:tcW w:w="2059" w:type="dxa"/>
            <w:vMerge w:val="restart"/>
          </w:tcPr>
          <w:p w:rsidR="00D11DF9" w:rsidRDefault="00D11DF9" w:rsidP="0037059E">
            <w:pPr>
              <w:ind w:left="0"/>
              <w:rPr>
                <w:color w:val="000000"/>
              </w:rPr>
            </w:pPr>
            <w:r>
              <w:t>Functional Testing and Integration Testing</w:t>
            </w:r>
          </w:p>
        </w:tc>
        <w:tc>
          <w:tcPr>
            <w:tcW w:w="3510" w:type="dxa"/>
          </w:tcPr>
          <w:p w:rsidR="00D11DF9" w:rsidRDefault="00D11DF9" w:rsidP="005158DC">
            <w:pPr>
              <w:ind w:left="0"/>
              <w:jc w:val="both"/>
              <w:rPr>
                <w:color w:val="000000"/>
              </w:rPr>
            </w:pPr>
            <w:r>
              <w:rPr>
                <w:color w:val="000000"/>
              </w:rPr>
              <w:t xml:space="preserve">Switching </w:t>
            </w:r>
          </w:p>
        </w:tc>
        <w:tc>
          <w:tcPr>
            <w:tcW w:w="3611" w:type="dxa"/>
          </w:tcPr>
          <w:p w:rsidR="00D11DF9" w:rsidRDefault="00D11DF9" w:rsidP="00D11DF9">
            <w:pPr>
              <w:pStyle w:val="ListParagraph"/>
              <w:numPr>
                <w:ilvl w:val="0"/>
                <w:numId w:val="38"/>
              </w:numPr>
              <w:tabs>
                <w:tab w:val="left" w:pos="263"/>
              </w:tabs>
              <w:ind w:left="162" w:hanging="162"/>
              <w:jc w:val="both"/>
              <w:rPr>
                <w:b/>
                <w:color w:val="000000"/>
              </w:rPr>
            </w:pPr>
            <w:r>
              <w:rPr>
                <w:b/>
                <w:color w:val="000000"/>
              </w:rPr>
              <w:t>Hardware</w:t>
            </w:r>
          </w:p>
          <w:p w:rsidR="00D11DF9" w:rsidRDefault="005158DC" w:rsidP="0037059E">
            <w:pPr>
              <w:pStyle w:val="ListParagraph"/>
              <w:numPr>
                <w:ilvl w:val="0"/>
                <w:numId w:val="37"/>
              </w:numPr>
              <w:ind w:left="252" w:hanging="180"/>
              <w:jc w:val="both"/>
              <w:rPr>
                <w:color w:val="000000"/>
              </w:rPr>
            </w:pPr>
            <w:r>
              <w:rPr>
                <w:color w:val="000000"/>
              </w:rPr>
              <w:t>AG</w:t>
            </w:r>
            <w:r w:rsidR="00DD512C">
              <w:rPr>
                <w:color w:val="000000"/>
              </w:rPr>
              <w:t xml:space="preserve"> device</w:t>
            </w:r>
            <w:r w:rsidR="00D11DF9">
              <w:rPr>
                <w:color w:val="000000"/>
              </w:rPr>
              <w:t>: 2</w:t>
            </w:r>
          </w:p>
          <w:p w:rsidR="00D11DF9" w:rsidRDefault="00D11DF9" w:rsidP="0037059E">
            <w:pPr>
              <w:pStyle w:val="ListParagraph"/>
              <w:numPr>
                <w:ilvl w:val="0"/>
                <w:numId w:val="37"/>
              </w:numPr>
              <w:ind w:left="252" w:hanging="180"/>
              <w:jc w:val="both"/>
              <w:rPr>
                <w:color w:val="000000"/>
              </w:rPr>
            </w:pPr>
            <w:r>
              <w:rPr>
                <w:color w:val="000000"/>
              </w:rPr>
              <w:t>Workstation: 3</w:t>
            </w:r>
          </w:p>
        </w:tc>
      </w:tr>
      <w:tr w:rsidR="005158DC" w:rsidTr="0037059E">
        <w:tc>
          <w:tcPr>
            <w:tcW w:w="2059" w:type="dxa"/>
            <w:vMerge/>
          </w:tcPr>
          <w:p w:rsidR="005158DC" w:rsidRDefault="005158DC" w:rsidP="0037059E">
            <w:pPr>
              <w:ind w:left="0"/>
            </w:pPr>
          </w:p>
        </w:tc>
        <w:tc>
          <w:tcPr>
            <w:tcW w:w="3510" w:type="dxa"/>
          </w:tcPr>
          <w:p w:rsidR="005158DC" w:rsidRDefault="005158DC" w:rsidP="005158DC">
            <w:pPr>
              <w:ind w:left="0"/>
              <w:jc w:val="both"/>
              <w:rPr>
                <w:color w:val="000000"/>
              </w:rPr>
            </w:pPr>
            <w:r>
              <w:rPr>
                <w:color w:val="000000"/>
              </w:rPr>
              <w:t>VLAN</w:t>
            </w:r>
          </w:p>
        </w:tc>
        <w:tc>
          <w:tcPr>
            <w:tcW w:w="3611" w:type="dxa"/>
          </w:tcPr>
          <w:p w:rsidR="005158DC" w:rsidRDefault="003D3543" w:rsidP="00D11DF9">
            <w:pPr>
              <w:pStyle w:val="ListParagraph"/>
              <w:numPr>
                <w:ilvl w:val="0"/>
                <w:numId w:val="38"/>
              </w:numPr>
              <w:tabs>
                <w:tab w:val="left" w:pos="263"/>
              </w:tabs>
              <w:ind w:left="162" w:hanging="162"/>
              <w:jc w:val="both"/>
              <w:rPr>
                <w:b/>
                <w:color w:val="000000"/>
              </w:rPr>
            </w:pPr>
            <w:r>
              <w:rPr>
                <w:b/>
                <w:color w:val="000000"/>
              </w:rPr>
              <w:t>Hardware</w:t>
            </w:r>
          </w:p>
          <w:p w:rsidR="003D3543" w:rsidRPr="003D3543" w:rsidRDefault="003D3543" w:rsidP="003D3543">
            <w:pPr>
              <w:tabs>
                <w:tab w:val="left" w:pos="263"/>
              </w:tabs>
              <w:ind w:left="162"/>
              <w:jc w:val="both"/>
              <w:rPr>
                <w:b/>
                <w:color w:val="000000"/>
              </w:rPr>
            </w:pPr>
            <w:r>
              <w:rPr>
                <w:b/>
                <w:color w:val="000000"/>
              </w:rPr>
              <w:t xml:space="preserve">- AG device: </w:t>
            </w:r>
          </w:p>
        </w:tc>
      </w:tr>
      <w:tr w:rsidR="00D11DF9" w:rsidTr="0037059E">
        <w:tc>
          <w:tcPr>
            <w:tcW w:w="2059" w:type="dxa"/>
            <w:vMerge/>
          </w:tcPr>
          <w:p w:rsidR="00D11DF9" w:rsidRDefault="00D11DF9" w:rsidP="0037059E">
            <w:pPr>
              <w:ind w:left="0"/>
              <w:jc w:val="both"/>
              <w:rPr>
                <w:color w:val="000000"/>
              </w:rPr>
            </w:pPr>
          </w:p>
        </w:tc>
        <w:tc>
          <w:tcPr>
            <w:tcW w:w="3510" w:type="dxa"/>
          </w:tcPr>
          <w:p w:rsidR="00D11DF9" w:rsidRDefault="00D11DF9" w:rsidP="0037059E">
            <w:pPr>
              <w:ind w:left="0"/>
              <w:jc w:val="both"/>
              <w:rPr>
                <w:color w:val="000000"/>
              </w:rPr>
            </w:pPr>
            <w:r>
              <w:rPr>
                <w:color w:val="000000"/>
              </w:rPr>
              <w:t>Routing</w:t>
            </w:r>
          </w:p>
        </w:tc>
        <w:tc>
          <w:tcPr>
            <w:tcW w:w="3611" w:type="dxa"/>
          </w:tcPr>
          <w:p w:rsidR="00D11DF9" w:rsidRDefault="00D11DF9" w:rsidP="00D11DF9">
            <w:pPr>
              <w:pStyle w:val="ListParagraph"/>
              <w:numPr>
                <w:ilvl w:val="0"/>
                <w:numId w:val="38"/>
              </w:numPr>
              <w:tabs>
                <w:tab w:val="left" w:pos="263"/>
              </w:tabs>
              <w:ind w:left="162" w:hanging="162"/>
              <w:jc w:val="both"/>
              <w:rPr>
                <w:b/>
                <w:color w:val="000000"/>
              </w:rPr>
            </w:pPr>
            <w:r>
              <w:rPr>
                <w:b/>
                <w:color w:val="000000"/>
              </w:rPr>
              <w:t>Hardware</w:t>
            </w:r>
          </w:p>
          <w:p w:rsidR="00D11DF9" w:rsidRDefault="00D11DF9" w:rsidP="0037059E">
            <w:pPr>
              <w:pStyle w:val="ListParagraph"/>
              <w:numPr>
                <w:ilvl w:val="0"/>
                <w:numId w:val="37"/>
              </w:numPr>
              <w:ind w:left="252" w:hanging="180"/>
              <w:jc w:val="both"/>
              <w:rPr>
                <w:color w:val="000000"/>
              </w:rPr>
            </w:pPr>
            <w:r>
              <w:rPr>
                <w:color w:val="000000"/>
              </w:rPr>
              <w:t>Router: 16</w:t>
            </w:r>
          </w:p>
          <w:p w:rsidR="00D11DF9" w:rsidRDefault="00D11DF9" w:rsidP="0037059E">
            <w:pPr>
              <w:pStyle w:val="ListParagraph"/>
              <w:numPr>
                <w:ilvl w:val="0"/>
                <w:numId w:val="37"/>
              </w:numPr>
              <w:ind w:left="252" w:hanging="180"/>
              <w:jc w:val="both"/>
              <w:rPr>
                <w:color w:val="000000"/>
              </w:rPr>
            </w:pPr>
            <w:r>
              <w:rPr>
                <w:color w:val="000000"/>
              </w:rPr>
              <w:t>Workstation: 2</w:t>
            </w:r>
          </w:p>
          <w:p w:rsidR="00D11DF9" w:rsidRDefault="00D11DF9" w:rsidP="0037059E">
            <w:pPr>
              <w:pStyle w:val="ListParagraph"/>
              <w:numPr>
                <w:ilvl w:val="0"/>
                <w:numId w:val="37"/>
              </w:numPr>
              <w:ind w:left="252" w:hanging="180"/>
              <w:jc w:val="both"/>
              <w:rPr>
                <w:color w:val="000000"/>
              </w:rPr>
            </w:pPr>
            <w:r>
              <w:rPr>
                <w:color w:val="000000"/>
              </w:rPr>
              <w:t>Cisco 800 Series Router: 1</w:t>
            </w:r>
          </w:p>
        </w:tc>
      </w:tr>
      <w:tr w:rsidR="00D11DF9" w:rsidTr="0037059E">
        <w:tc>
          <w:tcPr>
            <w:tcW w:w="2059" w:type="dxa"/>
            <w:vMerge/>
          </w:tcPr>
          <w:p w:rsidR="00D11DF9" w:rsidRDefault="00D11DF9" w:rsidP="0037059E">
            <w:pPr>
              <w:ind w:left="0"/>
              <w:jc w:val="both"/>
              <w:rPr>
                <w:color w:val="000000"/>
              </w:rPr>
            </w:pPr>
          </w:p>
        </w:tc>
        <w:tc>
          <w:tcPr>
            <w:tcW w:w="3510" w:type="dxa"/>
          </w:tcPr>
          <w:p w:rsidR="00D11DF9" w:rsidRDefault="00D11DF9" w:rsidP="0037059E">
            <w:pPr>
              <w:ind w:left="0"/>
              <w:jc w:val="both"/>
              <w:rPr>
                <w:color w:val="000000"/>
              </w:rPr>
            </w:pPr>
            <w:r>
              <w:t>Network services</w:t>
            </w:r>
          </w:p>
        </w:tc>
        <w:tc>
          <w:tcPr>
            <w:tcW w:w="3611" w:type="dxa"/>
          </w:tcPr>
          <w:p w:rsidR="00D11DF9" w:rsidRDefault="00D11DF9" w:rsidP="00D11DF9">
            <w:pPr>
              <w:pStyle w:val="ListParagraph"/>
              <w:numPr>
                <w:ilvl w:val="0"/>
                <w:numId w:val="38"/>
              </w:numPr>
              <w:tabs>
                <w:tab w:val="left" w:pos="263"/>
              </w:tabs>
              <w:ind w:left="162" w:hanging="162"/>
              <w:jc w:val="both"/>
              <w:rPr>
                <w:b/>
                <w:color w:val="000000"/>
              </w:rPr>
            </w:pPr>
            <w:r>
              <w:rPr>
                <w:b/>
                <w:color w:val="000000"/>
              </w:rPr>
              <w:t>Hardware</w:t>
            </w:r>
          </w:p>
          <w:p w:rsidR="00D11DF9" w:rsidRDefault="00D11DF9" w:rsidP="0037059E">
            <w:pPr>
              <w:pStyle w:val="ListParagraph"/>
              <w:numPr>
                <w:ilvl w:val="0"/>
                <w:numId w:val="37"/>
              </w:numPr>
              <w:ind w:left="252" w:hanging="180"/>
              <w:jc w:val="both"/>
              <w:rPr>
                <w:color w:val="000000"/>
              </w:rPr>
            </w:pPr>
            <w:r>
              <w:rPr>
                <w:color w:val="000000"/>
              </w:rPr>
              <w:lastRenderedPageBreak/>
              <w:t>Router: 2</w:t>
            </w:r>
          </w:p>
          <w:p w:rsidR="00D11DF9" w:rsidRDefault="00D11DF9" w:rsidP="0037059E">
            <w:pPr>
              <w:pStyle w:val="ListParagraph"/>
              <w:numPr>
                <w:ilvl w:val="0"/>
                <w:numId w:val="37"/>
              </w:numPr>
              <w:ind w:left="252" w:hanging="180"/>
              <w:jc w:val="both"/>
              <w:rPr>
                <w:color w:val="000000"/>
              </w:rPr>
            </w:pPr>
            <w:r>
              <w:rPr>
                <w:color w:val="000000"/>
              </w:rPr>
              <w:t>Workstation: 1</w:t>
            </w:r>
          </w:p>
          <w:p w:rsidR="00D11DF9" w:rsidRDefault="00D11DF9" w:rsidP="0037059E">
            <w:pPr>
              <w:pStyle w:val="ListParagraph"/>
              <w:numPr>
                <w:ilvl w:val="0"/>
                <w:numId w:val="37"/>
              </w:numPr>
              <w:ind w:left="252" w:hanging="180"/>
              <w:jc w:val="both"/>
              <w:rPr>
                <w:color w:val="000000"/>
              </w:rPr>
            </w:pPr>
            <w:r>
              <w:rPr>
                <w:color w:val="000000"/>
              </w:rPr>
              <w:t>Web/TFTP server: 2</w:t>
            </w:r>
          </w:p>
        </w:tc>
      </w:tr>
      <w:tr w:rsidR="00D11DF9" w:rsidTr="0037059E">
        <w:tc>
          <w:tcPr>
            <w:tcW w:w="2059" w:type="dxa"/>
            <w:vMerge/>
          </w:tcPr>
          <w:p w:rsidR="00D11DF9" w:rsidRDefault="00D11DF9" w:rsidP="0037059E">
            <w:pPr>
              <w:ind w:left="0"/>
              <w:jc w:val="both"/>
              <w:rPr>
                <w:color w:val="000000"/>
              </w:rPr>
            </w:pPr>
          </w:p>
        </w:tc>
        <w:tc>
          <w:tcPr>
            <w:tcW w:w="3510" w:type="dxa"/>
          </w:tcPr>
          <w:p w:rsidR="00D11DF9" w:rsidRDefault="00D11DF9" w:rsidP="0037059E">
            <w:pPr>
              <w:ind w:left="0"/>
              <w:jc w:val="both"/>
            </w:pPr>
            <w:r>
              <w:t>Firewall</w:t>
            </w:r>
          </w:p>
        </w:tc>
        <w:tc>
          <w:tcPr>
            <w:tcW w:w="3611" w:type="dxa"/>
          </w:tcPr>
          <w:p w:rsidR="00D11DF9" w:rsidRDefault="00D11DF9" w:rsidP="00D11DF9">
            <w:pPr>
              <w:pStyle w:val="ListParagraph"/>
              <w:numPr>
                <w:ilvl w:val="0"/>
                <w:numId w:val="38"/>
              </w:numPr>
              <w:tabs>
                <w:tab w:val="left" w:pos="263"/>
              </w:tabs>
              <w:ind w:left="162" w:hanging="162"/>
              <w:jc w:val="both"/>
              <w:rPr>
                <w:b/>
                <w:color w:val="000000"/>
              </w:rPr>
            </w:pPr>
            <w:r>
              <w:rPr>
                <w:b/>
                <w:color w:val="000000"/>
              </w:rPr>
              <w:t>Hardware</w:t>
            </w:r>
          </w:p>
          <w:p w:rsidR="00D11DF9" w:rsidRDefault="00D11DF9" w:rsidP="0037059E">
            <w:pPr>
              <w:pStyle w:val="ListParagraph"/>
              <w:numPr>
                <w:ilvl w:val="0"/>
                <w:numId w:val="37"/>
              </w:numPr>
              <w:ind w:left="252" w:hanging="180"/>
              <w:jc w:val="both"/>
              <w:rPr>
                <w:color w:val="000000"/>
              </w:rPr>
            </w:pPr>
            <w:r>
              <w:rPr>
                <w:color w:val="000000"/>
              </w:rPr>
              <w:t>Router: 2</w:t>
            </w:r>
          </w:p>
          <w:p w:rsidR="00D11DF9" w:rsidRDefault="00D11DF9" w:rsidP="0037059E">
            <w:pPr>
              <w:pStyle w:val="ListParagraph"/>
              <w:numPr>
                <w:ilvl w:val="0"/>
                <w:numId w:val="37"/>
              </w:numPr>
              <w:ind w:left="252" w:hanging="180"/>
              <w:jc w:val="both"/>
              <w:rPr>
                <w:color w:val="000000"/>
              </w:rPr>
            </w:pPr>
            <w:r>
              <w:rPr>
                <w:color w:val="000000"/>
              </w:rPr>
              <w:t>Workstation: 2</w:t>
            </w:r>
          </w:p>
          <w:p w:rsidR="00D11DF9" w:rsidRDefault="00D11DF9" w:rsidP="00D11DF9">
            <w:pPr>
              <w:pStyle w:val="ListParagraph"/>
              <w:numPr>
                <w:ilvl w:val="0"/>
                <w:numId w:val="38"/>
              </w:numPr>
              <w:tabs>
                <w:tab w:val="left" w:pos="263"/>
              </w:tabs>
              <w:ind w:left="162" w:hanging="162"/>
              <w:jc w:val="both"/>
              <w:rPr>
                <w:b/>
                <w:color w:val="000000"/>
              </w:rPr>
            </w:pPr>
            <w:r>
              <w:rPr>
                <w:b/>
                <w:color w:val="000000"/>
              </w:rPr>
              <w:t>Software</w:t>
            </w:r>
          </w:p>
          <w:p w:rsidR="00D11DF9" w:rsidRDefault="00D11DF9" w:rsidP="0037059E">
            <w:pPr>
              <w:pStyle w:val="ListParagraph"/>
              <w:numPr>
                <w:ilvl w:val="0"/>
                <w:numId w:val="37"/>
              </w:numPr>
              <w:ind w:left="252" w:hanging="180"/>
              <w:jc w:val="both"/>
              <w:rPr>
                <w:color w:val="000000"/>
              </w:rPr>
            </w:pPr>
            <w:proofErr w:type="spellStart"/>
            <w:r>
              <w:rPr>
                <w:color w:val="000000"/>
              </w:rPr>
              <w:t>Wireshark</w:t>
            </w:r>
            <w:proofErr w:type="spellEnd"/>
            <w:r>
              <w:rPr>
                <w:color w:val="000000"/>
              </w:rPr>
              <w:t xml:space="preserve"> </w:t>
            </w:r>
            <w:r w:rsidR="008B5921">
              <w:rPr>
                <w:color w:val="000000"/>
              </w:rPr>
              <w:t>v2.2.3</w:t>
            </w:r>
          </w:p>
        </w:tc>
      </w:tr>
      <w:tr w:rsidR="00D11DF9" w:rsidTr="0037059E">
        <w:tc>
          <w:tcPr>
            <w:tcW w:w="2059" w:type="dxa"/>
            <w:vMerge/>
          </w:tcPr>
          <w:p w:rsidR="00D11DF9" w:rsidRDefault="00D11DF9" w:rsidP="0037059E">
            <w:pPr>
              <w:ind w:left="0"/>
              <w:jc w:val="both"/>
              <w:rPr>
                <w:color w:val="000000"/>
              </w:rPr>
            </w:pPr>
          </w:p>
        </w:tc>
        <w:tc>
          <w:tcPr>
            <w:tcW w:w="3510" w:type="dxa"/>
          </w:tcPr>
          <w:p w:rsidR="00D11DF9" w:rsidRDefault="00D11DF9" w:rsidP="0037059E">
            <w:pPr>
              <w:ind w:left="0"/>
              <w:jc w:val="both"/>
            </w:pPr>
            <w:r>
              <w:t>Wi-Fi</w:t>
            </w:r>
          </w:p>
        </w:tc>
        <w:tc>
          <w:tcPr>
            <w:tcW w:w="3611" w:type="dxa"/>
          </w:tcPr>
          <w:p w:rsidR="00D11DF9" w:rsidRDefault="00D11DF9" w:rsidP="00D11DF9">
            <w:pPr>
              <w:pStyle w:val="ListParagraph"/>
              <w:numPr>
                <w:ilvl w:val="0"/>
                <w:numId w:val="38"/>
              </w:numPr>
              <w:tabs>
                <w:tab w:val="left" w:pos="263"/>
              </w:tabs>
              <w:ind w:left="162" w:hanging="162"/>
              <w:jc w:val="both"/>
              <w:rPr>
                <w:b/>
                <w:color w:val="000000"/>
              </w:rPr>
            </w:pPr>
            <w:r>
              <w:rPr>
                <w:b/>
                <w:color w:val="000000"/>
              </w:rPr>
              <w:t>Hardware</w:t>
            </w:r>
          </w:p>
          <w:p w:rsidR="00D11DF9" w:rsidRDefault="00D11DF9" w:rsidP="0037059E">
            <w:pPr>
              <w:pStyle w:val="ListParagraph"/>
              <w:numPr>
                <w:ilvl w:val="0"/>
                <w:numId w:val="37"/>
              </w:numPr>
              <w:ind w:left="252" w:hanging="180"/>
              <w:jc w:val="both"/>
              <w:rPr>
                <w:color w:val="000000"/>
              </w:rPr>
            </w:pPr>
            <w:r>
              <w:rPr>
                <w:color w:val="000000"/>
              </w:rPr>
              <w:t>Router: 1</w:t>
            </w:r>
          </w:p>
          <w:p w:rsidR="00D11DF9" w:rsidRDefault="00D11DF9" w:rsidP="0037059E">
            <w:pPr>
              <w:pStyle w:val="ListParagraph"/>
              <w:numPr>
                <w:ilvl w:val="0"/>
                <w:numId w:val="37"/>
              </w:numPr>
              <w:ind w:left="252" w:hanging="180"/>
              <w:rPr>
                <w:color w:val="000000"/>
              </w:rPr>
            </w:pPr>
            <w:r>
              <w:rPr>
                <w:color w:val="000000"/>
              </w:rPr>
              <w:t>Workstation (support wireless): 2</w:t>
            </w:r>
          </w:p>
        </w:tc>
      </w:tr>
      <w:tr w:rsidR="00D11DF9" w:rsidTr="0037059E">
        <w:tc>
          <w:tcPr>
            <w:tcW w:w="2059" w:type="dxa"/>
            <w:vMerge/>
          </w:tcPr>
          <w:p w:rsidR="00D11DF9" w:rsidRDefault="00D11DF9" w:rsidP="0037059E">
            <w:pPr>
              <w:ind w:left="0"/>
              <w:jc w:val="both"/>
              <w:rPr>
                <w:color w:val="000000"/>
              </w:rPr>
            </w:pPr>
          </w:p>
        </w:tc>
        <w:tc>
          <w:tcPr>
            <w:tcW w:w="3510" w:type="dxa"/>
          </w:tcPr>
          <w:p w:rsidR="00D11DF9" w:rsidRDefault="00D11DF9" w:rsidP="0037059E">
            <w:pPr>
              <w:ind w:left="0"/>
              <w:jc w:val="both"/>
            </w:pPr>
            <w:r>
              <w:t>Real-time streaming</w:t>
            </w:r>
          </w:p>
        </w:tc>
        <w:tc>
          <w:tcPr>
            <w:tcW w:w="3611" w:type="dxa"/>
          </w:tcPr>
          <w:p w:rsidR="00D11DF9" w:rsidRDefault="00D11DF9" w:rsidP="00D11DF9">
            <w:pPr>
              <w:pStyle w:val="ListParagraph"/>
              <w:numPr>
                <w:ilvl w:val="0"/>
                <w:numId w:val="38"/>
              </w:numPr>
              <w:tabs>
                <w:tab w:val="left" w:pos="263"/>
              </w:tabs>
              <w:ind w:left="162" w:hanging="162"/>
              <w:jc w:val="both"/>
              <w:rPr>
                <w:b/>
                <w:color w:val="000000"/>
              </w:rPr>
            </w:pPr>
            <w:r>
              <w:rPr>
                <w:b/>
                <w:color w:val="000000"/>
              </w:rPr>
              <w:t>Hardware</w:t>
            </w:r>
          </w:p>
          <w:p w:rsidR="00D11DF9" w:rsidRDefault="00D11DF9" w:rsidP="00D11DF9">
            <w:pPr>
              <w:pStyle w:val="ListParagraph"/>
              <w:numPr>
                <w:ilvl w:val="0"/>
                <w:numId w:val="39"/>
              </w:numPr>
              <w:tabs>
                <w:tab w:val="left" w:pos="263"/>
              </w:tabs>
              <w:ind w:left="342" w:hanging="270"/>
              <w:jc w:val="both"/>
              <w:rPr>
                <w:b/>
                <w:color w:val="000000"/>
              </w:rPr>
            </w:pPr>
            <w:r>
              <w:rPr>
                <w:color w:val="000000"/>
              </w:rPr>
              <w:t>Router: 2</w:t>
            </w:r>
          </w:p>
          <w:p w:rsidR="00D11DF9" w:rsidRDefault="00D11DF9" w:rsidP="00D11DF9">
            <w:pPr>
              <w:pStyle w:val="ListParagraph"/>
              <w:numPr>
                <w:ilvl w:val="0"/>
                <w:numId w:val="39"/>
              </w:numPr>
              <w:tabs>
                <w:tab w:val="left" w:pos="263"/>
              </w:tabs>
              <w:ind w:left="342" w:hanging="270"/>
              <w:jc w:val="both"/>
              <w:rPr>
                <w:b/>
                <w:color w:val="000000"/>
              </w:rPr>
            </w:pPr>
            <w:r>
              <w:rPr>
                <w:color w:val="000000"/>
              </w:rPr>
              <w:t>Workstation: 2</w:t>
            </w:r>
          </w:p>
          <w:p w:rsidR="00D11DF9" w:rsidRDefault="00D11DF9" w:rsidP="00D11DF9">
            <w:pPr>
              <w:pStyle w:val="ListParagraph"/>
              <w:numPr>
                <w:ilvl w:val="0"/>
                <w:numId w:val="39"/>
              </w:numPr>
              <w:tabs>
                <w:tab w:val="left" w:pos="263"/>
              </w:tabs>
              <w:ind w:left="342" w:hanging="270"/>
              <w:jc w:val="both"/>
              <w:rPr>
                <w:b/>
                <w:color w:val="000000"/>
              </w:rPr>
            </w:pPr>
            <w:r>
              <w:rPr>
                <w:color w:val="000000"/>
              </w:rPr>
              <w:t>Media server: 1</w:t>
            </w:r>
          </w:p>
        </w:tc>
      </w:tr>
      <w:tr w:rsidR="00D11DF9" w:rsidTr="0037059E">
        <w:tc>
          <w:tcPr>
            <w:tcW w:w="2059" w:type="dxa"/>
            <w:vMerge/>
          </w:tcPr>
          <w:p w:rsidR="00D11DF9" w:rsidRDefault="00D11DF9" w:rsidP="0037059E">
            <w:pPr>
              <w:ind w:left="0"/>
              <w:jc w:val="both"/>
              <w:rPr>
                <w:color w:val="000000"/>
              </w:rPr>
            </w:pPr>
          </w:p>
        </w:tc>
        <w:tc>
          <w:tcPr>
            <w:tcW w:w="3510" w:type="dxa"/>
          </w:tcPr>
          <w:p w:rsidR="00D11DF9" w:rsidRDefault="00D11DF9" w:rsidP="0037059E">
            <w:pPr>
              <w:ind w:left="0"/>
              <w:jc w:val="both"/>
            </w:pPr>
            <w:r>
              <w:t>Management</w:t>
            </w:r>
          </w:p>
        </w:tc>
        <w:tc>
          <w:tcPr>
            <w:tcW w:w="3611" w:type="dxa"/>
          </w:tcPr>
          <w:p w:rsidR="00D11DF9" w:rsidRDefault="00D11DF9" w:rsidP="00D11DF9">
            <w:pPr>
              <w:pStyle w:val="ListParagraph"/>
              <w:numPr>
                <w:ilvl w:val="0"/>
                <w:numId w:val="38"/>
              </w:numPr>
              <w:tabs>
                <w:tab w:val="left" w:pos="263"/>
              </w:tabs>
              <w:ind w:left="162" w:hanging="162"/>
              <w:jc w:val="both"/>
              <w:rPr>
                <w:b/>
                <w:color w:val="000000"/>
              </w:rPr>
            </w:pPr>
            <w:r>
              <w:rPr>
                <w:b/>
                <w:color w:val="000000"/>
              </w:rPr>
              <w:t>Hardware</w:t>
            </w:r>
          </w:p>
          <w:p w:rsidR="00D11DF9" w:rsidRDefault="00D11DF9" w:rsidP="00D11DF9">
            <w:pPr>
              <w:pStyle w:val="ListParagraph"/>
              <w:numPr>
                <w:ilvl w:val="0"/>
                <w:numId w:val="39"/>
              </w:numPr>
              <w:tabs>
                <w:tab w:val="left" w:pos="263"/>
              </w:tabs>
              <w:ind w:left="342" w:hanging="270"/>
              <w:jc w:val="both"/>
              <w:rPr>
                <w:b/>
                <w:color w:val="000000"/>
              </w:rPr>
            </w:pPr>
            <w:r>
              <w:rPr>
                <w:color w:val="000000"/>
              </w:rPr>
              <w:t>Router: 2</w:t>
            </w:r>
          </w:p>
          <w:p w:rsidR="00D11DF9" w:rsidRDefault="00D11DF9" w:rsidP="00D11DF9">
            <w:pPr>
              <w:pStyle w:val="ListParagraph"/>
              <w:numPr>
                <w:ilvl w:val="0"/>
                <w:numId w:val="39"/>
              </w:numPr>
              <w:tabs>
                <w:tab w:val="left" w:pos="263"/>
              </w:tabs>
              <w:ind w:left="342" w:hanging="270"/>
              <w:jc w:val="both"/>
              <w:rPr>
                <w:b/>
                <w:color w:val="000000"/>
              </w:rPr>
            </w:pPr>
            <w:r>
              <w:rPr>
                <w:color w:val="000000"/>
              </w:rPr>
              <w:t>Workstation: 2</w:t>
            </w:r>
          </w:p>
        </w:tc>
      </w:tr>
      <w:tr w:rsidR="00D11DF9" w:rsidTr="0037059E">
        <w:tc>
          <w:tcPr>
            <w:tcW w:w="2059" w:type="dxa"/>
          </w:tcPr>
          <w:p w:rsidR="00D11DF9" w:rsidRDefault="00D11DF9" w:rsidP="0037059E">
            <w:pPr>
              <w:ind w:left="0"/>
              <w:rPr>
                <w:color w:val="000000"/>
              </w:rPr>
            </w:pPr>
            <w:r>
              <w:rPr>
                <w:color w:val="000000"/>
              </w:rPr>
              <w:t xml:space="preserve">System Testing and </w:t>
            </w:r>
            <w:r>
              <w:t>Automation Testing</w:t>
            </w:r>
          </w:p>
        </w:tc>
        <w:tc>
          <w:tcPr>
            <w:tcW w:w="3510" w:type="dxa"/>
          </w:tcPr>
          <w:p w:rsidR="00D11DF9" w:rsidRDefault="00D11DF9" w:rsidP="0037059E">
            <w:pPr>
              <w:ind w:left="0"/>
              <w:jc w:val="both"/>
            </w:pPr>
            <w:r>
              <w:t>All features</w:t>
            </w:r>
          </w:p>
        </w:tc>
        <w:tc>
          <w:tcPr>
            <w:tcW w:w="3611" w:type="dxa"/>
          </w:tcPr>
          <w:p w:rsidR="00D11DF9" w:rsidRDefault="00D11DF9" w:rsidP="00D11DF9">
            <w:pPr>
              <w:pStyle w:val="ListParagraph"/>
              <w:numPr>
                <w:ilvl w:val="0"/>
                <w:numId w:val="38"/>
              </w:numPr>
              <w:tabs>
                <w:tab w:val="left" w:pos="263"/>
              </w:tabs>
              <w:jc w:val="both"/>
              <w:rPr>
                <w:b/>
                <w:color w:val="000000"/>
              </w:rPr>
            </w:pPr>
            <w:r>
              <w:rPr>
                <w:b/>
                <w:color w:val="000000"/>
              </w:rPr>
              <w:t>Hardware</w:t>
            </w:r>
          </w:p>
          <w:p w:rsidR="00D11DF9" w:rsidRPr="00C05CCD" w:rsidRDefault="00D11DF9" w:rsidP="00D11DF9">
            <w:pPr>
              <w:pStyle w:val="ListParagraph"/>
              <w:numPr>
                <w:ilvl w:val="0"/>
                <w:numId w:val="40"/>
              </w:numPr>
              <w:ind w:left="173" w:hanging="180"/>
              <w:jc w:val="both"/>
              <w:rPr>
                <w:b/>
                <w:color w:val="000000"/>
              </w:rPr>
            </w:pPr>
            <w:r>
              <w:rPr>
                <w:color w:val="000000"/>
              </w:rPr>
              <w:t>Router: 3 (16 if testing routing RIP)</w:t>
            </w:r>
          </w:p>
          <w:p w:rsidR="00D11DF9" w:rsidRPr="00253352" w:rsidRDefault="00D11DF9" w:rsidP="00D11DF9">
            <w:pPr>
              <w:pStyle w:val="ListParagraph"/>
              <w:numPr>
                <w:ilvl w:val="0"/>
                <w:numId w:val="40"/>
              </w:numPr>
              <w:ind w:left="173" w:hanging="180"/>
              <w:jc w:val="both"/>
              <w:rPr>
                <w:b/>
                <w:color w:val="000000"/>
              </w:rPr>
            </w:pPr>
            <w:r>
              <w:rPr>
                <w:color w:val="000000"/>
              </w:rPr>
              <w:t>Workstation: 6</w:t>
            </w:r>
          </w:p>
          <w:p w:rsidR="00D11DF9" w:rsidRPr="00C05CCD" w:rsidRDefault="00D11DF9" w:rsidP="00D11DF9">
            <w:pPr>
              <w:pStyle w:val="ListParagraph"/>
              <w:numPr>
                <w:ilvl w:val="0"/>
                <w:numId w:val="40"/>
              </w:numPr>
              <w:ind w:left="173" w:hanging="180"/>
              <w:jc w:val="both"/>
              <w:rPr>
                <w:b/>
                <w:color w:val="000000"/>
              </w:rPr>
            </w:pPr>
            <w:r>
              <w:rPr>
                <w:color w:val="000000"/>
              </w:rPr>
              <w:t>Workstation (support wireless): 2</w:t>
            </w:r>
          </w:p>
          <w:p w:rsidR="00D11DF9" w:rsidRPr="00C05CCD" w:rsidRDefault="00D11DF9" w:rsidP="00D11DF9">
            <w:pPr>
              <w:pStyle w:val="ListParagraph"/>
              <w:numPr>
                <w:ilvl w:val="0"/>
                <w:numId w:val="40"/>
              </w:numPr>
              <w:ind w:left="173" w:hanging="180"/>
              <w:jc w:val="both"/>
              <w:rPr>
                <w:b/>
                <w:color w:val="000000"/>
              </w:rPr>
            </w:pPr>
            <w:r>
              <w:rPr>
                <w:color w:val="000000"/>
              </w:rPr>
              <w:t>Media server: 2</w:t>
            </w:r>
          </w:p>
          <w:p w:rsidR="00D11DF9" w:rsidRPr="00C05CCD" w:rsidRDefault="00D11DF9" w:rsidP="00D11DF9">
            <w:pPr>
              <w:pStyle w:val="ListParagraph"/>
              <w:numPr>
                <w:ilvl w:val="0"/>
                <w:numId w:val="40"/>
              </w:numPr>
              <w:ind w:left="173" w:hanging="180"/>
              <w:jc w:val="both"/>
              <w:rPr>
                <w:b/>
                <w:color w:val="000000"/>
              </w:rPr>
            </w:pPr>
            <w:r>
              <w:rPr>
                <w:color w:val="000000"/>
              </w:rPr>
              <w:t>Web/TFTP server: 2</w:t>
            </w:r>
          </w:p>
          <w:p w:rsidR="00D11DF9" w:rsidRPr="00390301" w:rsidRDefault="00D11DF9" w:rsidP="00D11DF9">
            <w:pPr>
              <w:pStyle w:val="ListParagraph"/>
              <w:numPr>
                <w:ilvl w:val="0"/>
                <w:numId w:val="40"/>
              </w:numPr>
              <w:ind w:left="173" w:hanging="180"/>
              <w:jc w:val="both"/>
              <w:rPr>
                <w:b/>
                <w:color w:val="000000"/>
              </w:rPr>
            </w:pPr>
            <w:r>
              <w:rPr>
                <w:color w:val="000000"/>
              </w:rPr>
              <w:t>Cisco 800 Series Router: 1</w:t>
            </w:r>
          </w:p>
          <w:p w:rsidR="00D11DF9" w:rsidRDefault="00D11DF9" w:rsidP="00D11DF9">
            <w:pPr>
              <w:pStyle w:val="ListParagraph"/>
              <w:numPr>
                <w:ilvl w:val="0"/>
                <w:numId w:val="38"/>
              </w:numPr>
              <w:tabs>
                <w:tab w:val="left" w:pos="263"/>
              </w:tabs>
              <w:jc w:val="both"/>
              <w:rPr>
                <w:b/>
                <w:color w:val="000000"/>
              </w:rPr>
            </w:pPr>
            <w:r>
              <w:rPr>
                <w:b/>
                <w:color w:val="000000"/>
              </w:rPr>
              <w:t>Software</w:t>
            </w:r>
          </w:p>
          <w:p w:rsidR="00D11DF9" w:rsidRDefault="00D11DF9" w:rsidP="008B5921">
            <w:pPr>
              <w:pStyle w:val="ListParagraph"/>
              <w:numPr>
                <w:ilvl w:val="0"/>
                <w:numId w:val="41"/>
              </w:numPr>
              <w:tabs>
                <w:tab w:val="left" w:pos="263"/>
              </w:tabs>
              <w:ind w:left="263" w:hanging="180"/>
              <w:jc w:val="both"/>
              <w:rPr>
                <w:b/>
                <w:color w:val="000000"/>
              </w:rPr>
            </w:pPr>
            <w:proofErr w:type="spellStart"/>
            <w:r>
              <w:rPr>
                <w:color w:val="000000"/>
              </w:rPr>
              <w:t>Wireshark</w:t>
            </w:r>
            <w:proofErr w:type="spellEnd"/>
            <w:r>
              <w:rPr>
                <w:color w:val="000000"/>
              </w:rPr>
              <w:t xml:space="preserve"> v</w:t>
            </w:r>
            <w:r w:rsidR="008B5921">
              <w:rPr>
                <w:color w:val="000000"/>
              </w:rPr>
              <w:t>2.2.3</w:t>
            </w:r>
          </w:p>
        </w:tc>
      </w:tr>
    </w:tbl>
    <w:p w:rsidR="00D11DF9" w:rsidRPr="00037D47" w:rsidRDefault="00D11DF9" w:rsidP="00D11DF9">
      <w:pPr>
        <w:pStyle w:val="Caption"/>
        <w:jc w:val="center"/>
        <w:rPr>
          <w:b/>
          <w:sz w:val="24"/>
        </w:rPr>
      </w:pPr>
      <w:bookmarkStart w:id="23" w:name="_Toc430035557"/>
      <w:r w:rsidRPr="00037D47">
        <w:rPr>
          <w:b/>
          <w:sz w:val="24"/>
        </w:rPr>
        <w:t xml:space="preserve">Table </w:t>
      </w:r>
      <w:r w:rsidRPr="00037D47">
        <w:rPr>
          <w:b/>
          <w:sz w:val="24"/>
        </w:rPr>
        <w:fldChar w:fldCharType="begin"/>
      </w:r>
      <w:r w:rsidRPr="00037D47">
        <w:rPr>
          <w:b/>
          <w:sz w:val="24"/>
        </w:rPr>
        <w:instrText xml:space="preserve"> SEQ Table \* ARABIC </w:instrText>
      </w:r>
      <w:r w:rsidRPr="00037D47">
        <w:rPr>
          <w:b/>
          <w:sz w:val="24"/>
        </w:rPr>
        <w:fldChar w:fldCharType="separate"/>
      </w:r>
      <w:r>
        <w:rPr>
          <w:b/>
          <w:noProof/>
          <w:sz w:val="24"/>
        </w:rPr>
        <w:t>1</w:t>
      </w:r>
      <w:r w:rsidRPr="00037D47">
        <w:rPr>
          <w:b/>
          <w:sz w:val="24"/>
        </w:rPr>
        <w:fldChar w:fldCharType="end"/>
      </w:r>
      <w:r w:rsidRPr="00037D47">
        <w:rPr>
          <w:b/>
          <w:bCs/>
          <w:color w:val="000000"/>
          <w:sz w:val="24"/>
        </w:rPr>
        <w:t xml:space="preserve"> </w:t>
      </w:r>
      <w:r>
        <w:rPr>
          <w:b/>
          <w:bCs/>
          <w:color w:val="000000"/>
          <w:sz w:val="24"/>
        </w:rPr>
        <w:t xml:space="preserve">- </w:t>
      </w:r>
      <w:r w:rsidRPr="00037D47">
        <w:rPr>
          <w:b/>
          <w:bCs/>
          <w:color w:val="000000"/>
          <w:sz w:val="24"/>
        </w:rPr>
        <w:t>Test Environment Requirements</w:t>
      </w:r>
      <w:bookmarkEnd w:id="23"/>
    </w:p>
    <w:p w:rsidR="00AF1B6C" w:rsidRPr="004F4707" w:rsidRDefault="00AF1B6C" w:rsidP="00AF1B6C">
      <w:pPr>
        <w:pStyle w:val="Heading2"/>
        <w:rPr>
          <w:bCs/>
          <w:color w:val="000000" w:themeColor="text1"/>
        </w:rPr>
      </w:pPr>
      <w:r w:rsidRPr="004F4707">
        <w:rPr>
          <w:bCs/>
          <w:color w:val="000000" w:themeColor="text1"/>
        </w:rPr>
        <w:t>Test Environment Setup</w:t>
      </w:r>
      <w:bookmarkEnd w:id="22"/>
    </w:p>
    <w:tbl>
      <w:tblPr>
        <w:tblStyle w:val="TableGrid"/>
        <w:tblW w:w="0" w:type="auto"/>
        <w:tblInd w:w="558" w:type="dxa"/>
        <w:tblLayout w:type="fixed"/>
        <w:tblLook w:val="04A0" w:firstRow="1" w:lastRow="0" w:firstColumn="1" w:lastColumn="0" w:noHBand="0" w:noVBand="1"/>
      </w:tblPr>
      <w:tblGrid>
        <w:gridCol w:w="1440"/>
        <w:gridCol w:w="5310"/>
        <w:gridCol w:w="2430"/>
      </w:tblGrid>
      <w:tr w:rsidR="000915BA" w:rsidTr="0037059E">
        <w:trPr>
          <w:trHeight w:val="458"/>
        </w:trPr>
        <w:tc>
          <w:tcPr>
            <w:tcW w:w="1440" w:type="dxa"/>
            <w:shd w:val="clear" w:color="auto" w:fill="BFBFBF" w:themeFill="background1" w:themeFillShade="BF"/>
          </w:tcPr>
          <w:p w:rsidR="000915BA" w:rsidRPr="00E62154" w:rsidRDefault="000915BA" w:rsidP="0037059E">
            <w:pPr>
              <w:ind w:left="61"/>
              <w:jc w:val="center"/>
              <w:rPr>
                <w:color w:val="000000"/>
              </w:rPr>
            </w:pPr>
            <w:bookmarkStart w:id="24" w:name="_Toc253584849"/>
            <w:r>
              <w:rPr>
                <w:b/>
                <w:color w:val="000000"/>
              </w:rPr>
              <w:t>Features</w:t>
            </w:r>
          </w:p>
        </w:tc>
        <w:tc>
          <w:tcPr>
            <w:tcW w:w="5310" w:type="dxa"/>
            <w:shd w:val="clear" w:color="auto" w:fill="BFBFBF" w:themeFill="background1" w:themeFillShade="BF"/>
          </w:tcPr>
          <w:p w:rsidR="000915BA" w:rsidRPr="00652273" w:rsidRDefault="000915BA" w:rsidP="0037059E">
            <w:pPr>
              <w:ind w:left="61"/>
              <w:jc w:val="center"/>
              <w:rPr>
                <w:b/>
                <w:color w:val="000000"/>
              </w:rPr>
            </w:pPr>
            <w:r w:rsidRPr="00652273">
              <w:rPr>
                <w:b/>
                <w:color w:val="000000"/>
              </w:rPr>
              <w:t>Network diagram</w:t>
            </w:r>
          </w:p>
        </w:tc>
        <w:tc>
          <w:tcPr>
            <w:tcW w:w="2430" w:type="dxa"/>
            <w:shd w:val="clear" w:color="auto" w:fill="BFBFBF" w:themeFill="background1" w:themeFillShade="BF"/>
          </w:tcPr>
          <w:p w:rsidR="000915BA" w:rsidRPr="00652273" w:rsidRDefault="000915BA" w:rsidP="0037059E">
            <w:pPr>
              <w:ind w:left="0"/>
              <w:jc w:val="center"/>
              <w:rPr>
                <w:b/>
                <w:color w:val="000000"/>
              </w:rPr>
            </w:pPr>
            <w:r w:rsidRPr="00652273">
              <w:rPr>
                <w:b/>
                <w:color w:val="000000"/>
              </w:rPr>
              <w:t>Note</w:t>
            </w:r>
          </w:p>
        </w:tc>
      </w:tr>
      <w:tr w:rsidR="000915BA" w:rsidTr="0037059E">
        <w:tc>
          <w:tcPr>
            <w:tcW w:w="1440" w:type="dxa"/>
          </w:tcPr>
          <w:p w:rsidR="000915BA" w:rsidRDefault="000915BA" w:rsidP="005158DC">
            <w:pPr>
              <w:ind w:left="0"/>
              <w:rPr>
                <w:noProof/>
                <w:color w:val="000000"/>
              </w:rPr>
            </w:pPr>
            <w:r>
              <w:rPr>
                <w:color w:val="000000"/>
              </w:rPr>
              <w:t xml:space="preserve">Switching </w:t>
            </w:r>
          </w:p>
        </w:tc>
        <w:tc>
          <w:tcPr>
            <w:tcW w:w="5310" w:type="dxa"/>
          </w:tcPr>
          <w:p w:rsidR="000915BA" w:rsidRDefault="005158DC" w:rsidP="0037059E">
            <w:pPr>
              <w:ind w:left="0"/>
              <w:jc w:val="center"/>
              <w:rPr>
                <w:color w:val="000000"/>
              </w:rPr>
            </w:pPr>
            <w:r>
              <w:rPr>
                <w:color w:val="000000"/>
              </w:rPr>
              <w:t>Layer 2 Switching</w:t>
            </w:r>
          </w:p>
          <w:p w:rsidR="000915BA" w:rsidRDefault="005158DC" w:rsidP="0037059E">
            <w:pPr>
              <w:ind w:left="0"/>
              <w:jc w:val="center"/>
              <w:rPr>
                <w:color w:val="000000"/>
              </w:rPr>
            </w:pPr>
            <w:r>
              <w:rPr>
                <w:noProof/>
                <w:lang w:eastAsia="ja-JP"/>
              </w:rPr>
              <w:drawing>
                <wp:inline distT="0" distB="0" distL="0" distR="0" wp14:anchorId="4C6C76DB" wp14:editId="65A13A7B">
                  <wp:extent cx="3234690" cy="153479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4690" cy="1534795"/>
                          </a:xfrm>
                          <a:prstGeom prst="rect">
                            <a:avLst/>
                          </a:prstGeom>
                        </pic:spPr>
                      </pic:pic>
                    </a:graphicData>
                  </a:graphic>
                </wp:inline>
              </w:drawing>
            </w:r>
          </w:p>
          <w:p w:rsidR="00986D07" w:rsidRDefault="00986D07" w:rsidP="0037059E">
            <w:pPr>
              <w:ind w:left="0"/>
              <w:jc w:val="center"/>
              <w:rPr>
                <w:color w:val="000000"/>
              </w:rPr>
            </w:pPr>
          </w:p>
        </w:tc>
        <w:tc>
          <w:tcPr>
            <w:tcW w:w="2430" w:type="dxa"/>
          </w:tcPr>
          <w:p w:rsidR="000915BA" w:rsidRDefault="000915BA" w:rsidP="0037059E">
            <w:pPr>
              <w:ind w:left="0"/>
              <w:jc w:val="both"/>
              <w:rPr>
                <w:color w:val="000000"/>
              </w:rPr>
            </w:pPr>
          </w:p>
        </w:tc>
      </w:tr>
      <w:tr w:rsidR="003D3543" w:rsidTr="0037059E">
        <w:tc>
          <w:tcPr>
            <w:tcW w:w="1440" w:type="dxa"/>
          </w:tcPr>
          <w:p w:rsidR="003D3543" w:rsidRDefault="003D3543" w:rsidP="005158DC">
            <w:pPr>
              <w:ind w:left="0"/>
              <w:rPr>
                <w:color w:val="000000"/>
              </w:rPr>
            </w:pPr>
            <w:r>
              <w:rPr>
                <w:color w:val="000000"/>
              </w:rPr>
              <w:t>VLAN</w:t>
            </w:r>
          </w:p>
        </w:tc>
        <w:tc>
          <w:tcPr>
            <w:tcW w:w="5310" w:type="dxa"/>
          </w:tcPr>
          <w:p w:rsidR="003D3543" w:rsidRDefault="003D3543" w:rsidP="0037059E">
            <w:pPr>
              <w:ind w:left="0"/>
              <w:jc w:val="center"/>
              <w:rPr>
                <w:color w:val="000000"/>
              </w:rPr>
            </w:pPr>
          </w:p>
        </w:tc>
        <w:tc>
          <w:tcPr>
            <w:tcW w:w="2430" w:type="dxa"/>
          </w:tcPr>
          <w:p w:rsidR="003D3543" w:rsidRDefault="003D3543" w:rsidP="0037059E">
            <w:pPr>
              <w:ind w:left="0"/>
              <w:jc w:val="both"/>
              <w:rPr>
                <w:color w:val="000000"/>
              </w:rPr>
            </w:pPr>
          </w:p>
        </w:tc>
      </w:tr>
      <w:tr w:rsidR="000915BA" w:rsidTr="0037059E">
        <w:tc>
          <w:tcPr>
            <w:tcW w:w="1440" w:type="dxa"/>
          </w:tcPr>
          <w:p w:rsidR="000915BA" w:rsidRDefault="000915BA" w:rsidP="0037059E">
            <w:pPr>
              <w:ind w:left="0"/>
              <w:rPr>
                <w:noProof/>
                <w:color w:val="000000"/>
              </w:rPr>
            </w:pPr>
            <w:r>
              <w:rPr>
                <w:color w:val="000000"/>
              </w:rPr>
              <w:lastRenderedPageBreak/>
              <w:t>Routing</w:t>
            </w:r>
          </w:p>
        </w:tc>
        <w:tc>
          <w:tcPr>
            <w:tcW w:w="5310" w:type="dxa"/>
          </w:tcPr>
          <w:p w:rsidR="000915BA" w:rsidRDefault="000915BA" w:rsidP="0037059E">
            <w:pPr>
              <w:ind w:left="0"/>
              <w:jc w:val="center"/>
              <w:rPr>
                <w:color w:val="000000"/>
              </w:rPr>
            </w:pPr>
            <w:r>
              <w:rPr>
                <w:noProof/>
                <w:color w:val="000000"/>
                <w:lang w:eastAsia="ja-JP"/>
              </w:rPr>
              <w:drawing>
                <wp:inline distT="0" distB="0" distL="0" distR="0" wp14:anchorId="326DF9E2" wp14:editId="4018114B">
                  <wp:extent cx="3269895" cy="4229554"/>
                  <wp:effectExtent l="0" t="0" r="0" b="0"/>
                  <wp:docPr id="7" name="Picture 7" descr="D:\GoogleDrive\Temp\Ro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ogleDrive\Temp\Routin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3895" cy="4234729"/>
                          </a:xfrm>
                          <a:prstGeom prst="rect">
                            <a:avLst/>
                          </a:prstGeom>
                          <a:noFill/>
                          <a:ln>
                            <a:noFill/>
                          </a:ln>
                        </pic:spPr>
                      </pic:pic>
                    </a:graphicData>
                  </a:graphic>
                </wp:inline>
              </w:drawing>
            </w:r>
          </w:p>
        </w:tc>
        <w:tc>
          <w:tcPr>
            <w:tcW w:w="2430" w:type="dxa"/>
          </w:tcPr>
          <w:p w:rsidR="000915BA" w:rsidRDefault="000915BA" w:rsidP="0037059E">
            <w:pPr>
              <w:ind w:left="-18"/>
              <w:rPr>
                <w:color w:val="000000"/>
              </w:rPr>
            </w:pPr>
            <w:r w:rsidRPr="003F4D46">
              <w:rPr>
                <w:color w:val="000000"/>
              </w:rPr>
              <w:t>Th</w:t>
            </w:r>
            <w:r>
              <w:rPr>
                <w:color w:val="000000"/>
              </w:rPr>
              <w:t>e</w:t>
            </w:r>
            <w:r w:rsidRPr="003F4D46">
              <w:rPr>
                <w:color w:val="000000"/>
              </w:rPr>
              <w:t>s</w:t>
            </w:r>
            <w:r>
              <w:rPr>
                <w:color w:val="000000"/>
              </w:rPr>
              <w:t>e</w:t>
            </w:r>
            <w:r w:rsidRPr="003F4D46">
              <w:rPr>
                <w:color w:val="000000"/>
              </w:rPr>
              <w:t xml:space="preserve"> diagram</w:t>
            </w:r>
            <w:r>
              <w:rPr>
                <w:color w:val="000000"/>
              </w:rPr>
              <w:t>s</w:t>
            </w:r>
            <w:r w:rsidRPr="003F4D46">
              <w:rPr>
                <w:color w:val="000000"/>
              </w:rPr>
              <w:t xml:space="preserve"> can use for integration testing between </w:t>
            </w:r>
          </w:p>
          <w:p w:rsidR="000915BA" w:rsidRDefault="000915BA" w:rsidP="000915BA">
            <w:pPr>
              <w:pStyle w:val="ListParagraph"/>
              <w:numPr>
                <w:ilvl w:val="0"/>
                <w:numId w:val="41"/>
              </w:numPr>
              <w:ind w:left="162" w:hanging="180"/>
              <w:rPr>
                <w:color w:val="000000"/>
              </w:rPr>
            </w:pPr>
            <w:r w:rsidRPr="003F4D46">
              <w:rPr>
                <w:color w:val="000000"/>
              </w:rPr>
              <w:t>Routing and Switching</w:t>
            </w:r>
          </w:p>
          <w:p w:rsidR="000915BA" w:rsidRPr="003F4D46" w:rsidRDefault="000915BA" w:rsidP="000915BA">
            <w:pPr>
              <w:pStyle w:val="ListParagraph"/>
              <w:numPr>
                <w:ilvl w:val="0"/>
                <w:numId w:val="41"/>
              </w:numPr>
              <w:ind w:left="162" w:hanging="180"/>
              <w:rPr>
                <w:color w:val="000000"/>
              </w:rPr>
            </w:pPr>
            <w:r>
              <w:rPr>
                <w:color w:val="000000"/>
              </w:rPr>
              <w:t>Routing and VLAN</w:t>
            </w:r>
          </w:p>
        </w:tc>
      </w:tr>
      <w:tr w:rsidR="000915BA" w:rsidTr="0037059E">
        <w:tc>
          <w:tcPr>
            <w:tcW w:w="1440" w:type="dxa"/>
          </w:tcPr>
          <w:p w:rsidR="000915BA" w:rsidRDefault="000915BA" w:rsidP="0037059E">
            <w:pPr>
              <w:ind w:left="0"/>
              <w:rPr>
                <w:noProof/>
                <w:color w:val="000000"/>
              </w:rPr>
            </w:pPr>
            <w:r>
              <w:t>Network services</w:t>
            </w:r>
          </w:p>
        </w:tc>
        <w:tc>
          <w:tcPr>
            <w:tcW w:w="5310" w:type="dxa"/>
          </w:tcPr>
          <w:p w:rsidR="000915BA" w:rsidRDefault="000915BA" w:rsidP="0037059E">
            <w:pPr>
              <w:ind w:left="0"/>
              <w:jc w:val="center"/>
              <w:rPr>
                <w:color w:val="000000"/>
              </w:rPr>
            </w:pPr>
            <w:r>
              <w:rPr>
                <w:noProof/>
                <w:color w:val="000000"/>
                <w:lang w:eastAsia="ja-JP"/>
              </w:rPr>
              <w:drawing>
                <wp:inline distT="0" distB="0" distL="0" distR="0" wp14:anchorId="765C3AF1" wp14:editId="4B4E2171">
                  <wp:extent cx="3108960" cy="1426210"/>
                  <wp:effectExtent l="0" t="0" r="0" b="0"/>
                  <wp:docPr id="8" name="Picture 8" descr="D:\GoogleDrive\Temp\DH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oogleDrive\Temp\DHC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8960" cy="1426210"/>
                          </a:xfrm>
                          <a:prstGeom prst="rect">
                            <a:avLst/>
                          </a:prstGeom>
                          <a:noFill/>
                          <a:ln>
                            <a:noFill/>
                          </a:ln>
                        </pic:spPr>
                      </pic:pic>
                    </a:graphicData>
                  </a:graphic>
                </wp:inline>
              </w:drawing>
            </w:r>
          </w:p>
          <w:p w:rsidR="000915BA" w:rsidRDefault="000915BA" w:rsidP="0037059E">
            <w:pPr>
              <w:ind w:left="0"/>
              <w:jc w:val="center"/>
              <w:rPr>
                <w:color w:val="000000"/>
              </w:rPr>
            </w:pPr>
            <w:r>
              <w:rPr>
                <w:noProof/>
                <w:color w:val="000000"/>
                <w:lang w:eastAsia="ja-JP"/>
              </w:rPr>
              <w:drawing>
                <wp:inline distT="0" distB="0" distL="0" distR="0" wp14:anchorId="0F65C97D" wp14:editId="4EEF874B">
                  <wp:extent cx="3108960" cy="1353185"/>
                  <wp:effectExtent l="0" t="0" r="0" b="0"/>
                  <wp:docPr id="9" name="Picture 9" descr="D:\GoogleDrive\Temp\Port Forwar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oogleDrive\Temp\Port Forwardin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8960" cy="1353185"/>
                          </a:xfrm>
                          <a:prstGeom prst="rect">
                            <a:avLst/>
                          </a:prstGeom>
                          <a:noFill/>
                          <a:ln>
                            <a:noFill/>
                          </a:ln>
                        </pic:spPr>
                      </pic:pic>
                    </a:graphicData>
                  </a:graphic>
                </wp:inline>
              </w:drawing>
            </w:r>
          </w:p>
        </w:tc>
        <w:tc>
          <w:tcPr>
            <w:tcW w:w="2430" w:type="dxa"/>
          </w:tcPr>
          <w:p w:rsidR="000915BA" w:rsidRDefault="000915BA" w:rsidP="0037059E">
            <w:pPr>
              <w:ind w:left="-18"/>
              <w:rPr>
                <w:color w:val="000000"/>
              </w:rPr>
            </w:pPr>
            <w:r w:rsidRPr="003F4D46">
              <w:rPr>
                <w:color w:val="000000"/>
              </w:rPr>
              <w:t>Th</w:t>
            </w:r>
            <w:r>
              <w:rPr>
                <w:color w:val="000000"/>
              </w:rPr>
              <w:t>e</w:t>
            </w:r>
            <w:r w:rsidRPr="003F4D46">
              <w:rPr>
                <w:color w:val="000000"/>
              </w:rPr>
              <w:t>s</w:t>
            </w:r>
            <w:r>
              <w:rPr>
                <w:color w:val="000000"/>
              </w:rPr>
              <w:t>e</w:t>
            </w:r>
            <w:r w:rsidRPr="003F4D46">
              <w:rPr>
                <w:color w:val="000000"/>
              </w:rPr>
              <w:t xml:space="preserve"> diagram</w:t>
            </w:r>
            <w:r>
              <w:rPr>
                <w:color w:val="000000"/>
              </w:rPr>
              <w:t>s</w:t>
            </w:r>
            <w:r w:rsidRPr="003F4D46">
              <w:rPr>
                <w:color w:val="000000"/>
              </w:rPr>
              <w:t xml:space="preserve"> can use for integration testing between </w:t>
            </w:r>
          </w:p>
          <w:p w:rsidR="000915BA" w:rsidRDefault="000915BA" w:rsidP="000915BA">
            <w:pPr>
              <w:pStyle w:val="ListParagraph"/>
              <w:numPr>
                <w:ilvl w:val="0"/>
                <w:numId w:val="41"/>
              </w:numPr>
              <w:ind w:left="162" w:hanging="180"/>
              <w:rPr>
                <w:color w:val="000000"/>
              </w:rPr>
            </w:pPr>
            <w:r>
              <w:rPr>
                <w:color w:val="000000"/>
              </w:rPr>
              <w:t>DHCP</w:t>
            </w:r>
            <w:r w:rsidRPr="003F4D46">
              <w:rPr>
                <w:color w:val="000000"/>
              </w:rPr>
              <w:t xml:space="preserve"> and Switching</w:t>
            </w:r>
          </w:p>
          <w:p w:rsidR="000915BA" w:rsidRDefault="000915BA" w:rsidP="000915BA">
            <w:pPr>
              <w:pStyle w:val="ListParagraph"/>
              <w:numPr>
                <w:ilvl w:val="0"/>
                <w:numId w:val="41"/>
              </w:numPr>
              <w:ind w:left="162" w:hanging="180"/>
              <w:rPr>
                <w:color w:val="000000"/>
              </w:rPr>
            </w:pPr>
            <w:r>
              <w:rPr>
                <w:color w:val="000000"/>
              </w:rPr>
              <w:t>DHCP and Routing</w:t>
            </w:r>
          </w:p>
          <w:p w:rsidR="000915BA" w:rsidRDefault="000915BA" w:rsidP="000915BA">
            <w:pPr>
              <w:pStyle w:val="ListParagraph"/>
              <w:numPr>
                <w:ilvl w:val="0"/>
                <w:numId w:val="41"/>
              </w:numPr>
              <w:ind w:left="162" w:hanging="180"/>
              <w:rPr>
                <w:color w:val="000000"/>
              </w:rPr>
            </w:pPr>
            <w:r>
              <w:rPr>
                <w:color w:val="000000"/>
              </w:rPr>
              <w:t>Port Forwarding and Routing</w:t>
            </w:r>
          </w:p>
          <w:p w:rsidR="000915BA" w:rsidRPr="003F4D46" w:rsidRDefault="000915BA" w:rsidP="000915BA">
            <w:pPr>
              <w:pStyle w:val="ListParagraph"/>
              <w:numPr>
                <w:ilvl w:val="0"/>
                <w:numId w:val="41"/>
              </w:numPr>
              <w:ind w:left="162" w:hanging="180"/>
              <w:rPr>
                <w:color w:val="000000"/>
              </w:rPr>
            </w:pPr>
            <w:r>
              <w:rPr>
                <w:color w:val="000000"/>
              </w:rPr>
              <w:t>Port Forwarding and Switching</w:t>
            </w:r>
          </w:p>
        </w:tc>
      </w:tr>
      <w:tr w:rsidR="000915BA" w:rsidTr="0037059E">
        <w:tc>
          <w:tcPr>
            <w:tcW w:w="1440" w:type="dxa"/>
          </w:tcPr>
          <w:p w:rsidR="000915BA" w:rsidRDefault="000915BA" w:rsidP="0037059E">
            <w:pPr>
              <w:ind w:left="0"/>
              <w:rPr>
                <w:rFonts w:ascii="Times New Roman" w:hAnsi="Times New Roman"/>
                <w:snapToGrid w:val="0"/>
                <w:color w:val="000000"/>
                <w:w w:val="0"/>
                <w:sz w:val="0"/>
                <w:szCs w:val="0"/>
                <w:u w:color="000000"/>
                <w:bdr w:val="none" w:sz="0" w:space="0" w:color="000000"/>
                <w:shd w:val="clear" w:color="000000" w:fill="000000"/>
                <w:lang w:val="x-none" w:eastAsia="x-none" w:bidi="x-none"/>
              </w:rPr>
            </w:pPr>
            <w:r>
              <w:t>Firewall</w:t>
            </w:r>
          </w:p>
        </w:tc>
        <w:tc>
          <w:tcPr>
            <w:tcW w:w="5310" w:type="dxa"/>
          </w:tcPr>
          <w:p w:rsidR="000915BA" w:rsidRDefault="000915BA" w:rsidP="0037059E">
            <w:pPr>
              <w:ind w:left="0"/>
              <w:jc w:val="center"/>
              <w:rPr>
                <w:color w:val="000000"/>
              </w:rPr>
            </w:pPr>
            <w:r>
              <w:rPr>
                <w:noProof/>
                <w:color w:val="000000"/>
                <w:lang w:eastAsia="ja-JP"/>
              </w:rPr>
              <w:drawing>
                <wp:inline distT="0" distB="0" distL="0" distR="0" wp14:anchorId="56261BA4" wp14:editId="0EFF42CA">
                  <wp:extent cx="3108960" cy="1302385"/>
                  <wp:effectExtent l="0" t="0" r="0" b="0"/>
                  <wp:docPr id="14" name="Picture 14" descr="D:\GoogleDrive\Temp\Fire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GoogleDrive\Temp\Firewal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8960" cy="1302385"/>
                          </a:xfrm>
                          <a:prstGeom prst="rect">
                            <a:avLst/>
                          </a:prstGeom>
                          <a:noFill/>
                          <a:ln>
                            <a:noFill/>
                          </a:ln>
                        </pic:spPr>
                      </pic:pic>
                    </a:graphicData>
                  </a:graphic>
                </wp:inline>
              </w:drawing>
            </w:r>
          </w:p>
        </w:tc>
        <w:tc>
          <w:tcPr>
            <w:tcW w:w="2430" w:type="dxa"/>
          </w:tcPr>
          <w:p w:rsidR="000915BA" w:rsidRDefault="000915BA" w:rsidP="0037059E">
            <w:pPr>
              <w:ind w:left="-18"/>
              <w:rPr>
                <w:color w:val="000000"/>
              </w:rPr>
            </w:pPr>
            <w:r w:rsidRPr="003F4D46">
              <w:rPr>
                <w:color w:val="000000"/>
              </w:rPr>
              <w:t>Th</w:t>
            </w:r>
            <w:r>
              <w:rPr>
                <w:color w:val="000000"/>
              </w:rPr>
              <w:t>e</w:t>
            </w:r>
            <w:r w:rsidRPr="003F4D46">
              <w:rPr>
                <w:color w:val="000000"/>
              </w:rPr>
              <w:t>s</w:t>
            </w:r>
            <w:r>
              <w:rPr>
                <w:color w:val="000000"/>
              </w:rPr>
              <w:t>e</w:t>
            </w:r>
            <w:r w:rsidRPr="003F4D46">
              <w:rPr>
                <w:color w:val="000000"/>
              </w:rPr>
              <w:t xml:space="preserve"> diagram</w:t>
            </w:r>
            <w:r>
              <w:rPr>
                <w:color w:val="000000"/>
              </w:rPr>
              <w:t>s</w:t>
            </w:r>
            <w:r w:rsidRPr="003F4D46">
              <w:rPr>
                <w:color w:val="000000"/>
              </w:rPr>
              <w:t xml:space="preserve"> can use for integration testing between </w:t>
            </w:r>
          </w:p>
          <w:p w:rsidR="000915BA" w:rsidRDefault="000915BA" w:rsidP="000915BA">
            <w:pPr>
              <w:pStyle w:val="ListParagraph"/>
              <w:numPr>
                <w:ilvl w:val="0"/>
                <w:numId w:val="41"/>
              </w:numPr>
              <w:ind w:left="162" w:hanging="180"/>
              <w:rPr>
                <w:color w:val="000000"/>
              </w:rPr>
            </w:pPr>
            <w:r>
              <w:rPr>
                <w:color w:val="000000"/>
              </w:rPr>
              <w:t>Firewall and DHCP</w:t>
            </w:r>
          </w:p>
          <w:p w:rsidR="000915BA" w:rsidRDefault="000915BA" w:rsidP="000915BA">
            <w:pPr>
              <w:pStyle w:val="ListParagraph"/>
              <w:numPr>
                <w:ilvl w:val="0"/>
                <w:numId w:val="41"/>
              </w:numPr>
              <w:ind w:left="162" w:hanging="180"/>
              <w:rPr>
                <w:color w:val="000000"/>
              </w:rPr>
            </w:pPr>
            <w:r>
              <w:rPr>
                <w:color w:val="000000"/>
              </w:rPr>
              <w:t>Firewall and Routing</w:t>
            </w:r>
          </w:p>
          <w:p w:rsidR="000915BA" w:rsidRDefault="000915BA" w:rsidP="000915BA">
            <w:pPr>
              <w:pStyle w:val="ListParagraph"/>
              <w:numPr>
                <w:ilvl w:val="0"/>
                <w:numId w:val="41"/>
              </w:numPr>
              <w:ind w:left="162" w:hanging="180"/>
              <w:rPr>
                <w:color w:val="000000"/>
              </w:rPr>
            </w:pPr>
            <w:r>
              <w:rPr>
                <w:color w:val="000000"/>
              </w:rPr>
              <w:t>Firewall and Port Forwarding</w:t>
            </w:r>
          </w:p>
          <w:p w:rsidR="000915BA" w:rsidRPr="004D2FFB" w:rsidRDefault="000915BA" w:rsidP="000915BA">
            <w:pPr>
              <w:pStyle w:val="ListParagraph"/>
              <w:numPr>
                <w:ilvl w:val="0"/>
                <w:numId w:val="41"/>
              </w:numPr>
              <w:ind w:left="162" w:hanging="180"/>
              <w:rPr>
                <w:color w:val="000000"/>
              </w:rPr>
            </w:pPr>
            <w:r>
              <w:rPr>
                <w:color w:val="000000"/>
              </w:rPr>
              <w:t>Firewall and Management</w:t>
            </w:r>
          </w:p>
        </w:tc>
      </w:tr>
      <w:tr w:rsidR="000915BA" w:rsidTr="0037059E">
        <w:tc>
          <w:tcPr>
            <w:tcW w:w="1440" w:type="dxa"/>
          </w:tcPr>
          <w:p w:rsidR="000915BA" w:rsidRDefault="000915BA" w:rsidP="0037059E">
            <w:pPr>
              <w:ind w:left="0"/>
              <w:rPr>
                <w:noProof/>
                <w:color w:val="000000"/>
              </w:rPr>
            </w:pPr>
            <w:r>
              <w:rPr>
                <w:noProof/>
                <w:color w:val="000000"/>
              </w:rPr>
              <w:lastRenderedPageBreak/>
              <w:t>Wi-Fi</w:t>
            </w:r>
          </w:p>
        </w:tc>
        <w:tc>
          <w:tcPr>
            <w:tcW w:w="5310" w:type="dxa"/>
          </w:tcPr>
          <w:p w:rsidR="000915BA" w:rsidRDefault="000915BA" w:rsidP="0037059E">
            <w:pPr>
              <w:ind w:left="0"/>
              <w:jc w:val="center"/>
              <w:rPr>
                <w:color w:val="000000"/>
              </w:rPr>
            </w:pPr>
            <w:r>
              <w:rPr>
                <w:noProof/>
                <w:color w:val="000000"/>
                <w:lang w:eastAsia="ja-JP"/>
              </w:rPr>
              <w:drawing>
                <wp:inline distT="0" distB="0" distL="0" distR="0" wp14:anchorId="71B1FB8C" wp14:editId="540C2497">
                  <wp:extent cx="2070100" cy="1236345"/>
                  <wp:effectExtent l="0" t="0" r="0" b="0"/>
                  <wp:docPr id="11" name="Picture 11" descr="D:\GoogleDrive\Temp\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oogleDrive\Temp\Wi-Fi.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0100" cy="1236345"/>
                          </a:xfrm>
                          <a:prstGeom prst="rect">
                            <a:avLst/>
                          </a:prstGeom>
                          <a:noFill/>
                          <a:ln>
                            <a:noFill/>
                          </a:ln>
                        </pic:spPr>
                      </pic:pic>
                    </a:graphicData>
                  </a:graphic>
                </wp:inline>
              </w:drawing>
            </w:r>
          </w:p>
        </w:tc>
        <w:tc>
          <w:tcPr>
            <w:tcW w:w="2430" w:type="dxa"/>
          </w:tcPr>
          <w:p w:rsidR="000915BA" w:rsidRDefault="000915BA" w:rsidP="0037059E">
            <w:pPr>
              <w:ind w:left="-18"/>
              <w:rPr>
                <w:color w:val="000000"/>
              </w:rPr>
            </w:pPr>
            <w:r w:rsidRPr="003F4D46">
              <w:rPr>
                <w:color w:val="000000"/>
              </w:rPr>
              <w:t>Th</w:t>
            </w:r>
            <w:r>
              <w:rPr>
                <w:color w:val="000000"/>
              </w:rPr>
              <w:t>e</w:t>
            </w:r>
            <w:r w:rsidRPr="003F4D46">
              <w:rPr>
                <w:color w:val="000000"/>
              </w:rPr>
              <w:t>s</w:t>
            </w:r>
            <w:r>
              <w:rPr>
                <w:color w:val="000000"/>
              </w:rPr>
              <w:t>e</w:t>
            </w:r>
            <w:r w:rsidRPr="003F4D46">
              <w:rPr>
                <w:color w:val="000000"/>
              </w:rPr>
              <w:t xml:space="preserve"> diagram</w:t>
            </w:r>
            <w:r>
              <w:rPr>
                <w:color w:val="000000"/>
              </w:rPr>
              <w:t>s</w:t>
            </w:r>
            <w:r w:rsidRPr="003F4D46">
              <w:rPr>
                <w:color w:val="000000"/>
              </w:rPr>
              <w:t xml:space="preserve"> can use for integration testing between </w:t>
            </w:r>
          </w:p>
          <w:p w:rsidR="000915BA" w:rsidRDefault="000915BA" w:rsidP="000915BA">
            <w:pPr>
              <w:pStyle w:val="ListParagraph"/>
              <w:numPr>
                <w:ilvl w:val="0"/>
                <w:numId w:val="41"/>
              </w:numPr>
              <w:ind w:left="162" w:hanging="180"/>
              <w:rPr>
                <w:color w:val="000000"/>
              </w:rPr>
            </w:pPr>
            <w:r>
              <w:rPr>
                <w:color w:val="000000"/>
              </w:rPr>
              <w:t>Wi-Fi and DHCP</w:t>
            </w:r>
          </w:p>
          <w:p w:rsidR="000915BA" w:rsidRPr="004D2FFB" w:rsidRDefault="000915BA" w:rsidP="000915BA">
            <w:pPr>
              <w:pStyle w:val="ListParagraph"/>
              <w:numPr>
                <w:ilvl w:val="0"/>
                <w:numId w:val="41"/>
              </w:numPr>
              <w:ind w:left="162" w:hanging="180"/>
              <w:rPr>
                <w:color w:val="000000"/>
              </w:rPr>
            </w:pPr>
            <w:r>
              <w:rPr>
                <w:color w:val="000000"/>
              </w:rPr>
              <w:t>Wi-Fi and Switching</w:t>
            </w:r>
          </w:p>
        </w:tc>
      </w:tr>
      <w:tr w:rsidR="000915BA" w:rsidTr="0037059E">
        <w:tc>
          <w:tcPr>
            <w:tcW w:w="1440" w:type="dxa"/>
          </w:tcPr>
          <w:p w:rsidR="000915BA" w:rsidRDefault="000915BA" w:rsidP="0037059E">
            <w:pPr>
              <w:ind w:left="0"/>
              <w:rPr>
                <w:noProof/>
                <w:color w:val="000000"/>
              </w:rPr>
            </w:pPr>
            <w:r>
              <w:t>Real-time streaming</w:t>
            </w:r>
          </w:p>
        </w:tc>
        <w:tc>
          <w:tcPr>
            <w:tcW w:w="5310" w:type="dxa"/>
          </w:tcPr>
          <w:p w:rsidR="000915BA" w:rsidRDefault="000915BA" w:rsidP="0037059E">
            <w:pPr>
              <w:ind w:left="0"/>
              <w:jc w:val="center"/>
              <w:rPr>
                <w:color w:val="000000"/>
              </w:rPr>
            </w:pPr>
            <w:r>
              <w:rPr>
                <w:noProof/>
                <w:color w:val="000000"/>
                <w:lang w:eastAsia="ja-JP"/>
              </w:rPr>
              <w:drawing>
                <wp:inline distT="0" distB="0" distL="0" distR="0" wp14:anchorId="70E4A313" wp14:editId="0E50F12A">
                  <wp:extent cx="3108960" cy="1287780"/>
                  <wp:effectExtent l="0" t="0" r="0" b="0"/>
                  <wp:docPr id="10" name="Picture 10" descr="D:\GoogleDrive\Temp\Stre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oogleDrive\Temp\Streamin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8960" cy="1287780"/>
                          </a:xfrm>
                          <a:prstGeom prst="rect">
                            <a:avLst/>
                          </a:prstGeom>
                          <a:noFill/>
                          <a:ln>
                            <a:noFill/>
                          </a:ln>
                        </pic:spPr>
                      </pic:pic>
                    </a:graphicData>
                  </a:graphic>
                </wp:inline>
              </w:drawing>
            </w:r>
          </w:p>
        </w:tc>
        <w:tc>
          <w:tcPr>
            <w:tcW w:w="2430" w:type="dxa"/>
          </w:tcPr>
          <w:p w:rsidR="000915BA" w:rsidRDefault="000915BA" w:rsidP="0037059E">
            <w:pPr>
              <w:ind w:left="-18"/>
              <w:rPr>
                <w:color w:val="000000"/>
              </w:rPr>
            </w:pPr>
            <w:r w:rsidRPr="003F4D46">
              <w:rPr>
                <w:color w:val="000000"/>
              </w:rPr>
              <w:t>Th</w:t>
            </w:r>
            <w:r>
              <w:rPr>
                <w:color w:val="000000"/>
              </w:rPr>
              <w:t>e</w:t>
            </w:r>
            <w:r w:rsidRPr="003F4D46">
              <w:rPr>
                <w:color w:val="000000"/>
              </w:rPr>
              <w:t>s</w:t>
            </w:r>
            <w:r>
              <w:rPr>
                <w:color w:val="000000"/>
              </w:rPr>
              <w:t>e</w:t>
            </w:r>
            <w:r w:rsidRPr="003F4D46">
              <w:rPr>
                <w:color w:val="000000"/>
              </w:rPr>
              <w:t xml:space="preserve"> diagram</w:t>
            </w:r>
            <w:r>
              <w:rPr>
                <w:color w:val="000000"/>
              </w:rPr>
              <w:t>s</w:t>
            </w:r>
            <w:r w:rsidRPr="003F4D46">
              <w:rPr>
                <w:color w:val="000000"/>
              </w:rPr>
              <w:t xml:space="preserve"> can use for integration testing between </w:t>
            </w:r>
          </w:p>
          <w:p w:rsidR="000915BA" w:rsidRDefault="000915BA" w:rsidP="000915BA">
            <w:pPr>
              <w:pStyle w:val="ListParagraph"/>
              <w:numPr>
                <w:ilvl w:val="0"/>
                <w:numId w:val="41"/>
              </w:numPr>
              <w:ind w:left="162" w:hanging="180"/>
              <w:rPr>
                <w:color w:val="000000"/>
              </w:rPr>
            </w:pPr>
            <w:r>
              <w:rPr>
                <w:color w:val="000000"/>
              </w:rPr>
              <w:t>Real-time streaming and routing</w:t>
            </w:r>
          </w:p>
          <w:p w:rsidR="000915BA" w:rsidRDefault="000915BA" w:rsidP="000915BA">
            <w:pPr>
              <w:pStyle w:val="ListParagraph"/>
              <w:numPr>
                <w:ilvl w:val="0"/>
                <w:numId w:val="41"/>
              </w:numPr>
              <w:ind w:left="162" w:hanging="180"/>
              <w:rPr>
                <w:color w:val="000000"/>
              </w:rPr>
            </w:pPr>
            <w:r>
              <w:rPr>
                <w:color w:val="000000"/>
              </w:rPr>
              <w:t>Real-time streaming and Switching</w:t>
            </w:r>
          </w:p>
          <w:p w:rsidR="000915BA" w:rsidRPr="004D2FFB" w:rsidRDefault="000915BA" w:rsidP="000915BA">
            <w:pPr>
              <w:pStyle w:val="ListParagraph"/>
              <w:numPr>
                <w:ilvl w:val="0"/>
                <w:numId w:val="41"/>
              </w:numPr>
              <w:ind w:left="162" w:hanging="180"/>
              <w:rPr>
                <w:color w:val="000000"/>
              </w:rPr>
            </w:pPr>
            <w:r>
              <w:rPr>
                <w:color w:val="000000"/>
              </w:rPr>
              <w:t>Real-time streaming and Wi-Fi</w:t>
            </w:r>
          </w:p>
        </w:tc>
      </w:tr>
      <w:tr w:rsidR="000915BA" w:rsidTr="0037059E">
        <w:tc>
          <w:tcPr>
            <w:tcW w:w="1440" w:type="dxa"/>
          </w:tcPr>
          <w:p w:rsidR="000915BA" w:rsidRDefault="000915BA" w:rsidP="0037059E">
            <w:pPr>
              <w:ind w:left="0"/>
              <w:rPr>
                <w:color w:val="000000"/>
              </w:rPr>
            </w:pPr>
            <w:r>
              <w:t>Management</w:t>
            </w:r>
          </w:p>
        </w:tc>
        <w:tc>
          <w:tcPr>
            <w:tcW w:w="5310" w:type="dxa"/>
          </w:tcPr>
          <w:p w:rsidR="000915BA" w:rsidRDefault="000915BA" w:rsidP="0037059E">
            <w:pPr>
              <w:ind w:left="0"/>
              <w:jc w:val="center"/>
              <w:rPr>
                <w:color w:val="000000"/>
              </w:rPr>
            </w:pPr>
            <w:r>
              <w:rPr>
                <w:noProof/>
                <w:color w:val="000000"/>
                <w:lang w:eastAsia="ja-JP"/>
              </w:rPr>
              <w:drawing>
                <wp:inline distT="0" distB="0" distL="0" distR="0" wp14:anchorId="5240830B" wp14:editId="0FF00BF9">
                  <wp:extent cx="3108960" cy="1199515"/>
                  <wp:effectExtent l="0" t="0" r="0" b="0"/>
                  <wp:docPr id="12" name="Picture 12" descr="D:\GoogleDrive\Temp\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oogleDrive\Temp\Managemen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1199515"/>
                          </a:xfrm>
                          <a:prstGeom prst="rect">
                            <a:avLst/>
                          </a:prstGeom>
                          <a:noFill/>
                          <a:ln>
                            <a:noFill/>
                          </a:ln>
                        </pic:spPr>
                      </pic:pic>
                    </a:graphicData>
                  </a:graphic>
                </wp:inline>
              </w:drawing>
            </w:r>
          </w:p>
        </w:tc>
        <w:tc>
          <w:tcPr>
            <w:tcW w:w="2430" w:type="dxa"/>
          </w:tcPr>
          <w:p w:rsidR="000915BA" w:rsidRDefault="000915BA" w:rsidP="0037059E">
            <w:pPr>
              <w:ind w:left="-18"/>
              <w:rPr>
                <w:color w:val="000000"/>
              </w:rPr>
            </w:pPr>
            <w:r w:rsidRPr="003F4D46">
              <w:rPr>
                <w:color w:val="000000"/>
              </w:rPr>
              <w:t>Th</w:t>
            </w:r>
            <w:r>
              <w:rPr>
                <w:color w:val="000000"/>
              </w:rPr>
              <w:t>e</w:t>
            </w:r>
            <w:r w:rsidRPr="003F4D46">
              <w:rPr>
                <w:color w:val="000000"/>
              </w:rPr>
              <w:t>s</w:t>
            </w:r>
            <w:r>
              <w:rPr>
                <w:color w:val="000000"/>
              </w:rPr>
              <w:t>e</w:t>
            </w:r>
            <w:r w:rsidRPr="003F4D46">
              <w:rPr>
                <w:color w:val="000000"/>
              </w:rPr>
              <w:t xml:space="preserve"> diagram</w:t>
            </w:r>
            <w:r>
              <w:rPr>
                <w:color w:val="000000"/>
              </w:rPr>
              <w:t>s</w:t>
            </w:r>
            <w:r w:rsidRPr="003F4D46">
              <w:rPr>
                <w:color w:val="000000"/>
              </w:rPr>
              <w:t xml:space="preserve"> can use for integration testing between </w:t>
            </w:r>
          </w:p>
          <w:p w:rsidR="000915BA" w:rsidRDefault="000915BA" w:rsidP="000915BA">
            <w:pPr>
              <w:pStyle w:val="ListParagraph"/>
              <w:numPr>
                <w:ilvl w:val="0"/>
                <w:numId w:val="41"/>
              </w:numPr>
              <w:ind w:left="162" w:hanging="180"/>
              <w:rPr>
                <w:color w:val="000000"/>
              </w:rPr>
            </w:pPr>
            <w:r>
              <w:rPr>
                <w:color w:val="000000"/>
              </w:rPr>
              <w:t>Management and routing</w:t>
            </w:r>
          </w:p>
          <w:p w:rsidR="000915BA" w:rsidRDefault="000915BA" w:rsidP="000915BA">
            <w:pPr>
              <w:pStyle w:val="ListParagraph"/>
              <w:numPr>
                <w:ilvl w:val="0"/>
                <w:numId w:val="41"/>
              </w:numPr>
              <w:ind w:left="162" w:hanging="180"/>
              <w:rPr>
                <w:color w:val="000000"/>
              </w:rPr>
            </w:pPr>
            <w:r>
              <w:rPr>
                <w:color w:val="000000"/>
              </w:rPr>
              <w:t>Management and Switching</w:t>
            </w:r>
          </w:p>
          <w:p w:rsidR="000915BA" w:rsidRDefault="000915BA" w:rsidP="000915BA">
            <w:pPr>
              <w:pStyle w:val="ListParagraph"/>
              <w:numPr>
                <w:ilvl w:val="0"/>
                <w:numId w:val="41"/>
              </w:numPr>
              <w:ind w:left="162" w:hanging="180"/>
              <w:rPr>
                <w:color w:val="000000"/>
              </w:rPr>
            </w:pPr>
            <w:r>
              <w:rPr>
                <w:color w:val="000000"/>
              </w:rPr>
              <w:t>Management and Wi-Fi</w:t>
            </w:r>
          </w:p>
          <w:p w:rsidR="000915BA" w:rsidRPr="004D2FFB" w:rsidRDefault="000915BA" w:rsidP="000915BA">
            <w:pPr>
              <w:pStyle w:val="ListParagraph"/>
              <w:numPr>
                <w:ilvl w:val="0"/>
                <w:numId w:val="41"/>
              </w:numPr>
              <w:ind w:left="162" w:hanging="180"/>
              <w:rPr>
                <w:color w:val="000000"/>
              </w:rPr>
            </w:pPr>
            <w:r>
              <w:rPr>
                <w:color w:val="000000"/>
              </w:rPr>
              <w:t>Management and Firewall</w:t>
            </w:r>
          </w:p>
        </w:tc>
      </w:tr>
      <w:tr w:rsidR="000915BA" w:rsidTr="0037059E">
        <w:tc>
          <w:tcPr>
            <w:tcW w:w="1440" w:type="dxa"/>
          </w:tcPr>
          <w:p w:rsidR="000915BA" w:rsidRDefault="000915BA" w:rsidP="0037059E">
            <w:pPr>
              <w:ind w:left="0"/>
            </w:pPr>
            <w:r>
              <w:t>All features</w:t>
            </w:r>
          </w:p>
        </w:tc>
        <w:tc>
          <w:tcPr>
            <w:tcW w:w="5310" w:type="dxa"/>
          </w:tcPr>
          <w:p w:rsidR="000915BA" w:rsidRDefault="000915BA" w:rsidP="0037059E">
            <w:pPr>
              <w:ind w:left="0"/>
              <w:jc w:val="center"/>
              <w:rPr>
                <w:noProof/>
                <w:color w:val="000000"/>
              </w:rPr>
            </w:pPr>
          </w:p>
        </w:tc>
        <w:tc>
          <w:tcPr>
            <w:tcW w:w="2430" w:type="dxa"/>
          </w:tcPr>
          <w:p w:rsidR="000915BA" w:rsidRPr="003F4D46" w:rsidRDefault="000915BA" w:rsidP="0037059E">
            <w:pPr>
              <w:ind w:left="-18"/>
              <w:rPr>
                <w:color w:val="000000"/>
              </w:rPr>
            </w:pPr>
          </w:p>
        </w:tc>
      </w:tr>
    </w:tbl>
    <w:p w:rsidR="000915BA" w:rsidRPr="00037D47" w:rsidRDefault="000915BA" w:rsidP="000915BA">
      <w:pPr>
        <w:pStyle w:val="Caption"/>
        <w:jc w:val="center"/>
        <w:rPr>
          <w:b/>
          <w:sz w:val="24"/>
        </w:rPr>
      </w:pPr>
      <w:bookmarkStart w:id="25" w:name="_Toc430035558"/>
      <w:r w:rsidRPr="00037D47">
        <w:rPr>
          <w:b/>
          <w:sz w:val="24"/>
        </w:rPr>
        <w:t xml:space="preserve">Table </w:t>
      </w:r>
      <w:r w:rsidRPr="00037D47">
        <w:rPr>
          <w:b/>
          <w:sz w:val="24"/>
        </w:rPr>
        <w:fldChar w:fldCharType="begin"/>
      </w:r>
      <w:r w:rsidRPr="00037D47">
        <w:rPr>
          <w:b/>
          <w:sz w:val="24"/>
        </w:rPr>
        <w:instrText xml:space="preserve"> SEQ Table \* ARABIC </w:instrText>
      </w:r>
      <w:r w:rsidRPr="00037D47">
        <w:rPr>
          <w:b/>
          <w:sz w:val="24"/>
        </w:rPr>
        <w:fldChar w:fldCharType="separate"/>
      </w:r>
      <w:r>
        <w:rPr>
          <w:b/>
          <w:noProof/>
          <w:sz w:val="24"/>
        </w:rPr>
        <w:t>2</w:t>
      </w:r>
      <w:r w:rsidRPr="00037D47">
        <w:rPr>
          <w:b/>
          <w:sz w:val="24"/>
        </w:rPr>
        <w:fldChar w:fldCharType="end"/>
      </w:r>
      <w:r w:rsidRPr="00037D47">
        <w:rPr>
          <w:b/>
          <w:sz w:val="24"/>
        </w:rPr>
        <w:t xml:space="preserve"> – Test </w:t>
      </w:r>
      <w:r w:rsidRPr="00037D47">
        <w:rPr>
          <w:b/>
          <w:bCs/>
          <w:color w:val="000000"/>
          <w:sz w:val="24"/>
        </w:rPr>
        <w:t>Environment Setup</w:t>
      </w:r>
      <w:bookmarkEnd w:id="25"/>
    </w:p>
    <w:p w:rsidR="00D5761C" w:rsidRPr="004F4707" w:rsidRDefault="00D5761C" w:rsidP="00D5761C">
      <w:pPr>
        <w:pStyle w:val="Heading2"/>
        <w:rPr>
          <w:bCs/>
          <w:color w:val="000000" w:themeColor="text1"/>
        </w:rPr>
      </w:pPr>
      <w:r w:rsidRPr="004F4707">
        <w:rPr>
          <w:bCs/>
          <w:color w:val="000000" w:themeColor="text1"/>
        </w:rPr>
        <w:t xml:space="preserve">Test Environment </w:t>
      </w:r>
      <w:r>
        <w:rPr>
          <w:bCs/>
          <w:color w:val="000000" w:themeColor="text1"/>
        </w:rPr>
        <w:t>Sharing</w:t>
      </w:r>
      <w:bookmarkEnd w:id="24"/>
    </w:p>
    <w:p w:rsidR="00D5761C" w:rsidRPr="00D5761C" w:rsidRDefault="00D5761C" w:rsidP="00D5761C">
      <w:pPr>
        <w:jc w:val="both"/>
        <w:rPr>
          <w:color w:val="000000" w:themeColor="text1"/>
        </w:rPr>
      </w:pPr>
      <w:r>
        <w:rPr>
          <w:color w:val="000000" w:themeColor="text1"/>
        </w:rPr>
        <w:t>&lt;If test environment are shared with other teams or departments, please consider the impacts of sharing test environment and will sharing affect test results.&gt;</w:t>
      </w:r>
    </w:p>
    <w:p w:rsidR="006A7BEE" w:rsidRPr="004F4707" w:rsidRDefault="006A7BEE" w:rsidP="006A7BEE">
      <w:pPr>
        <w:pStyle w:val="Heading2"/>
        <w:rPr>
          <w:bCs/>
          <w:color w:val="000000" w:themeColor="text1"/>
        </w:rPr>
      </w:pPr>
      <w:bookmarkStart w:id="26" w:name="_Toc253584850"/>
      <w:r w:rsidRPr="004F4707">
        <w:rPr>
          <w:bCs/>
          <w:color w:val="000000" w:themeColor="text1"/>
        </w:rPr>
        <w:t>Test Environment Limitations</w:t>
      </w:r>
      <w:r w:rsidR="00FD712E" w:rsidRPr="004F4707">
        <w:rPr>
          <w:bCs/>
          <w:color w:val="000000" w:themeColor="text1"/>
        </w:rPr>
        <w:t xml:space="preserve"> and Mitigation</w:t>
      </w:r>
      <w:r w:rsidR="00E57D17">
        <w:rPr>
          <w:bCs/>
          <w:color w:val="000000" w:themeColor="text1"/>
        </w:rPr>
        <w:t>s</w:t>
      </w:r>
      <w:bookmarkEnd w:id="26"/>
    </w:p>
    <w:p w:rsidR="00234242" w:rsidRPr="004F4707" w:rsidRDefault="000D0641" w:rsidP="00253E18">
      <w:pPr>
        <w:jc w:val="both"/>
        <w:rPr>
          <w:color w:val="000000" w:themeColor="text1"/>
        </w:rPr>
      </w:pPr>
      <w:r>
        <w:rPr>
          <w:color w:val="000000" w:themeColor="text1"/>
        </w:rPr>
        <w:t>&lt;This section will identify the limitations of test environment and what are to be done to mitigate these limitations in order to prevent it from affecting test results.&gt;</w:t>
      </w:r>
    </w:p>
    <w:p w:rsidR="001A4DE8" w:rsidRPr="004F4707" w:rsidRDefault="001A4DE8" w:rsidP="001A4DE8">
      <w:pPr>
        <w:pStyle w:val="Heading2"/>
        <w:rPr>
          <w:color w:val="000000" w:themeColor="text1"/>
        </w:rPr>
      </w:pPr>
      <w:bookmarkStart w:id="27" w:name="_Toc253584851"/>
      <w:r w:rsidRPr="004F4707">
        <w:rPr>
          <w:color w:val="000000" w:themeColor="text1"/>
        </w:rPr>
        <w:t>Test Environment Maintenance</w:t>
      </w:r>
      <w:bookmarkEnd w:id="27"/>
    </w:p>
    <w:p w:rsidR="0015535A" w:rsidRPr="004F4707" w:rsidRDefault="000B52E6" w:rsidP="00253E18">
      <w:pPr>
        <w:ind w:left="709"/>
        <w:jc w:val="both"/>
        <w:rPr>
          <w:color w:val="000000" w:themeColor="text1"/>
        </w:rPr>
      </w:pPr>
      <w:r>
        <w:rPr>
          <w:color w:val="000000" w:themeColor="text1"/>
        </w:rPr>
        <w:t>&lt;Test environment needs to be maintained to ensure it function in tip-top condition. Detailed the maintenance tasks and schedule, as well as roles and responsibilities if such maintenance tasks are perform outside of the software test team.&gt;</w:t>
      </w:r>
    </w:p>
    <w:p w:rsidR="005160EC" w:rsidRPr="004F4707" w:rsidRDefault="005160EC" w:rsidP="004A0E17">
      <w:pPr>
        <w:pStyle w:val="Heading1"/>
        <w:rPr>
          <w:color w:val="000000" w:themeColor="text1"/>
        </w:rPr>
      </w:pPr>
      <w:bookmarkStart w:id="28" w:name="_Toc253584852"/>
      <w:r w:rsidRPr="004F4707">
        <w:rPr>
          <w:color w:val="000000" w:themeColor="text1"/>
        </w:rPr>
        <w:t>Test Data Details</w:t>
      </w:r>
      <w:bookmarkEnd w:id="28"/>
    </w:p>
    <w:p w:rsidR="005160EC" w:rsidRPr="004F4707" w:rsidRDefault="005160EC" w:rsidP="005160EC">
      <w:pPr>
        <w:pStyle w:val="Heading2"/>
        <w:rPr>
          <w:bCs/>
          <w:color w:val="000000" w:themeColor="text1"/>
        </w:rPr>
      </w:pPr>
      <w:bookmarkStart w:id="29" w:name="_Toc253584853"/>
      <w:r w:rsidRPr="004F4707">
        <w:rPr>
          <w:bCs/>
          <w:color w:val="000000" w:themeColor="text1"/>
        </w:rPr>
        <w:t>Test Data Requirements</w:t>
      </w:r>
      <w:bookmarkEnd w:id="29"/>
    </w:p>
    <w:p w:rsidR="00C06DC8" w:rsidRDefault="00C06DC8" w:rsidP="00FA5CDE">
      <w:pPr>
        <w:rPr>
          <w:color w:val="000000" w:themeColor="text1"/>
        </w:rPr>
      </w:pPr>
    </w:p>
    <w:p w:rsidR="00C06DC8" w:rsidRDefault="00C06DC8" w:rsidP="00C06DC8">
      <w:pPr>
        <w:jc w:val="both"/>
        <w:rPr>
          <w:color w:val="000000" w:themeColor="text1"/>
        </w:rPr>
      </w:pPr>
      <w:r>
        <w:rPr>
          <w:color w:val="000000" w:themeColor="text1"/>
        </w:rPr>
        <w:t>&lt;Elaborate the detailed requirements for the test data, for example:</w:t>
      </w:r>
    </w:p>
    <w:p w:rsidR="00C06DC8" w:rsidRDefault="00C06DC8" w:rsidP="00C06DC8">
      <w:pPr>
        <w:pStyle w:val="ListParagraph"/>
        <w:numPr>
          <w:ilvl w:val="0"/>
          <w:numId w:val="34"/>
        </w:numPr>
        <w:jc w:val="both"/>
        <w:rPr>
          <w:color w:val="000000" w:themeColor="text1"/>
        </w:rPr>
      </w:pPr>
      <w:r>
        <w:rPr>
          <w:color w:val="000000" w:themeColor="text1"/>
        </w:rPr>
        <w:lastRenderedPageBreak/>
        <w:t>Type of test data needed</w:t>
      </w:r>
    </w:p>
    <w:p w:rsidR="00C06DC8" w:rsidRDefault="00C06DC8" w:rsidP="00C06DC8">
      <w:pPr>
        <w:pStyle w:val="ListParagraph"/>
        <w:numPr>
          <w:ilvl w:val="0"/>
          <w:numId w:val="34"/>
        </w:numPr>
        <w:jc w:val="both"/>
        <w:rPr>
          <w:color w:val="000000" w:themeColor="text1"/>
        </w:rPr>
      </w:pPr>
      <w:r>
        <w:rPr>
          <w:color w:val="000000" w:themeColor="text1"/>
        </w:rPr>
        <w:t>Range of test data needed</w:t>
      </w:r>
    </w:p>
    <w:p w:rsidR="00991191" w:rsidRDefault="00991191" w:rsidP="00C06DC8">
      <w:pPr>
        <w:pStyle w:val="ListParagraph"/>
        <w:numPr>
          <w:ilvl w:val="0"/>
          <w:numId w:val="34"/>
        </w:numPr>
        <w:jc w:val="both"/>
        <w:rPr>
          <w:color w:val="000000" w:themeColor="text1"/>
        </w:rPr>
      </w:pPr>
      <w:r>
        <w:rPr>
          <w:color w:val="000000" w:themeColor="text1"/>
        </w:rPr>
        <w:t xml:space="preserve">Validity of test data </w:t>
      </w:r>
    </w:p>
    <w:p w:rsidR="00991191" w:rsidRDefault="00991191" w:rsidP="00C06DC8">
      <w:pPr>
        <w:pStyle w:val="ListParagraph"/>
        <w:numPr>
          <w:ilvl w:val="0"/>
          <w:numId w:val="34"/>
        </w:numPr>
        <w:jc w:val="both"/>
        <w:rPr>
          <w:color w:val="000000" w:themeColor="text1"/>
        </w:rPr>
      </w:pPr>
      <w:r>
        <w:rPr>
          <w:color w:val="000000" w:themeColor="text1"/>
        </w:rPr>
        <w:t>Relationship between different test data</w:t>
      </w:r>
    </w:p>
    <w:p w:rsidR="00C06DC8" w:rsidRDefault="00C06DC8" w:rsidP="00C06DC8">
      <w:pPr>
        <w:pStyle w:val="ListParagraph"/>
        <w:numPr>
          <w:ilvl w:val="0"/>
          <w:numId w:val="34"/>
        </w:numPr>
        <w:jc w:val="both"/>
        <w:rPr>
          <w:color w:val="000000" w:themeColor="text1"/>
        </w:rPr>
      </w:pPr>
      <w:r>
        <w:rPr>
          <w:color w:val="000000" w:themeColor="text1"/>
        </w:rPr>
        <w:t>Etc.&gt;</w:t>
      </w:r>
    </w:p>
    <w:p w:rsidR="004A4A00" w:rsidRPr="004F4707" w:rsidRDefault="004A4A00" w:rsidP="00C81E7C">
      <w:pPr>
        <w:pStyle w:val="Heading2"/>
        <w:rPr>
          <w:color w:val="000000" w:themeColor="text1"/>
        </w:rPr>
      </w:pPr>
      <w:bookmarkStart w:id="30" w:name="_Toc253584854"/>
      <w:r w:rsidRPr="004F4707">
        <w:rPr>
          <w:color w:val="000000" w:themeColor="text1"/>
        </w:rPr>
        <w:t>Test Data Sharing</w:t>
      </w:r>
      <w:bookmarkEnd w:id="30"/>
    </w:p>
    <w:p w:rsidR="004A4A00" w:rsidRPr="004F4707" w:rsidRDefault="008E1AF1" w:rsidP="004A4A00">
      <w:pPr>
        <w:jc w:val="both"/>
        <w:rPr>
          <w:color w:val="000000" w:themeColor="text1"/>
        </w:rPr>
      </w:pPr>
      <w:r>
        <w:rPr>
          <w:color w:val="000000" w:themeColor="text1"/>
        </w:rPr>
        <w:t>&lt;Should test data be shared with other teams within the organization?&gt;</w:t>
      </w:r>
    </w:p>
    <w:p w:rsidR="005160EC" w:rsidRPr="004F4707" w:rsidRDefault="00C81E7C" w:rsidP="00C81E7C">
      <w:pPr>
        <w:pStyle w:val="Heading2"/>
        <w:rPr>
          <w:color w:val="000000" w:themeColor="text1"/>
        </w:rPr>
      </w:pPr>
      <w:bookmarkStart w:id="31" w:name="_Toc253584855"/>
      <w:r w:rsidRPr="004F4707">
        <w:rPr>
          <w:color w:val="000000" w:themeColor="text1"/>
        </w:rPr>
        <w:t>Test</w:t>
      </w:r>
      <w:r w:rsidR="007F70CC" w:rsidRPr="004F4707">
        <w:rPr>
          <w:color w:val="000000" w:themeColor="text1"/>
        </w:rPr>
        <w:t xml:space="preserve"> Data Collection</w:t>
      </w:r>
      <w:r w:rsidR="003152FB">
        <w:rPr>
          <w:color w:val="000000" w:themeColor="text1"/>
        </w:rPr>
        <w:t>/Generation</w:t>
      </w:r>
      <w:bookmarkEnd w:id="31"/>
    </w:p>
    <w:p w:rsidR="007F70CC" w:rsidRPr="004F4707" w:rsidRDefault="003152FB" w:rsidP="00EC06BD">
      <w:pPr>
        <w:jc w:val="both"/>
        <w:rPr>
          <w:color w:val="000000" w:themeColor="text1"/>
        </w:rPr>
      </w:pPr>
      <w:r>
        <w:rPr>
          <w:color w:val="000000" w:themeColor="text1"/>
        </w:rPr>
        <w:t>&lt;Elaborate how test data are collected or created. If test data are collected (meaning real data) should I be washed in order to preserve anonymity of data? If test data are generated, elaborate the creation methodologies and justify the validity of using generated test data.&gt;</w:t>
      </w:r>
    </w:p>
    <w:p w:rsidR="007F70CC" w:rsidRPr="004F4707" w:rsidRDefault="007F70CC" w:rsidP="007F70CC">
      <w:pPr>
        <w:pStyle w:val="Heading2"/>
        <w:rPr>
          <w:color w:val="000000" w:themeColor="text1"/>
        </w:rPr>
      </w:pPr>
      <w:bookmarkStart w:id="32" w:name="_Toc253584856"/>
      <w:r w:rsidRPr="004F4707">
        <w:rPr>
          <w:color w:val="000000" w:themeColor="text1"/>
        </w:rPr>
        <w:t>Test Data Limitations</w:t>
      </w:r>
      <w:r w:rsidR="006F6355">
        <w:rPr>
          <w:color w:val="000000" w:themeColor="text1"/>
        </w:rPr>
        <w:t xml:space="preserve"> and </w:t>
      </w:r>
      <w:proofErr w:type="spellStart"/>
      <w:r w:rsidR="006F6355">
        <w:rPr>
          <w:color w:val="000000" w:themeColor="text1"/>
        </w:rPr>
        <w:t>Migitations</w:t>
      </w:r>
      <w:bookmarkEnd w:id="32"/>
      <w:proofErr w:type="spellEnd"/>
    </w:p>
    <w:p w:rsidR="00026AA1" w:rsidRPr="004F4707" w:rsidRDefault="00026AA1" w:rsidP="00026AA1">
      <w:pPr>
        <w:jc w:val="both"/>
        <w:rPr>
          <w:color w:val="000000" w:themeColor="text1"/>
        </w:rPr>
      </w:pPr>
      <w:r>
        <w:rPr>
          <w:color w:val="000000" w:themeColor="text1"/>
        </w:rPr>
        <w:t>&lt;This section will identify the limitations of test data and what are to be done to mitigate these limitations in order to prevent it from affecting test results.&gt;</w:t>
      </w:r>
    </w:p>
    <w:p w:rsidR="007F70CC" w:rsidRPr="004F4707" w:rsidRDefault="007F70CC" w:rsidP="007F70CC">
      <w:pPr>
        <w:pStyle w:val="Heading2"/>
        <w:rPr>
          <w:color w:val="000000" w:themeColor="text1"/>
        </w:rPr>
      </w:pPr>
      <w:bookmarkStart w:id="33" w:name="_Toc253584857"/>
      <w:r w:rsidRPr="004F4707">
        <w:rPr>
          <w:color w:val="000000" w:themeColor="text1"/>
        </w:rPr>
        <w:t>Test Data Maintenance</w:t>
      </w:r>
      <w:bookmarkEnd w:id="33"/>
    </w:p>
    <w:p w:rsidR="00776615" w:rsidRPr="004F4707" w:rsidRDefault="00776615" w:rsidP="00776615">
      <w:pPr>
        <w:ind w:left="709"/>
        <w:jc w:val="both"/>
        <w:rPr>
          <w:color w:val="000000" w:themeColor="text1"/>
        </w:rPr>
      </w:pPr>
      <w:bookmarkStart w:id="34" w:name="_Toc195589218"/>
      <w:r>
        <w:rPr>
          <w:color w:val="000000" w:themeColor="text1"/>
        </w:rPr>
        <w:t>&lt;Test data needs to be maintained to ensure it remains relevant to testing requirements. Detailed the maintenance tasks and schedule, as well as roles and responsibilities if such maintenance tasks are perform outside of the software test team.&gt;</w:t>
      </w:r>
    </w:p>
    <w:p w:rsidR="00992218" w:rsidRDefault="00992218" w:rsidP="00992218">
      <w:pPr>
        <w:pStyle w:val="Heading1"/>
        <w:rPr>
          <w:color w:val="000000" w:themeColor="text1"/>
        </w:rPr>
      </w:pPr>
      <w:bookmarkStart w:id="35" w:name="_Toc253577519"/>
      <w:bookmarkStart w:id="36" w:name="_Toc253584858"/>
      <w:r>
        <w:rPr>
          <w:color w:val="000000" w:themeColor="text1"/>
        </w:rPr>
        <w:t>Backup</w:t>
      </w:r>
      <w:bookmarkEnd w:id="35"/>
      <w:bookmarkEnd w:id="36"/>
    </w:p>
    <w:p w:rsidR="00992218" w:rsidRDefault="00992218" w:rsidP="00992218">
      <w:pPr>
        <w:jc w:val="both"/>
        <w:rPr>
          <w:color w:val="000000" w:themeColor="text1"/>
        </w:rPr>
      </w:pPr>
      <w:r>
        <w:rPr>
          <w:color w:val="000000" w:themeColor="text1"/>
        </w:rPr>
        <w:t>&lt;This section will elaborate the backup plan for both test environment and test data. You may consider from the perspective of:</w:t>
      </w:r>
    </w:p>
    <w:p w:rsidR="00992218" w:rsidRDefault="00992218" w:rsidP="00992218">
      <w:pPr>
        <w:pStyle w:val="ListParagraph"/>
        <w:numPr>
          <w:ilvl w:val="0"/>
          <w:numId w:val="36"/>
        </w:numPr>
        <w:jc w:val="both"/>
        <w:rPr>
          <w:color w:val="000000" w:themeColor="text1"/>
        </w:rPr>
      </w:pPr>
      <w:r>
        <w:rPr>
          <w:color w:val="000000" w:themeColor="text1"/>
        </w:rPr>
        <w:t>Justifications of backup</w:t>
      </w:r>
    </w:p>
    <w:p w:rsidR="00992218" w:rsidRPr="00232375" w:rsidRDefault="00992218" w:rsidP="00992218">
      <w:pPr>
        <w:pStyle w:val="ListParagraph"/>
        <w:numPr>
          <w:ilvl w:val="0"/>
          <w:numId w:val="36"/>
        </w:numPr>
        <w:jc w:val="both"/>
        <w:rPr>
          <w:color w:val="000000" w:themeColor="text1"/>
        </w:rPr>
      </w:pPr>
      <w:r>
        <w:rPr>
          <w:color w:val="000000" w:themeColor="text1"/>
        </w:rPr>
        <w:t>Backup plan and frequency</w:t>
      </w:r>
      <w:r w:rsidRPr="00232375">
        <w:rPr>
          <w:color w:val="000000" w:themeColor="text1"/>
        </w:rPr>
        <w:t>&gt;</w:t>
      </w:r>
    </w:p>
    <w:p w:rsidR="00D4086A" w:rsidRPr="004F4707" w:rsidRDefault="00D4086A" w:rsidP="00D4086A">
      <w:pPr>
        <w:pStyle w:val="Heading1"/>
        <w:rPr>
          <w:color w:val="000000" w:themeColor="text1"/>
        </w:rPr>
      </w:pPr>
      <w:bookmarkStart w:id="37" w:name="_Toc253584859"/>
      <w:r w:rsidRPr="004F4707">
        <w:rPr>
          <w:color w:val="000000" w:themeColor="text1"/>
        </w:rPr>
        <w:t>Training</w:t>
      </w:r>
      <w:bookmarkEnd w:id="34"/>
      <w:bookmarkEnd w:id="37"/>
    </w:p>
    <w:p w:rsidR="00D4086A" w:rsidRPr="004F4707" w:rsidRDefault="00D4086A" w:rsidP="00D4086A">
      <w:pPr>
        <w:pStyle w:val="Heading2"/>
        <w:rPr>
          <w:color w:val="000000" w:themeColor="text1"/>
        </w:rPr>
      </w:pPr>
      <w:bookmarkStart w:id="38" w:name="_Toc253584860"/>
      <w:r w:rsidRPr="004F4707">
        <w:rPr>
          <w:color w:val="000000" w:themeColor="text1"/>
        </w:rPr>
        <w:t>Training Identified</w:t>
      </w:r>
      <w:bookmarkEnd w:id="38"/>
    </w:p>
    <w:p w:rsidR="00405102" w:rsidRDefault="00405102" w:rsidP="00BF549F">
      <w:pPr>
        <w:rPr>
          <w:color w:val="000000" w:themeColor="text1"/>
        </w:rPr>
      </w:pPr>
      <w:bookmarkStart w:id="39" w:name="_Toc195528054"/>
      <w:r>
        <w:rPr>
          <w:color w:val="000000" w:themeColor="text1"/>
        </w:rPr>
        <w:t>&lt;</w:t>
      </w:r>
      <w:proofErr w:type="gramStart"/>
      <w:r>
        <w:rPr>
          <w:color w:val="000000" w:themeColor="text1"/>
        </w:rPr>
        <w:t>identify</w:t>
      </w:r>
      <w:proofErr w:type="gramEnd"/>
      <w:r>
        <w:rPr>
          <w:color w:val="000000" w:themeColor="text1"/>
        </w:rPr>
        <w:t xml:space="preserve"> the training needed to fulfill the needs of maintaining test environment and data&gt;</w:t>
      </w:r>
    </w:p>
    <w:p w:rsidR="00405102" w:rsidRDefault="00405102" w:rsidP="00BF549F">
      <w:pPr>
        <w:rPr>
          <w:color w:val="000000" w:themeColor="text1"/>
        </w:rPr>
      </w:pPr>
    </w:p>
    <w:p w:rsidR="00BF549F" w:rsidRPr="004F4707" w:rsidRDefault="00BF549F" w:rsidP="00BF549F">
      <w:pPr>
        <w:rPr>
          <w:color w:val="000000" w:themeColor="text1"/>
        </w:rPr>
      </w:pPr>
      <w:r w:rsidRPr="004F4707">
        <w:rPr>
          <w:color w:val="000000" w:themeColor="text1"/>
        </w:rPr>
        <w:t>Training identified is listed in the table below:</w:t>
      </w:r>
    </w:p>
    <w:tbl>
      <w:tblPr>
        <w:tblStyle w:val="LightList1"/>
        <w:tblW w:w="0" w:type="auto"/>
        <w:tblInd w:w="709" w:type="dxa"/>
        <w:tblLook w:val="04A0" w:firstRow="1" w:lastRow="0" w:firstColumn="1" w:lastColumn="0" w:noHBand="0" w:noVBand="1"/>
      </w:tblPr>
      <w:tblGrid>
        <w:gridCol w:w="2509"/>
        <w:gridCol w:w="6468"/>
      </w:tblGrid>
      <w:tr w:rsidR="00BF549F" w:rsidRPr="00405102" w:rsidTr="00B57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Borders>
              <w:top w:val="single" w:sz="8" w:space="0" w:color="000000" w:themeColor="text1"/>
              <w:bottom w:val="single" w:sz="8" w:space="0" w:color="000000" w:themeColor="text1"/>
              <w:right w:val="single" w:sz="4" w:space="0" w:color="auto"/>
            </w:tcBorders>
          </w:tcPr>
          <w:p w:rsidR="00BF549F" w:rsidRPr="00405102" w:rsidRDefault="00BF549F" w:rsidP="00405102">
            <w:pPr>
              <w:spacing w:after="0"/>
              <w:ind w:left="0"/>
              <w:jc w:val="center"/>
            </w:pPr>
            <w:r w:rsidRPr="00405102">
              <w:t>Type of Tool/Process</w:t>
            </w:r>
          </w:p>
        </w:tc>
        <w:tc>
          <w:tcPr>
            <w:tcW w:w="6468" w:type="dxa"/>
            <w:tcBorders>
              <w:left w:val="single" w:sz="4" w:space="0" w:color="auto"/>
            </w:tcBorders>
          </w:tcPr>
          <w:p w:rsidR="00BF549F" w:rsidRPr="00405102" w:rsidRDefault="00BF549F" w:rsidP="00405102">
            <w:pPr>
              <w:spacing w:after="0"/>
              <w:ind w:left="0"/>
              <w:jc w:val="center"/>
              <w:cnfStyle w:val="100000000000" w:firstRow="1" w:lastRow="0" w:firstColumn="0" w:lastColumn="0" w:oddVBand="0" w:evenVBand="0" w:oddHBand="0" w:evenHBand="0" w:firstRowFirstColumn="0" w:firstRowLastColumn="0" w:lastRowFirstColumn="0" w:lastRowLastColumn="0"/>
            </w:pPr>
            <w:r w:rsidRPr="00405102">
              <w:t>Tool /Process</w:t>
            </w:r>
          </w:p>
        </w:tc>
      </w:tr>
      <w:tr w:rsidR="00BF549F" w:rsidRPr="004F4707" w:rsidTr="00B57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Borders>
              <w:right w:val="single" w:sz="4" w:space="0" w:color="auto"/>
            </w:tcBorders>
          </w:tcPr>
          <w:p w:rsidR="00BF549F" w:rsidRPr="004F4707" w:rsidRDefault="00BF549F" w:rsidP="00B57618">
            <w:pPr>
              <w:spacing w:after="0"/>
              <w:ind w:left="0"/>
              <w:rPr>
                <w:color w:val="000000" w:themeColor="text1"/>
              </w:rPr>
            </w:pPr>
          </w:p>
        </w:tc>
        <w:tc>
          <w:tcPr>
            <w:tcW w:w="6468" w:type="dxa"/>
            <w:tcBorders>
              <w:left w:val="single" w:sz="4" w:space="0" w:color="auto"/>
            </w:tcBorders>
          </w:tcPr>
          <w:p w:rsidR="00900BAF" w:rsidRPr="004F4707" w:rsidRDefault="00900BAF" w:rsidP="00B57618">
            <w:pPr>
              <w:spacing w:after="0"/>
              <w:ind w:left="0"/>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F549F" w:rsidRPr="004F4707" w:rsidTr="00B57618">
        <w:tc>
          <w:tcPr>
            <w:cnfStyle w:val="001000000000" w:firstRow="0" w:lastRow="0" w:firstColumn="1" w:lastColumn="0" w:oddVBand="0" w:evenVBand="0" w:oddHBand="0" w:evenHBand="0" w:firstRowFirstColumn="0" w:firstRowLastColumn="0" w:lastRowFirstColumn="0" w:lastRowLastColumn="0"/>
            <w:tcW w:w="2509" w:type="dxa"/>
            <w:tcBorders>
              <w:top w:val="single" w:sz="8" w:space="0" w:color="000000" w:themeColor="text1"/>
              <w:bottom w:val="single" w:sz="8" w:space="0" w:color="000000" w:themeColor="text1"/>
              <w:right w:val="single" w:sz="4" w:space="0" w:color="auto"/>
            </w:tcBorders>
          </w:tcPr>
          <w:p w:rsidR="00BF549F" w:rsidRPr="004F4707" w:rsidRDefault="00BF549F" w:rsidP="00B57618">
            <w:pPr>
              <w:spacing w:after="0"/>
              <w:ind w:left="0"/>
              <w:rPr>
                <w:color w:val="000000" w:themeColor="text1"/>
              </w:rPr>
            </w:pPr>
          </w:p>
        </w:tc>
        <w:tc>
          <w:tcPr>
            <w:tcW w:w="6468" w:type="dxa"/>
            <w:tcBorders>
              <w:left w:val="single" w:sz="4" w:space="0" w:color="auto"/>
            </w:tcBorders>
          </w:tcPr>
          <w:p w:rsidR="00BC52FE" w:rsidRPr="004F4707" w:rsidRDefault="00BC52FE" w:rsidP="00B57618">
            <w:pPr>
              <w:spacing w:after="0"/>
              <w:ind w:left="0"/>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F549F" w:rsidRPr="004F4707" w:rsidTr="00B57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Borders>
              <w:right w:val="single" w:sz="4" w:space="0" w:color="auto"/>
            </w:tcBorders>
          </w:tcPr>
          <w:p w:rsidR="00BF549F" w:rsidRPr="004F4707" w:rsidRDefault="00BF549F" w:rsidP="00B57618">
            <w:pPr>
              <w:spacing w:after="0"/>
              <w:ind w:left="0"/>
              <w:rPr>
                <w:color w:val="000000" w:themeColor="text1"/>
              </w:rPr>
            </w:pPr>
          </w:p>
        </w:tc>
        <w:tc>
          <w:tcPr>
            <w:tcW w:w="6468" w:type="dxa"/>
            <w:tcBorders>
              <w:left w:val="single" w:sz="4" w:space="0" w:color="auto"/>
            </w:tcBorders>
          </w:tcPr>
          <w:p w:rsidR="00BF549F" w:rsidRPr="00405102" w:rsidRDefault="00BF549F" w:rsidP="00405102">
            <w:pPr>
              <w:keepNext/>
              <w:spacing w:after="0"/>
              <w:ind w:left="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BF549F" w:rsidRPr="004F4707" w:rsidRDefault="006D4A8A" w:rsidP="006D4A8A">
      <w:pPr>
        <w:pStyle w:val="Caption"/>
        <w:jc w:val="center"/>
        <w:rPr>
          <w:b/>
          <w:color w:val="000000" w:themeColor="text1"/>
          <w:sz w:val="20"/>
          <w:szCs w:val="20"/>
        </w:rPr>
      </w:pPr>
      <w:r w:rsidRPr="004F4707">
        <w:rPr>
          <w:b/>
          <w:color w:val="000000" w:themeColor="text1"/>
          <w:sz w:val="20"/>
          <w:szCs w:val="20"/>
        </w:rPr>
        <w:t xml:space="preserve">Table </w:t>
      </w:r>
      <w:r w:rsidR="009D7083" w:rsidRPr="004F4707">
        <w:rPr>
          <w:b/>
          <w:color w:val="000000" w:themeColor="text1"/>
          <w:sz w:val="20"/>
          <w:szCs w:val="20"/>
        </w:rPr>
        <w:fldChar w:fldCharType="begin"/>
      </w:r>
      <w:r w:rsidRPr="004F4707">
        <w:rPr>
          <w:b/>
          <w:color w:val="000000" w:themeColor="text1"/>
          <w:sz w:val="20"/>
          <w:szCs w:val="20"/>
        </w:rPr>
        <w:instrText xml:space="preserve"> SEQ Table \* ARABIC </w:instrText>
      </w:r>
      <w:r w:rsidR="009D7083" w:rsidRPr="004F4707">
        <w:rPr>
          <w:b/>
          <w:color w:val="000000" w:themeColor="text1"/>
          <w:sz w:val="20"/>
          <w:szCs w:val="20"/>
        </w:rPr>
        <w:fldChar w:fldCharType="separate"/>
      </w:r>
      <w:r w:rsidR="00893AB4" w:rsidRPr="004F4707">
        <w:rPr>
          <w:b/>
          <w:noProof/>
          <w:color w:val="000000" w:themeColor="text1"/>
          <w:sz w:val="20"/>
          <w:szCs w:val="20"/>
        </w:rPr>
        <w:t>2</w:t>
      </w:r>
      <w:r w:rsidR="009D7083" w:rsidRPr="004F4707">
        <w:rPr>
          <w:b/>
          <w:color w:val="000000" w:themeColor="text1"/>
          <w:sz w:val="20"/>
          <w:szCs w:val="20"/>
        </w:rPr>
        <w:fldChar w:fldCharType="end"/>
      </w:r>
      <w:r w:rsidRPr="004F4707">
        <w:rPr>
          <w:b/>
          <w:color w:val="000000" w:themeColor="text1"/>
          <w:sz w:val="20"/>
          <w:szCs w:val="20"/>
        </w:rPr>
        <w:t>: Training identified</w:t>
      </w:r>
    </w:p>
    <w:p w:rsidR="00BF549F" w:rsidRPr="004F4707" w:rsidRDefault="00BF549F" w:rsidP="00BF549F">
      <w:pPr>
        <w:pStyle w:val="Heading2"/>
        <w:rPr>
          <w:color w:val="000000" w:themeColor="text1"/>
        </w:rPr>
      </w:pPr>
      <w:bookmarkStart w:id="40" w:name="_Toc195589622"/>
      <w:bookmarkStart w:id="41" w:name="_Toc197189051"/>
      <w:bookmarkStart w:id="42" w:name="_Toc253584861"/>
      <w:r w:rsidRPr="004F4707">
        <w:rPr>
          <w:color w:val="000000" w:themeColor="text1"/>
        </w:rPr>
        <w:t>Training Materials and Approach</w:t>
      </w:r>
      <w:bookmarkEnd w:id="40"/>
      <w:bookmarkEnd w:id="41"/>
      <w:bookmarkEnd w:id="42"/>
    </w:p>
    <w:p w:rsidR="00703914" w:rsidRDefault="00703914" w:rsidP="00703914">
      <w:bookmarkStart w:id="43" w:name="_Toc194926531"/>
      <w:bookmarkStart w:id="44" w:name="_Toc197189052"/>
      <w:r>
        <w:t xml:space="preserve">&lt;This section will identify how trainings are to be delivered to individual involved. It should be as detailed as having date, time, duration and participants of training or planned training. Samples are given as below: </w:t>
      </w:r>
    </w:p>
    <w:p w:rsidR="00703914" w:rsidRPr="007E6F92" w:rsidRDefault="00703914" w:rsidP="00703914">
      <w:pPr>
        <w:ind w:left="0"/>
      </w:pPr>
    </w:p>
    <w:p w:rsidR="00703914" w:rsidRDefault="00703914" w:rsidP="00703914">
      <w:r>
        <w:lastRenderedPageBreak/>
        <w:t>Training is delivered via:</w:t>
      </w:r>
    </w:p>
    <w:p w:rsidR="00703914" w:rsidRDefault="00703914" w:rsidP="00703914">
      <w:pPr>
        <w:pStyle w:val="ListParagraph"/>
        <w:numPr>
          <w:ilvl w:val="0"/>
          <w:numId w:val="15"/>
        </w:numPr>
      </w:pPr>
      <w:r>
        <w:t>Self-studies</w:t>
      </w:r>
    </w:p>
    <w:p w:rsidR="00703914" w:rsidRDefault="00703914" w:rsidP="00703914">
      <w:pPr>
        <w:pStyle w:val="ListParagraph"/>
        <w:numPr>
          <w:ilvl w:val="0"/>
          <w:numId w:val="15"/>
        </w:numPr>
      </w:pPr>
      <w:r>
        <w:t>Knowledge sharing among peers</w:t>
      </w:r>
    </w:p>
    <w:p w:rsidR="00703914" w:rsidRDefault="00703914" w:rsidP="00703914">
      <w:pPr>
        <w:pStyle w:val="ListParagraph"/>
        <w:numPr>
          <w:ilvl w:val="0"/>
          <w:numId w:val="15"/>
        </w:numPr>
      </w:pPr>
      <w:r>
        <w:t>On the job training</w:t>
      </w:r>
    </w:p>
    <w:p w:rsidR="00703914" w:rsidRDefault="00703914" w:rsidP="00703914">
      <w:pPr>
        <w:pStyle w:val="ListParagraph"/>
        <w:numPr>
          <w:ilvl w:val="0"/>
          <w:numId w:val="15"/>
        </w:numPr>
      </w:pPr>
      <w:r>
        <w:t>Classroom style training by internal or external domain experts</w:t>
      </w:r>
    </w:p>
    <w:p w:rsidR="00703914" w:rsidRPr="00D4086A" w:rsidRDefault="00703914" w:rsidP="00703914">
      <w:r>
        <w:t>Training materials will be kept in relevant locations on shared folders.&gt;</w:t>
      </w:r>
    </w:p>
    <w:p w:rsidR="00BF549F" w:rsidRPr="004F4707" w:rsidRDefault="00BF549F" w:rsidP="00BF549F">
      <w:pPr>
        <w:pStyle w:val="Heading1"/>
        <w:rPr>
          <w:color w:val="000000" w:themeColor="text1"/>
        </w:rPr>
      </w:pPr>
      <w:bookmarkStart w:id="45" w:name="_Toc253584862"/>
      <w:r w:rsidRPr="004F4707">
        <w:rPr>
          <w:color w:val="000000" w:themeColor="text1"/>
        </w:rPr>
        <w:t>Roles and Responsibilities</w:t>
      </w:r>
      <w:bookmarkEnd w:id="43"/>
      <w:bookmarkEnd w:id="44"/>
      <w:bookmarkEnd w:id="45"/>
    </w:p>
    <w:p w:rsidR="00AE7E43" w:rsidRDefault="00AE7E43" w:rsidP="00AE7E43">
      <w:bookmarkStart w:id="46" w:name="OLE_LINK2"/>
      <w:bookmarkStart w:id="47" w:name="OLE_LINK3"/>
      <w:r>
        <w:t xml:space="preserve">&lt;This section will identify the roles and responsibilities within the test organization, associating it with various tasks to be performed for the maintenance of test environment and data. Samples as </w:t>
      </w:r>
      <w:proofErr w:type="gramStart"/>
      <w:r>
        <w:t>below:</w:t>
      </w:r>
      <w:proofErr w:type="gramEnd"/>
      <w:r>
        <w:t>&gt;</w:t>
      </w:r>
    </w:p>
    <w:p w:rsidR="00AE7E43" w:rsidRDefault="00AE7E43" w:rsidP="00BF549F">
      <w:pPr>
        <w:rPr>
          <w:color w:val="000000" w:themeColor="text1"/>
        </w:rPr>
      </w:pPr>
    </w:p>
    <w:p w:rsidR="00BF549F" w:rsidRPr="004F4707" w:rsidRDefault="00BF549F" w:rsidP="00BF549F">
      <w:pPr>
        <w:rPr>
          <w:color w:val="000000" w:themeColor="text1"/>
        </w:rPr>
      </w:pPr>
      <w:r w:rsidRPr="004F4707">
        <w:rPr>
          <w:color w:val="000000" w:themeColor="text1"/>
        </w:rPr>
        <w:t xml:space="preserve">Roles and responsibilities defined as below for various tasks required in </w:t>
      </w:r>
      <w:r w:rsidR="00AE7E43">
        <w:rPr>
          <w:color w:val="000000" w:themeColor="text1"/>
        </w:rPr>
        <w:t>managing T</w:t>
      </w:r>
      <w:r w:rsidRPr="004F4707">
        <w:rPr>
          <w:color w:val="000000" w:themeColor="text1"/>
        </w:rPr>
        <w:t xml:space="preserve">est </w:t>
      </w:r>
      <w:r w:rsidR="00AE7E43">
        <w:rPr>
          <w:color w:val="000000" w:themeColor="text1"/>
        </w:rPr>
        <w:t>Environment and Test Data:</w:t>
      </w:r>
    </w:p>
    <w:tbl>
      <w:tblPr>
        <w:tblStyle w:val="LightList1"/>
        <w:tblW w:w="0" w:type="auto"/>
        <w:tblInd w:w="709" w:type="dxa"/>
        <w:tblLook w:val="04A0" w:firstRow="1" w:lastRow="0" w:firstColumn="1" w:lastColumn="0" w:noHBand="0" w:noVBand="1"/>
      </w:tblPr>
      <w:tblGrid>
        <w:gridCol w:w="2549"/>
        <w:gridCol w:w="1980"/>
        <w:gridCol w:w="4578"/>
      </w:tblGrid>
      <w:tr w:rsidR="00BF549F" w:rsidRPr="00AE7E43" w:rsidTr="00B57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Borders>
              <w:top w:val="single" w:sz="8" w:space="0" w:color="000000" w:themeColor="text1"/>
              <w:bottom w:val="single" w:sz="8" w:space="0" w:color="000000" w:themeColor="text1"/>
              <w:right w:val="single" w:sz="4" w:space="0" w:color="auto"/>
            </w:tcBorders>
          </w:tcPr>
          <w:bookmarkEnd w:id="46"/>
          <w:bookmarkEnd w:id="47"/>
          <w:p w:rsidR="00BF549F" w:rsidRPr="00AE7E43" w:rsidRDefault="00BF549F" w:rsidP="00AE7E43">
            <w:pPr>
              <w:spacing w:after="0"/>
              <w:ind w:left="0"/>
              <w:jc w:val="center"/>
            </w:pPr>
            <w:r w:rsidRPr="00AE7E43">
              <w:t>Task</w:t>
            </w:r>
          </w:p>
        </w:tc>
        <w:tc>
          <w:tcPr>
            <w:tcW w:w="1980" w:type="dxa"/>
            <w:tcBorders>
              <w:left w:val="single" w:sz="4" w:space="0" w:color="auto"/>
            </w:tcBorders>
          </w:tcPr>
          <w:p w:rsidR="00BF549F" w:rsidRPr="00AE7E43" w:rsidRDefault="00BF549F" w:rsidP="00AE7E43">
            <w:pPr>
              <w:spacing w:after="0"/>
              <w:ind w:left="0"/>
              <w:jc w:val="center"/>
              <w:cnfStyle w:val="100000000000" w:firstRow="1" w:lastRow="0" w:firstColumn="0" w:lastColumn="0" w:oddVBand="0" w:evenVBand="0" w:oddHBand="0" w:evenHBand="0" w:firstRowFirstColumn="0" w:firstRowLastColumn="0" w:lastRowFirstColumn="0" w:lastRowLastColumn="0"/>
            </w:pPr>
            <w:r w:rsidRPr="00AE7E43">
              <w:t>Role</w:t>
            </w:r>
          </w:p>
        </w:tc>
        <w:tc>
          <w:tcPr>
            <w:tcW w:w="4578" w:type="dxa"/>
            <w:tcBorders>
              <w:left w:val="single" w:sz="4" w:space="0" w:color="auto"/>
            </w:tcBorders>
          </w:tcPr>
          <w:p w:rsidR="00BF549F" w:rsidRPr="00AE7E43" w:rsidRDefault="00BF549F" w:rsidP="00AE7E43">
            <w:pPr>
              <w:spacing w:after="0"/>
              <w:ind w:left="0"/>
              <w:jc w:val="center"/>
              <w:cnfStyle w:val="100000000000" w:firstRow="1" w:lastRow="0" w:firstColumn="0" w:lastColumn="0" w:oddVBand="0" w:evenVBand="0" w:oddHBand="0" w:evenHBand="0" w:firstRowFirstColumn="0" w:firstRowLastColumn="0" w:lastRowFirstColumn="0" w:lastRowLastColumn="0"/>
            </w:pPr>
            <w:r w:rsidRPr="00AE7E43">
              <w:t>Responsibilities</w:t>
            </w:r>
          </w:p>
        </w:tc>
      </w:tr>
      <w:tr w:rsidR="00D9777D" w:rsidRPr="004F4707" w:rsidTr="00B57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Borders>
              <w:right w:val="single" w:sz="4" w:space="0" w:color="auto"/>
            </w:tcBorders>
          </w:tcPr>
          <w:p w:rsidR="00D9777D" w:rsidRPr="004F4707" w:rsidRDefault="00D9777D" w:rsidP="00B57618">
            <w:pPr>
              <w:spacing w:after="0"/>
              <w:ind w:left="0"/>
              <w:rPr>
                <w:color w:val="000000" w:themeColor="text1"/>
              </w:rPr>
            </w:pPr>
            <w:r w:rsidRPr="004F4707">
              <w:rPr>
                <w:color w:val="000000" w:themeColor="text1"/>
              </w:rPr>
              <w:t>Test Environment Setup &amp; Maintenance</w:t>
            </w:r>
          </w:p>
        </w:tc>
        <w:tc>
          <w:tcPr>
            <w:tcW w:w="1980" w:type="dxa"/>
            <w:tcBorders>
              <w:left w:val="single" w:sz="4" w:space="0" w:color="auto"/>
            </w:tcBorders>
          </w:tcPr>
          <w:p w:rsidR="00D9777D" w:rsidRPr="004F4707" w:rsidRDefault="00D9777D" w:rsidP="00B57618">
            <w:pPr>
              <w:spacing w:after="0"/>
              <w:ind w:left="0"/>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4F4707">
              <w:rPr>
                <w:color w:val="000000" w:themeColor="text1"/>
              </w:rPr>
              <w:t>Sysadmin</w:t>
            </w:r>
            <w:proofErr w:type="spellEnd"/>
          </w:p>
          <w:p w:rsidR="00D9777D" w:rsidRPr="004F4707" w:rsidRDefault="00AE7E43" w:rsidP="00B57618">
            <w:pPr>
              <w:spacing w:after="0"/>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QA</w:t>
            </w:r>
            <w:r w:rsidR="00D9777D" w:rsidRPr="004F4707">
              <w:rPr>
                <w:color w:val="000000" w:themeColor="text1"/>
              </w:rPr>
              <w:t xml:space="preserve"> Manager</w:t>
            </w:r>
          </w:p>
        </w:tc>
        <w:tc>
          <w:tcPr>
            <w:tcW w:w="4578" w:type="dxa"/>
            <w:tcBorders>
              <w:left w:val="single" w:sz="4" w:space="0" w:color="auto"/>
            </w:tcBorders>
          </w:tcPr>
          <w:p w:rsidR="00D9777D" w:rsidRPr="004F4707" w:rsidRDefault="00D9777D" w:rsidP="00B57618">
            <w:pPr>
              <w:spacing w:after="0"/>
              <w:ind w:left="0"/>
              <w:cnfStyle w:val="000000100000" w:firstRow="0" w:lastRow="0" w:firstColumn="0" w:lastColumn="0" w:oddVBand="0" w:evenVBand="0" w:oddHBand="1" w:evenHBand="0" w:firstRowFirstColumn="0" w:firstRowLastColumn="0" w:lastRowFirstColumn="0" w:lastRowLastColumn="0"/>
              <w:rPr>
                <w:color w:val="000000" w:themeColor="text1"/>
              </w:rPr>
            </w:pPr>
            <w:r w:rsidRPr="004F4707">
              <w:rPr>
                <w:color w:val="000000" w:themeColor="text1"/>
              </w:rPr>
              <w:t>Plan, setup and maintain test environment with input from users</w:t>
            </w:r>
          </w:p>
        </w:tc>
      </w:tr>
      <w:tr w:rsidR="00D9777D" w:rsidRPr="004F4707" w:rsidTr="00B57618">
        <w:tc>
          <w:tcPr>
            <w:cnfStyle w:val="001000000000" w:firstRow="0" w:lastRow="0" w:firstColumn="1" w:lastColumn="0" w:oddVBand="0" w:evenVBand="0" w:oddHBand="0" w:evenHBand="0" w:firstRowFirstColumn="0" w:firstRowLastColumn="0" w:lastRowFirstColumn="0" w:lastRowLastColumn="0"/>
            <w:tcW w:w="2549" w:type="dxa"/>
            <w:vMerge/>
            <w:tcBorders>
              <w:right w:val="single" w:sz="4" w:space="0" w:color="auto"/>
            </w:tcBorders>
          </w:tcPr>
          <w:p w:rsidR="00D9777D" w:rsidRPr="004F4707" w:rsidRDefault="00D9777D" w:rsidP="00B57618">
            <w:pPr>
              <w:spacing w:after="0"/>
              <w:ind w:left="0"/>
              <w:rPr>
                <w:color w:val="000000" w:themeColor="text1"/>
              </w:rPr>
            </w:pPr>
          </w:p>
        </w:tc>
        <w:tc>
          <w:tcPr>
            <w:tcW w:w="1980" w:type="dxa"/>
            <w:tcBorders>
              <w:left w:val="single" w:sz="4" w:space="0" w:color="auto"/>
            </w:tcBorders>
          </w:tcPr>
          <w:p w:rsidR="00D9777D" w:rsidRPr="004F4707" w:rsidRDefault="00AE7E43" w:rsidP="00AE7E43">
            <w:pPr>
              <w:spacing w:after="0"/>
              <w:ind w:left="0"/>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Sysadmin</w:t>
            </w:r>
            <w:proofErr w:type="spellEnd"/>
          </w:p>
        </w:tc>
        <w:tc>
          <w:tcPr>
            <w:tcW w:w="4578" w:type="dxa"/>
            <w:tcBorders>
              <w:left w:val="single" w:sz="4" w:space="0" w:color="auto"/>
            </w:tcBorders>
          </w:tcPr>
          <w:p w:rsidR="00D9777D" w:rsidRPr="004F4707" w:rsidRDefault="004202A2" w:rsidP="00D9777D">
            <w:pPr>
              <w:spacing w:after="0"/>
              <w:ind w:left="0"/>
              <w:cnfStyle w:val="000000000000" w:firstRow="0" w:lastRow="0" w:firstColumn="0" w:lastColumn="0" w:oddVBand="0" w:evenVBand="0" w:oddHBand="0" w:evenHBand="0" w:firstRowFirstColumn="0" w:firstRowLastColumn="0" w:lastRowFirstColumn="0" w:lastRowLastColumn="0"/>
              <w:rPr>
                <w:color w:val="000000" w:themeColor="text1"/>
              </w:rPr>
            </w:pPr>
            <w:r w:rsidRPr="004F4707">
              <w:rPr>
                <w:color w:val="000000" w:themeColor="text1"/>
              </w:rPr>
              <w:t>Help</w:t>
            </w:r>
            <w:r w:rsidR="00D9777D" w:rsidRPr="004F4707">
              <w:rPr>
                <w:color w:val="000000" w:themeColor="text1"/>
              </w:rPr>
              <w:t xml:space="preserve"> to setup test environment</w:t>
            </w:r>
          </w:p>
        </w:tc>
      </w:tr>
      <w:tr w:rsidR="00BF549F" w:rsidRPr="004F4707" w:rsidTr="00B57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Borders>
              <w:right w:val="single" w:sz="4" w:space="0" w:color="auto"/>
            </w:tcBorders>
          </w:tcPr>
          <w:p w:rsidR="00BF549F" w:rsidRPr="004F4707" w:rsidRDefault="00BF549F" w:rsidP="00893AB4">
            <w:pPr>
              <w:spacing w:after="0"/>
              <w:ind w:left="0"/>
              <w:rPr>
                <w:color w:val="000000" w:themeColor="text1"/>
              </w:rPr>
            </w:pPr>
            <w:r w:rsidRPr="004F4707">
              <w:rPr>
                <w:color w:val="000000" w:themeColor="text1"/>
              </w:rPr>
              <w:t xml:space="preserve">Test </w:t>
            </w:r>
            <w:r w:rsidR="00893AB4" w:rsidRPr="004F4707">
              <w:rPr>
                <w:color w:val="000000" w:themeColor="text1"/>
              </w:rPr>
              <w:t>Data Collection &amp; Maintenance</w:t>
            </w:r>
          </w:p>
        </w:tc>
        <w:tc>
          <w:tcPr>
            <w:tcW w:w="1980" w:type="dxa"/>
            <w:tcBorders>
              <w:left w:val="single" w:sz="4" w:space="0" w:color="auto"/>
            </w:tcBorders>
          </w:tcPr>
          <w:p w:rsidR="00BF549F" w:rsidRPr="004F4707" w:rsidRDefault="00AE7E43" w:rsidP="00AE7E43">
            <w:pPr>
              <w:spacing w:after="0"/>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QA,QA</w:t>
            </w:r>
            <w:r w:rsidR="00BF549F" w:rsidRPr="004F4707">
              <w:rPr>
                <w:color w:val="000000" w:themeColor="text1"/>
              </w:rPr>
              <w:t xml:space="preserve"> Manager</w:t>
            </w:r>
          </w:p>
        </w:tc>
        <w:tc>
          <w:tcPr>
            <w:tcW w:w="4578" w:type="dxa"/>
            <w:tcBorders>
              <w:left w:val="single" w:sz="4" w:space="0" w:color="auto"/>
            </w:tcBorders>
          </w:tcPr>
          <w:p w:rsidR="00893AB4" w:rsidRPr="004F4707" w:rsidRDefault="00AE7E43" w:rsidP="00893AB4">
            <w:pPr>
              <w:keepNext/>
              <w:spacing w:after="0"/>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Generate test data</w:t>
            </w:r>
          </w:p>
        </w:tc>
      </w:tr>
    </w:tbl>
    <w:p w:rsidR="00893AB4" w:rsidRPr="004F4707" w:rsidRDefault="00893AB4" w:rsidP="00E41FA2">
      <w:pPr>
        <w:pStyle w:val="Caption"/>
        <w:jc w:val="center"/>
        <w:rPr>
          <w:b/>
          <w:color w:val="000000" w:themeColor="text1"/>
          <w:sz w:val="20"/>
          <w:szCs w:val="20"/>
        </w:rPr>
      </w:pPr>
      <w:r w:rsidRPr="004F4707">
        <w:rPr>
          <w:b/>
          <w:color w:val="000000" w:themeColor="text1"/>
          <w:sz w:val="20"/>
          <w:szCs w:val="20"/>
        </w:rPr>
        <w:t xml:space="preserve">Table </w:t>
      </w:r>
      <w:r w:rsidR="009D7083" w:rsidRPr="004F4707">
        <w:rPr>
          <w:b/>
          <w:color w:val="000000" w:themeColor="text1"/>
          <w:sz w:val="20"/>
          <w:szCs w:val="20"/>
        </w:rPr>
        <w:fldChar w:fldCharType="begin"/>
      </w:r>
      <w:r w:rsidRPr="004F4707">
        <w:rPr>
          <w:b/>
          <w:color w:val="000000" w:themeColor="text1"/>
          <w:sz w:val="20"/>
          <w:szCs w:val="20"/>
        </w:rPr>
        <w:instrText xml:space="preserve"> SEQ Table \* ARABIC </w:instrText>
      </w:r>
      <w:r w:rsidR="009D7083" w:rsidRPr="004F4707">
        <w:rPr>
          <w:b/>
          <w:color w:val="000000" w:themeColor="text1"/>
          <w:sz w:val="20"/>
          <w:szCs w:val="20"/>
        </w:rPr>
        <w:fldChar w:fldCharType="separate"/>
      </w:r>
      <w:r w:rsidR="00AC46A6" w:rsidRPr="004F4707">
        <w:rPr>
          <w:b/>
          <w:noProof/>
          <w:color w:val="000000" w:themeColor="text1"/>
          <w:sz w:val="20"/>
          <w:szCs w:val="20"/>
        </w:rPr>
        <w:t>3</w:t>
      </w:r>
      <w:r w:rsidR="009D7083" w:rsidRPr="004F4707">
        <w:rPr>
          <w:b/>
          <w:color w:val="000000" w:themeColor="text1"/>
          <w:sz w:val="20"/>
          <w:szCs w:val="20"/>
        </w:rPr>
        <w:fldChar w:fldCharType="end"/>
      </w:r>
      <w:r w:rsidRPr="004F4707">
        <w:rPr>
          <w:b/>
          <w:color w:val="000000" w:themeColor="text1"/>
          <w:sz w:val="20"/>
          <w:szCs w:val="20"/>
        </w:rPr>
        <w:t>: Roles and Responsibilities for acquiring Test Environment and Data</w:t>
      </w:r>
    </w:p>
    <w:p w:rsidR="009B11C1" w:rsidRPr="004F4707" w:rsidRDefault="009B11C1">
      <w:pPr>
        <w:overflowPunct/>
        <w:autoSpaceDE/>
        <w:autoSpaceDN/>
        <w:adjustRightInd/>
        <w:spacing w:before="0" w:after="0"/>
        <w:ind w:left="0" w:right="0"/>
        <w:textAlignment w:val="auto"/>
        <w:rPr>
          <w:b/>
          <w:color w:val="000000" w:themeColor="text1"/>
          <w:sz w:val="36"/>
        </w:rPr>
      </w:pPr>
      <w:r w:rsidRPr="004F4707">
        <w:rPr>
          <w:color w:val="000000" w:themeColor="text1"/>
        </w:rPr>
        <w:br w:type="page"/>
      </w:r>
    </w:p>
    <w:p w:rsidR="001A1466" w:rsidRDefault="009B11C1" w:rsidP="001A1466">
      <w:pPr>
        <w:pStyle w:val="Heading1"/>
        <w:rPr>
          <w:color w:val="000000" w:themeColor="text1"/>
        </w:rPr>
      </w:pPr>
      <w:bookmarkStart w:id="48" w:name="_Toc253584863"/>
      <w:r w:rsidRPr="004F4707">
        <w:rPr>
          <w:color w:val="000000" w:themeColor="text1"/>
        </w:rPr>
        <w:lastRenderedPageBreak/>
        <w:t>Appendix</w:t>
      </w:r>
      <w:bookmarkEnd w:id="48"/>
      <w:r w:rsidRPr="004F4707">
        <w:rPr>
          <w:color w:val="000000" w:themeColor="text1"/>
        </w:rPr>
        <w:t xml:space="preserve"> </w:t>
      </w:r>
      <w:bookmarkEnd w:id="39"/>
    </w:p>
    <w:p w:rsidR="001A1466" w:rsidRDefault="001A1466" w:rsidP="001A1466">
      <w:pPr>
        <w:overflowPunct/>
        <w:autoSpaceDE/>
        <w:autoSpaceDN/>
        <w:adjustRightInd/>
        <w:spacing w:before="0" w:after="0"/>
        <w:ind w:left="0" w:right="0" w:firstLine="709"/>
        <w:textAlignment w:val="auto"/>
        <w:rPr>
          <w:b/>
          <w:sz w:val="36"/>
        </w:rPr>
      </w:pPr>
      <w:r>
        <w:t>&lt;Optional – further elaborate, samples or related information can be included in this section.&gt;</w:t>
      </w:r>
    </w:p>
    <w:p w:rsidR="001A1466" w:rsidRPr="001A1466" w:rsidRDefault="001A1466" w:rsidP="001A1466">
      <w:pPr>
        <w:pStyle w:val="Heading2"/>
        <w:numPr>
          <w:ilvl w:val="0"/>
          <w:numId w:val="0"/>
        </w:numPr>
      </w:pPr>
    </w:p>
    <w:sectPr w:rsidR="001A1466" w:rsidRPr="001A1466" w:rsidSect="00B61593">
      <w:headerReference w:type="default" r:id="rId18"/>
      <w:footerReference w:type="default" r:id="rId19"/>
      <w:headerReference w:type="first" r:id="rId20"/>
      <w:pgSz w:w="11880" w:h="16820"/>
      <w:pgMar w:top="1417" w:right="1140" w:bottom="1417" w:left="11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2CD" w:rsidRDefault="007D12CD">
      <w:pPr>
        <w:spacing w:before="0" w:after="0"/>
      </w:pPr>
      <w:r>
        <w:separator/>
      </w:r>
    </w:p>
  </w:endnote>
  <w:endnote w:type="continuationSeparator" w:id="0">
    <w:p w:rsidR="007D12CD" w:rsidRDefault="007D12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618" w:rsidRDefault="00B57618" w:rsidP="00176B07">
    <w:pPr>
      <w:pStyle w:val="Footer"/>
    </w:pPr>
    <w:r>
      <w:t xml:space="preserve">Security Classification: Internal </w:t>
    </w:r>
    <w:r>
      <w:tab/>
    </w:r>
    <w:r>
      <w:tab/>
    </w:r>
    <w:r w:rsidR="00537972">
      <w:fldChar w:fldCharType="begin"/>
    </w:r>
    <w:r w:rsidR="00537972">
      <w:instrText xml:space="preserve"> PAGE   \* MERGEFORMAT </w:instrText>
    </w:r>
    <w:r w:rsidR="00537972">
      <w:fldChar w:fldCharType="separate"/>
    </w:r>
    <w:r w:rsidR="006B12E1">
      <w:rPr>
        <w:noProof/>
      </w:rPr>
      <w:t>4</w:t>
    </w:r>
    <w:r w:rsidR="00537972">
      <w:rPr>
        <w:noProof/>
      </w:rPr>
      <w:fldChar w:fldCharType="end"/>
    </w:r>
  </w:p>
  <w:p w:rsidR="00B57618" w:rsidRDefault="00B57618" w:rsidP="00176B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2CD" w:rsidRDefault="007D12CD">
      <w:pPr>
        <w:spacing w:before="0" w:after="0"/>
      </w:pPr>
      <w:r>
        <w:separator/>
      </w:r>
    </w:p>
  </w:footnote>
  <w:footnote w:type="continuationSeparator" w:id="0">
    <w:p w:rsidR="007D12CD" w:rsidRDefault="007D12C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618" w:rsidRDefault="00B57618">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618" w:rsidRDefault="00B5761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1E2C"/>
    <w:multiLevelType w:val="hybridMultilevel"/>
    <w:tmpl w:val="72DA9D1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nsid w:val="0C1834CE"/>
    <w:multiLevelType w:val="hybridMultilevel"/>
    <w:tmpl w:val="E0001D3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F584D5F"/>
    <w:multiLevelType w:val="hybridMultilevel"/>
    <w:tmpl w:val="D966B8AC"/>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
    <w:nsid w:val="16736551"/>
    <w:multiLevelType w:val="hybridMultilevel"/>
    <w:tmpl w:val="5270E2C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4">
    <w:nsid w:val="175E30EC"/>
    <w:multiLevelType w:val="hybridMultilevel"/>
    <w:tmpl w:val="896A4626"/>
    <w:lvl w:ilvl="0" w:tplc="DE841562">
      <w:start w:val="1"/>
      <w:numFmt w:val="bullet"/>
      <w:lvlText w:val=""/>
      <w:lvlJc w:val="left"/>
      <w:pPr>
        <w:ind w:left="360" w:hanging="360"/>
      </w:pPr>
      <w:rPr>
        <w:rFonts w:ascii="Wingdings" w:hAnsi="Wingdings"/>
      </w:rPr>
    </w:lvl>
    <w:lvl w:ilvl="1" w:tplc="91DC10AE">
      <w:start w:val="1"/>
      <w:numFmt w:val="bullet"/>
      <w:lvlText w:val="o"/>
      <w:lvlJc w:val="left"/>
      <w:pPr>
        <w:ind w:left="1080" w:hanging="360"/>
      </w:pPr>
      <w:rPr>
        <w:rFonts w:ascii="Courier New" w:hAnsi="Courier New"/>
      </w:rPr>
    </w:lvl>
    <w:lvl w:ilvl="2" w:tplc="27787272">
      <w:start w:val="1"/>
      <w:numFmt w:val="bullet"/>
      <w:lvlText w:val=""/>
      <w:lvlJc w:val="left"/>
      <w:pPr>
        <w:ind w:left="1800" w:hanging="360"/>
      </w:pPr>
      <w:rPr>
        <w:rFonts w:ascii="Wingdings" w:hAnsi="Wingdings"/>
      </w:rPr>
    </w:lvl>
    <w:lvl w:ilvl="3" w:tplc="F84070A2">
      <w:start w:val="1"/>
      <w:numFmt w:val="bullet"/>
      <w:lvlText w:val=""/>
      <w:lvlJc w:val="left"/>
      <w:pPr>
        <w:ind w:left="2520" w:hanging="360"/>
      </w:pPr>
      <w:rPr>
        <w:rFonts w:ascii="Symbol" w:hAnsi="Symbol"/>
      </w:rPr>
    </w:lvl>
    <w:lvl w:ilvl="4" w:tplc="7BC84ABE">
      <w:start w:val="1"/>
      <w:numFmt w:val="bullet"/>
      <w:lvlText w:val="o"/>
      <w:lvlJc w:val="left"/>
      <w:pPr>
        <w:ind w:left="3240" w:hanging="360"/>
      </w:pPr>
      <w:rPr>
        <w:rFonts w:ascii="Courier New" w:hAnsi="Courier New"/>
      </w:rPr>
    </w:lvl>
    <w:lvl w:ilvl="5" w:tplc="AD622F48">
      <w:start w:val="1"/>
      <w:numFmt w:val="bullet"/>
      <w:lvlText w:val=""/>
      <w:lvlJc w:val="left"/>
      <w:pPr>
        <w:ind w:left="3960" w:hanging="360"/>
      </w:pPr>
      <w:rPr>
        <w:rFonts w:ascii="Wingdings" w:hAnsi="Wingdings"/>
      </w:rPr>
    </w:lvl>
    <w:lvl w:ilvl="6" w:tplc="3258EBD0">
      <w:start w:val="1"/>
      <w:numFmt w:val="bullet"/>
      <w:lvlText w:val=""/>
      <w:lvlJc w:val="left"/>
      <w:pPr>
        <w:ind w:left="4680" w:hanging="360"/>
      </w:pPr>
      <w:rPr>
        <w:rFonts w:ascii="Symbol" w:hAnsi="Symbol"/>
      </w:rPr>
    </w:lvl>
    <w:lvl w:ilvl="7" w:tplc="4BCC405C">
      <w:start w:val="1"/>
      <w:numFmt w:val="bullet"/>
      <w:lvlText w:val="o"/>
      <w:lvlJc w:val="left"/>
      <w:pPr>
        <w:ind w:left="5400" w:hanging="360"/>
      </w:pPr>
      <w:rPr>
        <w:rFonts w:ascii="Courier New" w:hAnsi="Courier New"/>
      </w:rPr>
    </w:lvl>
    <w:lvl w:ilvl="8" w:tplc="7EF6154E">
      <w:start w:val="1"/>
      <w:numFmt w:val="bullet"/>
      <w:lvlText w:val=""/>
      <w:lvlJc w:val="left"/>
      <w:pPr>
        <w:ind w:left="6120" w:hanging="360"/>
      </w:pPr>
      <w:rPr>
        <w:rFonts w:ascii="Wingdings" w:hAnsi="Wingdings"/>
      </w:rPr>
    </w:lvl>
  </w:abstractNum>
  <w:abstractNum w:abstractNumId="5">
    <w:nsid w:val="1C85408B"/>
    <w:multiLevelType w:val="hybridMultilevel"/>
    <w:tmpl w:val="B284EE22"/>
    <w:lvl w:ilvl="0" w:tplc="C8F61EA6">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F1709B"/>
    <w:multiLevelType w:val="hybridMultilevel"/>
    <w:tmpl w:val="49C6C0B4"/>
    <w:lvl w:ilvl="0" w:tplc="DC3C8632">
      <w:start w:val="1"/>
      <w:numFmt w:val="bullet"/>
      <w:lvlText w:val="-"/>
      <w:lvlJc w:val="left"/>
      <w:pPr>
        <w:ind w:left="1069" w:hanging="360"/>
      </w:pPr>
      <w:rPr>
        <w:rFonts w:ascii="Arial" w:hAnsi="Arial"/>
      </w:rPr>
    </w:lvl>
    <w:lvl w:ilvl="1" w:tplc="A3C8AF24">
      <w:start w:val="1"/>
      <w:numFmt w:val="bullet"/>
      <w:lvlText w:val="o"/>
      <w:lvlJc w:val="left"/>
      <w:pPr>
        <w:ind w:left="1789" w:hanging="360"/>
      </w:pPr>
      <w:rPr>
        <w:rFonts w:ascii="Courier New" w:hAnsi="Courier New"/>
      </w:rPr>
    </w:lvl>
    <w:lvl w:ilvl="2" w:tplc="8F3ED5D8">
      <w:start w:val="1"/>
      <w:numFmt w:val="bullet"/>
      <w:lvlText w:val=""/>
      <w:lvlJc w:val="left"/>
      <w:pPr>
        <w:ind w:left="2509" w:hanging="360"/>
      </w:pPr>
      <w:rPr>
        <w:rFonts w:ascii="Wingdings" w:hAnsi="Wingdings"/>
      </w:rPr>
    </w:lvl>
    <w:lvl w:ilvl="3" w:tplc="39A85122">
      <w:start w:val="1"/>
      <w:numFmt w:val="bullet"/>
      <w:lvlText w:val=""/>
      <w:lvlJc w:val="left"/>
      <w:pPr>
        <w:ind w:left="3229" w:hanging="360"/>
      </w:pPr>
      <w:rPr>
        <w:rFonts w:ascii="Symbol" w:hAnsi="Symbol"/>
      </w:rPr>
    </w:lvl>
    <w:lvl w:ilvl="4" w:tplc="1DC6BAC0">
      <w:start w:val="1"/>
      <w:numFmt w:val="bullet"/>
      <w:lvlText w:val="o"/>
      <w:lvlJc w:val="left"/>
      <w:pPr>
        <w:ind w:left="3949" w:hanging="360"/>
      </w:pPr>
      <w:rPr>
        <w:rFonts w:ascii="Courier New" w:hAnsi="Courier New"/>
      </w:rPr>
    </w:lvl>
    <w:lvl w:ilvl="5" w:tplc="F112EE6E">
      <w:start w:val="1"/>
      <w:numFmt w:val="bullet"/>
      <w:lvlText w:val=""/>
      <w:lvlJc w:val="left"/>
      <w:pPr>
        <w:ind w:left="4669" w:hanging="360"/>
      </w:pPr>
      <w:rPr>
        <w:rFonts w:ascii="Wingdings" w:hAnsi="Wingdings"/>
      </w:rPr>
    </w:lvl>
    <w:lvl w:ilvl="6" w:tplc="A51CB44C">
      <w:start w:val="1"/>
      <w:numFmt w:val="bullet"/>
      <w:lvlText w:val=""/>
      <w:lvlJc w:val="left"/>
      <w:pPr>
        <w:ind w:left="5389" w:hanging="360"/>
      </w:pPr>
      <w:rPr>
        <w:rFonts w:ascii="Symbol" w:hAnsi="Symbol"/>
      </w:rPr>
    </w:lvl>
    <w:lvl w:ilvl="7" w:tplc="39E44AAE">
      <w:start w:val="1"/>
      <w:numFmt w:val="bullet"/>
      <w:lvlText w:val="o"/>
      <w:lvlJc w:val="left"/>
      <w:pPr>
        <w:ind w:left="6109" w:hanging="360"/>
      </w:pPr>
      <w:rPr>
        <w:rFonts w:ascii="Courier New" w:hAnsi="Courier New"/>
      </w:rPr>
    </w:lvl>
    <w:lvl w:ilvl="8" w:tplc="61B8636C">
      <w:start w:val="1"/>
      <w:numFmt w:val="bullet"/>
      <w:lvlText w:val=""/>
      <w:lvlJc w:val="left"/>
      <w:pPr>
        <w:ind w:left="6829" w:hanging="360"/>
      </w:pPr>
      <w:rPr>
        <w:rFonts w:ascii="Wingdings" w:hAnsi="Wingdings"/>
      </w:rPr>
    </w:lvl>
  </w:abstractNum>
  <w:abstractNum w:abstractNumId="7">
    <w:nsid w:val="1EB37928"/>
    <w:multiLevelType w:val="hybridMultilevel"/>
    <w:tmpl w:val="813444C6"/>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8">
    <w:nsid w:val="20BC07F8"/>
    <w:multiLevelType w:val="hybridMultilevel"/>
    <w:tmpl w:val="CE86703E"/>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9">
    <w:nsid w:val="23C91F33"/>
    <w:multiLevelType w:val="hybridMultilevel"/>
    <w:tmpl w:val="D382E1E4"/>
    <w:lvl w:ilvl="0" w:tplc="FA0C20AC">
      <w:start w:val="1"/>
      <w:numFmt w:val="lowerRoman"/>
      <w:lvlText w:val="%1)"/>
      <w:lvlJc w:val="left"/>
      <w:pPr>
        <w:ind w:left="1559" w:hanging="72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0">
    <w:nsid w:val="255A35EB"/>
    <w:multiLevelType w:val="hybridMultilevel"/>
    <w:tmpl w:val="8B687FE0"/>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1">
    <w:nsid w:val="288F1E5D"/>
    <w:multiLevelType w:val="hybridMultilevel"/>
    <w:tmpl w:val="F8462976"/>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2">
    <w:nsid w:val="294328D3"/>
    <w:multiLevelType w:val="multilevel"/>
    <w:tmpl w:val="C410265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3">
    <w:nsid w:val="2BDD0429"/>
    <w:multiLevelType w:val="hybridMultilevel"/>
    <w:tmpl w:val="FDC87C5A"/>
    <w:lvl w:ilvl="0" w:tplc="5F36015C">
      <w:start w:val="1"/>
      <w:numFmt w:val="bullet"/>
      <w:lvlText w:val="-"/>
      <w:lvlJc w:val="left"/>
      <w:pPr>
        <w:ind w:left="882" w:hanging="360"/>
      </w:pPr>
      <w:rPr>
        <w:rFonts w:ascii="Arial" w:hAnsi="Arial"/>
      </w:rPr>
    </w:lvl>
    <w:lvl w:ilvl="1" w:tplc="8124C44C">
      <w:start w:val="1"/>
      <w:numFmt w:val="bullet"/>
      <w:lvlText w:val="o"/>
      <w:lvlJc w:val="left"/>
      <w:pPr>
        <w:ind w:left="1602" w:hanging="360"/>
      </w:pPr>
      <w:rPr>
        <w:rFonts w:ascii="Courier New" w:hAnsi="Courier New"/>
      </w:rPr>
    </w:lvl>
    <w:lvl w:ilvl="2" w:tplc="1D269720">
      <w:start w:val="1"/>
      <w:numFmt w:val="bullet"/>
      <w:lvlText w:val=""/>
      <w:lvlJc w:val="left"/>
      <w:pPr>
        <w:ind w:left="2322" w:hanging="360"/>
      </w:pPr>
      <w:rPr>
        <w:rFonts w:ascii="Wingdings" w:hAnsi="Wingdings"/>
      </w:rPr>
    </w:lvl>
    <w:lvl w:ilvl="3" w:tplc="42F65020">
      <w:start w:val="1"/>
      <w:numFmt w:val="bullet"/>
      <w:lvlText w:val=""/>
      <w:lvlJc w:val="left"/>
      <w:pPr>
        <w:ind w:left="3042" w:hanging="360"/>
      </w:pPr>
      <w:rPr>
        <w:rFonts w:ascii="Symbol" w:hAnsi="Symbol"/>
      </w:rPr>
    </w:lvl>
    <w:lvl w:ilvl="4" w:tplc="5D920D60">
      <w:start w:val="1"/>
      <w:numFmt w:val="bullet"/>
      <w:lvlText w:val="o"/>
      <w:lvlJc w:val="left"/>
      <w:pPr>
        <w:ind w:left="3762" w:hanging="360"/>
      </w:pPr>
      <w:rPr>
        <w:rFonts w:ascii="Courier New" w:hAnsi="Courier New"/>
      </w:rPr>
    </w:lvl>
    <w:lvl w:ilvl="5" w:tplc="8284689E">
      <w:start w:val="1"/>
      <w:numFmt w:val="bullet"/>
      <w:lvlText w:val=""/>
      <w:lvlJc w:val="left"/>
      <w:pPr>
        <w:ind w:left="4482" w:hanging="360"/>
      </w:pPr>
      <w:rPr>
        <w:rFonts w:ascii="Wingdings" w:hAnsi="Wingdings"/>
      </w:rPr>
    </w:lvl>
    <w:lvl w:ilvl="6" w:tplc="DE3E77E6">
      <w:start w:val="1"/>
      <w:numFmt w:val="bullet"/>
      <w:lvlText w:val=""/>
      <w:lvlJc w:val="left"/>
      <w:pPr>
        <w:ind w:left="5202" w:hanging="360"/>
      </w:pPr>
      <w:rPr>
        <w:rFonts w:ascii="Symbol" w:hAnsi="Symbol"/>
      </w:rPr>
    </w:lvl>
    <w:lvl w:ilvl="7" w:tplc="3126E146">
      <w:start w:val="1"/>
      <w:numFmt w:val="bullet"/>
      <w:lvlText w:val="o"/>
      <w:lvlJc w:val="left"/>
      <w:pPr>
        <w:ind w:left="5922" w:hanging="360"/>
      </w:pPr>
      <w:rPr>
        <w:rFonts w:ascii="Courier New" w:hAnsi="Courier New"/>
      </w:rPr>
    </w:lvl>
    <w:lvl w:ilvl="8" w:tplc="C53C30AE">
      <w:start w:val="1"/>
      <w:numFmt w:val="bullet"/>
      <w:lvlText w:val=""/>
      <w:lvlJc w:val="left"/>
      <w:pPr>
        <w:ind w:left="6642" w:hanging="360"/>
      </w:pPr>
      <w:rPr>
        <w:rFonts w:ascii="Wingdings" w:hAnsi="Wingdings"/>
      </w:rPr>
    </w:lvl>
  </w:abstractNum>
  <w:abstractNum w:abstractNumId="14">
    <w:nsid w:val="2CBD7EDD"/>
    <w:multiLevelType w:val="hybridMultilevel"/>
    <w:tmpl w:val="BB1CD6C6"/>
    <w:lvl w:ilvl="0" w:tplc="B5AC384C">
      <w:start w:val="1"/>
      <w:numFmt w:val="lowerRoman"/>
      <w:lvlText w:val="%1)"/>
      <w:lvlJc w:val="left"/>
      <w:pPr>
        <w:ind w:left="1559" w:hanging="720"/>
      </w:pPr>
      <w:rPr>
        <w:rFonts w:hint="default"/>
      </w:rPr>
    </w:lvl>
    <w:lvl w:ilvl="1" w:tplc="07BC35E8">
      <w:start w:val="1"/>
      <w:numFmt w:val="lowerLetter"/>
      <w:lvlText w:val="%2."/>
      <w:lvlJc w:val="left"/>
      <w:pPr>
        <w:ind w:left="1919" w:hanging="360"/>
      </w:pPr>
      <w:rPr>
        <w:b w:val="0"/>
      </w:rPr>
    </w:lvl>
    <w:lvl w:ilvl="2" w:tplc="E490E77C">
      <w:start w:val="1"/>
      <w:numFmt w:val="lowerRoman"/>
      <w:lvlText w:val="%3."/>
      <w:lvlJc w:val="right"/>
      <w:pPr>
        <w:ind w:left="2639" w:hanging="180"/>
      </w:pPr>
      <w:rPr>
        <w:b w:val="0"/>
      </w:r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5">
    <w:nsid w:val="2F7A0C2A"/>
    <w:multiLevelType w:val="hybridMultilevel"/>
    <w:tmpl w:val="CD8E580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31E14982"/>
    <w:multiLevelType w:val="hybridMultilevel"/>
    <w:tmpl w:val="A5FAE9AC"/>
    <w:lvl w:ilvl="0" w:tplc="0409000F">
      <w:start w:val="1"/>
      <w:numFmt w:val="decimal"/>
      <w:lvlText w:val="%1."/>
      <w:lvlJc w:val="left"/>
      <w:pPr>
        <w:ind w:left="1559" w:hanging="360"/>
      </w:pPr>
    </w:lvl>
    <w:lvl w:ilvl="1" w:tplc="04090019">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7">
    <w:nsid w:val="32AC1CBA"/>
    <w:multiLevelType w:val="hybridMultilevel"/>
    <w:tmpl w:val="38440BAA"/>
    <w:lvl w:ilvl="0" w:tplc="F3663CAE">
      <w:start w:val="1"/>
      <w:numFmt w:val="bullet"/>
      <w:lvlText w:val="-"/>
      <w:lvlJc w:val="left"/>
      <w:pPr>
        <w:ind w:left="1919" w:hanging="360"/>
      </w:pPr>
      <w:rPr>
        <w:rFonts w:ascii="Arial" w:eastAsia="Times New Roman" w:hAnsi="Arial" w:cs="Arial" w:hint="default"/>
        <w:color w:val="000000" w:themeColor="text1"/>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8">
    <w:nsid w:val="34624FF1"/>
    <w:multiLevelType w:val="hybridMultilevel"/>
    <w:tmpl w:val="2A2C4CB2"/>
    <w:lvl w:ilvl="0" w:tplc="1A86C54A">
      <w:start w:val="1"/>
      <w:numFmt w:val="decimal"/>
      <w:lvlText w:val="%1)"/>
      <w:lvlJc w:val="left"/>
      <w:pPr>
        <w:ind w:left="1199" w:hanging="3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9">
    <w:nsid w:val="347D5B75"/>
    <w:multiLevelType w:val="hybridMultilevel"/>
    <w:tmpl w:val="A8D20EC6"/>
    <w:lvl w:ilvl="0" w:tplc="C8F61EA6">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2511B4"/>
    <w:multiLevelType w:val="hybridMultilevel"/>
    <w:tmpl w:val="2DD223C6"/>
    <w:lvl w:ilvl="0" w:tplc="04090001">
      <w:start w:val="1"/>
      <w:numFmt w:val="bullet"/>
      <w:lvlText w:val=""/>
      <w:lvlJc w:val="left"/>
      <w:pPr>
        <w:ind w:left="1559" w:hanging="360"/>
      </w:pPr>
      <w:rPr>
        <w:rFonts w:ascii="Symbol" w:hAnsi="Symbol" w:hint="default"/>
      </w:rPr>
    </w:lvl>
    <w:lvl w:ilvl="1" w:tplc="04090003">
      <w:start w:val="1"/>
      <w:numFmt w:val="bullet"/>
      <w:lvlText w:val="o"/>
      <w:lvlJc w:val="left"/>
      <w:pPr>
        <w:ind w:left="2279" w:hanging="360"/>
      </w:pPr>
      <w:rPr>
        <w:rFonts w:ascii="Courier New" w:hAnsi="Courier New" w:cs="Courier New" w:hint="default"/>
      </w:rPr>
    </w:lvl>
    <w:lvl w:ilvl="2" w:tplc="04090005">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1">
    <w:nsid w:val="43EF62A8"/>
    <w:multiLevelType w:val="hybridMultilevel"/>
    <w:tmpl w:val="77F679D0"/>
    <w:lvl w:ilvl="0" w:tplc="2DDE1A4E">
      <w:start w:val="1"/>
      <w:numFmt w:val="bullet"/>
      <w:lvlText w:val="-"/>
      <w:lvlJc w:val="left"/>
      <w:pPr>
        <w:ind w:left="1919" w:hanging="360"/>
      </w:pPr>
      <w:rPr>
        <w:rFonts w:ascii="Arial" w:eastAsia="Times New Roman" w:hAnsi="Arial" w:cs="Arial" w:hint="default"/>
        <w:color w:val="000000" w:themeColor="text1"/>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2">
    <w:nsid w:val="49D06CC5"/>
    <w:multiLevelType w:val="hybridMultilevel"/>
    <w:tmpl w:val="3CB0B13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3">
    <w:nsid w:val="4E263D76"/>
    <w:multiLevelType w:val="hybridMultilevel"/>
    <w:tmpl w:val="216CB07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4">
    <w:nsid w:val="50215A47"/>
    <w:multiLevelType w:val="hybridMultilevel"/>
    <w:tmpl w:val="1F2ADC4A"/>
    <w:lvl w:ilvl="0" w:tplc="D1960ADC">
      <w:numFmt w:val="bullet"/>
      <w:lvlText w:val=""/>
      <w:lvlJc w:val="left"/>
      <w:pPr>
        <w:ind w:left="1199" w:hanging="360"/>
      </w:pPr>
      <w:rPr>
        <w:rFonts w:ascii="Symbol" w:eastAsia="Times New Roman" w:hAnsi="Symbol" w:cs="Times New Roman"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5">
    <w:nsid w:val="50BA476F"/>
    <w:multiLevelType w:val="hybridMultilevel"/>
    <w:tmpl w:val="728E2418"/>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6">
    <w:nsid w:val="510A3C47"/>
    <w:multiLevelType w:val="hybridMultilevel"/>
    <w:tmpl w:val="49525D2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7">
    <w:nsid w:val="5FFE4DF1"/>
    <w:multiLevelType w:val="hybridMultilevel"/>
    <w:tmpl w:val="B8287F5E"/>
    <w:lvl w:ilvl="0" w:tplc="B5AC384C">
      <w:start w:val="1"/>
      <w:numFmt w:val="lowerRoman"/>
      <w:lvlText w:val="%1)"/>
      <w:lvlJc w:val="left"/>
      <w:pPr>
        <w:ind w:left="2398" w:hanging="720"/>
      </w:pPr>
      <w:rPr>
        <w:rFonts w:hint="default"/>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8">
    <w:nsid w:val="64E26ECA"/>
    <w:multiLevelType w:val="hybridMultilevel"/>
    <w:tmpl w:val="23027F9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9">
    <w:nsid w:val="66BF7923"/>
    <w:multiLevelType w:val="hybridMultilevel"/>
    <w:tmpl w:val="FCF6378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0">
    <w:nsid w:val="67601AE5"/>
    <w:multiLevelType w:val="hybridMultilevel"/>
    <w:tmpl w:val="DB04C790"/>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1">
    <w:nsid w:val="6B306549"/>
    <w:multiLevelType w:val="hybridMultilevel"/>
    <w:tmpl w:val="FB8E3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D90025"/>
    <w:multiLevelType w:val="hybridMultilevel"/>
    <w:tmpl w:val="F9444118"/>
    <w:lvl w:ilvl="0" w:tplc="FDE26E68">
      <w:start w:val="1"/>
      <w:numFmt w:val="lowerRoman"/>
      <w:lvlText w:val="%1)"/>
      <w:lvlJc w:val="left"/>
      <w:pPr>
        <w:ind w:left="1559" w:hanging="72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33">
    <w:nsid w:val="750A48B4"/>
    <w:multiLevelType w:val="hybridMultilevel"/>
    <w:tmpl w:val="ADC620DA"/>
    <w:lvl w:ilvl="0" w:tplc="0409000F">
      <w:start w:val="1"/>
      <w:numFmt w:val="decimal"/>
      <w:lvlText w:val="%1."/>
      <w:lvlJc w:val="left"/>
      <w:pPr>
        <w:ind w:left="2279" w:hanging="360"/>
      </w:pPr>
    </w:lvl>
    <w:lvl w:ilvl="1" w:tplc="04090019" w:tentative="1">
      <w:start w:val="1"/>
      <w:numFmt w:val="lowerLetter"/>
      <w:lvlText w:val="%2."/>
      <w:lvlJc w:val="left"/>
      <w:pPr>
        <w:ind w:left="2999" w:hanging="360"/>
      </w:pPr>
    </w:lvl>
    <w:lvl w:ilvl="2" w:tplc="0409001B" w:tentative="1">
      <w:start w:val="1"/>
      <w:numFmt w:val="lowerRoman"/>
      <w:lvlText w:val="%3."/>
      <w:lvlJc w:val="right"/>
      <w:pPr>
        <w:ind w:left="3719" w:hanging="180"/>
      </w:pPr>
    </w:lvl>
    <w:lvl w:ilvl="3" w:tplc="0409000F" w:tentative="1">
      <w:start w:val="1"/>
      <w:numFmt w:val="decimal"/>
      <w:lvlText w:val="%4."/>
      <w:lvlJc w:val="left"/>
      <w:pPr>
        <w:ind w:left="4439" w:hanging="360"/>
      </w:pPr>
    </w:lvl>
    <w:lvl w:ilvl="4" w:tplc="04090019" w:tentative="1">
      <w:start w:val="1"/>
      <w:numFmt w:val="lowerLetter"/>
      <w:lvlText w:val="%5."/>
      <w:lvlJc w:val="left"/>
      <w:pPr>
        <w:ind w:left="5159" w:hanging="360"/>
      </w:pPr>
    </w:lvl>
    <w:lvl w:ilvl="5" w:tplc="0409001B" w:tentative="1">
      <w:start w:val="1"/>
      <w:numFmt w:val="lowerRoman"/>
      <w:lvlText w:val="%6."/>
      <w:lvlJc w:val="right"/>
      <w:pPr>
        <w:ind w:left="5879" w:hanging="180"/>
      </w:pPr>
    </w:lvl>
    <w:lvl w:ilvl="6" w:tplc="0409000F" w:tentative="1">
      <w:start w:val="1"/>
      <w:numFmt w:val="decimal"/>
      <w:lvlText w:val="%7."/>
      <w:lvlJc w:val="left"/>
      <w:pPr>
        <w:ind w:left="6599" w:hanging="360"/>
      </w:pPr>
    </w:lvl>
    <w:lvl w:ilvl="7" w:tplc="04090019" w:tentative="1">
      <w:start w:val="1"/>
      <w:numFmt w:val="lowerLetter"/>
      <w:lvlText w:val="%8."/>
      <w:lvlJc w:val="left"/>
      <w:pPr>
        <w:ind w:left="7319" w:hanging="360"/>
      </w:pPr>
    </w:lvl>
    <w:lvl w:ilvl="8" w:tplc="0409001B" w:tentative="1">
      <w:start w:val="1"/>
      <w:numFmt w:val="lowerRoman"/>
      <w:lvlText w:val="%9."/>
      <w:lvlJc w:val="right"/>
      <w:pPr>
        <w:ind w:left="8039" w:hanging="180"/>
      </w:pPr>
    </w:lvl>
  </w:abstractNum>
  <w:abstractNum w:abstractNumId="34">
    <w:nsid w:val="76916127"/>
    <w:multiLevelType w:val="hybridMultilevel"/>
    <w:tmpl w:val="B47EBED2"/>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5">
    <w:nsid w:val="78675F00"/>
    <w:multiLevelType w:val="hybridMultilevel"/>
    <w:tmpl w:val="7DE8C218"/>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6">
    <w:nsid w:val="79701C09"/>
    <w:multiLevelType w:val="hybridMultilevel"/>
    <w:tmpl w:val="78746BA2"/>
    <w:lvl w:ilvl="0" w:tplc="841C8936">
      <w:start w:val="1"/>
      <w:numFmt w:val="lowerRoman"/>
      <w:lvlText w:val="%1)"/>
      <w:lvlJc w:val="left"/>
      <w:pPr>
        <w:ind w:left="1559" w:hanging="72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37">
    <w:nsid w:val="7AEE408D"/>
    <w:multiLevelType w:val="hybridMultilevel"/>
    <w:tmpl w:val="63B2F822"/>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8">
    <w:nsid w:val="7B2B68BC"/>
    <w:multiLevelType w:val="hybridMultilevel"/>
    <w:tmpl w:val="24BCB4C8"/>
    <w:lvl w:ilvl="0" w:tplc="7B76ECF6">
      <w:numFmt w:val="bullet"/>
      <w:lvlText w:val="–"/>
      <w:lvlJc w:val="left"/>
      <w:pPr>
        <w:ind w:left="1919" w:hanging="360"/>
      </w:pPr>
      <w:rPr>
        <w:rFonts w:ascii="Arial" w:eastAsia="Times New Roman" w:hAnsi="Arial"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9">
    <w:nsid w:val="7CD54C46"/>
    <w:multiLevelType w:val="hybridMultilevel"/>
    <w:tmpl w:val="B810C41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num w:numId="1">
    <w:abstractNumId w:val="15"/>
  </w:num>
  <w:num w:numId="2">
    <w:abstractNumId w:val="12"/>
  </w:num>
  <w:num w:numId="3">
    <w:abstractNumId w:val="28"/>
  </w:num>
  <w:num w:numId="4">
    <w:abstractNumId w:val="24"/>
  </w:num>
  <w:num w:numId="5">
    <w:abstractNumId w:val="29"/>
  </w:num>
  <w:num w:numId="6">
    <w:abstractNumId w:val="1"/>
  </w:num>
  <w:num w:numId="7">
    <w:abstractNumId w:val="0"/>
  </w:num>
  <w:num w:numId="8">
    <w:abstractNumId w:val="37"/>
  </w:num>
  <w:num w:numId="9">
    <w:abstractNumId w:val="25"/>
  </w:num>
  <w:num w:numId="10">
    <w:abstractNumId w:val="7"/>
  </w:num>
  <w:num w:numId="11">
    <w:abstractNumId w:val="12"/>
  </w:num>
  <w:num w:numId="12">
    <w:abstractNumId w:val="34"/>
  </w:num>
  <w:num w:numId="13">
    <w:abstractNumId w:val="23"/>
  </w:num>
  <w:num w:numId="14">
    <w:abstractNumId w:val="31"/>
  </w:num>
  <w:num w:numId="15">
    <w:abstractNumId w:val="26"/>
  </w:num>
  <w:num w:numId="16">
    <w:abstractNumId w:val="8"/>
  </w:num>
  <w:num w:numId="17">
    <w:abstractNumId w:val="22"/>
  </w:num>
  <w:num w:numId="18">
    <w:abstractNumId w:val="10"/>
  </w:num>
  <w:num w:numId="19">
    <w:abstractNumId w:val="3"/>
  </w:num>
  <w:num w:numId="20">
    <w:abstractNumId w:val="20"/>
  </w:num>
  <w:num w:numId="21">
    <w:abstractNumId w:val="14"/>
  </w:num>
  <w:num w:numId="22">
    <w:abstractNumId w:val="27"/>
  </w:num>
  <w:num w:numId="23">
    <w:abstractNumId w:val="36"/>
  </w:num>
  <w:num w:numId="24">
    <w:abstractNumId w:val="21"/>
  </w:num>
  <w:num w:numId="25">
    <w:abstractNumId w:val="17"/>
  </w:num>
  <w:num w:numId="26">
    <w:abstractNumId w:val="38"/>
  </w:num>
  <w:num w:numId="27">
    <w:abstractNumId w:val="2"/>
  </w:num>
  <w:num w:numId="28">
    <w:abstractNumId w:val="18"/>
  </w:num>
  <w:num w:numId="29">
    <w:abstractNumId w:val="9"/>
  </w:num>
  <w:num w:numId="30">
    <w:abstractNumId w:val="32"/>
  </w:num>
  <w:num w:numId="31">
    <w:abstractNumId w:val="33"/>
  </w:num>
  <w:num w:numId="32">
    <w:abstractNumId w:val="16"/>
  </w:num>
  <w:num w:numId="33">
    <w:abstractNumId w:val="11"/>
  </w:num>
  <w:num w:numId="34">
    <w:abstractNumId w:val="35"/>
  </w:num>
  <w:num w:numId="35">
    <w:abstractNumId w:val="39"/>
  </w:num>
  <w:num w:numId="36">
    <w:abstractNumId w:val="30"/>
  </w:num>
  <w:num w:numId="37">
    <w:abstractNumId w:val="6"/>
  </w:num>
  <w:num w:numId="38">
    <w:abstractNumId w:val="4"/>
  </w:num>
  <w:num w:numId="39">
    <w:abstractNumId w:val="13"/>
  </w:num>
  <w:num w:numId="40">
    <w:abstractNumId w:val="5"/>
  </w:num>
  <w:num w:numId="41">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9"/>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3F76D8"/>
    <w:rsid w:val="000016CA"/>
    <w:rsid w:val="00001E29"/>
    <w:rsid w:val="00010D20"/>
    <w:rsid w:val="00016CCA"/>
    <w:rsid w:val="00026AA1"/>
    <w:rsid w:val="00037AB6"/>
    <w:rsid w:val="000435B9"/>
    <w:rsid w:val="0006306E"/>
    <w:rsid w:val="000637D6"/>
    <w:rsid w:val="000825FD"/>
    <w:rsid w:val="00082CC5"/>
    <w:rsid w:val="000915BA"/>
    <w:rsid w:val="000B52E6"/>
    <w:rsid w:val="000C009D"/>
    <w:rsid w:val="000C68BC"/>
    <w:rsid w:val="000D0641"/>
    <w:rsid w:val="000D42BF"/>
    <w:rsid w:val="000D7963"/>
    <w:rsid w:val="000E6792"/>
    <w:rsid w:val="000F00C7"/>
    <w:rsid w:val="00110C78"/>
    <w:rsid w:val="00120192"/>
    <w:rsid w:val="00126C88"/>
    <w:rsid w:val="00130AFE"/>
    <w:rsid w:val="001313B7"/>
    <w:rsid w:val="00140648"/>
    <w:rsid w:val="00140B08"/>
    <w:rsid w:val="0015002C"/>
    <w:rsid w:val="0015535A"/>
    <w:rsid w:val="00160C49"/>
    <w:rsid w:val="00170B05"/>
    <w:rsid w:val="001712E1"/>
    <w:rsid w:val="00176B07"/>
    <w:rsid w:val="001A1466"/>
    <w:rsid w:val="001A4DE8"/>
    <w:rsid w:val="001B1361"/>
    <w:rsid w:val="001B1BA2"/>
    <w:rsid w:val="001B64F4"/>
    <w:rsid w:val="001B7E39"/>
    <w:rsid w:val="001C6B1F"/>
    <w:rsid w:val="001D4756"/>
    <w:rsid w:val="001E106C"/>
    <w:rsid w:val="001E390C"/>
    <w:rsid w:val="001F238B"/>
    <w:rsid w:val="00204B58"/>
    <w:rsid w:val="00205900"/>
    <w:rsid w:val="002153EB"/>
    <w:rsid w:val="00215B9F"/>
    <w:rsid w:val="00215CED"/>
    <w:rsid w:val="00220CA9"/>
    <w:rsid w:val="002223B3"/>
    <w:rsid w:val="00234242"/>
    <w:rsid w:val="002401D7"/>
    <w:rsid w:val="00253E18"/>
    <w:rsid w:val="002705FF"/>
    <w:rsid w:val="00284EBC"/>
    <w:rsid w:val="002874C1"/>
    <w:rsid w:val="002A07F5"/>
    <w:rsid w:val="002A41D2"/>
    <w:rsid w:val="002B18CC"/>
    <w:rsid w:val="002B1C17"/>
    <w:rsid w:val="002C1E4B"/>
    <w:rsid w:val="002C1F03"/>
    <w:rsid w:val="002C473D"/>
    <w:rsid w:val="002C7335"/>
    <w:rsid w:val="002C74B2"/>
    <w:rsid w:val="002D0FD6"/>
    <w:rsid w:val="002F1679"/>
    <w:rsid w:val="002F28AE"/>
    <w:rsid w:val="003076F0"/>
    <w:rsid w:val="003152FB"/>
    <w:rsid w:val="0032769A"/>
    <w:rsid w:val="003305FE"/>
    <w:rsid w:val="003310D8"/>
    <w:rsid w:val="003325F8"/>
    <w:rsid w:val="00347182"/>
    <w:rsid w:val="0034773E"/>
    <w:rsid w:val="00352175"/>
    <w:rsid w:val="00370DD6"/>
    <w:rsid w:val="00385A85"/>
    <w:rsid w:val="00396B5F"/>
    <w:rsid w:val="003A2FDF"/>
    <w:rsid w:val="003A304D"/>
    <w:rsid w:val="003A621F"/>
    <w:rsid w:val="003C5218"/>
    <w:rsid w:val="003C7899"/>
    <w:rsid w:val="003D0F60"/>
    <w:rsid w:val="003D3348"/>
    <w:rsid w:val="003D3543"/>
    <w:rsid w:val="003D7F8C"/>
    <w:rsid w:val="003E153B"/>
    <w:rsid w:val="003F1148"/>
    <w:rsid w:val="003F4C4B"/>
    <w:rsid w:val="003F6EBC"/>
    <w:rsid w:val="003F76D8"/>
    <w:rsid w:val="00404C79"/>
    <w:rsid w:val="00405102"/>
    <w:rsid w:val="004202A2"/>
    <w:rsid w:val="00440CE7"/>
    <w:rsid w:val="00441911"/>
    <w:rsid w:val="0044698B"/>
    <w:rsid w:val="004606C3"/>
    <w:rsid w:val="00461EB9"/>
    <w:rsid w:val="004621E6"/>
    <w:rsid w:val="00462B79"/>
    <w:rsid w:val="00465DED"/>
    <w:rsid w:val="00475924"/>
    <w:rsid w:val="004A0E17"/>
    <w:rsid w:val="004A4A00"/>
    <w:rsid w:val="004A4BD7"/>
    <w:rsid w:val="004D07DC"/>
    <w:rsid w:val="004D35C9"/>
    <w:rsid w:val="004D5547"/>
    <w:rsid w:val="004E0E37"/>
    <w:rsid w:val="004E2817"/>
    <w:rsid w:val="004F01CE"/>
    <w:rsid w:val="004F4707"/>
    <w:rsid w:val="004F7B02"/>
    <w:rsid w:val="005139AC"/>
    <w:rsid w:val="005158DC"/>
    <w:rsid w:val="005160EC"/>
    <w:rsid w:val="005162C2"/>
    <w:rsid w:val="00525CCA"/>
    <w:rsid w:val="00537972"/>
    <w:rsid w:val="005404C9"/>
    <w:rsid w:val="00541289"/>
    <w:rsid w:val="005457D7"/>
    <w:rsid w:val="00550449"/>
    <w:rsid w:val="005662AA"/>
    <w:rsid w:val="00566D46"/>
    <w:rsid w:val="005812D8"/>
    <w:rsid w:val="00581842"/>
    <w:rsid w:val="00587854"/>
    <w:rsid w:val="005A33A7"/>
    <w:rsid w:val="005B4EF1"/>
    <w:rsid w:val="005F2814"/>
    <w:rsid w:val="006131B5"/>
    <w:rsid w:val="0061400A"/>
    <w:rsid w:val="006165B1"/>
    <w:rsid w:val="00621A1E"/>
    <w:rsid w:val="00621CC8"/>
    <w:rsid w:val="00624947"/>
    <w:rsid w:val="006359A5"/>
    <w:rsid w:val="00660503"/>
    <w:rsid w:val="00670055"/>
    <w:rsid w:val="006815E0"/>
    <w:rsid w:val="00695FDA"/>
    <w:rsid w:val="006A34BD"/>
    <w:rsid w:val="006A4203"/>
    <w:rsid w:val="006A7BEE"/>
    <w:rsid w:val="006B12E1"/>
    <w:rsid w:val="006B357E"/>
    <w:rsid w:val="006C74A4"/>
    <w:rsid w:val="006D4A8A"/>
    <w:rsid w:val="006D7ADF"/>
    <w:rsid w:val="006E1865"/>
    <w:rsid w:val="006E7B8B"/>
    <w:rsid w:val="006F41FF"/>
    <w:rsid w:val="006F6355"/>
    <w:rsid w:val="00703914"/>
    <w:rsid w:val="00703C84"/>
    <w:rsid w:val="00704507"/>
    <w:rsid w:val="00713AC1"/>
    <w:rsid w:val="007221F0"/>
    <w:rsid w:val="0073364E"/>
    <w:rsid w:val="0074274C"/>
    <w:rsid w:val="007465CE"/>
    <w:rsid w:val="0075148E"/>
    <w:rsid w:val="007531F9"/>
    <w:rsid w:val="00754A20"/>
    <w:rsid w:val="00770327"/>
    <w:rsid w:val="00776615"/>
    <w:rsid w:val="00781245"/>
    <w:rsid w:val="007916C6"/>
    <w:rsid w:val="00793721"/>
    <w:rsid w:val="00797F80"/>
    <w:rsid w:val="007A675E"/>
    <w:rsid w:val="007B04ED"/>
    <w:rsid w:val="007B7809"/>
    <w:rsid w:val="007D12CD"/>
    <w:rsid w:val="007F70CC"/>
    <w:rsid w:val="00824CBA"/>
    <w:rsid w:val="008370E2"/>
    <w:rsid w:val="00861C88"/>
    <w:rsid w:val="0088743E"/>
    <w:rsid w:val="00893AB4"/>
    <w:rsid w:val="00894ED0"/>
    <w:rsid w:val="008A1650"/>
    <w:rsid w:val="008B5921"/>
    <w:rsid w:val="008C40B4"/>
    <w:rsid w:val="008E1AF1"/>
    <w:rsid w:val="008E221E"/>
    <w:rsid w:val="008E2963"/>
    <w:rsid w:val="00900BAF"/>
    <w:rsid w:val="009021AB"/>
    <w:rsid w:val="009116D0"/>
    <w:rsid w:val="00911CF3"/>
    <w:rsid w:val="00923DF4"/>
    <w:rsid w:val="009243C7"/>
    <w:rsid w:val="009270C5"/>
    <w:rsid w:val="0093774C"/>
    <w:rsid w:val="009378E4"/>
    <w:rsid w:val="00956210"/>
    <w:rsid w:val="00960423"/>
    <w:rsid w:val="009667E2"/>
    <w:rsid w:val="00967473"/>
    <w:rsid w:val="009733ED"/>
    <w:rsid w:val="00980DE1"/>
    <w:rsid w:val="009853C3"/>
    <w:rsid w:val="00986D07"/>
    <w:rsid w:val="00991191"/>
    <w:rsid w:val="00991B6C"/>
    <w:rsid w:val="00992218"/>
    <w:rsid w:val="009A6DEA"/>
    <w:rsid w:val="009B11C1"/>
    <w:rsid w:val="009D4DBC"/>
    <w:rsid w:val="009D7083"/>
    <w:rsid w:val="009E4F2D"/>
    <w:rsid w:val="009F313C"/>
    <w:rsid w:val="00A01A5E"/>
    <w:rsid w:val="00A0291E"/>
    <w:rsid w:val="00A26141"/>
    <w:rsid w:val="00A26FFC"/>
    <w:rsid w:val="00A30812"/>
    <w:rsid w:val="00A33C96"/>
    <w:rsid w:val="00A44865"/>
    <w:rsid w:val="00A502EF"/>
    <w:rsid w:val="00A5167C"/>
    <w:rsid w:val="00A56E43"/>
    <w:rsid w:val="00A57E85"/>
    <w:rsid w:val="00A6179F"/>
    <w:rsid w:val="00A618F1"/>
    <w:rsid w:val="00A64FA1"/>
    <w:rsid w:val="00A70B17"/>
    <w:rsid w:val="00A74EE3"/>
    <w:rsid w:val="00A8226D"/>
    <w:rsid w:val="00A83786"/>
    <w:rsid w:val="00AA43B8"/>
    <w:rsid w:val="00AB201A"/>
    <w:rsid w:val="00AC46A6"/>
    <w:rsid w:val="00AD2B06"/>
    <w:rsid w:val="00AE2937"/>
    <w:rsid w:val="00AE3EA0"/>
    <w:rsid w:val="00AE7E43"/>
    <w:rsid w:val="00AF1B6C"/>
    <w:rsid w:val="00B2641B"/>
    <w:rsid w:val="00B30E6E"/>
    <w:rsid w:val="00B57618"/>
    <w:rsid w:val="00B61593"/>
    <w:rsid w:val="00B673A1"/>
    <w:rsid w:val="00B70E91"/>
    <w:rsid w:val="00BB2346"/>
    <w:rsid w:val="00BB23C8"/>
    <w:rsid w:val="00BB2936"/>
    <w:rsid w:val="00BB376D"/>
    <w:rsid w:val="00BC44B2"/>
    <w:rsid w:val="00BC52FE"/>
    <w:rsid w:val="00BC76DA"/>
    <w:rsid w:val="00BE4925"/>
    <w:rsid w:val="00BE6205"/>
    <w:rsid w:val="00BE62C2"/>
    <w:rsid w:val="00BE7A4A"/>
    <w:rsid w:val="00BF549F"/>
    <w:rsid w:val="00BF758E"/>
    <w:rsid w:val="00C0091B"/>
    <w:rsid w:val="00C06DC8"/>
    <w:rsid w:val="00C11BB4"/>
    <w:rsid w:val="00C16384"/>
    <w:rsid w:val="00C21EB4"/>
    <w:rsid w:val="00C22A5F"/>
    <w:rsid w:val="00C34E7F"/>
    <w:rsid w:val="00C40838"/>
    <w:rsid w:val="00C42755"/>
    <w:rsid w:val="00C454BF"/>
    <w:rsid w:val="00C52244"/>
    <w:rsid w:val="00C620D9"/>
    <w:rsid w:val="00C67F33"/>
    <w:rsid w:val="00C7035F"/>
    <w:rsid w:val="00C719B2"/>
    <w:rsid w:val="00C76DC9"/>
    <w:rsid w:val="00C76F44"/>
    <w:rsid w:val="00C81E7C"/>
    <w:rsid w:val="00C921B6"/>
    <w:rsid w:val="00C95AC9"/>
    <w:rsid w:val="00CA2EB5"/>
    <w:rsid w:val="00CA3961"/>
    <w:rsid w:val="00CA60D6"/>
    <w:rsid w:val="00CA70A0"/>
    <w:rsid w:val="00CB699D"/>
    <w:rsid w:val="00CC1515"/>
    <w:rsid w:val="00CD2737"/>
    <w:rsid w:val="00CF41F8"/>
    <w:rsid w:val="00CF52CE"/>
    <w:rsid w:val="00CF72B3"/>
    <w:rsid w:val="00D10307"/>
    <w:rsid w:val="00D11DF9"/>
    <w:rsid w:val="00D20086"/>
    <w:rsid w:val="00D2154F"/>
    <w:rsid w:val="00D318AD"/>
    <w:rsid w:val="00D4086A"/>
    <w:rsid w:val="00D4598B"/>
    <w:rsid w:val="00D512A1"/>
    <w:rsid w:val="00D5761C"/>
    <w:rsid w:val="00D60316"/>
    <w:rsid w:val="00D616DA"/>
    <w:rsid w:val="00D64F8B"/>
    <w:rsid w:val="00D66920"/>
    <w:rsid w:val="00D66D74"/>
    <w:rsid w:val="00D73E8D"/>
    <w:rsid w:val="00D81A48"/>
    <w:rsid w:val="00D87D4F"/>
    <w:rsid w:val="00D9741E"/>
    <w:rsid w:val="00D9777D"/>
    <w:rsid w:val="00DA1814"/>
    <w:rsid w:val="00DB06D9"/>
    <w:rsid w:val="00DD373C"/>
    <w:rsid w:val="00DD512C"/>
    <w:rsid w:val="00DD7F7C"/>
    <w:rsid w:val="00DF4B0E"/>
    <w:rsid w:val="00E01B3A"/>
    <w:rsid w:val="00E02732"/>
    <w:rsid w:val="00E0462A"/>
    <w:rsid w:val="00E06368"/>
    <w:rsid w:val="00E141B4"/>
    <w:rsid w:val="00E14EED"/>
    <w:rsid w:val="00E26A8C"/>
    <w:rsid w:val="00E349A5"/>
    <w:rsid w:val="00E41FA2"/>
    <w:rsid w:val="00E57D17"/>
    <w:rsid w:val="00E648C7"/>
    <w:rsid w:val="00E71164"/>
    <w:rsid w:val="00E82066"/>
    <w:rsid w:val="00E84577"/>
    <w:rsid w:val="00EA25C5"/>
    <w:rsid w:val="00EC06BD"/>
    <w:rsid w:val="00EC1325"/>
    <w:rsid w:val="00ED2B66"/>
    <w:rsid w:val="00F0047E"/>
    <w:rsid w:val="00F059AD"/>
    <w:rsid w:val="00F23CD4"/>
    <w:rsid w:val="00F25BEE"/>
    <w:rsid w:val="00F4196D"/>
    <w:rsid w:val="00F42B61"/>
    <w:rsid w:val="00F44FB3"/>
    <w:rsid w:val="00F44FF4"/>
    <w:rsid w:val="00F620E7"/>
    <w:rsid w:val="00F74BB7"/>
    <w:rsid w:val="00F851FC"/>
    <w:rsid w:val="00F928D0"/>
    <w:rsid w:val="00FA5CDE"/>
    <w:rsid w:val="00FB23EE"/>
    <w:rsid w:val="00FB25F0"/>
    <w:rsid w:val="00FB2FBA"/>
    <w:rsid w:val="00FC0747"/>
    <w:rsid w:val="00FC4AE3"/>
    <w:rsid w:val="00FD712E"/>
    <w:rsid w:val="00FE18B8"/>
    <w:rsid w:val="00FE6885"/>
    <w:rsid w:val="00FE7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0A42A2-937D-4251-AC04-BD427326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593"/>
    <w:pPr>
      <w:overflowPunct w:val="0"/>
      <w:autoSpaceDE w:val="0"/>
      <w:autoSpaceDN w:val="0"/>
      <w:adjustRightInd w:val="0"/>
      <w:spacing w:before="80" w:after="80"/>
      <w:ind w:left="839" w:right="23"/>
      <w:textAlignment w:val="baseline"/>
    </w:pPr>
    <w:rPr>
      <w:rFonts w:ascii="Arial" w:hAnsi="Arial"/>
      <w:lang w:eastAsia="en-US"/>
    </w:rPr>
  </w:style>
  <w:style w:type="paragraph" w:styleId="Heading1">
    <w:name w:val="heading 1"/>
    <w:aliases w:val="h1"/>
    <w:basedOn w:val="Normal"/>
    <w:next w:val="Heading2"/>
    <w:qFormat/>
    <w:rsid w:val="00B61593"/>
    <w:pPr>
      <w:keepNext/>
      <w:keepLines/>
      <w:numPr>
        <w:numId w:val="2"/>
      </w:numPr>
      <w:spacing w:before="720" w:after="120"/>
      <w:ind w:left="0"/>
      <w:outlineLvl w:val="0"/>
    </w:pPr>
    <w:rPr>
      <w:b/>
      <w:sz w:val="36"/>
    </w:rPr>
  </w:style>
  <w:style w:type="paragraph" w:styleId="Heading2">
    <w:name w:val="heading 2"/>
    <w:aliases w:val="h2"/>
    <w:basedOn w:val="Normal"/>
    <w:next w:val="Normal"/>
    <w:qFormat/>
    <w:rsid w:val="00B61593"/>
    <w:pPr>
      <w:keepNext/>
      <w:keepLines/>
      <w:numPr>
        <w:ilvl w:val="1"/>
        <w:numId w:val="2"/>
      </w:numPr>
      <w:spacing w:before="240"/>
      <w:ind w:left="0"/>
      <w:outlineLvl w:val="1"/>
    </w:pPr>
    <w:rPr>
      <w:b/>
      <w:sz w:val="24"/>
    </w:rPr>
  </w:style>
  <w:style w:type="paragraph" w:styleId="Heading3">
    <w:name w:val="heading 3"/>
    <w:basedOn w:val="Normal"/>
    <w:next w:val="Normal"/>
    <w:qFormat/>
    <w:rsid w:val="00B61593"/>
    <w:pPr>
      <w:keepNext/>
      <w:keepLines/>
      <w:numPr>
        <w:ilvl w:val="2"/>
        <w:numId w:val="2"/>
      </w:numPr>
      <w:ind w:left="0"/>
      <w:outlineLvl w:val="2"/>
    </w:pPr>
    <w:rPr>
      <w:b/>
    </w:rPr>
  </w:style>
  <w:style w:type="paragraph" w:styleId="Heading4">
    <w:name w:val="heading 4"/>
    <w:basedOn w:val="Normal"/>
    <w:next w:val="Normal"/>
    <w:qFormat/>
    <w:rsid w:val="00B61593"/>
    <w:pPr>
      <w:keepNext/>
      <w:keepLines/>
      <w:numPr>
        <w:ilvl w:val="3"/>
        <w:numId w:val="2"/>
      </w:numPr>
      <w:spacing w:before="240"/>
      <w:ind w:left="0"/>
      <w:outlineLvl w:val="3"/>
    </w:pPr>
    <w:rPr>
      <w:b/>
    </w:rPr>
  </w:style>
  <w:style w:type="paragraph" w:styleId="Heading5">
    <w:name w:val="heading 5"/>
    <w:basedOn w:val="Normal"/>
    <w:next w:val="Normal"/>
    <w:qFormat/>
    <w:rsid w:val="00B61593"/>
    <w:pPr>
      <w:numPr>
        <w:ilvl w:val="4"/>
        <w:numId w:val="2"/>
      </w:numPr>
      <w:spacing w:before="0"/>
      <w:ind w:left="0"/>
      <w:outlineLvl w:val="4"/>
    </w:pPr>
  </w:style>
  <w:style w:type="paragraph" w:styleId="Heading6">
    <w:name w:val="heading 6"/>
    <w:basedOn w:val="Normal"/>
    <w:next w:val="Normal"/>
    <w:qFormat/>
    <w:rsid w:val="00B61593"/>
    <w:pPr>
      <w:numPr>
        <w:ilvl w:val="5"/>
        <w:numId w:val="2"/>
      </w:numPr>
      <w:spacing w:before="0"/>
      <w:ind w:left="0"/>
      <w:outlineLvl w:val="5"/>
    </w:pPr>
  </w:style>
  <w:style w:type="paragraph" w:styleId="Heading7">
    <w:name w:val="heading 7"/>
    <w:basedOn w:val="Normal"/>
    <w:next w:val="Normal"/>
    <w:qFormat/>
    <w:rsid w:val="00B61593"/>
    <w:pPr>
      <w:numPr>
        <w:ilvl w:val="6"/>
        <w:numId w:val="2"/>
      </w:numPr>
      <w:ind w:left="0"/>
      <w:outlineLvl w:val="6"/>
    </w:pPr>
  </w:style>
  <w:style w:type="paragraph" w:styleId="Heading8">
    <w:name w:val="heading 8"/>
    <w:basedOn w:val="Normal"/>
    <w:next w:val="Normal"/>
    <w:qFormat/>
    <w:rsid w:val="00B61593"/>
    <w:pPr>
      <w:numPr>
        <w:ilvl w:val="7"/>
        <w:numId w:val="2"/>
      </w:numPr>
      <w:ind w:left="0"/>
      <w:outlineLvl w:val="7"/>
    </w:pPr>
  </w:style>
  <w:style w:type="paragraph" w:styleId="Heading9">
    <w:name w:val="heading 9"/>
    <w:basedOn w:val="CodeSample"/>
    <w:next w:val="Normal"/>
    <w:qFormat/>
    <w:rsid w:val="00B61593"/>
    <w:pPr>
      <w:numPr>
        <w:ilvl w:val="8"/>
        <w:numId w:val="2"/>
      </w:num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ample">
    <w:name w:val="Code Sample"/>
    <w:basedOn w:val="Normal"/>
    <w:rsid w:val="00B61593"/>
    <w:pPr>
      <w:spacing w:before="0" w:after="0"/>
      <w:ind w:left="1559" w:right="40" w:hanging="295"/>
    </w:pPr>
    <w:rPr>
      <w:rFonts w:ascii="Courier" w:hAnsi="Courier"/>
      <w:noProof/>
      <w:sz w:val="18"/>
    </w:rPr>
  </w:style>
  <w:style w:type="paragraph" w:styleId="TOC7">
    <w:name w:val="toc 7"/>
    <w:basedOn w:val="Normal"/>
    <w:next w:val="Normal"/>
    <w:semiHidden/>
    <w:rsid w:val="00B61593"/>
    <w:pPr>
      <w:tabs>
        <w:tab w:val="right" w:leader="dot" w:pos="9600"/>
      </w:tabs>
      <w:spacing w:before="0" w:after="0"/>
      <w:ind w:left="1200"/>
    </w:pPr>
    <w:rPr>
      <w:rFonts w:ascii="Times New Roman" w:hAnsi="Times New Roman"/>
      <w:sz w:val="18"/>
    </w:rPr>
  </w:style>
  <w:style w:type="paragraph" w:styleId="TOC6">
    <w:name w:val="toc 6"/>
    <w:basedOn w:val="Normal"/>
    <w:next w:val="Normal"/>
    <w:semiHidden/>
    <w:rsid w:val="00B61593"/>
    <w:pPr>
      <w:tabs>
        <w:tab w:val="right" w:leader="dot" w:pos="9600"/>
      </w:tabs>
      <w:spacing w:before="0" w:after="0"/>
      <w:ind w:left="1000"/>
    </w:pPr>
    <w:rPr>
      <w:rFonts w:ascii="Times New Roman" w:hAnsi="Times New Roman"/>
      <w:sz w:val="18"/>
    </w:rPr>
  </w:style>
  <w:style w:type="paragraph" w:styleId="TOC5">
    <w:name w:val="toc 5"/>
    <w:basedOn w:val="Normal"/>
    <w:next w:val="Normal"/>
    <w:semiHidden/>
    <w:rsid w:val="00B61593"/>
    <w:pPr>
      <w:tabs>
        <w:tab w:val="right" w:leader="dot" w:pos="9600"/>
      </w:tabs>
      <w:spacing w:before="0" w:after="0"/>
      <w:ind w:left="800"/>
    </w:pPr>
    <w:rPr>
      <w:rFonts w:ascii="Times New Roman" w:hAnsi="Times New Roman"/>
      <w:sz w:val="18"/>
    </w:rPr>
  </w:style>
  <w:style w:type="paragraph" w:styleId="TOC4">
    <w:name w:val="toc 4"/>
    <w:basedOn w:val="Normal"/>
    <w:next w:val="Normal"/>
    <w:semiHidden/>
    <w:rsid w:val="00B61593"/>
    <w:pPr>
      <w:tabs>
        <w:tab w:val="right" w:leader="dot" w:pos="9600"/>
      </w:tabs>
      <w:spacing w:before="0" w:after="0"/>
      <w:ind w:left="600"/>
    </w:pPr>
    <w:rPr>
      <w:rFonts w:ascii="Times New Roman" w:hAnsi="Times New Roman"/>
      <w:sz w:val="18"/>
    </w:rPr>
  </w:style>
  <w:style w:type="paragraph" w:styleId="TOC3">
    <w:name w:val="toc 3"/>
    <w:basedOn w:val="Normal"/>
    <w:next w:val="Normal"/>
    <w:uiPriority w:val="39"/>
    <w:rsid w:val="00B61593"/>
    <w:pPr>
      <w:tabs>
        <w:tab w:val="right" w:leader="dot" w:pos="9600"/>
      </w:tabs>
      <w:spacing w:before="0" w:after="0"/>
      <w:ind w:left="400"/>
    </w:pPr>
    <w:rPr>
      <w:i/>
    </w:rPr>
  </w:style>
  <w:style w:type="paragraph" w:styleId="TOC2">
    <w:name w:val="toc 2"/>
    <w:basedOn w:val="Normal"/>
    <w:next w:val="Normal"/>
    <w:uiPriority w:val="39"/>
    <w:rsid w:val="00B61593"/>
    <w:pPr>
      <w:tabs>
        <w:tab w:val="right" w:leader="dot" w:pos="9600"/>
      </w:tabs>
      <w:spacing w:before="0" w:after="0"/>
      <w:ind w:left="200"/>
    </w:pPr>
    <w:rPr>
      <w:smallCaps/>
    </w:rPr>
  </w:style>
  <w:style w:type="paragraph" w:styleId="TOC1">
    <w:name w:val="toc 1"/>
    <w:basedOn w:val="Normal"/>
    <w:next w:val="Normal"/>
    <w:uiPriority w:val="39"/>
    <w:rsid w:val="00B61593"/>
    <w:pPr>
      <w:tabs>
        <w:tab w:val="right" w:leader="dot" w:pos="9600"/>
      </w:tabs>
      <w:spacing w:before="120" w:after="120"/>
      <w:ind w:left="0"/>
    </w:pPr>
    <w:rPr>
      <w:b/>
      <w:caps/>
    </w:rPr>
  </w:style>
  <w:style w:type="paragraph" w:styleId="Index2">
    <w:name w:val="index 2"/>
    <w:basedOn w:val="Normal"/>
    <w:next w:val="Normal"/>
    <w:semiHidden/>
    <w:rsid w:val="00B61593"/>
    <w:pPr>
      <w:spacing w:before="20"/>
      <w:ind w:left="283" w:right="0"/>
    </w:pPr>
  </w:style>
  <w:style w:type="paragraph" w:styleId="Index1">
    <w:name w:val="index 1"/>
    <w:basedOn w:val="Normal"/>
    <w:next w:val="Normal"/>
    <w:semiHidden/>
    <w:rsid w:val="00B61593"/>
    <w:pPr>
      <w:ind w:left="0"/>
    </w:pPr>
  </w:style>
  <w:style w:type="paragraph" w:styleId="Footer">
    <w:name w:val="footer"/>
    <w:basedOn w:val="Normal"/>
    <w:link w:val="FooterChar"/>
    <w:uiPriority w:val="99"/>
    <w:rsid w:val="00B61593"/>
    <w:pPr>
      <w:widowControl w:val="0"/>
      <w:pBdr>
        <w:top w:val="single" w:sz="6" w:space="0" w:color="auto"/>
      </w:pBdr>
      <w:tabs>
        <w:tab w:val="center" w:pos="4780"/>
        <w:tab w:val="right" w:pos="9600"/>
      </w:tabs>
      <w:spacing w:before="0" w:after="0"/>
      <w:ind w:left="0" w:right="0"/>
    </w:pPr>
    <w:rPr>
      <w:sz w:val="16"/>
    </w:rPr>
  </w:style>
  <w:style w:type="paragraph" w:styleId="Header">
    <w:name w:val="header"/>
    <w:basedOn w:val="Normal"/>
    <w:semiHidden/>
    <w:rsid w:val="00B61593"/>
    <w:pPr>
      <w:widowControl w:val="0"/>
      <w:pBdr>
        <w:bottom w:val="single" w:sz="6" w:space="0" w:color="auto"/>
      </w:pBdr>
      <w:tabs>
        <w:tab w:val="center" w:pos="4780"/>
        <w:tab w:val="right" w:pos="9600"/>
      </w:tabs>
      <w:spacing w:before="320" w:after="0"/>
      <w:ind w:left="0" w:right="0"/>
    </w:pPr>
    <w:rPr>
      <w:sz w:val="16"/>
    </w:rPr>
  </w:style>
  <w:style w:type="character" w:styleId="FootnoteReference">
    <w:name w:val="footnote reference"/>
    <w:basedOn w:val="DefaultParagraphFont"/>
    <w:semiHidden/>
    <w:rsid w:val="00B61593"/>
    <w:rPr>
      <w:rFonts w:ascii="Arial" w:hAnsi="Arial"/>
      <w:position w:val="6"/>
      <w:sz w:val="18"/>
    </w:rPr>
  </w:style>
  <w:style w:type="paragraph" w:styleId="FootnoteText">
    <w:name w:val="footnote text"/>
    <w:basedOn w:val="Normal"/>
    <w:semiHidden/>
    <w:rsid w:val="00B61593"/>
    <w:pPr>
      <w:spacing w:before="0"/>
      <w:ind w:hanging="700"/>
    </w:pPr>
  </w:style>
  <w:style w:type="paragraph" w:customStyle="1" w:styleId="BulletedList">
    <w:name w:val="Bulleted List"/>
    <w:basedOn w:val="Normal"/>
    <w:rsid w:val="00B61593"/>
    <w:pPr>
      <w:keepLines/>
      <w:spacing w:before="40" w:after="40"/>
      <w:ind w:left="1259" w:right="17" w:hanging="238"/>
    </w:pPr>
  </w:style>
  <w:style w:type="paragraph" w:customStyle="1" w:styleId="Picture">
    <w:name w:val="Picture"/>
    <w:basedOn w:val="Normal"/>
    <w:next w:val="PictureAnnotation"/>
    <w:rsid w:val="00B61593"/>
    <w:pPr>
      <w:keepLines/>
      <w:spacing w:before="200" w:line="300" w:lineRule="atLeast"/>
      <w:ind w:left="680"/>
      <w:jc w:val="center"/>
    </w:pPr>
  </w:style>
  <w:style w:type="paragraph" w:customStyle="1" w:styleId="PictureAnnotation">
    <w:name w:val="Picture Annotation"/>
    <w:basedOn w:val="Picture"/>
    <w:next w:val="Normal"/>
    <w:rsid w:val="00B61593"/>
    <w:pPr>
      <w:spacing w:before="0" w:line="240" w:lineRule="auto"/>
      <w:ind w:left="1120" w:right="498"/>
    </w:pPr>
  </w:style>
  <w:style w:type="paragraph" w:customStyle="1" w:styleId="TitleHeading">
    <w:name w:val="Title Heading"/>
    <w:basedOn w:val="Normal"/>
    <w:next w:val="Normal"/>
    <w:rsid w:val="00B61593"/>
    <w:pPr>
      <w:keepNext/>
      <w:keepLines/>
      <w:pageBreakBefore/>
      <w:spacing w:before="0" w:after="120"/>
      <w:ind w:left="0" w:right="0"/>
    </w:pPr>
    <w:rPr>
      <w:b/>
      <w:sz w:val="48"/>
    </w:rPr>
  </w:style>
  <w:style w:type="paragraph" w:customStyle="1" w:styleId="PictureTitle">
    <w:name w:val="Picture Title"/>
    <w:basedOn w:val="Normal"/>
    <w:rsid w:val="00B61593"/>
    <w:pPr>
      <w:spacing w:before="0"/>
      <w:ind w:left="0" w:right="0"/>
      <w:jc w:val="center"/>
    </w:pPr>
    <w:rPr>
      <w:b/>
    </w:rPr>
  </w:style>
  <w:style w:type="character" w:styleId="CommentReference">
    <w:name w:val="annotation reference"/>
    <w:basedOn w:val="DefaultParagraphFont"/>
    <w:semiHidden/>
    <w:rsid w:val="00B61593"/>
    <w:rPr>
      <w:sz w:val="16"/>
    </w:rPr>
  </w:style>
  <w:style w:type="paragraph" w:styleId="CommentText">
    <w:name w:val="annotation text"/>
    <w:basedOn w:val="Normal"/>
    <w:semiHidden/>
    <w:rsid w:val="00B61593"/>
  </w:style>
  <w:style w:type="paragraph" w:customStyle="1" w:styleId="Table">
    <w:name w:val="Table"/>
    <w:basedOn w:val="Normal"/>
    <w:rsid w:val="00B61593"/>
    <w:pPr>
      <w:ind w:left="2127" w:hanging="1288"/>
    </w:pPr>
  </w:style>
  <w:style w:type="paragraph" w:customStyle="1" w:styleId="MenuItem">
    <w:name w:val="Menu Item"/>
    <w:basedOn w:val="Normal"/>
    <w:rsid w:val="00B61593"/>
    <w:pPr>
      <w:keepLines/>
      <w:tabs>
        <w:tab w:val="left" w:pos="3686"/>
      </w:tabs>
      <w:spacing w:before="0" w:after="0"/>
      <w:ind w:left="5103" w:hanging="4264"/>
    </w:pPr>
  </w:style>
  <w:style w:type="paragraph" w:styleId="Caption">
    <w:name w:val="caption"/>
    <w:basedOn w:val="Normal"/>
    <w:next w:val="Normal"/>
    <w:qFormat/>
    <w:rsid w:val="00B61593"/>
    <w:pPr>
      <w:overflowPunct/>
      <w:autoSpaceDE/>
      <w:autoSpaceDN/>
      <w:adjustRightInd/>
      <w:spacing w:before="120" w:after="240"/>
      <w:ind w:left="0" w:right="0"/>
      <w:textAlignment w:val="auto"/>
    </w:pPr>
    <w:rPr>
      <w:sz w:val="28"/>
      <w:szCs w:val="24"/>
      <w:lang w:val="en-GB"/>
    </w:rPr>
  </w:style>
  <w:style w:type="paragraph" w:styleId="TOC8">
    <w:name w:val="toc 8"/>
    <w:basedOn w:val="Normal"/>
    <w:next w:val="Normal"/>
    <w:semiHidden/>
    <w:rsid w:val="00B61593"/>
    <w:pPr>
      <w:tabs>
        <w:tab w:val="right" w:leader="dot" w:pos="9600"/>
      </w:tabs>
      <w:spacing w:before="0" w:after="0"/>
      <w:ind w:left="1400"/>
    </w:pPr>
    <w:rPr>
      <w:rFonts w:ascii="Times New Roman" w:hAnsi="Times New Roman"/>
      <w:sz w:val="18"/>
    </w:rPr>
  </w:style>
  <w:style w:type="paragraph" w:styleId="TOC9">
    <w:name w:val="toc 9"/>
    <w:basedOn w:val="Normal"/>
    <w:next w:val="Normal"/>
    <w:semiHidden/>
    <w:rsid w:val="00B61593"/>
    <w:pPr>
      <w:tabs>
        <w:tab w:val="right" w:leader="dot" w:pos="9600"/>
      </w:tabs>
      <w:spacing w:before="0" w:after="0"/>
      <w:ind w:left="1600"/>
    </w:pPr>
    <w:rPr>
      <w:rFonts w:ascii="Times New Roman" w:hAnsi="Times New Roman"/>
      <w:sz w:val="18"/>
    </w:rPr>
  </w:style>
  <w:style w:type="character" w:styleId="Hyperlink">
    <w:name w:val="Hyperlink"/>
    <w:basedOn w:val="DefaultParagraphFont"/>
    <w:semiHidden/>
    <w:rsid w:val="00B61593"/>
    <w:rPr>
      <w:color w:val="0000FF"/>
      <w:u w:val="single"/>
    </w:rPr>
  </w:style>
  <w:style w:type="paragraph" w:customStyle="1" w:styleId="bulletedList1">
    <w:name w:val="bulleted List 1"/>
    <w:basedOn w:val="Normal"/>
    <w:rsid w:val="00B61593"/>
    <w:pPr>
      <w:spacing w:before="0" w:after="100"/>
      <w:ind w:left="641" w:right="0" w:hanging="357"/>
    </w:pPr>
    <w:rPr>
      <w:rFonts w:ascii="Times New Roman" w:hAnsi="Times New Roman"/>
    </w:rPr>
  </w:style>
  <w:style w:type="paragraph" w:customStyle="1" w:styleId="TableText">
    <w:name w:val="Table Text"/>
    <w:basedOn w:val="Normal"/>
    <w:rsid w:val="00B61593"/>
    <w:pPr>
      <w:spacing w:before="20" w:after="20"/>
      <w:ind w:left="0" w:right="0"/>
    </w:pPr>
    <w:rPr>
      <w:rFonts w:ascii="Times New Roman" w:hAnsi="Times New Roman"/>
      <w:lang w:val="en-GB"/>
    </w:rPr>
  </w:style>
  <w:style w:type="paragraph" w:styleId="BodyText">
    <w:name w:val="Body Text"/>
    <w:basedOn w:val="Normal"/>
    <w:semiHidden/>
    <w:rsid w:val="00B61593"/>
    <w:pPr>
      <w:overflowPunct/>
      <w:autoSpaceDE/>
      <w:autoSpaceDN/>
      <w:adjustRightInd/>
      <w:spacing w:before="60" w:after="60"/>
      <w:ind w:left="0" w:right="0"/>
      <w:textAlignment w:val="auto"/>
    </w:pPr>
    <w:rPr>
      <w:rFonts w:ascii="Times New Roman" w:hAnsi="Times New Roman"/>
      <w:color w:val="000000"/>
      <w:sz w:val="24"/>
      <w:szCs w:val="24"/>
      <w:lang w:eastAsia="fi-FI"/>
    </w:rPr>
  </w:style>
  <w:style w:type="paragraph" w:customStyle="1" w:styleId="BodyTitleRow">
    <w:name w:val="Body Title Row"/>
    <w:basedOn w:val="BodyText"/>
    <w:rsid w:val="00B61593"/>
    <w:pPr>
      <w:keepNext/>
    </w:pPr>
    <w:rPr>
      <w:b/>
      <w:bCs/>
    </w:rPr>
  </w:style>
  <w:style w:type="paragraph" w:customStyle="1" w:styleId="BodyTextLeft">
    <w:name w:val="Body Text Left"/>
    <w:basedOn w:val="BodyText"/>
    <w:rsid w:val="00B61593"/>
    <w:pPr>
      <w:spacing w:before="0" w:after="0"/>
    </w:pPr>
    <w:rPr>
      <w:color w:val="auto"/>
    </w:rPr>
  </w:style>
  <w:style w:type="paragraph" w:customStyle="1" w:styleId="CaptionCentered">
    <w:name w:val="Caption Centered"/>
    <w:basedOn w:val="Caption"/>
    <w:rsid w:val="00B61593"/>
    <w:pPr>
      <w:framePr w:hSpace="181" w:wrap="around" w:vAnchor="page" w:hAnchor="page" w:xAlign="center" w:yAlign="center"/>
      <w:shd w:val="solid" w:color="FFFFFF" w:fill="FFFFFF"/>
      <w:spacing w:before="240"/>
      <w:jc w:val="center"/>
    </w:pPr>
    <w:rPr>
      <w:sz w:val="40"/>
    </w:rPr>
  </w:style>
  <w:style w:type="paragraph" w:styleId="BodyText2">
    <w:name w:val="Body Text 2"/>
    <w:basedOn w:val="Normal"/>
    <w:semiHidden/>
    <w:rsid w:val="00B61593"/>
    <w:pPr>
      <w:framePr w:w="9492" w:hSpace="181" w:wrap="around" w:vAnchor="text" w:hAnchor="page" w:x="1250" w:y="12777"/>
      <w:ind w:left="0"/>
    </w:pPr>
  </w:style>
  <w:style w:type="character" w:styleId="PageNumber">
    <w:name w:val="page number"/>
    <w:basedOn w:val="DefaultParagraphFont"/>
    <w:semiHidden/>
    <w:rsid w:val="00B61593"/>
  </w:style>
  <w:style w:type="paragraph" w:styleId="BlockText">
    <w:name w:val="Block Text"/>
    <w:basedOn w:val="Normal"/>
    <w:semiHidden/>
    <w:rsid w:val="00B61593"/>
  </w:style>
  <w:style w:type="paragraph" w:styleId="DocumentMap">
    <w:name w:val="Document Map"/>
    <w:basedOn w:val="Normal"/>
    <w:semiHidden/>
    <w:rsid w:val="00B61593"/>
    <w:pPr>
      <w:shd w:val="clear" w:color="auto" w:fill="000080"/>
    </w:pPr>
    <w:rPr>
      <w:rFonts w:ascii="Tahoma" w:hAnsi="Tahoma" w:cs="Tahoma"/>
    </w:rPr>
  </w:style>
  <w:style w:type="character" w:styleId="FollowedHyperlink">
    <w:name w:val="FollowedHyperlink"/>
    <w:basedOn w:val="DefaultParagraphFont"/>
    <w:semiHidden/>
    <w:rsid w:val="00B61593"/>
    <w:rPr>
      <w:color w:val="800080"/>
      <w:u w:val="single"/>
    </w:rPr>
  </w:style>
  <w:style w:type="paragraph" w:styleId="NormalWeb">
    <w:name w:val="Normal (Web)"/>
    <w:basedOn w:val="Normal"/>
    <w:semiHidden/>
    <w:rsid w:val="00B61593"/>
    <w:pPr>
      <w:overflowPunct/>
      <w:autoSpaceDE/>
      <w:autoSpaceDN/>
      <w:adjustRightInd/>
      <w:spacing w:before="100" w:beforeAutospacing="1" w:after="100" w:afterAutospacing="1"/>
      <w:ind w:left="0" w:right="0"/>
      <w:textAlignment w:val="auto"/>
    </w:pPr>
    <w:rPr>
      <w:rFonts w:ascii="Arial Unicode MS" w:eastAsia="Arial Unicode MS" w:hAnsi="Times New Roman"/>
      <w:sz w:val="24"/>
      <w:szCs w:val="24"/>
      <w:lang w:val="en-GB"/>
    </w:rPr>
  </w:style>
  <w:style w:type="paragraph" w:styleId="BodyTextIndent">
    <w:name w:val="Body Text Indent"/>
    <w:basedOn w:val="Normal"/>
    <w:semiHidden/>
    <w:rsid w:val="00B61593"/>
    <w:pPr>
      <w:overflowPunct/>
      <w:autoSpaceDE/>
      <w:autoSpaceDN/>
      <w:adjustRightInd/>
      <w:spacing w:before="0" w:after="0"/>
      <w:ind w:left="720" w:right="0" w:hanging="720"/>
      <w:textAlignment w:val="auto"/>
    </w:pPr>
    <w:rPr>
      <w:rFonts w:ascii="Times New Roman" w:hAnsi="Times New Roman"/>
      <w:sz w:val="24"/>
      <w:szCs w:val="24"/>
      <w:lang w:val="en-GB"/>
    </w:rPr>
  </w:style>
  <w:style w:type="paragraph" w:styleId="List">
    <w:name w:val="List"/>
    <w:basedOn w:val="Normal"/>
    <w:semiHidden/>
    <w:rsid w:val="00B61593"/>
    <w:pPr>
      <w:overflowPunct/>
      <w:autoSpaceDE/>
      <w:autoSpaceDN/>
      <w:adjustRightInd/>
      <w:spacing w:before="100" w:beforeAutospacing="1" w:after="100" w:afterAutospacing="1"/>
      <w:ind w:left="0" w:right="0"/>
      <w:textAlignment w:val="auto"/>
    </w:pPr>
    <w:rPr>
      <w:rFonts w:ascii="Arial Unicode MS" w:eastAsia="Arial Unicode MS" w:hAnsi="Times New Roman"/>
      <w:sz w:val="24"/>
      <w:szCs w:val="24"/>
      <w:lang w:val="en-GB"/>
    </w:rPr>
  </w:style>
  <w:style w:type="character" w:styleId="Strong">
    <w:name w:val="Strong"/>
    <w:basedOn w:val="DefaultParagraphFont"/>
    <w:qFormat/>
    <w:rsid w:val="00B61593"/>
    <w:rPr>
      <w:b/>
      <w:bCs/>
    </w:rPr>
  </w:style>
  <w:style w:type="character" w:styleId="Emphasis">
    <w:name w:val="Emphasis"/>
    <w:basedOn w:val="DefaultParagraphFont"/>
    <w:qFormat/>
    <w:rsid w:val="00B61593"/>
    <w:rPr>
      <w:i/>
      <w:iCs/>
    </w:rPr>
  </w:style>
  <w:style w:type="character" w:customStyle="1" w:styleId="infotext">
    <w:name w:val="info_text"/>
    <w:basedOn w:val="DefaultParagraphFont"/>
    <w:rsid w:val="00B61593"/>
    <w:rPr>
      <w:w w:val="0"/>
    </w:rPr>
  </w:style>
  <w:style w:type="paragraph" w:customStyle="1" w:styleId="mspmenuitem">
    <w:name w:val="msp_menu_item"/>
    <w:basedOn w:val="Normal"/>
    <w:rsid w:val="00B61593"/>
    <w:pPr>
      <w:overflowPunct/>
      <w:autoSpaceDE/>
      <w:autoSpaceDN/>
      <w:adjustRightInd/>
      <w:spacing w:before="72" w:after="192"/>
      <w:ind w:left="0" w:right="0"/>
      <w:textAlignment w:val="auto"/>
    </w:pPr>
    <w:rPr>
      <w:rFonts w:ascii="Arial Unicode MS" w:hAnsi="Arial Unicode MS"/>
      <w:sz w:val="24"/>
      <w:szCs w:val="24"/>
      <w:lang w:val="en-GB"/>
    </w:rPr>
  </w:style>
  <w:style w:type="paragraph" w:customStyle="1" w:styleId="actionscommitted">
    <w:name w:val="actions_committed"/>
    <w:basedOn w:val="Normal"/>
    <w:rsid w:val="00B61593"/>
    <w:pPr>
      <w:overflowPunct/>
      <w:autoSpaceDE/>
      <w:autoSpaceDN/>
      <w:adjustRightInd/>
      <w:spacing w:before="0" w:after="0"/>
      <w:ind w:left="0" w:right="0"/>
      <w:textAlignment w:val="auto"/>
    </w:pPr>
    <w:rPr>
      <w:rFonts w:ascii="Arial Unicode MS" w:hAnsi="Arial Unicode MS"/>
      <w:b/>
      <w:bCs/>
      <w:color w:val="181053"/>
      <w:sz w:val="24"/>
      <w:szCs w:val="24"/>
      <w:lang w:val="en-GB"/>
    </w:rPr>
  </w:style>
  <w:style w:type="character" w:customStyle="1" w:styleId="actionscommitted1">
    <w:name w:val="actions_committed1"/>
    <w:basedOn w:val="DefaultParagraphFont"/>
    <w:rsid w:val="00B61593"/>
    <w:rPr>
      <w:b w:val="0"/>
      <w:bCs w:val="0"/>
      <w:color w:val="070654"/>
      <w:w w:val="0"/>
      <w:sz w:val="24"/>
      <w:szCs w:val="24"/>
    </w:rPr>
  </w:style>
  <w:style w:type="paragraph" w:styleId="HTMLPreformatted">
    <w:name w:val="HTML Preformatted"/>
    <w:basedOn w:val="Normal"/>
    <w:semiHidden/>
    <w:rsid w:val="00B61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ind w:left="0" w:right="0"/>
      <w:textAlignment w:val="auto"/>
    </w:pPr>
    <w:rPr>
      <w:rFonts w:ascii="Arial Unicode MS" w:eastAsia="Courier New" w:hAnsi="Arial Unicode MS" w:cs="Courier New"/>
      <w:lang w:val="en-GB"/>
    </w:rPr>
  </w:style>
  <w:style w:type="paragraph" w:styleId="BodyTextIndent2">
    <w:name w:val="Body Text Indent 2"/>
    <w:basedOn w:val="Normal"/>
    <w:semiHidden/>
    <w:rsid w:val="00B61593"/>
    <w:pPr>
      <w:overflowPunct/>
      <w:autoSpaceDE/>
      <w:autoSpaceDN/>
      <w:adjustRightInd/>
      <w:spacing w:before="0" w:after="0"/>
      <w:ind w:left="720" w:right="0" w:firstLine="720"/>
      <w:textAlignment w:val="auto"/>
    </w:pPr>
    <w:rPr>
      <w:rFonts w:ascii="Courier New" w:hAnsi="Courier New" w:cs="Courier New"/>
      <w:lang w:val="en-GB"/>
    </w:rPr>
  </w:style>
  <w:style w:type="paragraph" w:styleId="BodyText3">
    <w:name w:val="Body Text 3"/>
    <w:basedOn w:val="Normal"/>
    <w:semiHidden/>
    <w:rsid w:val="00B61593"/>
    <w:pPr>
      <w:ind w:left="0"/>
    </w:pPr>
    <w:rPr>
      <w:b/>
      <w:bCs/>
      <w:color w:val="FF0000"/>
    </w:rPr>
  </w:style>
  <w:style w:type="character" w:customStyle="1" w:styleId="FooterChar">
    <w:name w:val="Footer Char"/>
    <w:basedOn w:val="DefaultParagraphFont"/>
    <w:link w:val="Footer"/>
    <w:uiPriority w:val="99"/>
    <w:rsid w:val="00176B07"/>
    <w:rPr>
      <w:rFonts w:ascii="Arial" w:hAnsi="Arial"/>
      <w:sz w:val="16"/>
      <w:lang w:eastAsia="en-US"/>
    </w:rPr>
  </w:style>
  <w:style w:type="table" w:styleId="TableGrid">
    <w:name w:val="Table Grid"/>
    <w:basedOn w:val="TableNormal"/>
    <w:uiPriority w:val="59"/>
    <w:rsid w:val="009D4DB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4086A"/>
    <w:pPr>
      <w:ind w:left="720"/>
      <w:contextualSpacing/>
    </w:pPr>
  </w:style>
  <w:style w:type="paragraph" w:styleId="BalloonText">
    <w:name w:val="Balloon Text"/>
    <w:basedOn w:val="Normal"/>
    <w:link w:val="BalloonTextChar"/>
    <w:uiPriority w:val="99"/>
    <w:semiHidden/>
    <w:unhideWhenUsed/>
    <w:rsid w:val="001313B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3B7"/>
    <w:rPr>
      <w:rFonts w:ascii="Tahoma" w:hAnsi="Tahoma" w:cs="Tahoma"/>
      <w:sz w:val="16"/>
      <w:szCs w:val="16"/>
      <w:lang w:eastAsia="en-US"/>
    </w:rPr>
  </w:style>
  <w:style w:type="table" w:customStyle="1" w:styleId="LightList1">
    <w:name w:val="Light List1"/>
    <w:basedOn w:val="TableNormal"/>
    <w:uiPriority w:val="61"/>
    <w:rsid w:val="00BF549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07660">
      <w:bodyDiv w:val="1"/>
      <w:marLeft w:val="0"/>
      <w:marRight w:val="0"/>
      <w:marTop w:val="0"/>
      <w:marBottom w:val="0"/>
      <w:divBdr>
        <w:top w:val="none" w:sz="0" w:space="0" w:color="auto"/>
        <w:left w:val="none" w:sz="0" w:space="0" w:color="auto"/>
        <w:bottom w:val="none" w:sz="0" w:space="0" w:color="auto"/>
        <w:right w:val="none" w:sz="0" w:space="0" w:color="auto"/>
      </w:divBdr>
    </w:div>
    <w:div w:id="1161460939">
      <w:bodyDiv w:val="1"/>
      <w:marLeft w:val="0"/>
      <w:marRight w:val="0"/>
      <w:marTop w:val="0"/>
      <w:marBottom w:val="0"/>
      <w:divBdr>
        <w:top w:val="none" w:sz="0" w:space="0" w:color="auto"/>
        <w:left w:val="none" w:sz="0" w:space="0" w:color="auto"/>
        <w:bottom w:val="none" w:sz="0" w:space="0" w:color="auto"/>
        <w:right w:val="none" w:sz="0" w:space="0" w:color="auto"/>
      </w:divBdr>
    </w:div>
    <w:div w:id="19231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yvosa\Application%20Data\Microsoft\Templates\test_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75862-9E3F-4222-B1DF-EE4C6E70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test_specification.dot</Template>
  <TotalTime>220</TotalTime>
  <Pages>10</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Test Specification</vt:lpstr>
    </vt:vector>
  </TitlesOfParts>
  <Company>Data Fellows Ltd.</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dc:title>
  <dc:subject>Test Specification</dc:subject>
  <dc:creator>Marko Hiltunen</dc:creator>
  <cp:keywords>Test Specification</cp:keywords>
  <cp:lastModifiedBy>minhpc</cp:lastModifiedBy>
  <cp:revision>30</cp:revision>
  <cp:lastPrinted>2005-10-12T06:22:00Z</cp:lastPrinted>
  <dcterms:created xsi:type="dcterms:W3CDTF">2010-02-10T06:57:00Z</dcterms:created>
  <dcterms:modified xsi:type="dcterms:W3CDTF">2016-12-24T08:31:00Z</dcterms:modified>
</cp:coreProperties>
</file>