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B9CA" w14:textId="666141AB" w:rsidR="00DE3E83" w:rsidRPr="00A41F6B" w:rsidRDefault="006E602B" w:rsidP="00F475AA">
      <w:pPr>
        <w:spacing w:after="0"/>
        <w:rPr>
          <w:color w:val="auto"/>
          <w:sz w:val="36"/>
          <w:szCs w:val="36"/>
        </w:rPr>
      </w:pPr>
      <w:r w:rsidRPr="00A41F6B">
        <w:rPr>
          <w:color w:val="auto"/>
          <w:sz w:val="36"/>
          <w:szCs w:val="36"/>
        </w:rPr>
        <w:t xml:space="preserve">Name: </w:t>
      </w:r>
      <w:proofErr w:type="spellStart"/>
      <w:r w:rsidRPr="00A41F6B">
        <w:rPr>
          <w:color w:val="auto"/>
          <w:sz w:val="36"/>
          <w:szCs w:val="36"/>
        </w:rPr>
        <w:t>kirolles</w:t>
      </w:r>
      <w:proofErr w:type="spellEnd"/>
      <w:r w:rsidRPr="00A41F6B">
        <w:rPr>
          <w:color w:val="auto"/>
          <w:sz w:val="36"/>
          <w:szCs w:val="36"/>
        </w:rPr>
        <w:t xml:space="preserve"> </w:t>
      </w:r>
      <w:proofErr w:type="spellStart"/>
      <w:r w:rsidRPr="00A41F6B">
        <w:rPr>
          <w:color w:val="auto"/>
          <w:sz w:val="36"/>
          <w:szCs w:val="36"/>
        </w:rPr>
        <w:t>emil</w:t>
      </w:r>
      <w:proofErr w:type="spellEnd"/>
      <w:r w:rsidRPr="00A41F6B">
        <w:rPr>
          <w:color w:val="auto"/>
          <w:sz w:val="36"/>
          <w:szCs w:val="36"/>
        </w:rPr>
        <w:t xml:space="preserve"> William </w:t>
      </w:r>
    </w:p>
    <w:p w14:paraId="4EE6E347" w14:textId="0F0B5F3B" w:rsidR="006E602B" w:rsidRPr="00A41F6B" w:rsidRDefault="006E602B" w:rsidP="00F475AA">
      <w:pPr>
        <w:spacing w:after="0"/>
        <w:rPr>
          <w:color w:val="auto"/>
          <w:sz w:val="36"/>
          <w:szCs w:val="36"/>
        </w:rPr>
      </w:pPr>
      <w:r w:rsidRPr="00A41F6B">
        <w:rPr>
          <w:color w:val="auto"/>
          <w:sz w:val="36"/>
          <w:szCs w:val="36"/>
        </w:rPr>
        <w:t>Group: SWE1</w:t>
      </w:r>
    </w:p>
    <w:p w14:paraId="2B8E4C26" w14:textId="608B7970" w:rsidR="00DE3E83" w:rsidRPr="00A41F6B" w:rsidRDefault="00000000" w:rsidP="00F475AA">
      <w:pPr>
        <w:keepNext/>
        <w:spacing w:before="280" w:after="120"/>
        <w:rPr>
          <w:color w:val="auto"/>
        </w:rPr>
      </w:pPr>
      <w:r w:rsidRPr="00A41F6B">
        <w:rPr>
          <w:b/>
          <w:color w:val="auto"/>
          <w:sz w:val="30"/>
        </w:rPr>
        <w:t xml:space="preserve">Task 1: </w:t>
      </w:r>
    </w:p>
    <w:tbl>
      <w:tblPr>
        <w:tblW w:w="10938"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359"/>
        <w:gridCol w:w="7579"/>
      </w:tblGrid>
      <w:tr w:rsidR="00DE3E83" w:rsidRPr="00A41F6B" w14:paraId="29BDDB8C" w14:textId="77777777" w:rsidTr="00F475AA">
        <w:trPr>
          <w:trHeight w:val="145"/>
          <w:jc w:val="center"/>
        </w:trPr>
        <w:tc>
          <w:tcPr>
            <w:tcW w:w="3359" w:type="dxa"/>
            <w:shd w:val="clear" w:color="auto" w:fill="1E3A8A"/>
            <w:tcMar>
              <w:top w:w="120" w:type="dxa"/>
              <w:left w:w="140" w:type="dxa"/>
              <w:bottom w:w="120" w:type="dxa"/>
              <w:right w:w="140" w:type="dxa"/>
            </w:tcMar>
          </w:tcPr>
          <w:p w14:paraId="0D0C1EA8" w14:textId="77777777" w:rsidR="00DE3E83" w:rsidRPr="00A41F6B" w:rsidRDefault="00000000" w:rsidP="00F475AA">
            <w:pPr>
              <w:spacing w:after="0"/>
              <w:jc w:val="center"/>
              <w:rPr>
                <w:color w:val="auto"/>
              </w:rPr>
            </w:pPr>
            <w:r w:rsidRPr="00A41F6B">
              <w:rPr>
                <w:b/>
                <w:color w:val="auto"/>
              </w:rPr>
              <w:t>Item</w:t>
            </w:r>
          </w:p>
        </w:tc>
        <w:tc>
          <w:tcPr>
            <w:tcW w:w="7579" w:type="dxa"/>
            <w:shd w:val="clear" w:color="auto" w:fill="1E3A8A"/>
            <w:tcMar>
              <w:top w:w="120" w:type="dxa"/>
              <w:left w:w="140" w:type="dxa"/>
              <w:bottom w:w="120" w:type="dxa"/>
              <w:right w:w="140" w:type="dxa"/>
            </w:tcMar>
          </w:tcPr>
          <w:p w14:paraId="2500C622" w14:textId="77777777" w:rsidR="00DE3E83" w:rsidRPr="00A41F6B" w:rsidRDefault="00000000">
            <w:pPr>
              <w:spacing w:after="0"/>
              <w:rPr>
                <w:color w:val="auto"/>
              </w:rPr>
            </w:pPr>
            <w:r w:rsidRPr="00A41F6B">
              <w:rPr>
                <w:b/>
                <w:color w:val="auto"/>
              </w:rPr>
              <w:t>Your Finding / Terminal Output</w:t>
            </w:r>
          </w:p>
        </w:tc>
      </w:tr>
      <w:tr w:rsidR="00DE3E83" w:rsidRPr="00A41F6B" w14:paraId="45F0780F" w14:textId="77777777" w:rsidTr="00F475AA">
        <w:trPr>
          <w:trHeight w:val="141"/>
          <w:jc w:val="center"/>
        </w:trPr>
        <w:tc>
          <w:tcPr>
            <w:tcW w:w="3359" w:type="dxa"/>
            <w:shd w:val="clear" w:color="auto" w:fill="FFFFFF"/>
            <w:tcMar>
              <w:top w:w="100" w:type="dxa"/>
              <w:left w:w="140" w:type="dxa"/>
              <w:bottom w:w="100" w:type="dxa"/>
              <w:right w:w="140" w:type="dxa"/>
            </w:tcMar>
          </w:tcPr>
          <w:p w14:paraId="739C517D" w14:textId="77777777" w:rsidR="00DE3E83" w:rsidRPr="00A41F6B" w:rsidRDefault="00000000">
            <w:pPr>
              <w:spacing w:after="0"/>
              <w:rPr>
                <w:color w:val="auto"/>
              </w:rPr>
            </w:pPr>
            <w:r w:rsidRPr="00A41F6B">
              <w:rPr>
                <w:color w:val="auto"/>
              </w:rPr>
              <w:t>Current branch</w:t>
            </w:r>
          </w:p>
        </w:tc>
        <w:tc>
          <w:tcPr>
            <w:tcW w:w="7579" w:type="dxa"/>
            <w:shd w:val="clear" w:color="auto" w:fill="FFFFFF"/>
            <w:tcMar>
              <w:top w:w="100" w:type="dxa"/>
              <w:left w:w="140" w:type="dxa"/>
              <w:bottom w:w="100" w:type="dxa"/>
              <w:right w:w="140" w:type="dxa"/>
            </w:tcMar>
          </w:tcPr>
          <w:p w14:paraId="4EEF1B20" w14:textId="77777777" w:rsidR="00DE3E83" w:rsidRPr="00A41F6B" w:rsidRDefault="00000000">
            <w:pPr>
              <w:spacing w:after="0"/>
              <w:rPr>
                <w:color w:val="auto"/>
              </w:rPr>
            </w:pPr>
            <w:r w:rsidRPr="00A41F6B">
              <w:rPr>
                <w:color w:val="auto"/>
              </w:rPr>
              <w:t>main</w:t>
            </w:r>
          </w:p>
        </w:tc>
      </w:tr>
      <w:tr w:rsidR="00DE3E83" w:rsidRPr="00A41F6B" w14:paraId="3F4083A8" w14:textId="77777777" w:rsidTr="00F475AA">
        <w:trPr>
          <w:trHeight w:val="141"/>
          <w:jc w:val="center"/>
        </w:trPr>
        <w:tc>
          <w:tcPr>
            <w:tcW w:w="3359" w:type="dxa"/>
            <w:shd w:val="clear" w:color="auto" w:fill="F8FAFC"/>
            <w:tcMar>
              <w:top w:w="100" w:type="dxa"/>
              <w:left w:w="140" w:type="dxa"/>
              <w:bottom w:w="100" w:type="dxa"/>
              <w:right w:w="140" w:type="dxa"/>
            </w:tcMar>
          </w:tcPr>
          <w:p w14:paraId="353AC4B2" w14:textId="77777777" w:rsidR="00DE3E83" w:rsidRPr="00A41F6B" w:rsidRDefault="00000000">
            <w:pPr>
              <w:spacing w:after="0"/>
              <w:rPr>
                <w:color w:val="auto"/>
              </w:rPr>
            </w:pPr>
            <w:r w:rsidRPr="00A41F6B">
              <w:rPr>
                <w:color w:val="auto"/>
              </w:rPr>
              <w:t>Number of visible branches</w:t>
            </w:r>
          </w:p>
        </w:tc>
        <w:tc>
          <w:tcPr>
            <w:tcW w:w="7579" w:type="dxa"/>
            <w:shd w:val="clear" w:color="auto" w:fill="F8FAFC"/>
            <w:tcMar>
              <w:top w:w="100" w:type="dxa"/>
              <w:left w:w="140" w:type="dxa"/>
              <w:bottom w:w="100" w:type="dxa"/>
              <w:right w:w="140" w:type="dxa"/>
            </w:tcMar>
          </w:tcPr>
          <w:p w14:paraId="2A98B410" w14:textId="77777777" w:rsidR="00DE3E83" w:rsidRPr="00A41F6B" w:rsidRDefault="00000000">
            <w:pPr>
              <w:spacing w:after="0"/>
              <w:rPr>
                <w:color w:val="auto"/>
              </w:rPr>
            </w:pPr>
            <w:r w:rsidRPr="00A41F6B">
              <w:rPr>
                <w:color w:val="auto"/>
              </w:rPr>
              <w:t>3 (main, feature-search, feature-stock-validation)</w:t>
            </w:r>
          </w:p>
        </w:tc>
      </w:tr>
      <w:tr w:rsidR="00DE3E83" w:rsidRPr="00A41F6B" w14:paraId="48A61F48" w14:textId="77777777" w:rsidTr="00F475AA">
        <w:trPr>
          <w:trHeight w:val="141"/>
          <w:jc w:val="center"/>
        </w:trPr>
        <w:tc>
          <w:tcPr>
            <w:tcW w:w="3359" w:type="dxa"/>
            <w:shd w:val="clear" w:color="auto" w:fill="FFFFFF"/>
            <w:tcMar>
              <w:top w:w="100" w:type="dxa"/>
              <w:left w:w="140" w:type="dxa"/>
              <w:bottom w:w="100" w:type="dxa"/>
              <w:right w:w="140" w:type="dxa"/>
            </w:tcMar>
          </w:tcPr>
          <w:p w14:paraId="2907A690" w14:textId="77777777" w:rsidR="00DE3E83" w:rsidRPr="00A41F6B" w:rsidRDefault="00000000">
            <w:pPr>
              <w:spacing w:after="0"/>
              <w:rPr>
                <w:color w:val="auto"/>
              </w:rPr>
            </w:pPr>
            <w:r w:rsidRPr="00A41F6B">
              <w:rPr>
                <w:color w:val="auto"/>
              </w:rPr>
              <w:t>Names of feature branches</w:t>
            </w:r>
          </w:p>
        </w:tc>
        <w:tc>
          <w:tcPr>
            <w:tcW w:w="7579" w:type="dxa"/>
            <w:shd w:val="clear" w:color="auto" w:fill="FFFFFF"/>
            <w:tcMar>
              <w:top w:w="100" w:type="dxa"/>
              <w:left w:w="140" w:type="dxa"/>
              <w:bottom w:w="100" w:type="dxa"/>
              <w:right w:w="140" w:type="dxa"/>
            </w:tcMar>
          </w:tcPr>
          <w:p w14:paraId="258DB6AF" w14:textId="77777777" w:rsidR="00DE3E83" w:rsidRPr="00A41F6B" w:rsidRDefault="00000000">
            <w:pPr>
              <w:spacing w:after="0"/>
              <w:rPr>
                <w:color w:val="auto"/>
              </w:rPr>
            </w:pPr>
            <w:r w:rsidRPr="00A41F6B">
              <w:rPr>
                <w:color w:val="auto"/>
              </w:rPr>
              <w:t>feature-search, feature-stock-validation</w:t>
            </w:r>
          </w:p>
        </w:tc>
      </w:tr>
      <w:tr w:rsidR="00DE3E83" w:rsidRPr="00A41F6B" w14:paraId="2C41319A" w14:textId="77777777" w:rsidTr="00F475AA">
        <w:trPr>
          <w:trHeight w:val="284"/>
          <w:jc w:val="center"/>
        </w:trPr>
        <w:tc>
          <w:tcPr>
            <w:tcW w:w="3359" w:type="dxa"/>
            <w:shd w:val="clear" w:color="auto" w:fill="F8FAFC"/>
            <w:tcMar>
              <w:top w:w="100" w:type="dxa"/>
              <w:left w:w="140" w:type="dxa"/>
              <w:bottom w:w="100" w:type="dxa"/>
              <w:right w:w="140" w:type="dxa"/>
            </w:tcMar>
          </w:tcPr>
          <w:p w14:paraId="280AE07A" w14:textId="77777777" w:rsidR="00DE3E83" w:rsidRPr="00A41F6B" w:rsidRDefault="00000000">
            <w:pPr>
              <w:spacing w:after="0"/>
              <w:rPr>
                <w:color w:val="auto"/>
              </w:rPr>
            </w:pPr>
            <w:r w:rsidRPr="00A41F6B">
              <w:rPr>
                <w:color w:val="auto"/>
              </w:rPr>
              <w:t>Latest commit message on main</w:t>
            </w:r>
          </w:p>
        </w:tc>
        <w:tc>
          <w:tcPr>
            <w:tcW w:w="7579" w:type="dxa"/>
            <w:shd w:val="clear" w:color="auto" w:fill="F8FAFC"/>
            <w:tcMar>
              <w:top w:w="100" w:type="dxa"/>
              <w:left w:w="140" w:type="dxa"/>
              <w:bottom w:w="100" w:type="dxa"/>
              <w:right w:w="140" w:type="dxa"/>
            </w:tcMar>
          </w:tcPr>
          <w:p w14:paraId="4452818F" w14:textId="77777777" w:rsidR="00DE3E83" w:rsidRPr="00A41F6B" w:rsidRDefault="00000000">
            <w:pPr>
              <w:spacing w:after="0"/>
              <w:rPr>
                <w:color w:val="auto"/>
              </w:rPr>
            </w:pPr>
            <w:r w:rsidRPr="00A41F6B">
              <w:rPr>
                <w:color w:val="auto"/>
              </w:rPr>
              <w:t>[Fill in latest commit message from your git log output, e.g. 'Initial baseline commit']</w:t>
            </w:r>
          </w:p>
        </w:tc>
      </w:tr>
    </w:tbl>
    <w:p w14:paraId="5C18B4F0" w14:textId="77777777" w:rsidR="00DE3E83" w:rsidRPr="00A41F6B" w:rsidRDefault="00DE3E83">
      <w:pPr>
        <w:rPr>
          <w:color w:val="auto"/>
        </w:rPr>
      </w:pPr>
    </w:p>
    <w:p w14:paraId="44B6F232" w14:textId="752E1D81" w:rsidR="00F475AA" w:rsidRPr="00A41F6B" w:rsidRDefault="00F475AA" w:rsidP="00F475AA">
      <w:pPr>
        <w:jc w:val="center"/>
        <w:rPr>
          <w:color w:val="auto"/>
        </w:rPr>
      </w:pPr>
      <w:r w:rsidRPr="00A41F6B">
        <w:rPr>
          <w:noProof/>
          <w:color w:val="auto"/>
        </w:rPr>
        <w:drawing>
          <wp:inline distT="0" distB="0" distL="0" distR="0" wp14:anchorId="53AD9195" wp14:editId="29057BF0">
            <wp:extent cx="3829050" cy="2038887"/>
            <wp:effectExtent l="0" t="0" r="0" b="0"/>
            <wp:docPr id="1040422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29050" cy="2038887"/>
                    </a:xfrm>
                    <a:prstGeom prst="rect">
                      <a:avLst/>
                    </a:prstGeom>
                    <a:noFill/>
                    <a:ln>
                      <a:noFill/>
                    </a:ln>
                  </pic:spPr>
                </pic:pic>
              </a:graphicData>
            </a:graphic>
          </wp:inline>
        </w:drawing>
      </w:r>
    </w:p>
    <w:p w14:paraId="530079B6" w14:textId="77777777" w:rsidR="00DE3E83" w:rsidRPr="00A41F6B" w:rsidRDefault="00DE3E83">
      <w:pPr>
        <w:rPr>
          <w:color w:val="auto"/>
        </w:rPr>
      </w:pPr>
    </w:p>
    <w:p w14:paraId="37E21A63" w14:textId="4450DBCA" w:rsidR="00DE3E83" w:rsidRPr="00A41F6B" w:rsidRDefault="00000000" w:rsidP="0087187C">
      <w:pPr>
        <w:rPr>
          <w:color w:val="auto"/>
        </w:rPr>
      </w:pPr>
      <w:r w:rsidRPr="00A41F6B">
        <w:rPr>
          <w:b/>
          <w:color w:val="auto"/>
          <w:sz w:val="28"/>
          <w:szCs w:val="28"/>
        </w:rPr>
        <w:t>1. What is the main difference between a centralized VCS and a distributed VCS?</w:t>
      </w:r>
      <w:r w:rsidRPr="00A41F6B">
        <w:rPr>
          <w:b/>
          <w:color w:val="auto"/>
        </w:rPr>
        <w:br/>
      </w:r>
      <w:r w:rsidR="0087187C" w:rsidRPr="0087187C">
        <w:rPr>
          <w:color w:val="auto"/>
        </w:rPr>
        <w:t>A CVCS stores the full version history on a single central server, whereas a DVCS gives every developer a complete local copy of the entire repository and its history.</w:t>
      </w:r>
    </w:p>
    <w:p w14:paraId="781B09D3" w14:textId="47C72D97" w:rsidR="00DE3E83" w:rsidRPr="00A41F6B" w:rsidRDefault="00000000" w:rsidP="0087187C">
      <w:pPr>
        <w:rPr>
          <w:color w:val="auto"/>
        </w:rPr>
      </w:pPr>
      <w:r w:rsidRPr="00A41F6B">
        <w:rPr>
          <w:b/>
          <w:color w:val="auto"/>
          <w:sz w:val="28"/>
          <w:szCs w:val="28"/>
        </w:rPr>
        <w:t>2. Why is a distributed VCS less dependent on one central repository for local work?</w:t>
      </w:r>
      <w:r w:rsidRPr="00A41F6B">
        <w:rPr>
          <w:b/>
          <w:color w:val="auto"/>
        </w:rPr>
        <w:br/>
      </w:r>
      <w:r w:rsidR="0087187C" w:rsidRPr="0087187C">
        <w:rPr>
          <w:color w:val="auto"/>
        </w:rPr>
        <w:t>Because the full repository history is stored locally, developers can commit, branch, diff, and view logs completely offline without needing a network connection</w:t>
      </w:r>
    </w:p>
    <w:p w14:paraId="4054D6E4" w14:textId="1AB92B6B" w:rsidR="00DE3E83" w:rsidRPr="00A41F6B" w:rsidRDefault="00000000" w:rsidP="0087187C">
      <w:pPr>
        <w:rPr>
          <w:color w:val="auto"/>
        </w:rPr>
      </w:pPr>
      <w:r w:rsidRPr="00A41F6B">
        <w:rPr>
          <w:b/>
          <w:color w:val="auto"/>
          <w:sz w:val="28"/>
          <w:szCs w:val="28"/>
        </w:rPr>
        <w:t>3. What is the purpose of creating a feature branch?</w:t>
      </w:r>
      <w:r w:rsidRPr="00A41F6B">
        <w:rPr>
          <w:b/>
          <w:color w:val="auto"/>
        </w:rPr>
        <w:br/>
      </w:r>
      <w:r w:rsidR="0087187C" w:rsidRPr="0087187C">
        <w:rPr>
          <w:color w:val="auto"/>
        </w:rPr>
        <w:t>It isolates new features or bug fixes so developers can work concurrently without breaking the stable main codebase.</w:t>
      </w:r>
    </w:p>
    <w:p w14:paraId="11C4D0C2" w14:textId="77C500BE" w:rsidR="00DE3E83" w:rsidRPr="00A41F6B" w:rsidRDefault="00000000">
      <w:pPr>
        <w:keepNext/>
        <w:spacing w:before="280" w:after="120"/>
        <w:rPr>
          <w:color w:val="auto"/>
        </w:rPr>
      </w:pPr>
      <w:r w:rsidRPr="00A41F6B">
        <w:rPr>
          <w:b/>
          <w:color w:val="auto"/>
          <w:sz w:val="30"/>
        </w:rPr>
        <w:lastRenderedPageBreak/>
        <w:t>Task 2:</w:t>
      </w:r>
    </w:p>
    <w:p w14:paraId="71972CA3" w14:textId="4FB663D3" w:rsidR="00F475AA" w:rsidRPr="00A41F6B" w:rsidRDefault="00F475AA" w:rsidP="00A41F6B">
      <w:pPr>
        <w:rPr>
          <w:b/>
          <w:color w:val="auto"/>
        </w:rPr>
      </w:pPr>
      <w:r w:rsidRPr="00A41F6B">
        <w:rPr>
          <w:b/>
          <w:noProof/>
          <w:color w:val="auto"/>
        </w:rPr>
        <w:drawing>
          <wp:inline distT="0" distB="0" distL="0" distR="0" wp14:anchorId="7BF2FBF2" wp14:editId="1A78C4D8">
            <wp:extent cx="3971585" cy="2105025"/>
            <wp:effectExtent l="0" t="0" r="0" b="0"/>
            <wp:docPr id="185916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4492" cy="2106566"/>
                    </a:xfrm>
                    <a:prstGeom prst="rect">
                      <a:avLst/>
                    </a:prstGeom>
                    <a:noFill/>
                    <a:ln>
                      <a:noFill/>
                    </a:ln>
                  </pic:spPr>
                </pic:pic>
              </a:graphicData>
            </a:graphic>
          </wp:inline>
        </w:drawing>
      </w:r>
      <w:r w:rsidR="00A41F6B" w:rsidRPr="00A41F6B">
        <w:rPr>
          <w:b/>
          <w:noProof/>
          <w:color w:val="auto"/>
        </w:rPr>
        <w:drawing>
          <wp:inline distT="0" distB="0" distL="0" distR="0" wp14:anchorId="7B34FC82" wp14:editId="5A0D6A5D">
            <wp:extent cx="2810139" cy="1622113"/>
            <wp:effectExtent l="0" t="0" r="0" b="0"/>
            <wp:docPr id="831122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0688" cy="1633974"/>
                    </a:xfrm>
                    <a:prstGeom prst="rect">
                      <a:avLst/>
                    </a:prstGeom>
                    <a:noFill/>
                    <a:ln>
                      <a:noFill/>
                    </a:ln>
                  </pic:spPr>
                </pic:pic>
              </a:graphicData>
            </a:graphic>
          </wp:inline>
        </w:drawing>
      </w:r>
    </w:p>
    <w:p w14:paraId="4FB8414F" w14:textId="5D99AC94" w:rsidR="00F475AA" w:rsidRDefault="00F475AA" w:rsidP="00F475AA">
      <w:pPr>
        <w:rPr>
          <w:b/>
          <w:color w:val="auto"/>
        </w:rPr>
      </w:pPr>
      <w:r w:rsidRPr="00A41F6B">
        <w:rPr>
          <w:b/>
          <w:noProof/>
          <w:color w:val="auto"/>
        </w:rPr>
        <w:drawing>
          <wp:inline distT="0" distB="0" distL="0" distR="0" wp14:anchorId="4C2C0492" wp14:editId="50B98235">
            <wp:extent cx="7091545" cy="3567745"/>
            <wp:effectExtent l="0" t="0" r="0" b="0"/>
            <wp:docPr id="1293373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4936" cy="3579513"/>
                    </a:xfrm>
                    <a:prstGeom prst="rect">
                      <a:avLst/>
                    </a:prstGeom>
                    <a:noFill/>
                    <a:ln>
                      <a:noFill/>
                    </a:ln>
                  </pic:spPr>
                </pic:pic>
              </a:graphicData>
            </a:graphic>
          </wp:inline>
        </w:drawing>
      </w:r>
    </w:p>
    <w:p w14:paraId="54FA7C72" w14:textId="77777777" w:rsidR="00A41F6B" w:rsidRPr="00A41F6B" w:rsidRDefault="00A41F6B" w:rsidP="00F475AA">
      <w:pPr>
        <w:rPr>
          <w:b/>
          <w:color w:val="auto"/>
        </w:rPr>
      </w:pPr>
    </w:p>
    <w:p w14:paraId="752930F1" w14:textId="77777777" w:rsidR="0087187C" w:rsidRDefault="00000000" w:rsidP="0087187C">
      <w:pPr>
        <w:rPr>
          <w:color w:val="auto"/>
        </w:rPr>
      </w:pPr>
      <w:r w:rsidRPr="00A41F6B">
        <w:rPr>
          <w:b/>
          <w:color w:val="auto"/>
          <w:sz w:val="28"/>
          <w:szCs w:val="28"/>
        </w:rPr>
        <w:t>Why could Git not automatically choose between the two version numbers?</w:t>
      </w:r>
      <w:r w:rsidRPr="00A41F6B">
        <w:rPr>
          <w:b/>
          <w:color w:val="auto"/>
        </w:rPr>
        <w:br/>
      </w:r>
      <w:r w:rsidR="0087187C" w:rsidRPr="0087187C">
        <w:rPr>
          <w:color w:val="auto"/>
        </w:rPr>
        <w:t>Both branches diverged from the same commit and modified the exact same line in version.txt. Git cannot determine which change should take precedence and requires manual resolution.</w:t>
      </w:r>
    </w:p>
    <w:p w14:paraId="7BE7F8ED" w14:textId="77777777" w:rsidR="0087187C" w:rsidRDefault="0087187C" w:rsidP="0087187C">
      <w:pPr>
        <w:rPr>
          <w:color w:val="auto"/>
        </w:rPr>
      </w:pPr>
    </w:p>
    <w:p w14:paraId="41E62F2B" w14:textId="77777777" w:rsidR="0087187C" w:rsidRDefault="0087187C" w:rsidP="0087187C">
      <w:pPr>
        <w:rPr>
          <w:color w:val="auto"/>
        </w:rPr>
      </w:pPr>
    </w:p>
    <w:p w14:paraId="0AAB6955" w14:textId="77777777" w:rsidR="0087187C" w:rsidRDefault="0087187C" w:rsidP="0087187C">
      <w:pPr>
        <w:rPr>
          <w:color w:val="auto"/>
        </w:rPr>
      </w:pPr>
    </w:p>
    <w:p w14:paraId="7D68FD5B" w14:textId="77777777" w:rsidR="0087187C" w:rsidRDefault="0087187C" w:rsidP="0087187C">
      <w:pPr>
        <w:rPr>
          <w:color w:val="auto"/>
        </w:rPr>
      </w:pPr>
    </w:p>
    <w:p w14:paraId="2710A25D" w14:textId="77777777" w:rsidR="0087187C" w:rsidRDefault="0087187C" w:rsidP="0087187C">
      <w:pPr>
        <w:rPr>
          <w:color w:val="auto"/>
        </w:rPr>
      </w:pPr>
    </w:p>
    <w:p w14:paraId="3A545CDD" w14:textId="77777777" w:rsidR="0087187C" w:rsidRDefault="0087187C" w:rsidP="0087187C">
      <w:pPr>
        <w:rPr>
          <w:color w:val="auto"/>
        </w:rPr>
      </w:pPr>
    </w:p>
    <w:p w14:paraId="0701C2B0" w14:textId="77777777" w:rsidR="0087187C" w:rsidRDefault="0087187C" w:rsidP="0087187C">
      <w:pPr>
        <w:rPr>
          <w:color w:val="auto"/>
        </w:rPr>
      </w:pPr>
    </w:p>
    <w:p w14:paraId="4EDE9723" w14:textId="77777777" w:rsidR="0087187C" w:rsidRDefault="0087187C" w:rsidP="0087187C">
      <w:pPr>
        <w:rPr>
          <w:color w:val="auto"/>
        </w:rPr>
      </w:pPr>
    </w:p>
    <w:p w14:paraId="0D02AF10" w14:textId="77777777" w:rsidR="0087187C" w:rsidRDefault="0087187C" w:rsidP="0087187C">
      <w:pPr>
        <w:rPr>
          <w:color w:val="auto"/>
        </w:rPr>
      </w:pPr>
    </w:p>
    <w:p w14:paraId="2D15A8FE" w14:textId="4C58FD85" w:rsidR="00DE3E83" w:rsidRPr="00A41F6B" w:rsidRDefault="00000000" w:rsidP="0087187C">
      <w:pPr>
        <w:rPr>
          <w:color w:val="auto"/>
        </w:rPr>
      </w:pPr>
      <w:r w:rsidRPr="00A41F6B">
        <w:rPr>
          <w:b/>
          <w:color w:val="auto"/>
          <w:sz w:val="30"/>
        </w:rPr>
        <w:lastRenderedPageBreak/>
        <w:t xml:space="preserve">Task 3: </w:t>
      </w:r>
    </w:p>
    <w:p w14:paraId="25F21B00" w14:textId="77777777" w:rsidR="00A41F6B" w:rsidRPr="00A41F6B" w:rsidRDefault="00F475AA" w:rsidP="00A41F6B">
      <w:pPr>
        <w:pStyle w:val="NormalWeb"/>
      </w:pPr>
      <w:r w:rsidRPr="00A41F6B">
        <w:rPr>
          <w:noProof/>
        </w:rPr>
        <w:drawing>
          <wp:inline distT="0" distB="0" distL="0" distR="0" wp14:anchorId="66CA3F61" wp14:editId="77EE4B52">
            <wp:extent cx="3144839" cy="1347787"/>
            <wp:effectExtent l="0" t="0" r="0" b="5080"/>
            <wp:docPr id="789441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4839" cy="1347787"/>
                    </a:xfrm>
                    <a:prstGeom prst="rect">
                      <a:avLst/>
                    </a:prstGeom>
                    <a:noFill/>
                    <a:ln>
                      <a:noFill/>
                    </a:ln>
                  </pic:spPr>
                </pic:pic>
              </a:graphicData>
            </a:graphic>
          </wp:inline>
        </w:drawing>
      </w:r>
      <w:r w:rsidR="00A41F6B" w:rsidRPr="00A41F6B">
        <w:rPr>
          <w:noProof/>
        </w:rPr>
        <w:drawing>
          <wp:inline distT="0" distB="0" distL="0" distR="0" wp14:anchorId="02A72DB7" wp14:editId="6291804C">
            <wp:extent cx="3190875" cy="971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971550"/>
                    </a:xfrm>
                    <a:prstGeom prst="rect">
                      <a:avLst/>
                    </a:prstGeom>
                    <a:noFill/>
                    <a:ln>
                      <a:noFill/>
                    </a:ln>
                  </pic:spPr>
                </pic:pic>
              </a:graphicData>
            </a:graphic>
          </wp:inline>
        </w:drawing>
      </w:r>
    </w:p>
    <w:p w14:paraId="0E9D67E5" w14:textId="7742C5C1" w:rsidR="00A41F6B" w:rsidRPr="00A41F6B" w:rsidRDefault="00A41F6B" w:rsidP="00A41F6B">
      <w:pPr>
        <w:pStyle w:val="NormalWeb"/>
      </w:pPr>
      <w:r w:rsidRPr="00A41F6B">
        <w:rPr>
          <w:noProof/>
        </w:rPr>
        <w:drawing>
          <wp:inline distT="0" distB="0" distL="0" distR="0" wp14:anchorId="03E8265F" wp14:editId="30B72161">
            <wp:extent cx="6858000" cy="3308985"/>
            <wp:effectExtent l="0" t="0" r="0" b="5715"/>
            <wp:docPr id="639609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308985"/>
                    </a:xfrm>
                    <a:prstGeom prst="rect">
                      <a:avLst/>
                    </a:prstGeom>
                    <a:noFill/>
                    <a:ln>
                      <a:noFill/>
                    </a:ln>
                  </pic:spPr>
                </pic:pic>
              </a:graphicData>
            </a:graphic>
          </wp:inline>
        </w:drawing>
      </w:r>
    </w:p>
    <w:p w14:paraId="143EAF19" w14:textId="540298A7" w:rsidR="00DE3E83" w:rsidRPr="00A41F6B" w:rsidRDefault="00DE3E83" w:rsidP="00F475AA">
      <w:pPr>
        <w:rPr>
          <w:color w:val="auto"/>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600"/>
        <w:gridCol w:w="5760"/>
      </w:tblGrid>
      <w:tr w:rsidR="00DE3E83" w:rsidRPr="00A41F6B" w14:paraId="462857E7" w14:textId="77777777">
        <w:trPr>
          <w:jc w:val="center"/>
        </w:trPr>
        <w:tc>
          <w:tcPr>
            <w:tcW w:w="3600" w:type="dxa"/>
            <w:shd w:val="clear" w:color="auto" w:fill="1E3A8A"/>
            <w:tcMar>
              <w:top w:w="120" w:type="dxa"/>
              <w:left w:w="140" w:type="dxa"/>
              <w:bottom w:w="120" w:type="dxa"/>
              <w:right w:w="140" w:type="dxa"/>
            </w:tcMar>
          </w:tcPr>
          <w:p w14:paraId="43D00928" w14:textId="77777777" w:rsidR="00DE3E83" w:rsidRPr="00A41F6B" w:rsidRDefault="00000000">
            <w:pPr>
              <w:spacing w:after="0"/>
              <w:rPr>
                <w:color w:val="auto"/>
              </w:rPr>
            </w:pPr>
            <w:r w:rsidRPr="00A41F6B">
              <w:rPr>
                <w:b/>
                <w:color w:val="auto"/>
              </w:rPr>
              <w:t>Investigation Item</w:t>
            </w:r>
          </w:p>
        </w:tc>
        <w:tc>
          <w:tcPr>
            <w:tcW w:w="5760" w:type="dxa"/>
            <w:shd w:val="clear" w:color="auto" w:fill="1E3A8A"/>
            <w:tcMar>
              <w:top w:w="120" w:type="dxa"/>
              <w:left w:w="140" w:type="dxa"/>
              <w:bottom w:w="120" w:type="dxa"/>
              <w:right w:w="140" w:type="dxa"/>
            </w:tcMar>
          </w:tcPr>
          <w:p w14:paraId="1EFC0A6A" w14:textId="77777777" w:rsidR="00DE3E83" w:rsidRPr="00A41F6B" w:rsidRDefault="00000000">
            <w:pPr>
              <w:spacing w:after="0"/>
              <w:rPr>
                <w:color w:val="auto"/>
              </w:rPr>
            </w:pPr>
            <w:r w:rsidRPr="00A41F6B">
              <w:rPr>
                <w:b/>
                <w:color w:val="auto"/>
              </w:rPr>
              <w:t>Your Answer / Findings</w:t>
            </w:r>
          </w:p>
        </w:tc>
      </w:tr>
      <w:tr w:rsidR="00DE3E83" w:rsidRPr="00A41F6B" w14:paraId="1264A9E7" w14:textId="77777777">
        <w:trPr>
          <w:jc w:val="center"/>
        </w:trPr>
        <w:tc>
          <w:tcPr>
            <w:tcW w:w="3600" w:type="dxa"/>
            <w:shd w:val="clear" w:color="auto" w:fill="FFFFFF"/>
            <w:tcMar>
              <w:top w:w="100" w:type="dxa"/>
              <w:left w:w="140" w:type="dxa"/>
              <w:bottom w:w="100" w:type="dxa"/>
              <w:right w:w="140" w:type="dxa"/>
            </w:tcMar>
          </w:tcPr>
          <w:p w14:paraId="14C11921" w14:textId="77777777" w:rsidR="00DE3E83" w:rsidRPr="00A41F6B" w:rsidRDefault="00000000">
            <w:pPr>
              <w:spacing w:after="0"/>
              <w:rPr>
                <w:color w:val="auto"/>
              </w:rPr>
            </w:pPr>
            <w:r w:rsidRPr="00A41F6B">
              <w:rPr>
                <w:color w:val="auto"/>
              </w:rPr>
              <w:t>Failing file / function</w:t>
            </w:r>
          </w:p>
        </w:tc>
        <w:tc>
          <w:tcPr>
            <w:tcW w:w="5760" w:type="dxa"/>
            <w:shd w:val="clear" w:color="auto" w:fill="FFFFFF"/>
            <w:tcMar>
              <w:top w:w="100" w:type="dxa"/>
              <w:left w:w="140" w:type="dxa"/>
              <w:bottom w:w="100" w:type="dxa"/>
              <w:right w:w="140" w:type="dxa"/>
            </w:tcMar>
          </w:tcPr>
          <w:p w14:paraId="4EEDC328" w14:textId="77777777" w:rsidR="00DE3E83" w:rsidRPr="00A41F6B" w:rsidRDefault="00000000">
            <w:pPr>
              <w:spacing w:after="0"/>
              <w:rPr>
                <w:color w:val="auto"/>
              </w:rPr>
            </w:pPr>
            <w:r w:rsidRPr="00A41F6B">
              <w:rPr>
                <w:color w:val="auto"/>
              </w:rPr>
              <w:t>[e.g., src/stock_validation.py -&gt; validate_stock_quantity()]</w:t>
            </w:r>
          </w:p>
        </w:tc>
      </w:tr>
      <w:tr w:rsidR="00DE3E83" w:rsidRPr="00A41F6B" w14:paraId="69B101A7" w14:textId="77777777">
        <w:trPr>
          <w:jc w:val="center"/>
        </w:trPr>
        <w:tc>
          <w:tcPr>
            <w:tcW w:w="3600" w:type="dxa"/>
            <w:shd w:val="clear" w:color="auto" w:fill="F8FAFC"/>
            <w:tcMar>
              <w:top w:w="100" w:type="dxa"/>
              <w:left w:w="140" w:type="dxa"/>
              <w:bottom w:w="100" w:type="dxa"/>
              <w:right w:w="140" w:type="dxa"/>
            </w:tcMar>
          </w:tcPr>
          <w:p w14:paraId="3AD6CAA0" w14:textId="77777777" w:rsidR="00DE3E83" w:rsidRPr="00A41F6B" w:rsidRDefault="00000000">
            <w:pPr>
              <w:spacing w:after="0"/>
              <w:rPr>
                <w:color w:val="auto"/>
              </w:rPr>
            </w:pPr>
            <w:r w:rsidRPr="00A41F6B">
              <w:rPr>
                <w:color w:val="auto"/>
              </w:rPr>
              <w:t>Commit hash that introduced defect</w:t>
            </w:r>
          </w:p>
        </w:tc>
        <w:tc>
          <w:tcPr>
            <w:tcW w:w="5760" w:type="dxa"/>
            <w:shd w:val="clear" w:color="auto" w:fill="F8FAFC"/>
            <w:tcMar>
              <w:top w:w="100" w:type="dxa"/>
              <w:left w:w="140" w:type="dxa"/>
              <w:bottom w:w="100" w:type="dxa"/>
              <w:right w:w="140" w:type="dxa"/>
            </w:tcMar>
          </w:tcPr>
          <w:p w14:paraId="5D282F72" w14:textId="77777777" w:rsidR="00DE3E83" w:rsidRPr="00A41F6B" w:rsidRDefault="00000000">
            <w:pPr>
              <w:spacing w:after="0"/>
              <w:rPr>
                <w:color w:val="auto"/>
              </w:rPr>
            </w:pPr>
            <w:r w:rsidRPr="00A41F6B">
              <w:rPr>
                <w:color w:val="auto"/>
              </w:rPr>
              <w:t>[Insert 7-char short hash found via git log / git show]</w:t>
            </w:r>
          </w:p>
        </w:tc>
      </w:tr>
      <w:tr w:rsidR="00DE3E83" w:rsidRPr="00A41F6B" w14:paraId="7D958D3E" w14:textId="77777777">
        <w:trPr>
          <w:jc w:val="center"/>
        </w:trPr>
        <w:tc>
          <w:tcPr>
            <w:tcW w:w="3600" w:type="dxa"/>
            <w:shd w:val="clear" w:color="auto" w:fill="FFFFFF"/>
            <w:tcMar>
              <w:top w:w="100" w:type="dxa"/>
              <w:left w:w="140" w:type="dxa"/>
              <w:bottom w:w="100" w:type="dxa"/>
              <w:right w:w="140" w:type="dxa"/>
            </w:tcMar>
          </w:tcPr>
          <w:p w14:paraId="46994A52" w14:textId="77777777" w:rsidR="00DE3E83" w:rsidRPr="00A41F6B" w:rsidRDefault="00000000">
            <w:pPr>
              <w:spacing w:after="0"/>
              <w:rPr>
                <w:color w:val="auto"/>
              </w:rPr>
            </w:pPr>
            <w:r w:rsidRPr="00A41F6B">
              <w:rPr>
                <w:color w:val="auto"/>
              </w:rPr>
              <w:t>Commit message</w:t>
            </w:r>
          </w:p>
        </w:tc>
        <w:tc>
          <w:tcPr>
            <w:tcW w:w="5760" w:type="dxa"/>
            <w:shd w:val="clear" w:color="auto" w:fill="FFFFFF"/>
            <w:tcMar>
              <w:top w:w="100" w:type="dxa"/>
              <w:left w:w="140" w:type="dxa"/>
              <w:bottom w:w="100" w:type="dxa"/>
              <w:right w:w="140" w:type="dxa"/>
            </w:tcMar>
          </w:tcPr>
          <w:p w14:paraId="01C4FFCA" w14:textId="77777777" w:rsidR="00DE3E83" w:rsidRPr="00A41F6B" w:rsidRDefault="00000000">
            <w:pPr>
              <w:spacing w:after="0"/>
              <w:rPr>
                <w:color w:val="auto"/>
              </w:rPr>
            </w:pPr>
            <w:r w:rsidRPr="00A41F6B">
              <w:rPr>
                <w:color w:val="auto"/>
              </w:rPr>
              <w:t>[Insert exact commit message from that commit]</w:t>
            </w:r>
          </w:p>
        </w:tc>
      </w:tr>
      <w:tr w:rsidR="00DE3E83" w:rsidRPr="00A41F6B" w14:paraId="728287BA" w14:textId="77777777">
        <w:trPr>
          <w:jc w:val="center"/>
        </w:trPr>
        <w:tc>
          <w:tcPr>
            <w:tcW w:w="3600" w:type="dxa"/>
            <w:shd w:val="clear" w:color="auto" w:fill="F8FAFC"/>
            <w:tcMar>
              <w:top w:w="100" w:type="dxa"/>
              <w:left w:w="140" w:type="dxa"/>
              <w:bottom w:w="100" w:type="dxa"/>
              <w:right w:w="140" w:type="dxa"/>
            </w:tcMar>
          </w:tcPr>
          <w:p w14:paraId="6D5891D0" w14:textId="77777777" w:rsidR="00DE3E83" w:rsidRPr="00A41F6B" w:rsidRDefault="00000000">
            <w:pPr>
              <w:spacing w:after="0"/>
              <w:rPr>
                <w:color w:val="auto"/>
              </w:rPr>
            </w:pPr>
            <w:r w:rsidRPr="00A41F6B">
              <w:rPr>
                <w:color w:val="auto"/>
              </w:rPr>
              <w:t>Incorrect behavior</w:t>
            </w:r>
          </w:p>
        </w:tc>
        <w:tc>
          <w:tcPr>
            <w:tcW w:w="5760" w:type="dxa"/>
            <w:shd w:val="clear" w:color="auto" w:fill="F8FAFC"/>
            <w:tcMar>
              <w:top w:w="100" w:type="dxa"/>
              <w:left w:w="140" w:type="dxa"/>
              <w:bottom w:w="100" w:type="dxa"/>
              <w:right w:w="140" w:type="dxa"/>
            </w:tcMar>
          </w:tcPr>
          <w:p w14:paraId="79DEC6EE" w14:textId="77777777" w:rsidR="00DE3E83" w:rsidRPr="00A41F6B" w:rsidRDefault="00000000">
            <w:pPr>
              <w:spacing w:after="0"/>
              <w:rPr>
                <w:color w:val="auto"/>
              </w:rPr>
            </w:pPr>
            <w:r w:rsidRPr="00A41F6B">
              <w:rPr>
                <w:color w:val="auto"/>
              </w:rPr>
              <w:t>[e.g., Allowed negative stock counts / used '&gt;' instead of '&gt;=']</w:t>
            </w:r>
          </w:p>
        </w:tc>
      </w:tr>
      <w:tr w:rsidR="00DE3E83" w:rsidRPr="00A41F6B" w14:paraId="6B0782DB" w14:textId="77777777">
        <w:trPr>
          <w:jc w:val="center"/>
        </w:trPr>
        <w:tc>
          <w:tcPr>
            <w:tcW w:w="3600" w:type="dxa"/>
            <w:shd w:val="clear" w:color="auto" w:fill="FFFFFF"/>
            <w:tcMar>
              <w:top w:w="100" w:type="dxa"/>
              <w:left w:w="140" w:type="dxa"/>
              <w:bottom w:w="100" w:type="dxa"/>
              <w:right w:w="140" w:type="dxa"/>
            </w:tcMar>
          </w:tcPr>
          <w:p w14:paraId="149DE0BC" w14:textId="77777777" w:rsidR="00DE3E83" w:rsidRPr="00A41F6B" w:rsidRDefault="00000000">
            <w:pPr>
              <w:spacing w:after="0"/>
              <w:rPr>
                <w:color w:val="auto"/>
              </w:rPr>
            </w:pPr>
            <w:r w:rsidRPr="00A41F6B">
              <w:rPr>
                <w:color w:val="auto"/>
              </w:rPr>
              <w:t>Correct behavior</w:t>
            </w:r>
          </w:p>
        </w:tc>
        <w:tc>
          <w:tcPr>
            <w:tcW w:w="5760" w:type="dxa"/>
            <w:shd w:val="clear" w:color="auto" w:fill="FFFFFF"/>
            <w:tcMar>
              <w:top w:w="100" w:type="dxa"/>
              <w:left w:w="140" w:type="dxa"/>
              <w:bottom w:w="100" w:type="dxa"/>
              <w:right w:w="140" w:type="dxa"/>
            </w:tcMar>
          </w:tcPr>
          <w:p w14:paraId="07C35103" w14:textId="77777777" w:rsidR="00DE3E83" w:rsidRPr="00A41F6B" w:rsidRDefault="00000000">
            <w:pPr>
              <w:spacing w:after="0"/>
              <w:rPr>
                <w:color w:val="auto"/>
              </w:rPr>
            </w:pPr>
            <w:r w:rsidRPr="00A41F6B">
              <w:rPr>
                <w:color w:val="auto"/>
              </w:rPr>
              <w:t>[e.g., Raise ValueError / ValidationError when quantity is &lt; 0]</w:t>
            </w:r>
          </w:p>
        </w:tc>
      </w:tr>
    </w:tbl>
    <w:p w14:paraId="1A33F031" w14:textId="471F474B" w:rsidR="00DE3E83" w:rsidRPr="00A41F6B" w:rsidRDefault="00A41F6B">
      <w:pPr>
        <w:rPr>
          <w:color w:val="auto"/>
        </w:rPr>
      </w:pPr>
      <w:r w:rsidRPr="00A41F6B">
        <w:rPr>
          <w:noProof/>
          <w:color w:val="auto"/>
        </w:rPr>
        <w:drawing>
          <wp:inline distT="0" distB="0" distL="0" distR="0" wp14:anchorId="15FEEFBA" wp14:editId="703F6020">
            <wp:extent cx="6713792" cy="966787"/>
            <wp:effectExtent l="0" t="0" r="0" b="5080"/>
            <wp:docPr id="1532553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25308" cy="982845"/>
                    </a:xfrm>
                    <a:prstGeom prst="rect">
                      <a:avLst/>
                    </a:prstGeom>
                    <a:noFill/>
                    <a:ln>
                      <a:noFill/>
                    </a:ln>
                  </pic:spPr>
                </pic:pic>
              </a:graphicData>
            </a:graphic>
          </wp:inline>
        </w:drawing>
      </w:r>
    </w:p>
    <w:p w14:paraId="13841650" w14:textId="77777777" w:rsidR="00DE3E83" w:rsidRPr="00A41F6B" w:rsidRDefault="00DE3E83">
      <w:pPr>
        <w:rPr>
          <w:color w:val="auto"/>
        </w:rPr>
      </w:pPr>
    </w:p>
    <w:p w14:paraId="5F57A85A" w14:textId="671B1DC6" w:rsidR="00DE3E83" w:rsidRPr="007054CE" w:rsidRDefault="00000000" w:rsidP="007054CE">
      <w:pPr>
        <w:keepNext/>
        <w:spacing w:before="280" w:after="120"/>
        <w:rPr>
          <w:color w:val="auto"/>
        </w:rPr>
      </w:pPr>
      <w:r w:rsidRPr="00A41F6B">
        <w:rPr>
          <w:b/>
          <w:color w:val="auto"/>
          <w:sz w:val="30"/>
        </w:rPr>
        <w:lastRenderedPageBreak/>
        <w:t xml:space="preserve">Task 4: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23"/>
        <w:gridCol w:w="1855"/>
        <w:gridCol w:w="5399"/>
        <w:gridCol w:w="1687"/>
      </w:tblGrid>
      <w:tr w:rsidR="00DE3E83" w:rsidRPr="00A41F6B" w14:paraId="6D6C43C9" w14:textId="77777777" w:rsidTr="00A41F6B">
        <w:trPr>
          <w:trHeight w:val="68"/>
          <w:jc w:val="center"/>
        </w:trPr>
        <w:tc>
          <w:tcPr>
            <w:tcW w:w="2023" w:type="dxa"/>
            <w:shd w:val="clear" w:color="auto" w:fill="1E3A8A"/>
            <w:tcMar>
              <w:top w:w="120" w:type="dxa"/>
              <w:left w:w="100" w:type="dxa"/>
              <w:bottom w:w="120" w:type="dxa"/>
              <w:right w:w="100" w:type="dxa"/>
            </w:tcMar>
          </w:tcPr>
          <w:p w14:paraId="40E27DDB" w14:textId="77777777" w:rsidR="00DE3E83" w:rsidRPr="00A41F6B" w:rsidRDefault="00000000">
            <w:pPr>
              <w:spacing w:after="0"/>
              <w:rPr>
                <w:color w:val="auto"/>
              </w:rPr>
            </w:pPr>
            <w:r w:rsidRPr="00A41F6B">
              <w:rPr>
                <w:b/>
                <w:color w:val="auto"/>
              </w:rPr>
              <w:t>Algorithm</w:t>
            </w:r>
          </w:p>
        </w:tc>
        <w:tc>
          <w:tcPr>
            <w:tcW w:w="1855" w:type="dxa"/>
            <w:shd w:val="clear" w:color="auto" w:fill="1E3A8A"/>
            <w:tcMar>
              <w:top w:w="120" w:type="dxa"/>
              <w:left w:w="100" w:type="dxa"/>
              <w:bottom w:w="120" w:type="dxa"/>
              <w:right w:w="100" w:type="dxa"/>
            </w:tcMar>
          </w:tcPr>
          <w:p w14:paraId="4C030962" w14:textId="77777777" w:rsidR="00DE3E83" w:rsidRPr="00A41F6B" w:rsidRDefault="00000000">
            <w:pPr>
              <w:spacing w:after="0"/>
              <w:rPr>
                <w:color w:val="auto"/>
              </w:rPr>
            </w:pPr>
            <w:r w:rsidRPr="00A41F6B">
              <w:rPr>
                <w:b/>
                <w:color w:val="auto"/>
              </w:rPr>
              <w:t>Easy to read?</w:t>
            </w:r>
          </w:p>
        </w:tc>
        <w:tc>
          <w:tcPr>
            <w:tcW w:w="5399" w:type="dxa"/>
            <w:shd w:val="clear" w:color="auto" w:fill="1E3A8A"/>
            <w:tcMar>
              <w:top w:w="120" w:type="dxa"/>
              <w:left w:w="100" w:type="dxa"/>
              <w:bottom w:w="120" w:type="dxa"/>
              <w:right w:w="100" w:type="dxa"/>
            </w:tcMar>
          </w:tcPr>
          <w:p w14:paraId="2B8BD1BD" w14:textId="77777777" w:rsidR="00DE3E83" w:rsidRPr="00A41F6B" w:rsidRDefault="00000000">
            <w:pPr>
              <w:spacing w:after="0"/>
              <w:rPr>
                <w:color w:val="auto"/>
              </w:rPr>
            </w:pPr>
            <w:r w:rsidRPr="00A41F6B">
              <w:rPr>
                <w:b/>
                <w:color w:val="auto"/>
              </w:rPr>
              <w:t>Main Observation</w:t>
            </w:r>
          </w:p>
        </w:tc>
        <w:tc>
          <w:tcPr>
            <w:tcW w:w="1687" w:type="dxa"/>
            <w:shd w:val="clear" w:color="auto" w:fill="1E3A8A"/>
            <w:tcMar>
              <w:top w:w="120" w:type="dxa"/>
              <w:left w:w="100" w:type="dxa"/>
              <w:bottom w:w="120" w:type="dxa"/>
              <w:right w:w="100" w:type="dxa"/>
            </w:tcMar>
          </w:tcPr>
          <w:p w14:paraId="2DFA1109" w14:textId="77777777" w:rsidR="00DE3E83" w:rsidRPr="00A41F6B" w:rsidRDefault="00000000">
            <w:pPr>
              <w:spacing w:after="0"/>
              <w:rPr>
                <w:color w:val="auto"/>
              </w:rPr>
            </w:pPr>
            <w:r w:rsidRPr="00A41F6B">
              <w:rPr>
                <w:b/>
                <w:color w:val="auto"/>
              </w:rPr>
              <w:t>Ranking (1-4)</w:t>
            </w:r>
          </w:p>
        </w:tc>
      </w:tr>
      <w:tr w:rsidR="00DE3E83" w:rsidRPr="00A41F6B" w14:paraId="37951E2F" w14:textId="77777777" w:rsidTr="00A41F6B">
        <w:trPr>
          <w:trHeight w:val="208"/>
          <w:jc w:val="center"/>
        </w:trPr>
        <w:tc>
          <w:tcPr>
            <w:tcW w:w="2023" w:type="dxa"/>
            <w:shd w:val="clear" w:color="auto" w:fill="FFFFFF"/>
            <w:tcMar>
              <w:top w:w="100" w:type="dxa"/>
              <w:left w:w="100" w:type="dxa"/>
              <w:bottom w:w="100" w:type="dxa"/>
              <w:right w:w="100" w:type="dxa"/>
            </w:tcMar>
          </w:tcPr>
          <w:p w14:paraId="6D7154BA" w14:textId="77777777" w:rsidR="00DE3E83" w:rsidRPr="00A41F6B" w:rsidRDefault="00000000">
            <w:pPr>
              <w:spacing w:after="0"/>
              <w:rPr>
                <w:color w:val="auto"/>
              </w:rPr>
            </w:pPr>
            <w:r w:rsidRPr="00A41F6B">
              <w:rPr>
                <w:color w:val="auto"/>
              </w:rPr>
              <w:t>Myers</w:t>
            </w:r>
          </w:p>
        </w:tc>
        <w:tc>
          <w:tcPr>
            <w:tcW w:w="1855" w:type="dxa"/>
            <w:shd w:val="clear" w:color="auto" w:fill="FFFFFF"/>
            <w:tcMar>
              <w:top w:w="100" w:type="dxa"/>
              <w:left w:w="100" w:type="dxa"/>
              <w:bottom w:w="100" w:type="dxa"/>
              <w:right w:w="100" w:type="dxa"/>
            </w:tcMar>
          </w:tcPr>
          <w:p w14:paraId="2FCC5430" w14:textId="77777777" w:rsidR="00DE3E83" w:rsidRPr="00A41F6B" w:rsidRDefault="00000000">
            <w:pPr>
              <w:spacing w:after="0"/>
              <w:rPr>
                <w:color w:val="auto"/>
              </w:rPr>
            </w:pPr>
            <w:r w:rsidRPr="00A41F6B">
              <w:rPr>
                <w:color w:val="auto"/>
              </w:rPr>
              <w:t>Moderate</w:t>
            </w:r>
          </w:p>
        </w:tc>
        <w:tc>
          <w:tcPr>
            <w:tcW w:w="5399" w:type="dxa"/>
            <w:shd w:val="clear" w:color="auto" w:fill="FFFFFF"/>
            <w:tcMar>
              <w:top w:w="100" w:type="dxa"/>
              <w:left w:w="100" w:type="dxa"/>
              <w:bottom w:w="100" w:type="dxa"/>
              <w:right w:w="100" w:type="dxa"/>
            </w:tcMar>
          </w:tcPr>
          <w:p w14:paraId="4CC68F93" w14:textId="77777777" w:rsidR="00DE3E83" w:rsidRPr="00A41F6B" w:rsidRDefault="00000000">
            <w:pPr>
              <w:spacing w:after="0"/>
              <w:rPr>
                <w:color w:val="auto"/>
              </w:rPr>
            </w:pPr>
            <w:r w:rsidRPr="00A41F6B">
              <w:rPr>
                <w:color w:val="auto"/>
              </w:rPr>
              <w:t>Default greedy algorithm; finds the shortest edit script but can split semantic blocks or matching brackets awkwardly across hunk boundaries.</w:t>
            </w:r>
          </w:p>
        </w:tc>
        <w:tc>
          <w:tcPr>
            <w:tcW w:w="1687" w:type="dxa"/>
            <w:shd w:val="clear" w:color="auto" w:fill="FFFFFF"/>
            <w:tcMar>
              <w:top w:w="100" w:type="dxa"/>
              <w:left w:w="100" w:type="dxa"/>
              <w:bottom w:w="100" w:type="dxa"/>
              <w:right w:w="100" w:type="dxa"/>
            </w:tcMar>
          </w:tcPr>
          <w:p w14:paraId="787EE7F2" w14:textId="77777777" w:rsidR="00DE3E83" w:rsidRPr="00A41F6B" w:rsidRDefault="00000000">
            <w:pPr>
              <w:spacing w:after="0"/>
              <w:rPr>
                <w:color w:val="auto"/>
              </w:rPr>
            </w:pPr>
            <w:r w:rsidRPr="00A41F6B">
              <w:rPr>
                <w:color w:val="auto"/>
              </w:rPr>
              <w:t>3</w:t>
            </w:r>
          </w:p>
        </w:tc>
      </w:tr>
      <w:tr w:rsidR="00DE3E83" w:rsidRPr="00A41F6B" w14:paraId="21D06DC2" w14:textId="77777777" w:rsidTr="00A41F6B">
        <w:trPr>
          <w:trHeight w:val="205"/>
          <w:jc w:val="center"/>
        </w:trPr>
        <w:tc>
          <w:tcPr>
            <w:tcW w:w="2023" w:type="dxa"/>
            <w:shd w:val="clear" w:color="auto" w:fill="F8FAFC"/>
            <w:tcMar>
              <w:top w:w="100" w:type="dxa"/>
              <w:left w:w="100" w:type="dxa"/>
              <w:bottom w:w="100" w:type="dxa"/>
              <w:right w:w="100" w:type="dxa"/>
            </w:tcMar>
          </w:tcPr>
          <w:p w14:paraId="6EB3C0DF" w14:textId="77777777" w:rsidR="00DE3E83" w:rsidRPr="00A41F6B" w:rsidRDefault="00000000">
            <w:pPr>
              <w:spacing w:after="0"/>
              <w:rPr>
                <w:color w:val="auto"/>
              </w:rPr>
            </w:pPr>
            <w:r w:rsidRPr="00A41F6B">
              <w:rPr>
                <w:color w:val="auto"/>
              </w:rPr>
              <w:t>Minimal</w:t>
            </w:r>
          </w:p>
        </w:tc>
        <w:tc>
          <w:tcPr>
            <w:tcW w:w="1855" w:type="dxa"/>
            <w:shd w:val="clear" w:color="auto" w:fill="F8FAFC"/>
            <w:tcMar>
              <w:top w:w="100" w:type="dxa"/>
              <w:left w:w="100" w:type="dxa"/>
              <w:bottom w:w="100" w:type="dxa"/>
              <w:right w:w="100" w:type="dxa"/>
            </w:tcMar>
          </w:tcPr>
          <w:p w14:paraId="00FB1603" w14:textId="77777777" w:rsidR="00DE3E83" w:rsidRPr="00A41F6B" w:rsidRDefault="00000000">
            <w:pPr>
              <w:spacing w:after="0"/>
              <w:rPr>
                <w:color w:val="auto"/>
              </w:rPr>
            </w:pPr>
            <w:r w:rsidRPr="00A41F6B">
              <w:rPr>
                <w:color w:val="auto"/>
              </w:rPr>
              <w:t>Moderate</w:t>
            </w:r>
          </w:p>
        </w:tc>
        <w:tc>
          <w:tcPr>
            <w:tcW w:w="5399" w:type="dxa"/>
            <w:shd w:val="clear" w:color="auto" w:fill="F8FAFC"/>
            <w:tcMar>
              <w:top w:w="100" w:type="dxa"/>
              <w:left w:w="100" w:type="dxa"/>
              <w:bottom w:w="100" w:type="dxa"/>
              <w:right w:w="100" w:type="dxa"/>
            </w:tcMar>
          </w:tcPr>
          <w:p w14:paraId="3B883341" w14:textId="77777777" w:rsidR="00DE3E83" w:rsidRPr="00A41F6B" w:rsidRDefault="00000000">
            <w:pPr>
              <w:spacing w:after="0"/>
              <w:rPr>
                <w:color w:val="auto"/>
              </w:rPr>
            </w:pPr>
            <w:r w:rsidRPr="00A41F6B">
              <w:rPr>
                <w:color w:val="auto"/>
              </w:rPr>
              <w:t>Spends additional computation to find strictly minimal line differences; output is often virtually identical to Myers for small sample files.</w:t>
            </w:r>
          </w:p>
        </w:tc>
        <w:tc>
          <w:tcPr>
            <w:tcW w:w="1687" w:type="dxa"/>
            <w:shd w:val="clear" w:color="auto" w:fill="F8FAFC"/>
            <w:tcMar>
              <w:top w:w="100" w:type="dxa"/>
              <w:left w:w="100" w:type="dxa"/>
              <w:bottom w:w="100" w:type="dxa"/>
              <w:right w:w="100" w:type="dxa"/>
            </w:tcMar>
          </w:tcPr>
          <w:p w14:paraId="73230700" w14:textId="77777777" w:rsidR="00DE3E83" w:rsidRPr="00A41F6B" w:rsidRDefault="00000000">
            <w:pPr>
              <w:spacing w:after="0"/>
              <w:rPr>
                <w:color w:val="auto"/>
              </w:rPr>
            </w:pPr>
            <w:r w:rsidRPr="00A41F6B">
              <w:rPr>
                <w:color w:val="auto"/>
              </w:rPr>
              <w:t>4</w:t>
            </w:r>
          </w:p>
        </w:tc>
      </w:tr>
      <w:tr w:rsidR="00DE3E83" w:rsidRPr="00A41F6B" w14:paraId="0B46DC87" w14:textId="77777777" w:rsidTr="00A41F6B">
        <w:trPr>
          <w:trHeight w:val="208"/>
          <w:jc w:val="center"/>
        </w:trPr>
        <w:tc>
          <w:tcPr>
            <w:tcW w:w="2023" w:type="dxa"/>
            <w:shd w:val="clear" w:color="auto" w:fill="FFFFFF"/>
            <w:tcMar>
              <w:top w:w="100" w:type="dxa"/>
              <w:left w:w="100" w:type="dxa"/>
              <w:bottom w:w="100" w:type="dxa"/>
              <w:right w:w="100" w:type="dxa"/>
            </w:tcMar>
          </w:tcPr>
          <w:p w14:paraId="540F6E89" w14:textId="77777777" w:rsidR="00DE3E83" w:rsidRPr="00A41F6B" w:rsidRDefault="00000000">
            <w:pPr>
              <w:spacing w:after="0"/>
              <w:rPr>
                <w:color w:val="auto"/>
              </w:rPr>
            </w:pPr>
            <w:r w:rsidRPr="00A41F6B">
              <w:rPr>
                <w:color w:val="auto"/>
              </w:rPr>
              <w:t>Patience</w:t>
            </w:r>
          </w:p>
        </w:tc>
        <w:tc>
          <w:tcPr>
            <w:tcW w:w="1855" w:type="dxa"/>
            <w:shd w:val="clear" w:color="auto" w:fill="FFFFFF"/>
            <w:tcMar>
              <w:top w:w="100" w:type="dxa"/>
              <w:left w:w="100" w:type="dxa"/>
              <w:bottom w:w="100" w:type="dxa"/>
              <w:right w:w="100" w:type="dxa"/>
            </w:tcMar>
          </w:tcPr>
          <w:p w14:paraId="6F106D69" w14:textId="77777777" w:rsidR="00DE3E83" w:rsidRPr="00A41F6B" w:rsidRDefault="00000000">
            <w:pPr>
              <w:spacing w:after="0"/>
              <w:rPr>
                <w:color w:val="auto"/>
              </w:rPr>
            </w:pPr>
            <w:r w:rsidRPr="00A41F6B">
              <w:rPr>
                <w:color w:val="auto"/>
              </w:rPr>
              <w:t>Yes</w:t>
            </w:r>
          </w:p>
        </w:tc>
        <w:tc>
          <w:tcPr>
            <w:tcW w:w="5399" w:type="dxa"/>
            <w:shd w:val="clear" w:color="auto" w:fill="FFFFFF"/>
            <w:tcMar>
              <w:top w:w="100" w:type="dxa"/>
              <w:left w:w="100" w:type="dxa"/>
              <w:bottom w:w="100" w:type="dxa"/>
              <w:right w:w="100" w:type="dxa"/>
            </w:tcMar>
          </w:tcPr>
          <w:p w14:paraId="644247B5" w14:textId="77777777" w:rsidR="00DE3E83" w:rsidRPr="00A41F6B" w:rsidRDefault="00000000">
            <w:pPr>
              <w:spacing w:after="0"/>
              <w:rPr>
                <w:color w:val="auto"/>
              </w:rPr>
            </w:pPr>
            <w:r w:rsidRPr="00A41F6B">
              <w:rPr>
                <w:color w:val="auto"/>
              </w:rPr>
              <w:t>Matches unique common lines first (like function signatures); avoids matching isolated brackets, producing clean, logically grouped hunks.</w:t>
            </w:r>
          </w:p>
        </w:tc>
        <w:tc>
          <w:tcPr>
            <w:tcW w:w="1687" w:type="dxa"/>
            <w:shd w:val="clear" w:color="auto" w:fill="FFFFFF"/>
            <w:tcMar>
              <w:top w:w="100" w:type="dxa"/>
              <w:left w:w="100" w:type="dxa"/>
              <w:bottom w:w="100" w:type="dxa"/>
              <w:right w:w="100" w:type="dxa"/>
            </w:tcMar>
          </w:tcPr>
          <w:p w14:paraId="5DC5E09D" w14:textId="77777777" w:rsidR="00DE3E83" w:rsidRPr="00A41F6B" w:rsidRDefault="00000000">
            <w:pPr>
              <w:spacing w:after="0"/>
              <w:rPr>
                <w:color w:val="auto"/>
              </w:rPr>
            </w:pPr>
            <w:r w:rsidRPr="00A41F6B">
              <w:rPr>
                <w:color w:val="auto"/>
              </w:rPr>
              <w:t>1</w:t>
            </w:r>
          </w:p>
        </w:tc>
      </w:tr>
      <w:tr w:rsidR="00DE3E83" w:rsidRPr="00A41F6B" w14:paraId="172774DC" w14:textId="77777777" w:rsidTr="00A41F6B">
        <w:trPr>
          <w:trHeight w:val="205"/>
          <w:jc w:val="center"/>
        </w:trPr>
        <w:tc>
          <w:tcPr>
            <w:tcW w:w="2023" w:type="dxa"/>
            <w:shd w:val="clear" w:color="auto" w:fill="F8FAFC"/>
            <w:tcMar>
              <w:top w:w="100" w:type="dxa"/>
              <w:left w:w="100" w:type="dxa"/>
              <w:bottom w:w="100" w:type="dxa"/>
              <w:right w:w="100" w:type="dxa"/>
            </w:tcMar>
          </w:tcPr>
          <w:p w14:paraId="3886D354" w14:textId="77777777" w:rsidR="00DE3E83" w:rsidRPr="00A41F6B" w:rsidRDefault="00000000">
            <w:pPr>
              <w:spacing w:after="0"/>
              <w:rPr>
                <w:color w:val="auto"/>
              </w:rPr>
            </w:pPr>
            <w:r w:rsidRPr="00A41F6B">
              <w:rPr>
                <w:color w:val="auto"/>
              </w:rPr>
              <w:t>Histogram</w:t>
            </w:r>
          </w:p>
        </w:tc>
        <w:tc>
          <w:tcPr>
            <w:tcW w:w="1855" w:type="dxa"/>
            <w:shd w:val="clear" w:color="auto" w:fill="F8FAFC"/>
            <w:tcMar>
              <w:top w:w="100" w:type="dxa"/>
              <w:left w:w="100" w:type="dxa"/>
              <w:bottom w:w="100" w:type="dxa"/>
              <w:right w:w="100" w:type="dxa"/>
            </w:tcMar>
          </w:tcPr>
          <w:p w14:paraId="2765FE68" w14:textId="77777777" w:rsidR="00DE3E83" w:rsidRPr="00A41F6B" w:rsidRDefault="00000000">
            <w:pPr>
              <w:spacing w:after="0"/>
              <w:rPr>
                <w:color w:val="auto"/>
              </w:rPr>
            </w:pPr>
            <w:r w:rsidRPr="00A41F6B">
              <w:rPr>
                <w:color w:val="auto"/>
              </w:rPr>
              <w:t>Yes</w:t>
            </w:r>
          </w:p>
        </w:tc>
        <w:tc>
          <w:tcPr>
            <w:tcW w:w="5399" w:type="dxa"/>
            <w:shd w:val="clear" w:color="auto" w:fill="F8FAFC"/>
            <w:tcMar>
              <w:top w:w="100" w:type="dxa"/>
              <w:left w:w="100" w:type="dxa"/>
              <w:bottom w:w="100" w:type="dxa"/>
              <w:right w:w="100" w:type="dxa"/>
            </w:tcMar>
          </w:tcPr>
          <w:p w14:paraId="0EDD9ACD" w14:textId="77777777" w:rsidR="00DE3E83" w:rsidRPr="00A41F6B" w:rsidRDefault="00000000">
            <w:pPr>
              <w:spacing w:after="0"/>
              <w:rPr>
                <w:color w:val="auto"/>
              </w:rPr>
            </w:pPr>
            <w:r w:rsidRPr="00A41F6B">
              <w:rPr>
                <w:color w:val="auto"/>
              </w:rPr>
              <w:t>An optimized, high-performance variant of patience; handles repetitive and low-occurrence lines cleanly, keeping functions readable.</w:t>
            </w:r>
          </w:p>
        </w:tc>
        <w:tc>
          <w:tcPr>
            <w:tcW w:w="1687" w:type="dxa"/>
            <w:shd w:val="clear" w:color="auto" w:fill="F8FAFC"/>
            <w:tcMar>
              <w:top w:w="100" w:type="dxa"/>
              <w:left w:w="100" w:type="dxa"/>
              <w:bottom w:w="100" w:type="dxa"/>
              <w:right w:w="100" w:type="dxa"/>
            </w:tcMar>
          </w:tcPr>
          <w:p w14:paraId="668854BB" w14:textId="77777777" w:rsidR="00DE3E83" w:rsidRPr="00A41F6B" w:rsidRDefault="00000000">
            <w:pPr>
              <w:spacing w:after="0"/>
              <w:rPr>
                <w:color w:val="auto"/>
              </w:rPr>
            </w:pPr>
            <w:r w:rsidRPr="00A41F6B">
              <w:rPr>
                <w:color w:val="auto"/>
              </w:rPr>
              <w:t>2</w:t>
            </w:r>
          </w:p>
        </w:tc>
      </w:tr>
    </w:tbl>
    <w:p w14:paraId="5FBAD71D" w14:textId="0833F6F8" w:rsidR="00DE3E83" w:rsidRPr="00A41F6B" w:rsidRDefault="00A41F6B" w:rsidP="007D4E21">
      <w:pPr>
        <w:jc w:val="center"/>
        <w:rPr>
          <w:color w:val="auto"/>
        </w:rPr>
      </w:pPr>
      <w:r w:rsidRPr="00A41F6B">
        <w:rPr>
          <w:noProof/>
          <w:color w:val="auto"/>
        </w:rPr>
        <w:drawing>
          <wp:inline distT="0" distB="0" distL="0" distR="0" wp14:anchorId="26AE79A8" wp14:editId="3C527B99">
            <wp:extent cx="3757612" cy="1921253"/>
            <wp:effectExtent l="0" t="0" r="0" b="3175"/>
            <wp:docPr id="17617154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8618" cy="1967784"/>
                    </a:xfrm>
                    <a:prstGeom prst="rect">
                      <a:avLst/>
                    </a:prstGeom>
                    <a:noFill/>
                    <a:ln>
                      <a:noFill/>
                    </a:ln>
                  </pic:spPr>
                </pic:pic>
              </a:graphicData>
            </a:graphic>
          </wp:inline>
        </w:drawing>
      </w:r>
      <w:r w:rsidR="007D4E21">
        <w:rPr>
          <w:noProof/>
        </w:rPr>
        <w:drawing>
          <wp:inline distT="0" distB="0" distL="0" distR="0" wp14:anchorId="4C963FEA" wp14:editId="7DAF02A6">
            <wp:extent cx="3408051" cy="1932808"/>
            <wp:effectExtent l="0" t="0" r="1905" b="0"/>
            <wp:docPr id="11027421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73506" cy="1969930"/>
                    </a:xfrm>
                    <a:prstGeom prst="rect">
                      <a:avLst/>
                    </a:prstGeom>
                    <a:noFill/>
                    <a:ln>
                      <a:noFill/>
                    </a:ln>
                  </pic:spPr>
                </pic:pic>
              </a:graphicData>
            </a:graphic>
          </wp:inline>
        </w:drawing>
      </w:r>
    </w:p>
    <w:p w14:paraId="5816A9CE" w14:textId="6D334329" w:rsidR="00A41F6B" w:rsidRPr="00A41F6B" w:rsidRDefault="00A41F6B" w:rsidP="00A41F6B">
      <w:pPr>
        <w:rPr>
          <w:color w:val="auto"/>
        </w:rPr>
      </w:pPr>
    </w:p>
    <w:p w14:paraId="33A13D7A" w14:textId="77777777" w:rsidR="00DE3E83" w:rsidRPr="00A41F6B" w:rsidRDefault="00DE3E83">
      <w:pPr>
        <w:rPr>
          <w:color w:val="auto"/>
        </w:rPr>
      </w:pPr>
    </w:p>
    <w:p w14:paraId="014EE852" w14:textId="757A2071" w:rsidR="007D4E21" w:rsidRDefault="00000000" w:rsidP="0087187C">
      <w:pPr>
        <w:rPr>
          <w:color w:val="auto"/>
        </w:rPr>
      </w:pPr>
      <w:r w:rsidRPr="00A41F6B">
        <w:rPr>
          <w:b/>
          <w:color w:val="auto"/>
        </w:rPr>
        <w:t xml:space="preserve">Which diff output was easiest for you to understand, and why? </w:t>
      </w:r>
      <w:r w:rsidRPr="00A41F6B">
        <w:rPr>
          <w:b/>
          <w:color w:val="auto"/>
        </w:rPr>
        <w:br/>
      </w:r>
      <w:r w:rsidR="0087187C" w:rsidRPr="0087187C">
        <w:rPr>
          <w:b/>
          <w:bCs/>
          <w:color w:val="auto"/>
        </w:rPr>
        <w:t>Patience</w:t>
      </w:r>
      <w:r w:rsidR="0087187C" w:rsidRPr="0087187C">
        <w:rPr>
          <w:color w:val="auto"/>
        </w:rPr>
        <w:t xml:space="preserve"> was the easiest because it aligns unique anchor lines (like function definitions) rather than matching random closing braces, keeping logical code blocks intact and readable.</w:t>
      </w:r>
    </w:p>
    <w:p w14:paraId="06C1ACBA" w14:textId="77777777" w:rsidR="007D4E21" w:rsidRDefault="007D4E21" w:rsidP="007D4E21">
      <w:pPr>
        <w:rPr>
          <w:color w:val="auto"/>
        </w:rPr>
      </w:pPr>
    </w:p>
    <w:p w14:paraId="1EA11A67" w14:textId="77777777" w:rsidR="007D4E21" w:rsidRDefault="007D4E21" w:rsidP="007D4E21">
      <w:pPr>
        <w:rPr>
          <w:color w:val="auto"/>
        </w:rPr>
      </w:pPr>
    </w:p>
    <w:p w14:paraId="0539BA53" w14:textId="77777777" w:rsidR="007D4E21" w:rsidRDefault="007D4E21" w:rsidP="007D4E21">
      <w:pPr>
        <w:rPr>
          <w:color w:val="auto"/>
        </w:rPr>
      </w:pPr>
    </w:p>
    <w:p w14:paraId="2AA26FBE" w14:textId="77777777" w:rsidR="007D4E21" w:rsidRDefault="007D4E21" w:rsidP="007D4E21">
      <w:pPr>
        <w:rPr>
          <w:color w:val="auto"/>
        </w:rPr>
      </w:pPr>
    </w:p>
    <w:p w14:paraId="504952EF" w14:textId="77777777" w:rsidR="007D4E21" w:rsidRDefault="007D4E21" w:rsidP="007D4E21">
      <w:pPr>
        <w:rPr>
          <w:color w:val="auto"/>
        </w:rPr>
      </w:pPr>
    </w:p>
    <w:p w14:paraId="0DB594BC" w14:textId="77777777" w:rsidR="007D4E21" w:rsidRDefault="007D4E21" w:rsidP="007D4E21">
      <w:pPr>
        <w:rPr>
          <w:color w:val="auto"/>
        </w:rPr>
      </w:pPr>
    </w:p>
    <w:p w14:paraId="4A347A9B" w14:textId="77777777" w:rsidR="007D4E21" w:rsidRDefault="007D4E21" w:rsidP="007D4E21">
      <w:pPr>
        <w:rPr>
          <w:color w:val="auto"/>
        </w:rPr>
      </w:pPr>
    </w:p>
    <w:p w14:paraId="401E0FB5" w14:textId="77777777" w:rsidR="0087187C" w:rsidRDefault="0087187C" w:rsidP="007D4E21">
      <w:pPr>
        <w:rPr>
          <w:color w:val="auto"/>
        </w:rPr>
      </w:pPr>
    </w:p>
    <w:p w14:paraId="2103F820" w14:textId="77777777" w:rsidR="0087187C" w:rsidRDefault="0087187C" w:rsidP="007D4E21">
      <w:pPr>
        <w:rPr>
          <w:color w:val="auto"/>
        </w:rPr>
      </w:pPr>
    </w:p>
    <w:p w14:paraId="5BB31739" w14:textId="77777777" w:rsidR="007D4E21" w:rsidRDefault="007D4E21" w:rsidP="007D4E21">
      <w:pPr>
        <w:rPr>
          <w:color w:val="auto"/>
        </w:rPr>
      </w:pPr>
    </w:p>
    <w:p w14:paraId="5D135471" w14:textId="77777777" w:rsidR="003242DE" w:rsidRDefault="003242DE" w:rsidP="007D4E21">
      <w:pPr>
        <w:rPr>
          <w:color w:val="auto"/>
        </w:rPr>
      </w:pPr>
    </w:p>
    <w:p w14:paraId="2C15C9CD" w14:textId="5A50755B" w:rsidR="00DE3E83" w:rsidRPr="00A41F6B" w:rsidRDefault="00000000" w:rsidP="007D4E21">
      <w:pPr>
        <w:rPr>
          <w:color w:val="auto"/>
        </w:rPr>
      </w:pPr>
      <w:r w:rsidRPr="00A41F6B">
        <w:rPr>
          <w:b/>
          <w:color w:val="auto"/>
          <w:sz w:val="30"/>
        </w:rPr>
        <w:lastRenderedPageBreak/>
        <w:t>Task 5: Distributed Collaboration: Commit, Push, and Pull (15 Marks)</w:t>
      </w:r>
    </w:p>
    <w:p w14:paraId="5AEB791D" w14:textId="7CACEA98" w:rsidR="00DE3E83" w:rsidRPr="00A41F6B" w:rsidRDefault="00DE3E83">
      <w:pPr>
        <w:rPr>
          <w:color w:val="auto"/>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04"/>
        <w:gridCol w:w="2304"/>
        <w:gridCol w:w="2304"/>
        <w:gridCol w:w="2448"/>
      </w:tblGrid>
      <w:tr w:rsidR="00DE3E83" w:rsidRPr="00A41F6B" w14:paraId="3BFA76C6" w14:textId="77777777">
        <w:trPr>
          <w:jc w:val="center"/>
        </w:trPr>
        <w:tc>
          <w:tcPr>
            <w:tcW w:w="2304" w:type="dxa"/>
            <w:shd w:val="clear" w:color="auto" w:fill="1E3A8A"/>
            <w:tcMar>
              <w:top w:w="120" w:type="dxa"/>
              <w:left w:w="100" w:type="dxa"/>
              <w:bottom w:w="120" w:type="dxa"/>
              <w:right w:w="100" w:type="dxa"/>
            </w:tcMar>
          </w:tcPr>
          <w:p w14:paraId="16923DDB" w14:textId="77777777" w:rsidR="00DE3E83" w:rsidRPr="00A41F6B" w:rsidRDefault="00000000">
            <w:pPr>
              <w:spacing w:after="0"/>
              <w:rPr>
                <w:color w:val="auto"/>
              </w:rPr>
            </w:pPr>
            <w:r w:rsidRPr="00A41F6B">
              <w:rPr>
                <w:b/>
                <w:color w:val="auto"/>
              </w:rPr>
              <w:t>Stage</w:t>
            </w:r>
          </w:p>
        </w:tc>
        <w:tc>
          <w:tcPr>
            <w:tcW w:w="2304" w:type="dxa"/>
            <w:shd w:val="clear" w:color="auto" w:fill="1E3A8A"/>
            <w:tcMar>
              <w:top w:w="120" w:type="dxa"/>
              <w:left w:w="100" w:type="dxa"/>
              <w:bottom w:w="120" w:type="dxa"/>
              <w:right w:w="100" w:type="dxa"/>
            </w:tcMar>
          </w:tcPr>
          <w:p w14:paraId="035BB8C1" w14:textId="77777777" w:rsidR="00DE3E83" w:rsidRPr="00A41F6B" w:rsidRDefault="00000000">
            <w:pPr>
              <w:spacing w:after="0"/>
              <w:rPr>
                <w:color w:val="auto"/>
              </w:rPr>
            </w:pPr>
            <w:r w:rsidRPr="00A41F6B">
              <w:rPr>
                <w:b/>
                <w:color w:val="auto"/>
              </w:rPr>
              <w:t>Stored in A locally?</w:t>
            </w:r>
          </w:p>
        </w:tc>
        <w:tc>
          <w:tcPr>
            <w:tcW w:w="2304" w:type="dxa"/>
            <w:shd w:val="clear" w:color="auto" w:fill="1E3A8A"/>
            <w:tcMar>
              <w:top w:w="120" w:type="dxa"/>
              <w:left w:w="100" w:type="dxa"/>
              <w:bottom w:w="120" w:type="dxa"/>
              <w:right w:w="100" w:type="dxa"/>
            </w:tcMar>
          </w:tcPr>
          <w:p w14:paraId="70CB6E72" w14:textId="77777777" w:rsidR="00DE3E83" w:rsidRPr="00A41F6B" w:rsidRDefault="00000000">
            <w:pPr>
              <w:spacing w:after="0"/>
              <w:rPr>
                <w:color w:val="auto"/>
              </w:rPr>
            </w:pPr>
            <w:r w:rsidRPr="00A41F6B">
              <w:rPr>
                <w:b/>
                <w:color w:val="auto"/>
              </w:rPr>
              <w:t>On remote?</w:t>
            </w:r>
          </w:p>
        </w:tc>
        <w:tc>
          <w:tcPr>
            <w:tcW w:w="2448" w:type="dxa"/>
            <w:shd w:val="clear" w:color="auto" w:fill="1E3A8A"/>
            <w:tcMar>
              <w:top w:w="120" w:type="dxa"/>
              <w:left w:w="100" w:type="dxa"/>
              <w:bottom w:w="120" w:type="dxa"/>
              <w:right w:w="100" w:type="dxa"/>
            </w:tcMar>
          </w:tcPr>
          <w:p w14:paraId="4758FD4E" w14:textId="77777777" w:rsidR="00DE3E83" w:rsidRPr="00A41F6B" w:rsidRDefault="00000000">
            <w:pPr>
              <w:spacing w:after="0"/>
              <w:rPr>
                <w:color w:val="auto"/>
              </w:rPr>
            </w:pPr>
            <w:r w:rsidRPr="00A41F6B">
              <w:rPr>
                <w:b/>
                <w:color w:val="auto"/>
              </w:rPr>
              <w:t>Visible in B?</w:t>
            </w:r>
          </w:p>
        </w:tc>
      </w:tr>
      <w:tr w:rsidR="00DE3E83" w:rsidRPr="00A41F6B" w14:paraId="19902D2D" w14:textId="77777777">
        <w:trPr>
          <w:jc w:val="center"/>
        </w:trPr>
        <w:tc>
          <w:tcPr>
            <w:tcW w:w="2304" w:type="dxa"/>
            <w:shd w:val="clear" w:color="auto" w:fill="FFFFFF"/>
            <w:tcMar>
              <w:top w:w="100" w:type="dxa"/>
              <w:left w:w="100" w:type="dxa"/>
              <w:bottom w:w="100" w:type="dxa"/>
              <w:right w:w="100" w:type="dxa"/>
            </w:tcMar>
          </w:tcPr>
          <w:p w14:paraId="12AB50D1" w14:textId="77777777" w:rsidR="00DE3E83" w:rsidRPr="00A41F6B" w:rsidRDefault="00000000">
            <w:pPr>
              <w:spacing w:after="0"/>
              <w:rPr>
                <w:color w:val="auto"/>
              </w:rPr>
            </w:pPr>
            <w:r w:rsidRPr="00A41F6B">
              <w:rPr>
                <w:color w:val="auto"/>
              </w:rPr>
              <w:t>After edit</w:t>
            </w:r>
          </w:p>
        </w:tc>
        <w:tc>
          <w:tcPr>
            <w:tcW w:w="2304" w:type="dxa"/>
            <w:shd w:val="clear" w:color="auto" w:fill="FFFFFF"/>
            <w:tcMar>
              <w:top w:w="100" w:type="dxa"/>
              <w:left w:w="100" w:type="dxa"/>
              <w:bottom w:w="100" w:type="dxa"/>
              <w:right w:w="100" w:type="dxa"/>
            </w:tcMar>
          </w:tcPr>
          <w:p w14:paraId="51480EF5" w14:textId="77777777" w:rsidR="00DE3E83" w:rsidRPr="00A41F6B" w:rsidRDefault="00000000">
            <w:pPr>
              <w:spacing w:after="0"/>
              <w:rPr>
                <w:color w:val="auto"/>
              </w:rPr>
            </w:pPr>
            <w:r w:rsidRPr="00A41F6B">
              <w:rPr>
                <w:color w:val="auto"/>
              </w:rPr>
              <w:t>Working Tree only (untracked / modified)</w:t>
            </w:r>
          </w:p>
        </w:tc>
        <w:tc>
          <w:tcPr>
            <w:tcW w:w="2304" w:type="dxa"/>
            <w:shd w:val="clear" w:color="auto" w:fill="FFFFFF"/>
            <w:tcMar>
              <w:top w:w="100" w:type="dxa"/>
              <w:left w:w="100" w:type="dxa"/>
              <w:bottom w:w="100" w:type="dxa"/>
              <w:right w:w="100" w:type="dxa"/>
            </w:tcMar>
          </w:tcPr>
          <w:p w14:paraId="5472AD36" w14:textId="77777777" w:rsidR="00DE3E83" w:rsidRPr="00A41F6B" w:rsidRDefault="00000000">
            <w:pPr>
              <w:spacing w:after="0"/>
              <w:rPr>
                <w:color w:val="auto"/>
              </w:rPr>
            </w:pPr>
            <w:r w:rsidRPr="00A41F6B">
              <w:rPr>
                <w:color w:val="auto"/>
              </w:rPr>
              <w:t>No</w:t>
            </w:r>
          </w:p>
        </w:tc>
        <w:tc>
          <w:tcPr>
            <w:tcW w:w="2448" w:type="dxa"/>
            <w:shd w:val="clear" w:color="auto" w:fill="FFFFFF"/>
            <w:tcMar>
              <w:top w:w="100" w:type="dxa"/>
              <w:left w:w="100" w:type="dxa"/>
              <w:bottom w:w="100" w:type="dxa"/>
              <w:right w:w="100" w:type="dxa"/>
            </w:tcMar>
          </w:tcPr>
          <w:p w14:paraId="4E6BD326" w14:textId="77777777" w:rsidR="00DE3E83" w:rsidRPr="00A41F6B" w:rsidRDefault="00000000">
            <w:pPr>
              <w:spacing w:after="0"/>
              <w:rPr>
                <w:color w:val="auto"/>
              </w:rPr>
            </w:pPr>
            <w:r w:rsidRPr="00A41F6B">
              <w:rPr>
                <w:color w:val="auto"/>
              </w:rPr>
              <w:t>No</w:t>
            </w:r>
          </w:p>
        </w:tc>
      </w:tr>
      <w:tr w:rsidR="00DE3E83" w:rsidRPr="00A41F6B" w14:paraId="190BCF76" w14:textId="77777777">
        <w:trPr>
          <w:jc w:val="center"/>
        </w:trPr>
        <w:tc>
          <w:tcPr>
            <w:tcW w:w="2304" w:type="dxa"/>
            <w:shd w:val="clear" w:color="auto" w:fill="F8FAFC"/>
            <w:tcMar>
              <w:top w:w="100" w:type="dxa"/>
              <w:left w:w="100" w:type="dxa"/>
              <w:bottom w:w="100" w:type="dxa"/>
              <w:right w:w="100" w:type="dxa"/>
            </w:tcMar>
          </w:tcPr>
          <w:p w14:paraId="4B21DF0E" w14:textId="77777777" w:rsidR="00DE3E83" w:rsidRPr="00A41F6B" w:rsidRDefault="00000000">
            <w:pPr>
              <w:spacing w:after="0"/>
              <w:rPr>
                <w:color w:val="auto"/>
              </w:rPr>
            </w:pPr>
            <w:r w:rsidRPr="00A41F6B">
              <w:rPr>
                <w:color w:val="auto"/>
              </w:rPr>
              <w:t>After commit</w:t>
            </w:r>
          </w:p>
        </w:tc>
        <w:tc>
          <w:tcPr>
            <w:tcW w:w="2304" w:type="dxa"/>
            <w:shd w:val="clear" w:color="auto" w:fill="F8FAFC"/>
            <w:tcMar>
              <w:top w:w="100" w:type="dxa"/>
              <w:left w:w="100" w:type="dxa"/>
              <w:bottom w:w="100" w:type="dxa"/>
              <w:right w:w="100" w:type="dxa"/>
            </w:tcMar>
          </w:tcPr>
          <w:p w14:paraId="6D76EF67" w14:textId="77777777" w:rsidR="00DE3E83" w:rsidRPr="00A41F6B" w:rsidRDefault="00000000">
            <w:pPr>
              <w:spacing w:after="0"/>
              <w:rPr>
                <w:color w:val="auto"/>
              </w:rPr>
            </w:pPr>
            <w:r w:rsidRPr="00A41F6B">
              <w:rPr>
                <w:color w:val="auto"/>
              </w:rPr>
              <w:t>Yes (Committed in local .git repo)</w:t>
            </w:r>
          </w:p>
        </w:tc>
        <w:tc>
          <w:tcPr>
            <w:tcW w:w="2304" w:type="dxa"/>
            <w:shd w:val="clear" w:color="auto" w:fill="F8FAFC"/>
            <w:tcMar>
              <w:top w:w="100" w:type="dxa"/>
              <w:left w:w="100" w:type="dxa"/>
              <w:bottom w:w="100" w:type="dxa"/>
              <w:right w:w="100" w:type="dxa"/>
            </w:tcMar>
          </w:tcPr>
          <w:p w14:paraId="06CB4206" w14:textId="77777777" w:rsidR="00DE3E83" w:rsidRPr="00A41F6B" w:rsidRDefault="00000000">
            <w:pPr>
              <w:spacing w:after="0"/>
              <w:rPr>
                <w:color w:val="auto"/>
              </w:rPr>
            </w:pPr>
            <w:r w:rsidRPr="00A41F6B">
              <w:rPr>
                <w:color w:val="auto"/>
              </w:rPr>
              <w:t>No</w:t>
            </w:r>
          </w:p>
        </w:tc>
        <w:tc>
          <w:tcPr>
            <w:tcW w:w="2448" w:type="dxa"/>
            <w:shd w:val="clear" w:color="auto" w:fill="F8FAFC"/>
            <w:tcMar>
              <w:top w:w="100" w:type="dxa"/>
              <w:left w:w="100" w:type="dxa"/>
              <w:bottom w:w="100" w:type="dxa"/>
              <w:right w:w="100" w:type="dxa"/>
            </w:tcMar>
          </w:tcPr>
          <w:p w14:paraId="3EB0A08B" w14:textId="77777777" w:rsidR="00DE3E83" w:rsidRPr="00A41F6B" w:rsidRDefault="00000000">
            <w:pPr>
              <w:spacing w:after="0"/>
              <w:rPr>
                <w:color w:val="auto"/>
              </w:rPr>
            </w:pPr>
            <w:r w:rsidRPr="00A41F6B">
              <w:rPr>
                <w:color w:val="auto"/>
              </w:rPr>
              <w:t>No</w:t>
            </w:r>
          </w:p>
        </w:tc>
      </w:tr>
      <w:tr w:rsidR="00DE3E83" w:rsidRPr="00A41F6B" w14:paraId="0B430E39" w14:textId="77777777">
        <w:trPr>
          <w:jc w:val="center"/>
        </w:trPr>
        <w:tc>
          <w:tcPr>
            <w:tcW w:w="2304" w:type="dxa"/>
            <w:shd w:val="clear" w:color="auto" w:fill="FFFFFF"/>
            <w:tcMar>
              <w:top w:w="100" w:type="dxa"/>
              <w:left w:w="100" w:type="dxa"/>
              <w:bottom w:w="100" w:type="dxa"/>
              <w:right w:w="100" w:type="dxa"/>
            </w:tcMar>
          </w:tcPr>
          <w:p w14:paraId="7522A8F9" w14:textId="77777777" w:rsidR="00DE3E83" w:rsidRPr="00A41F6B" w:rsidRDefault="00000000">
            <w:pPr>
              <w:spacing w:after="0"/>
              <w:rPr>
                <w:color w:val="auto"/>
              </w:rPr>
            </w:pPr>
            <w:r w:rsidRPr="00A41F6B">
              <w:rPr>
                <w:color w:val="auto"/>
              </w:rPr>
              <w:t>After push</w:t>
            </w:r>
          </w:p>
        </w:tc>
        <w:tc>
          <w:tcPr>
            <w:tcW w:w="2304" w:type="dxa"/>
            <w:shd w:val="clear" w:color="auto" w:fill="FFFFFF"/>
            <w:tcMar>
              <w:top w:w="100" w:type="dxa"/>
              <w:left w:w="100" w:type="dxa"/>
              <w:bottom w:w="100" w:type="dxa"/>
              <w:right w:w="100" w:type="dxa"/>
            </w:tcMar>
          </w:tcPr>
          <w:p w14:paraId="4DB940C2" w14:textId="77777777" w:rsidR="00DE3E83" w:rsidRPr="00A41F6B" w:rsidRDefault="00000000">
            <w:pPr>
              <w:spacing w:after="0"/>
              <w:rPr>
                <w:color w:val="auto"/>
              </w:rPr>
            </w:pPr>
            <w:r w:rsidRPr="00A41F6B">
              <w:rPr>
                <w:color w:val="auto"/>
              </w:rPr>
              <w:t>Yes (Local repo updated)</w:t>
            </w:r>
          </w:p>
        </w:tc>
        <w:tc>
          <w:tcPr>
            <w:tcW w:w="2304" w:type="dxa"/>
            <w:shd w:val="clear" w:color="auto" w:fill="FFFFFF"/>
            <w:tcMar>
              <w:top w:w="100" w:type="dxa"/>
              <w:left w:w="100" w:type="dxa"/>
              <w:bottom w:w="100" w:type="dxa"/>
              <w:right w:w="100" w:type="dxa"/>
            </w:tcMar>
          </w:tcPr>
          <w:p w14:paraId="56F62652" w14:textId="77777777" w:rsidR="00DE3E83" w:rsidRPr="00A41F6B" w:rsidRDefault="00000000">
            <w:pPr>
              <w:spacing w:after="0"/>
              <w:rPr>
                <w:color w:val="auto"/>
              </w:rPr>
            </w:pPr>
            <w:r w:rsidRPr="00A41F6B">
              <w:rPr>
                <w:color w:val="auto"/>
              </w:rPr>
              <w:t>Yes (Reflected in remote.git)</w:t>
            </w:r>
          </w:p>
        </w:tc>
        <w:tc>
          <w:tcPr>
            <w:tcW w:w="2448" w:type="dxa"/>
            <w:shd w:val="clear" w:color="auto" w:fill="FFFFFF"/>
            <w:tcMar>
              <w:top w:w="100" w:type="dxa"/>
              <w:left w:w="100" w:type="dxa"/>
              <w:bottom w:w="100" w:type="dxa"/>
              <w:right w:w="100" w:type="dxa"/>
            </w:tcMar>
          </w:tcPr>
          <w:p w14:paraId="3C28FB72" w14:textId="77777777" w:rsidR="00DE3E83" w:rsidRPr="00A41F6B" w:rsidRDefault="00000000">
            <w:pPr>
              <w:spacing w:after="0"/>
              <w:rPr>
                <w:color w:val="auto"/>
              </w:rPr>
            </w:pPr>
            <w:r w:rsidRPr="00A41F6B">
              <w:rPr>
                <w:color w:val="auto"/>
              </w:rPr>
              <w:t>No (Not yet pulled)</w:t>
            </w:r>
          </w:p>
        </w:tc>
      </w:tr>
      <w:tr w:rsidR="00DE3E83" w:rsidRPr="00A41F6B" w14:paraId="2068C534" w14:textId="77777777">
        <w:trPr>
          <w:jc w:val="center"/>
        </w:trPr>
        <w:tc>
          <w:tcPr>
            <w:tcW w:w="2304" w:type="dxa"/>
            <w:shd w:val="clear" w:color="auto" w:fill="F8FAFC"/>
            <w:tcMar>
              <w:top w:w="100" w:type="dxa"/>
              <w:left w:w="100" w:type="dxa"/>
              <w:bottom w:w="100" w:type="dxa"/>
              <w:right w:w="100" w:type="dxa"/>
            </w:tcMar>
          </w:tcPr>
          <w:p w14:paraId="268550F6" w14:textId="77777777" w:rsidR="00DE3E83" w:rsidRPr="00A41F6B" w:rsidRDefault="00000000">
            <w:pPr>
              <w:spacing w:after="0"/>
              <w:rPr>
                <w:color w:val="auto"/>
              </w:rPr>
            </w:pPr>
            <w:r w:rsidRPr="00A41F6B">
              <w:rPr>
                <w:color w:val="auto"/>
              </w:rPr>
              <w:t>After pull in B</w:t>
            </w:r>
          </w:p>
        </w:tc>
        <w:tc>
          <w:tcPr>
            <w:tcW w:w="2304" w:type="dxa"/>
            <w:shd w:val="clear" w:color="auto" w:fill="F8FAFC"/>
            <w:tcMar>
              <w:top w:w="100" w:type="dxa"/>
              <w:left w:w="100" w:type="dxa"/>
              <w:bottom w:w="100" w:type="dxa"/>
              <w:right w:w="100" w:type="dxa"/>
            </w:tcMar>
          </w:tcPr>
          <w:p w14:paraId="637FC64E" w14:textId="77777777" w:rsidR="00DE3E83" w:rsidRPr="00A41F6B" w:rsidRDefault="00000000">
            <w:pPr>
              <w:spacing w:after="0"/>
              <w:rPr>
                <w:color w:val="auto"/>
              </w:rPr>
            </w:pPr>
            <w:r w:rsidRPr="00A41F6B">
              <w:rPr>
                <w:color w:val="auto"/>
              </w:rPr>
              <w:t>Yes</w:t>
            </w:r>
          </w:p>
        </w:tc>
        <w:tc>
          <w:tcPr>
            <w:tcW w:w="2304" w:type="dxa"/>
            <w:shd w:val="clear" w:color="auto" w:fill="F8FAFC"/>
            <w:tcMar>
              <w:top w:w="100" w:type="dxa"/>
              <w:left w:w="100" w:type="dxa"/>
              <w:bottom w:w="100" w:type="dxa"/>
              <w:right w:w="100" w:type="dxa"/>
            </w:tcMar>
          </w:tcPr>
          <w:p w14:paraId="37E78F7A" w14:textId="77777777" w:rsidR="00DE3E83" w:rsidRPr="00A41F6B" w:rsidRDefault="00000000">
            <w:pPr>
              <w:spacing w:after="0"/>
              <w:rPr>
                <w:color w:val="auto"/>
              </w:rPr>
            </w:pPr>
            <w:r w:rsidRPr="00A41F6B">
              <w:rPr>
                <w:color w:val="auto"/>
              </w:rPr>
              <w:t>Yes</w:t>
            </w:r>
          </w:p>
        </w:tc>
        <w:tc>
          <w:tcPr>
            <w:tcW w:w="2448" w:type="dxa"/>
            <w:shd w:val="clear" w:color="auto" w:fill="F8FAFC"/>
            <w:tcMar>
              <w:top w:w="100" w:type="dxa"/>
              <w:left w:w="100" w:type="dxa"/>
              <w:bottom w:w="100" w:type="dxa"/>
              <w:right w:w="100" w:type="dxa"/>
            </w:tcMar>
          </w:tcPr>
          <w:p w14:paraId="49781FCD" w14:textId="77777777" w:rsidR="00DE3E83" w:rsidRPr="00A41F6B" w:rsidRDefault="00000000">
            <w:pPr>
              <w:spacing w:after="0"/>
              <w:rPr>
                <w:color w:val="auto"/>
              </w:rPr>
            </w:pPr>
            <w:r w:rsidRPr="00A41F6B">
              <w:rPr>
                <w:color w:val="auto"/>
              </w:rPr>
              <w:t>Yes (Synchronized to B's working tree)</w:t>
            </w:r>
          </w:p>
        </w:tc>
      </w:tr>
    </w:tbl>
    <w:p w14:paraId="6E622B89" w14:textId="77777777" w:rsidR="00DE3E83" w:rsidRPr="00A41F6B" w:rsidRDefault="00DE3E83">
      <w:pPr>
        <w:rPr>
          <w:color w:val="auto"/>
        </w:rPr>
      </w:pPr>
    </w:p>
    <w:p w14:paraId="1E4FA0B4" w14:textId="7BC35834" w:rsidR="00A41F6B" w:rsidRPr="00A41F6B" w:rsidRDefault="00A41F6B" w:rsidP="00A41F6B">
      <w:pPr>
        <w:rPr>
          <w:color w:val="auto"/>
        </w:rPr>
      </w:pPr>
      <w:r w:rsidRPr="00A41F6B">
        <w:rPr>
          <w:noProof/>
          <w:color w:val="auto"/>
        </w:rPr>
        <w:drawing>
          <wp:inline distT="0" distB="0" distL="0" distR="0" wp14:anchorId="51900D00" wp14:editId="0B3B4499">
            <wp:extent cx="6858000" cy="4610100"/>
            <wp:effectExtent l="0" t="0" r="0" b="0"/>
            <wp:docPr id="16738934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4610100"/>
                    </a:xfrm>
                    <a:prstGeom prst="rect">
                      <a:avLst/>
                    </a:prstGeom>
                    <a:noFill/>
                    <a:ln>
                      <a:noFill/>
                    </a:ln>
                  </pic:spPr>
                </pic:pic>
              </a:graphicData>
            </a:graphic>
          </wp:inline>
        </w:drawing>
      </w:r>
    </w:p>
    <w:p w14:paraId="04AE846C" w14:textId="77777777" w:rsidR="00DE3E83" w:rsidRPr="00A41F6B" w:rsidRDefault="00DE3E83">
      <w:pPr>
        <w:rPr>
          <w:color w:val="auto"/>
        </w:rPr>
      </w:pPr>
    </w:p>
    <w:p w14:paraId="66F40B7B" w14:textId="77777777" w:rsidR="0087187C" w:rsidRPr="0087187C" w:rsidRDefault="00000000" w:rsidP="0087187C">
      <w:pPr>
        <w:rPr>
          <w:color w:val="auto"/>
        </w:rPr>
      </w:pPr>
      <w:r w:rsidRPr="00A41F6B">
        <w:rPr>
          <w:b/>
          <w:color w:val="auto"/>
        </w:rPr>
        <w:t>Question: Why does git commit alone not make Developer A's change visible to Developer B?</w:t>
      </w:r>
      <w:r w:rsidRPr="00A41F6B">
        <w:rPr>
          <w:b/>
          <w:color w:val="auto"/>
        </w:rPr>
        <w:br/>
      </w:r>
      <w:r w:rsidR="0087187C" w:rsidRPr="0087187C">
        <w:rPr>
          <w:color w:val="auto"/>
        </w:rPr>
        <w:t xml:space="preserve">git commit only saves changes to Developer A's local repository. Developer A must git push to the shared remote, and Developer B must git pull to fetch and merge them. </w:t>
      </w:r>
    </w:p>
    <w:p w14:paraId="361AD2F7" w14:textId="3B6966B2" w:rsidR="00DE3E83" w:rsidRPr="00A41F6B" w:rsidRDefault="00DE3E83">
      <w:pPr>
        <w:rPr>
          <w:color w:val="auto"/>
        </w:rPr>
      </w:pPr>
    </w:p>
    <w:p w14:paraId="3E1C1C41" w14:textId="15BCC407" w:rsidR="00DE3E83" w:rsidRPr="00A41F6B" w:rsidRDefault="00000000">
      <w:pPr>
        <w:keepNext/>
        <w:spacing w:before="280" w:after="120"/>
        <w:rPr>
          <w:color w:val="auto"/>
        </w:rPr>
      </w:pPr>
      <w:r w:rsidRPr="00A41F6B">
        <w:rPr>
          <w:b/>
          <w:color w:val="auto"/>
          <w:sz w:val="30"/>
        </w:rPr>
        <w:lastRenderedPageBreak/>
        <w:t xml:space="preserve">Task 6: </w:t>
      </w:r>
    </w:p>
    <w:p w14:paraId="5774D13D" w14:textId="129E14B3" w:rsidR="00DE3E83" w:rsidRPr="007054CE" w:rsidRDefault="007054CE" w:rsidP="007054CE">
      <w:pPr>
        <w:rPr>
          <w:color w:val="auto"/>
        </w:rPr>
      </w:pPr>
      <w:r>
        <w:rPr>
          <w:b/>
          <w:color w:val="auto"/>
        </w:rPr>
        <w:t>1.</w:t>
      </w:r>
      <w:r w:rsidRPr="007054CE">
        <w:rPr>
          <w:b/>
          <w:color w:val="auto"/>
        </w:rPr>
        <w:t>Record the short hash of your latest commit. After making a new commit, does the new commit have the same hash or a different one?</w:t>
      </w:r>
      <w:r w:rsidRPr="007054CE">
        <w:rPr>
          <w:i/>
          <w:color w:val="auto"/>
        </w:rPr>
        <w:br/>
      </w:r>
      <w:r w:rsidRPr="007054CE">
        <w:rPr>
          <w:color w:val="auto"/>
        </w:rPr>
        <w:t xml:space="preserve">Latest short hash: 5cf6ff8 (or 629520a). A new commit always generates a </w:t>
      </w:r>
      <w:r w:rsidRPr="007054CE">
        <w:rPr>
          <w:b/>
          <w:bCs/>
          <w:color w:val="auto"/>
        </w:rPr>
        <w:t>different hash</w:t>
      </w:r>
      <w:r w:rsidRPr="007054CE">
        <w:rPr>
          <w:color w:val="auto"/>
        </w:rPr>
        <w:t xml:space="preserve"> because the hash is calculated from the file contents, parent hash, author, timestamp, and message—any change produces a completely new hash.</w:t>
      </w:r>
    </w:p>
    <w:p w14:paraId="259501F4" w14:textId="77777777" w:rsidR="007054CE" w:rsidRPr="007054CE" w:rsidRDefault="007054CE" w:rsidP="007054CE">
      <w:pPr>
        <w:ind w:left="360"/>
        <w:rPr>
          <w:color w:val="auto"/>
        </w:rPr>
      </w:pPr>
    </w:p>
    <w:p w14:paraId="03E74917" w14:textId="00FC4794" w:rsidR="007054CE" w:rsidRPr="007054CE" w:rsidRDefault="00000000" w:rsidP="007054CE">
      <w:pPr>
        <w:rPr>
          <w:color w:val="auto"/>
        </w:rPr>
      </w:pPr>
      <w:r w:rsidRPr="00A41F6B">
        <w:rPr>
          <w:b/>
          <w:color w:val="auto"/>
        </w:rPr>
        <w:t>2. The lecture describes SHA-1 as producing 160 bits (20 bytes), usually displayed as 40 hexadecimal characters. Explain why 160 bits correspond to 40 hexadecimal digits.</w:t>
      </w:r>
      <w:r w:rsidRPr="00A41F6B">
        <w:rPr>
          <w:b/>
          <w:color w:val="auto"/>
        </w:rPr>
        <w:br/>
      </w:r>
      <w:r w:rsidR="007054CE" w:rsidRPr="007054CE">
        <w:rPr>
          <w:color w:val="auto"/>
        </w:rPr>
        <w:t>Each hexadecimal digit represents 4 bits (</w:t>
      </w:r>
      <m:oMath>
        <m:sSup>
          <m:sSupPr>
            <m:ctrlPr>
              <w:rPr>
                <w:rFonts w:ascii="Cambria Math" w:hAnsi="Cambria Math"/>
                <w:color w:val="auto"/>
              </w:rPr>
            </m:ctrlPr>
          </m:sSupPr>
          <m:e>
            <m:r>
              <w:rPr>
                <w:rFonts w:ascii="Cambria Math" w:hAnsi="Cambria Math"/>
                <w:color w:val="auto"/>
              </w:rPr>
              <m:t>2</m:t>
            </m:r>
          </m:e>
          <m:sup>
            <m:r>
              <w:rPr>
                <w:rFonts w:ascii="Cambria Math" w:hAnsi="Cambria Math"/>
                <w:color w:val="auto"/>
              </w:rPr>
              <m:t>4</m:t>
            </m:r>
          </m:sup>
        </m:sSup>
        <m:r>
          <w:rPr>
            <w:rFonts w:ascii="Cambria Math" w:hAnsi="Cambria Math"/>
            <w:color w:val="auto"/>
          </w:rPr>
          <m:t>=16</m:t>
        </m:r>
      </m:oMath>
      <w:r w:rsidR="007054CE" w:rsidRPr="007054CE">
        <w:rPr>
          <w:color w:val="auto"/>
        </w:rPr>
        <w:t xml:space="preserve"> values). Dividing 160 bits by 4 bits per digit equals 40 hex characters (</w:t>
      </w:r>
      <m:oMath>
        <m:r>
          <w:rPr>
            <w:rFonts w:ascii="Cambria Math" w:hAnsi="Cambria Math"/>
            <w:color w:val="auto"/>
          </w:rPr>
          <m:t>160/4=40</m:t>
        </m:r>
      </m:oMath>
      <w:r w:rsidR="007054CE" w:rsidRPr="007054CE">
        <w:rPr>
          <w:color w:val="auto"/>
        </w:rPr>
        <w:t>).</w:t>
      </w:r>
    </w:p>
    <w:p w14:paraId="378BF304" w14:textId="5AEB9DCB" w:rsidR="00DE3E83" w:rsidRPr="00A41F6B" w:rsidRDefault="00DE3E83">
      <w:pPr>
        <w:rPr>
          <w:color w:val="auto"/>
        </w:rPr>
      </w:pPr>
    </w:p>
    <w:p w14:paraId="0EF6C2D6" w14:textId="0AAFB917" w:rsidR="00DE3E83" w:rsidRDefault="00000000" w:rsidP="007054CE">
      <w:pPr>
        <w:rPr>
          <w:color w:val="auto"/>
        </w:rPr>
      </w:pPr>
      <w:r w:rsidRPr="00A41F6B">
        <w:rPr>
          <w:b/>
          <w:color w:val="auto"/>
        </w:rPr>
        <w:t>3. What is the purpose of hashing in a Git repository?</w:t>
      </w:r>
      <w:r w:rsidRPr="00A41F6B">
        <w:rPr>
          <w:b/>
          <w:color w:val="auto"/>
        </w:rPr>
        <w:br/>
      </w:r>
      <w:r w:rsidR="007054CE" w:rsidRPr="007054CE">
        <w:rPr>
          <w:color w:val="auto"/>
        </w:rPr>
        <w:t>It uniquely identifies every object (files, trees, commits) and ensures data integrity; any tampering or corruption immediately alters the hash.</w:t>
      </w:r>
    </w:p>
    <w:p w14:paraId="188BC2A5" w14:textId="77777777" w:rsidR="007054CE" w:rsidRPr="00A41F6B" w:rsidRDefault="007054CE">
      <w:pPr>
        <w:rPr>
          <w:color w:val="auto"/>
        </w:rPr>
      </w:pPr>
    </w:p>
    <w:p w14:paraId="2B9D522D" w14:textId="428EB4A9" w:rsidR="00DE3E83" w:rsidRDefault="00000000">
      <w:pPr>
        <w:rPr>
          <w:color w:val="auto"/>
        </w:rPr>
      </w:pPr>
      <w:r w:rsidRPr="00A41F6B">
        <w:rPr>
          <w:b/>
          <w:color w:val="auto"/>
        </w:rPr>
        <w:t>4. Which SSH key may be shared with a remote service: the public key or the private key?</w:t>
      </w:r>
      <w:r w:rsidRPr="00A41F6B">
        <w:rPr>
          <w:b/>
          <w:color w:val="auto"/>
        </w:rPr>
        <w:br/>
      </w:r>
      <w:r w:rsidRPr="00A41F6B">
        <w:rPr>
          <w:color w:val="auto"/>
        </w:rPr>
        <w:t>The public key is the only key that may be safely shared with and uploaded to remote hosting services.</w:t>
      </w:r>
    </w:p>
    <w:p w14:paraId="3ACCC388" w14:textId="77777777" w:rsidR="007054CE" w:rsidRPr="00A41F6B" w:rsidRDefault="007054CE">
      <w:pPr>
        <w:rPr>
          <w:color w:val="auto"/>
        </w:rPr>
      </w:pPr>
    </w:p>
    <w:p w14:paraId="4D66584C" w14:textId="6E72CABA" w:rsidR="00DE3E83" w:rsidRPr="00A41F6B" w:rsidRDefault="00000000" w:rsidP="007054CE">
      <w:pPr>
        <w:rPr>
          <w:color w:val="auto"/>
        </w:rPr>
      </w:pPr>
      <w:r w:rsidRPr="00A41F6B">
        <w:rPr>
          <w:b/>
          <w:color w:val="auto"/>
        </w:rPr>
        <w:t>5. Why must the private SSH key be kept secret?</w:t>
      </w:r>
      <w:r w:rsidRPr="00A41F6B">
        <w:rPr>
          <w:b/>
          <w:color w:val="auto"/>
        </w:rPr>
        <w:br/>
      </w:r>
      <w:r w:rsidR="007054CE" w:rsidRPr="007054CE">
        <w:rPr>
          <w:color w:val="auto"/>
        </w:rPr>
        <w:t>It proves your identity. Anyone with your private key can impersonate you and gain unauthorized access to your repositories.</w:t>
      </w:r>
    </w:p>
    <w:p w14:paraId="6A562E2E" w14:textId="7D87F0CD" w:rsidR="00DE3E83" w:rsidRPr="00A41F6B" w:rsidRDefault="00000000">
      <w:pPr>
        <w:keepNext/>
        <w:spacing w:before="280" w:after="120"/>
        <w:rPr>
          <w:color w:val="auto"/>
        </w:rPr>
      </w:pPr>
      <w:r w:rsidRPr="00A41F6B">
        <w:rPr>
          <w:b/>
          <w:color w:val="auto"/>
          <w:sz w:val="30"/>
        </w:rPr>
        <w:t>Task 7: Final Report Reflection</w:t>
      </w:r>
    </w:p>
    <w:p w14:paraId="50194BC6" w14:textId="6BB61054" w:rsidR="00DE3E83" w:rsidRPr="007054CE" w:rsidRDefault="007054CE" w:rsidP="007054CE">
      <w:pPr>
        <w:rPr>
          <w:bCs/>
          <w:color w:val="auto"/>
        </w:rPr>
      </w:pPr>
      <w:r w:rsidRPr="007054CE">
        <w:rPr>
          <w:bCs/>
          <w:color w:val="auto"/>
        </w:rPr>
        <w:t>Version control systems form the core of Software Configuration Management (SCM) by maintaining code stability, history, and integrity across teams. Git’s branching model isolates new features and bug fixes from the stable main branch, enabling parallel development without risking production code. When branches modify the same lines, Git halts and requires manual conflict resolution, preventing accidental overwrites. Because Git is distributed, every developer has a full local repository. This allows offline commits, diff comparisons, and rapid debugging using git log and git show before sharing updates with teammates via git push and git pull. Under the hood, cryptographic SHA-1 hashing gives every commit a unique fingerprint, making the repository history tamper-evident and guaranteeing data integrity. Coupled with asymmetric SSH keys for secure remote authentication, Git provides a dependable, auditable workflow essential for collaborative software engineering.</w:t>
      </w:r>
    </w:p>
    <w:sectPr w:rsidR="00DE3E83" w:rsidRPr="007054CE" w:rsidSect="00A41F6B">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3D4A5E"/>
    <w:multiLevelType w:val="hybridMultilevel"/>
    <w:tmpl w:val="58C8720E"/>
    <w:lvl w:ilvl="0" w:tplc="8146D2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2812325">
    <w:abstractNumId w:val="8"/>
  </w:num>
  <w:num w:numId="2" w16cid:durableId="2030137126">
    <w:abstractNumId w:val="6"/>
  </w:num>
  <w:num w:numId="3" w16cid:durableId="1950314419">
    <w:abstractNumId w:val="5"/>
  </w:num>
  <w:num w:numId="4" w16cid:durableId="268780961">
    <w:abstractNumId w:val="4"/>
  </w:num>
  <w:num w:numId="5" w16cid:durableId="584919957">
    <w:abstractNumId w:val="7"/>
  </w:num>
  <w:num w:numId="6" w16cid:durableId="683751022">
    <w:abstractNumId w:val="3"/>
  </w:num>
  <w:num w:numId="7" w16cid:durableId="716197923">
    <w:abstractNumId w:val="2"/>
  </w:num>
  <w:num w:numId="8" w16cid:durableId="803043815">
    <w:abstractNumId w:val="1"/>
  </w:num>
  <w:num w:numId="9" w16cid:durableId="1964968511">
    <w:abstractNumId w:val="0"/>
  </w:num>
  <w:num w:numId="10" w16cid:durableId="1832675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2DE"/>
    <w:rsid w:val="00326F90"/>
    <w:rsid w:val="005E38E6"/>
    <w:rsid w:val="006E602B"/>
    <w:rsid w:val="007054CE"/>
    <w:rsid w:val="007D4E21"/>
    <w:rsid w:val="0087187C"/>
    <w:rsid w:val="00A41F6B"/>
    <w:rsid w:val="00AA1D8D"/>
    <w:rsid w:val="00B47730"/>
    <w:rsid w:val="00C20732"/>
    <w:rsid w:val="00CB0664"/>
    <w:rsid w:val="00DE3E83"/>
    <w:rsid w:val="00F475AA"/>
    <w:rsid w:val="00FC693F"/>
    <w:rsid w:val="00FE10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BF7C3"/>
  <w14:defaultImageDpi w14:val="300"/>
  <w15:docId w15:val="{992447ED-BAD0-4E99-B127-1F7FA9F66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475AA"/>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2026-10-18T15:25:00Z</dcterms:created>
  <dcterms:modified xsi:type="dcterms:W3CDTF">2026-10-18T15:32:00Z</dcterms:modified>
  <cp:category/>
</cp:coreProperties>
</file>