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B149" w14:textId="77777777" w:rsidR="008178B1" w:rsidRPr="007911A6" w:rsidRDefault="008178B1" w:rsidP="008178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1A6">
        <w:rPr>
          <w:rFonts w:ascii="Times New Roman" w:hAnsi="Times New Roman" w:cs="Times New Roman"/>
          <w:sz w:val="28"/>
          <w:szCs w:val="28"/>
        </w:rPr>
        <w:t>Отчет по лабораторной работе №1 по дисциплине «Компьютерные системы и сети»</w:t>
      </w:r>
    </w:p>
    <w:p w14:paraId="2DEE0D52" w14:textId="77777777" w:rsidR="008178B1" w:rsidRPr="007911A6" w:rsidRDefault="008178B1" w:rsidP="008178B1">
      <w:pPr>
        <w:pStyle w:val="a3"/>
        <w:shd w:val="clear" w:color="auto" w:fill="FFFFFF"/>
        <w:tabs>
          <w:tab w:val="left" w:pos="5232"/>
        </w:tabs>
        <w:spacing w:after="0" w:line="48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911A6">
        <w:rPr>
          <w:rFonts w:ascii="Times New Roman" w:hAnsi="Times New Roman" w:cs="Times New Roman"/>
          <w:sz w:val="28"/>
          <w:szCs w:val="28"/>
        </w:rPr>
        <w:t>Исследование среды разработки «</w:t>
      </w:r>
      <w:r w:rsidRPr="007911A6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911A6">
        <w:rPr>
          <w:rFonts w:ascii="Times New Roman" w:hAnsi="Times New Roman" w:cs="Times New Roman"/>
          <w:sz w:val="28"/>
          <w:szCs w:val="28"/>
        </w:rPr>
        <w:t>»</w:t>
      </w:r>
    </w:p>
    <w:p w14:paraId="577F2BDD" w14:textId="45380A0C" w:rsidR="008178B1" w:rsidRPr="007911A6" w:rsidRDefault="008178B1" w:rsidP="008178B1">
      <w:pPr>
        <w:rPr>
          <w:sz w:val="28"/>
          <w:szCs w:val="28"/>
        </w:rPr>
      </w:pPr>
      <w:r w:rsidRPr="007911A6">
        <w:rPr>
          <w:sz w:val="28"/>
          <w:szCs w:val="28"/>
        </w:rPr>
        <w:t xml:space="preserve">1. Название работы : Исследование логических элементов в среде схемотехнического     моделирования </w:t>
      </w:r>
      <w:proofErr w:type="spellStart"/>
      <w:r w:rsidRPr="007911A6">
        <w:rPr>
          <w:sz w:val="28"/>
          <w:szCs w:val="28"/>
        </w:rPr>
        <w:t>Multisim</w:t>
      </w:r>
      <w:proofErr w:type="spellEnd"/>
      <w:r w:rsidRPr="007911A6">
        <w:rPr>
          <w:sz w:val="28"/>
          <w:szCs w:val="28"/>
        </w:rPr>
        <w:t>.</w:t>
      </w:r>
    </w:p>
    <w:p w14:paraId="688DDE67" w14:textId="1395724E" w:rsidR="00D146E3" w:rsidRPr="007911A6" w:rsidRDefault="008178B1" w:rsidP="008178B1">
      <w:pPr>
        <w:rPr>
          <w:sz w:val="28"/>
          <w:szCs w:val="28"/>
        </w:rPr>
      </w:pPr>
      <w:r w:rsidRPr="007911A6">
        <w:rPr>
          <w:sz w:val="28"/>
          <w:szCs w:val="28"/>
        </w:rPr>
        <w:t xml:space="preserve">Цель работы :  </w:t>
      </w:r>
      <w:r w:rsidR="00400B14" w:rsidRPr="00400B14">
        <w:rPr>
          <w:sz w:val="28"/>
          <w:szCs w:val="28"/>
        </w:rPr>
        <w:t>исследовать работу двоичных основных, универсальных логических элементах</w:t>
      </w:r>
    </w:p>
    <w:p w14:paraId="4541028A" w14:textId="1111316C" w:rsidR="008178B1" w:rsidRPr="007911A6" w:rsidRDefault="008178B1" w:rsidP="008178B1">
      <w:pPr>
        <w:rPr>
          <w:sz w:val="28"/>
          <w:szCs w:val="28"/>
        </w:rPr>
      </w:pPr>
      <w:r w:rsidRPr="007911A6">
        <w:rPr>
          <w:sz w:val="28"/>
          <w:szCs w:val="28"/>
        </w:rPr>
        <w:t>2. Используемые приборы:</w:t>
      </w:r>
    </w:p>
    <w:p w14:paraId="5BA1B09C" w14:textId="5BD53A3F" w:rsidR="00644654" w:rsidRPr="007911A6" w:rsidRDefault="00644654" w:rsidP="00167E1B">
      <w:pPr>
        <w:pStyle w:val="a3"/>
        <w:numPr>
          <w:ilvl w:val="0"/>
          <w:numId w:val="5"/>
        </w:numPr>
        <w:shd w:val="clear" w:color="auto" w:fill="FFFFFF"/>
        <w:rPr>
          <w:sz w:val="28"/>
          <w:szCs w:val="28"/>
        </w:rPr>
      </w:pPr>
      <w:r w:rsidRPr="007911A6">
        <w:rPr>
          <w:rFonts w:ascii="Times New Roman" w:hAnsi="Times New Roman" w:cs="Times New Roman"/>
          <w:sz w:val="28"/>
          <w:szCs w:val="28"/>
        </w:rPr>
        <w:t>Источник напряжения</w:t>
      </w:r>
    </w:p>
    <w:p w14:paraId="0A840DE5" w14:textId="25DE069F" w:rsidR="008178B1" w:rsidRPr="007911A6" w:rsidRDefault="00167E1B" w:rsidP="00167E1B">
      <w:pPr>
        <w:pStyle w:val="a3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51B0C57F" wp14:editId="05957AC6">
            <wp:extent cx="1533739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018B" w14:textId="43AB42B8" w:rsidR="00167E1B" w:rsidRPr="007911A6" w:rsidRDefault="00167E1B" w:rsidP="00167E1B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7D8A8F88" w14:textId="5293A50B" w:rsidR="00167E1B" w:rsidRPr="007911A6" w:rsidRDefault="00167E1B" w:rsidP="00167E1B">
      <w:pPr>
        <w:pStyle w:val="a3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18C1B08C" wp14:editId="599EA30E">
            <wp:extent cx="1057423" cy="1095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69CC" w14:textId="3ADA9702" w:rsidR="00167E1B" w:rsidRPr="007911A6" w:rsidRDefault="00167E1B" w:rsidP="00167E1B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730C01EA" w14:textId="29D3CBE3" w:rsidR="00167E1B" w:rsidRPr="007911A6" w:rsidRDefault="00167E1B" w:rsidP="00167E1B">
      <w:pPr>
        <w:pStyle w:val="a3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7DEE2222" wp14:editId="33A05B1A">
            <wp:extent cx="1162212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C55" w14:textId="56B798BF" w:rsidR="00167E1B" w:rsidRPr="007911A6" w:rsidRDefault="00167E1B" w:rsidP="00167E1B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7911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14:paraId="47A3E759" w14:textId="3E114352" w:rsidR="00167E1B" w:rsidRPr="007911A6" w:rsidRDefault="00167E1B" w:rsidP="00E866EF">
      <w:pPr>
        <w:ind w:left="360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147E9B99" wp14:editId="582407A9">
            <wp:extent cx="1143160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967C" w14:textId="6CF4E13D" w:rsidR="00167E1B" w:rsidRPr="007911A6" w:rsidRDefault="00167E1B" w:rsidP="00167E1B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11A6">
        <w:rPr>
          <w:sz w:val="28"/>
          <w:szCs w:val="28"/>
        </w:rPr>
        <w:t>Логический элемент «И-НЕ»</w:t>
      </w:r>
    </w:p>
    <w:p w14:paraId="76C14669" w14:textId="47106A70" w:rsidR="00167E1B" w:rsidRPr="007911A6" w:rsidRDefault="00167E1B" w:rsidP="00167E1B">
      <w:pPr>
        <w:pStyle w:val="a3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0A96906A" wp14:editId="4D2EE89B">
            <wp:extent cx="1028844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33A9" w14:textId="17C5F0FC" w:rsidR="00167E1B" w:rsidRPr="007911A6" w:rsidRDefault="00167E1B" w:rsidP="00167E1B">
      <w:pPr>
        <w:pStyle w:val="a3"/>
        <w:numPr>
          <w:ilvl w:val="0"/>
          <w:numId w:val="5"/>
        </w:numPr>
        <w:rPr>
          <w:sz w:val="28"/>
          <w:szCs w:val="28"/>
        </w:rPr>
      </w:pPr>
      <w:r w:rsidRPr="007911A6">
        <w:rPr>
          <w:sz w:val="28"/>
          <w:szCs w:val="28"/>
        </w:rPr>
        <w:lastRenderedPageBreak/>
        <w:t>Логический элемент «ИЛИ-НЕ»</w:t>
      </w:r>
    </w:p>
    <w:p w14:paraId="24B6ED16" w14:textId="51C644BA" w:rsidR="00E866EF" w:rsidRPr="007911A6" w:rsidRDefault="00167E1B" w:rsidP="00E866EF">
      <w:pPr>
        <w:ind w:left="360" w:firstLine="348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71AE9276" wp14:editId="5135B6AC">
            <wp:extent cx="1057423" cy="1076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251" w14:textId="69A99A69" w:rsidR="00E866EF" w:rsidRPr="007911A6" w:rsidRDefault="00E866EF" w:rsidP="00E866EF">
      <w:pPr>
        <w:ind w:firstLine="360"/>
        <w:rPr>
          <w:sz w:val="28"/>
          <w:szCs w:val="28"/>
        </w:rPr>
      </w:pPr>
      <w:r w:rsidRPr="007911A6">
        <w:rPr>
          <w:sz w:val="28"/>
          <w:szCs w:val="28"/>
          <w:lang w:val="en-US"/>
        </w:rPr>
        <w:t>7</w:t>
      </w:r>
      <w:r w:rsidRPr="007911A6">
        <w:rPr>
          <w:sz w:val="28"/>
          <w:szCs w:val="28"/>
        </w:rPr>
        <w:t>.</w:t>
      </w:r>
      <w:r w:rsidRPr="007911A6">
        <w:rPr>
          <w:sz w:val="28"/>
          <w:szCs w:val="28"/>
          <w:lang w:val="en-US"/>
        </w:rPr>
        <w:t xml:space="preserve"> </w:t>
      </w:r>
      <w:r w:rsidRPr="007911A6">
        <w:rPr>
          <w:sz w:val="28"/>
          <w:szCs w:val="28"/>
        </w:rPr>
        <w:t>Логический анализатор</w:t>
      </w:r>
    </w:p>
    <w:p w14:paraId="14AA7079" w14:textId="4356C41F" w:rsidR="00E866EF" w:rsidRPr="007911A6" w:rsidRDefault="00E866EF" w:rsidP="00E866EF">
      <w:pPr>
        <w:ind w:firstLine="360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2B8B0911" wp14:editId="0FE79BF5">
            <wp:extent cx="1286054" cy="34580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2FD" w14:textId="5C415F10" w:rsidR="00E866EF" w:rsidRPr="007911A6" w:rsidRDefault="00E866EF" w:rsidP="00E866EF">
      <w:pPr>
        <w:ind w:firstLine="360"/>
        <w:rPr>
          <w:sz w:val="28"/>
          <w:szCs w:val="28"/>
        </w:rPr>
      </w:pPr>
      <w:r w:rsidRPr="007911A6">
        <w:rPr>
          <w:sz w:val="28"/>
          <w:szCs w:val="28"/>
          <w:lang w:val="en-US"/>
        </w:rPr>
        <w:t xml:space="preserve">8. </w:t>
      </w:r>
      <w:r w:rsidRPr="007911A6">
        <w:rPr>
          <w:sz w:val="28"/>
          <w:szCs w:val="28"/>
        </w:rPr>
        <w:t>Лампочка – индикатор</w:t>
      </w:r>
    </w:p>
    <w:p w14:paraId="0AF6DAE0" w14:textId="4C7F58AE" w:rsidR="00E866EF" w:rsidRPr="007911A6" w:rsidRDefault="00E866EF" w:rsidP="00E866EF">
      <w:pPr>
        <w:ind w:firstLine="360"/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1FC3B893" wp14:editId="328C9A13">
            <wp:extent cx="1247949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EDAB" w14:textId="756148BE" w:rsidR="00E866EF" w:rsidRPr="007911A6" w:rsidRDefault="00E866EF" w:rsidP="00E866EF">
      <w:pPr>
        <w:ind w:firstLine="360"/>
        <w:rPr>
          <w:sz w:val="28"/>
          <w:szCs w:val="28"/>
        </w:rPr>
      </w:pPr>
    </w:p>
    <w:p w14:paraId="30309C6E" w14:textId="77777777" w:rsidR="00E866EF" w:rsidRPr="007911A6" w:rsidRDefault="00E866EF" w:rsidP="00E866EF">
      <w:pPr>
        <w:ind w:firstLine="360"/>
        <w:rPr>
          <w:sz w:val="28"/>
          <w:szCs w:val="28"/>
        </w:rPr>
      </w:pPr>
    </w:p>
    <w:p w14:paraId="42D563FF" w14:textId="77777777" w:rsidR="00E866EF" w:rsidRPr="007911A6" w:rsidRDefault="00E866EF" w:rsidP="00E866EF">
      <w:pPr>
        <w:spacing w:after="120"/>
        <w:jc w:val="center"/>
        <w:rPr>
          <w:b/>
          <w:sz w:val="28"/>
          <w:szCs w:val="28"/>
        </w:rPr>
      </w:pPr>
      <w:r w:rsidRPr="007911A6">
        <w:rPr>
          <w:b/>
          <w:sz w:val="28"/>
          <w:szCs w:val="28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E866EF" w:rsidRPr="007911A6" w14:paraId="53C54437" w14:textId="77777777" w:rsidTr="00E866EF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14E4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7911A6">
              <w:rPr>
                <w:rFonts w:cs="Times New Roman"/>
                <w:sz w:val="28"/>
                <w:szCs w:val="28"/>
              </w:rPr>
              <w:t>Дизъюнктор</w:t>
            </w:r>
            <w:proofErr w:type="spellEnd"/>
            <w:r w:rsidRPr="007911A6">
              <w:rPr>
                <w:rFonts w:cs="Times New Roman"/>
                <w:sz w:val="28"/>
                <w:szCs w:val="28"/>
              </w:rPr>
              <w:t xml:space="preserve"> 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7911A6">
              <w:rPr>
                <w:rFonts w:cs="Times New Roman"/>
                <w:sz w:val="28"/>
                <w:szCs w:val="28"/>
              </w:rPr>
              <w:t xml:space="preserve">ИЛИ 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(</w:t>
            </w:r>
            <w:r w:rsidRPr="007911A6">
              <w:rPr>
                <w:rFonts w:cs="Times New Roman"/>
                <w:b/>
                <w:sz w:val="28"/>
                <w:szCs w:val="28"/>
                <w:lang w:val="en-US"/>
              </w:rPr>
              <w:t>OR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2DD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911A6">
              <w:rPr>
                <w:rFonts w:cs="Times New Roman"/>
                <w:sz w:val="28"/>
                <w:szCs w:val="28"/>
              </w:rPr>
              <w:t>Конъюнктор</w:t>
            </w:r>
            <w:proofErr w:type="spellEnd"/>
          </w:p>
          <w:p w14:paraId="48DB881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7911A6">
              <w:rPr>
                <w:rFonts w:cs="Times New Roman"/>
                <w:sz w:val="28"/>
                <w:szCs w:val="28"/>
              </w:rPr>
              <w:t xml:space="preserve">И 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(</w:t>
            </w:r>
            <w:r w:rsidRPr="007911A6">
              <w:rPr>
                <w:rFonts w:cs="Times New Roman"/>
                <w:b/>
                <w:sz w:val="28"/>
                <w:szCs w:val="28"/>
                <w:lang w:val="en-US"/>
              </w:rPr>
              <w:t>AND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548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rFonts w:cs="Times New Roman"/>
                <w:sz w:val="28"/>
                <w:szCs w:val="28"/>
              </w:rPr>
              <w:t>Инвертор</w:t>
            </w:r>
          </w:p>
          <w:p w14:paraId="1D9D165A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7911A6">
              <w:rPr>
                <w:rFonts w:cs="Times New Roman"/>
                <w:sz w:val="28"/>
                <w:szCs w:val="28"/>
              </w:rPr>
              <w:t>НЕ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7911A6">
              <w:rPr>
                <w:rFonts w:cs="Times New Roman"/>
                <w:b/>
                <w:sz w:val="28"/>
                <w:szCs w:val="28"/>
                <w:lang w:val="en-US"/>
              </w:rPr>
              <w:t>NOT</w:t>
            </w:r>
            <w:r w:rsidRPr="007911A6">
              <w:rPr>
                <w:rFonts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4134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rFonts w:cs="Times New Roman"/>
                <w:sz w:val="28"/>
                <w:szCs w:val="28"/>
              </w:rPr>
              <w:t>Штрих Шеффера</w:t>
            </w:r>
          </w:p>
          <w:p w14:paraId="7D253ECE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rFonts w:cs="Times New Roman"/>
                <w:sz w:val="28"/>
                <w:szCs w:val="28"/>
              </w:rPr>
              <w:lastRenderedPageBreak/>
              <w:t xml:space="preserve">[И-НЕ </w:t>
            </w:r>
            <w:r w:rsidRPr="007911A6">
              <w:rPr>
                <w:rFonts w:cs="Times New Roman"/>
                <w:b/>
                <w:sz w:val="28"/>
                <w:szCs w:val="28"/>
                <w:lang w:val="en-US"/>
              </w:rPr>
              <w:t>NAND</w:t>
            </w:r>
            <w:r w:rsidRPr="007911A6">
              <w:rPr>
                <w:rFonts w:cs="Times New Roman"/>
                <w:sz w:val="28"/>
                <w:szCs w:val="28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59A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rFonts w:cs="Times New Roman"/>
                <w:sz w:val="28"/>
                <w:szCs w:val="28"/>
              </w:rPr>
              <w:lastRenderedPageBreak/>
              <w:t>Стрелка Пирса</w:t>
            </w:r>
          </w:p>
          <w:p w14:paraId="7E671609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rFonts w:cs="Times New Roman"/>
                <w:sz w:val="28"/>
                <w:szCs w:val="28"/>
              </w:rPr>
              <w:lastRenderedPageBreak/>
              <w:t>[ИЛИ-НЕ (</w:t>
            </w:r>
            <w:r w:rsidRPr="007911A6">
              <w:rPr>
                <w:rFonts w:cs="Times New Roman"/>
                <w:b/>
                <w:sz w:val="28"/>
                <w:szCs w:val="28"/>
                <w:lang w:val="en-US"/>
              </w:rPr>
              <w:t>NOR</w:t>
            </w:r>
            <w:r w:rsidRPr="007911A6">
              <w:rPr>
                <w:rFonts w:cs="Times New Roman"/>
                <w:sz w:val="28"/>
                <w:szCs w:val="28"/>
              </w:rPr>
              <w:t>)]</w:t>
            </w:r>
          </w:p>
        </w:tc>
      </w:tr>
      <w:tr w:rsidR="00E866EF" w:rsidRPr="007911A6" w14:paraId="405DDC97" w14:textId="77777777" w:rsidTr="00E866EF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D004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</w:rPr>
              <w:lastRenderedPageBreak/>
              <w:t>х</w:t>
            </w:r>
            <w:r w:rsidRPr="007911A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01B8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C8A1" w14:textId="77777777" w:rsidR="00E866EF" w:rsidRPr="007911A6" w:rsidRDefault="00E866EF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D20E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4FCE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F812F" w14:textId="77777777" w:rsidR="00E866EF" w:rsidRPr="007911A6" w:rsidRDefault="00E866EF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9867" w14:textId="77777777" w:rsidR="00E866EF" w:rsidRPr="007911A6" w:rsidRDefault="00E866EF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8753" w14:textId="77777777" w:rsidR="00E866EF" w:rsidRPr="007911A6" w:rsidRDefault="00E866EF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7911A6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682C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44D6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B251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8879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14288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</w:rPr>
              <w:t>х</w:t>
            </w:r>
            <w:r w:rsidRPr="007911A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1434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1A6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E866EF" w:rsidRPr="007911A6" w14:paraId="369B4C99" w14:textId="77777777" w:rsidTr="00E866EF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748E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85469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1E7A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2276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D153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296E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375A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6219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09DC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72047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181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B17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DCF28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30D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866EF" w:rsidRPr="007911A6" w14:paraId="7A6E1F96" w14:textId="77777777" w:rsidTr="00E866EF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4EAA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BBBA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C509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A47D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2E6B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A4FF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BAA7" w14:textId="77777777" w:rsidR="00E866EF" w:rsidRPr="007911A6" w:rsidRDefault="00E86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887B7" w14:textId="77777777" w:rsidR="00E866EF" w:rsidRPr="007911A6" w:rsidRDefault="00E86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324D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7E01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C88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CA68F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250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70E6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866EF" w:rsidRPr="007911A6" w14:paraId="445F8D82" w14:textId="77777777" w:rsidTr="00E866EF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BD64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A7EE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2004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0908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27A4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66BE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484A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911A6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FA61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1741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0568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5D17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344A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DB52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8380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866EF" w:rsidRPr="007911A6" w14:paraId="1EBCCFDF" w14:textId="77777777" w:rsidTr="00E866EF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7D0F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7135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C00B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BE9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28D0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A2FC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634E" w14:textId="77777777" w:rsidR="00E866EF" w:rsidRPr="007911A6" w:rsidRDefault="00E866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854B" w14:textId="77777777" w:rsidR="00E866EF" w:rsidRPr="007911A6" w:rsidRDefault="00E86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85E8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F232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24A2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24BB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F785" w14:textId="77777777" w:rsidR="00E866EF" w:rsidRPr="007911A6" w:rsidRDefault="00E866EF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7E22" w14:textId="77777777" w:rsidR="00E866EF" w:rsidRPr="007911A6" w:rsidRDefault="00E866E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3AED556" w14:textId="253B0C53" w:rsidR="00E866EF" w:rsidRPr="007911A6" w:rsidRDefault="00E866EF" w:rsidP="00E866EF">
      <w:pPr>
        <w:rPr>
          <w:sz w:val="28"/>
          <w:szCs w:val="28"/>
        </w:rPr>
      </w:pPr>
    </w:p>
    <w:p w14:paraId="65549BF3" w14:textId="14F9436C" w:rsidR="00E866EF" w:rsidRPr="007911A6" w:rsidRDefault="00EA7FCA" w:rsidP="00E866EF">
      <w:pPr>
        <w:rPr>
          <w:sz w:val="28"/>
          <w:szCs w:val="28"/>
        </w:rPr>
      </w:pPr>
      <w:r w:rsidRPr="007911A6">
        <w:rPr>
          <w:noProof/>
          <w:sz w:val="28"/>
          <w:szCs w:val="28"/>
        </w:rPr>
        <w:drawing>
          <wp:inline distT="0" distB="0" distL="0" distR="0" wp14:anchorId="7B82A4DA" wp14:editId="5DFB30DC">
            <wp:extent cx="5639587" cy="540142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3C7C" w14:textId="77777777" w:rsidR="00EA7FCA" w:rsidRPr="007911A6" w:rsidRDefault="00EA7FCA" w:rsidP="00E866EF">
      <w:pPr>
        <w:rPr>
          <w:sz w:val="28"/>
          <w:szCs w:val="28"/>
        </w:rPr>
      </w:pPr>
    </w:p>
    <w:p w14:paraId="795B50A7" w14:textId="77777777" w:rsidR="00EA7FCA" w:rsidRPr="007911A6" w:rsidRDefault="00EA7FCA" w:rsidP="00EA7FCA">
      <w:pPr>
        <w:spacing w:after="120"/>
        <w:jc w:val="center"/>
        <w:rPr>
          <w:b/>
          <w:sz w:val="28"/>
          <w:szCs w:val="28"/>
        </w:rPr>
      </w:pPr>
      <w:r w:rsidRPr="007911A6">
        <w:rPr>
          <w:b/>
          <w:sz w:val="28"/>
          <w:szCs w:val="28"/>
        </w:rPr>
        <w:t>Список заданий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6715"/>
      </w:tblGrid>
      <w:tr w:rsidR="00EA7FCA" w:rsidRPr="007911A6" w14:paraId="64EA6202" w14:textId="77777777" w:rsidTr="00EA7FCA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FD65" w14:textId="77777777" w:rsidR="00EA7FCA" w:rsidRPr="007911A6" w:rsidRDefault="00EA7FCA">
            <w:pPr>
              <w:jc w:val="center"/>
              <w:rPr>
                <w:sz w:val="28"/>
                <w:szCs w:val="28"/>
                <w:lang w:val="en-US"/>
              </w:rPr>
            </w:pPr>
            <w:r w:rsidRPr="007911A6">
              <w:rPr>
                <w:sz w:val="28"/>
                <w:szCs w:val="28"/>
              </w:rPr>
              <w:t>Вариант</w:t>
            </w:r>
          </w:p>
        </w:tc>
        <w:tc>
          <w:tcPr>
            <w:tcW w:w="3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E6BA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Логическая функция</w:t>
            </w:r>
          </w:p>
        </w:tc>
      </w:tr>
      <w:tr w:rsidR="00EA7FCA" w:rsidRPr="007911A6" w14:paraId="0D75B46B" w14:textId="77777777" w:rsidTr="00EA7FCA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CB0F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lastRenderedPageBreak/>
              <w:t>1, 5, 8</w:t>
            </w:r>
          </w:p>
        </w:tc>
        <w:tc>
          <w:tcPr>
            <w:tcW w:w="3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0BA3E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position w:val="-10"/>
                <w:sz w:val="28"/>
                <w:szCs w:val="28"/>
              </w:rPr>
              <w:object w:dxaOrig="3120" w:dyaOrig="360" w14:anchorId="0B0663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9pt;height:17.55pt" o:ole="">
                  <v:imagedata r:id="rId14" o:title=""/>
                </v:shape>
                <o:OLEObject Type="Embed" ProgID="Equation.3" ShapeID="_x0000_i1025" DrawAspect="Content" ObjectID="_1770588831" r:id="rId15"/>
              </w:object>
            </w:r>
          </w:p>
        </w:tc>
      </w:tr>
      <w:tr w:rsidR="00EA7FCA" w:rsidRPr="007911A6" w14:paraId="64D94E38" w14:textId="77777777" w:rsidTr="00EA7FCA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22D1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2, 6, 9</w:t>
            </w:r>
          </w:p>
        </w:tc>
        <w:tc>
          <w:tcPr>
            <w:tcW w:w="3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A3BC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position w:val="-10"/>
                <w:sz w:val="28"/>
                <w:szCs w:val="28"/>
              </w:rPr>
              <w:object w:dxaOrig="2760" w:dyaOrig="360" w14:anchorId="0F300DCA">
                <v:shape id="_x0000_i1026" type="#_x0000_t75" style="width:138.35pt;height:17.55pt" o:ole="">
                  <v:imagedata r:id="rId16" o:title=""/>
                </v:shape>
                <o:OLEObject Type="Embed" ProgID="Equation.3" ShapeID="_x0000_i1026" DrawAspect="Content" ObjectID="_1770588832" r:id="rId17"/>
              </w:object>
            </w:r>
          </w:p>
        </w:tc>
      </w:tr>
      <w:tr w:rsidR="00EA7FCA" w:rsidRPr="007911A6" w14:paraId="6C459D8D" w14:textId="77777777" w:rsidTr="00EA7FCA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9BF9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3, 7, 10</w:t>
            </w:r>
          </w:p>
        </w:tc>
        <w:tc>
          <w:tcPr>
            <w:tcW w:w="3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934B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position w:val="-10"/>
                <w:sz w:val="28"/>
                <w:szCs w:val="28"/>
              </w:rPr>
              <w:object w:dxaOrig="2940" w:dyaOrig="360" w14:anchorId="418DAF16">
                <v:shape id="_x0000_i1027" type="#_x0000_t75" style="width:147.15pt;height:17.55pt" o:ole="">
                  <v:imagedata r:id="rId18" o:title=""/>
                </v:shape>
                <o:OLEObject Type="Embed" ProgID="Equation.3" ShapeID="_x0000_i1027" DrawAspect="Content" ObjectID="_1770588833" r:id="rId19"/>
              </w:object>
            </w:r>
          </w:p>
        </w:tc>
      </w:tr>
      <w:tr w:rsidR="00EA7FCA" w:rsidRPr="007911A6" w14:paraId="1B6536F0" w14:textId="77777777" w:rsidTr="00EA7FCA"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2D59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sz w:val="28"/>
                <w:szCs w:val="28"/>
              </w:rPr>
              <w:t>4, 8, 11</w:t>
            </w:r>
          </w:p>
        </w:tc>
        <w:tc>
          <w:tcPr>
            <w:tcW w:w="3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8461" w14:textId="77777777" w:rsidR="00EA7FCA" w:rsidRPr="007911A6" w:rsidRDefault="00EA7FCA">
            <w:pPr>
              <w:jc w:val="center"/>
              <w:rPr>
                <w:sz w:val="28"/>
                <w:szCs w:val="28"/>
              </w:rPr>
            </w:pPr>
            <w:r w:rsidRPr="007911A6">
              <w:rPr>
                <w:position w:val="-10"/>
                <w:sz w:val="28"/>
                <w:szCs w:val="28"/>
              </w:rPr>
              <w:object w:dxaOrig="2940" w:dyaOrig="360" w14:anchorId="7382BB60">
                <v:shape id="_x0000_i1028" type="#_x0000_t75" style="width:147.15pt;height:17.55pt" o:ole="">
                  <v:imagedata r:id="rId20" o:title=""/>
                </v:shape>
                <o:OLEObject Type="Embed" ProgID="Equation.3" ShapeID="_x0000_i1028" DrawAspect="Content" ObjectID="_1770588834" r:id="rId21"/>
              </w:object>
            </w:r>
          </w:p>
        </w:tc>
      </w:tr>
    </w:tbl>
    <w:p w14:paraId="3B95D738" w14:textId="77777777" w:rsidR="00DC76CB" w:rsidRPr="007911A6" w:rsidRDefault="00DC76CB" w:rsidP="00E866EF">
      <w:pPr>
        <w:rPr>
          <w:sz w:val="28"/>
          <w:szCs w:val="28"/>
        </w:rPr>
      </w:pPr>
    </w:p>
    <w:p w14:paraId="751088B9" w14:textId="0AB9A87A" w:rsidR="00EA7FCA" w:rsidRPr="007911A6" w:rsidRDefault="00DC76CB" w:rsidP="00E866EF">
      <w:pPr>
        <w:rPr>
          <w:sz w:val="28"/>
          <w:szCs w:val="28"/>
          <w:lang w:val="en-US"/>
        </w:rPr>
      </w:pPr>
      <w:r w:rsidRPr="007911A6">
        <w:rPr>
          <w:noProof/>
          <w:sz w:val="28"/>
          <w:szCs w:val="28"/>
          <w:lang w:val="en-US"/>
        </w:rPr>
        <w:drawing>
          <wp:inline distT="0" distB="0" distL="0" distR="0" wp14:anchorId="14210AC8" wp14:editId="25B6E1B2">
            <wp:extent cx="5940425" cy="2136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67"/>
        <w:gridCol w:w="2239"/>
        <w:gridCol w:w="2239"/>
        <w:gridCol w:w="2240"/>
      </w:tblGrid>
      <w:tr w:rsidR="00DC76CB" w:rsidRPr="007911A6" w14:paraId="0294940F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C05C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5195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7188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5549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DC76CB" w:rsidRPr="007911A6" w14:paraId="0D93DDB6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C251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601D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1C58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0D59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C76CB" w:rsidRPr="007911A6" w14:paraId="71512633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271" w14:textId="72FA13E2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D327" w14:textId="415E908E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3A6F" w14:textId="7ED9C22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A82A" w14:textId="0CBFB121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C76CB" w:rsidRPr="007911A6" w14:paraId="6477A629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75A7" w14:textId="02FA5885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5CB6" w14:textId="59228DA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922D" w14:textId="1DA12760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9CF1" w14:textId="24012A41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C76CB" w:rsidRPr="007911A6" w14:paraId="24DB5420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6037" w14:textId="021D4159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F858" w14:textId="12733ECC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40F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0FFE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C76CB" w:rsidRPr="007911A6" w14:paraId="4B991827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02BB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6EC4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1CD5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18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C76CB" w:rsidRPr="007911A6" w14:paraId="208B8CE7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D6A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1EE8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6421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0227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C76CB" w:rsidRPr="007911A6" w14:paraId="01BAD587" w14:textId="77777777" w:rsidTr="007911A6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41C7" w14:textId="3C746778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2A31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4470" w14:textId="77777777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3DB9" w14:textId="4B52DD7E" w:rsidR="00DC76CB" w:rsidRPr="007911A6" w:rsidRDefault="00DC76C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11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77A323D" w14:textId="77777777" w:rsidR="007911A6" w:rsidRPr="007911A6" w:rsidRDefault="007911A6" w:rsidP="007911A6">
      <w:pPr>
        <w:rPr>
          <w:sz w:val="28"/>
          <w:szCs w:val="28"/>
        </w:rPr>
      </w:pPr>
    </w:p>
    <w:p w14:paraId="65A6B07C" w14:textId="5192C541" w:rsidR="00E866EF" w:rsidRPr="007911A6" w:rsidRDefault="007911A6" w:rsidP="00E866EF">
      <w:pPr>
        <w:rPr>
          <w:sz w:val="28"/>
          <w:szCs w:val="28"/>
        </w:rPr>
      </w:pPr>
      <w:r w:rsidRPr="007911A6">
        <w:rPr>
          <w:sz w:val="28"/>
          <w:szCs w:val="28"/>
        </w:rPr>
        <w:t xml:space="preserve">Вывод: В ходе лабораторной работы успешно изучено устройство базовых логических элементов </w:t>
      </w:r>
      <w:proofErr w:type="spellStart"/>
      <w:r w:rsidRPr="007911A6">
        <w:rPr>
          <w:sz w:val="28"/>
          <w:szCs w:val="28"/>
        </w:rPr>
        <w:t>Multisim</w:t>
      </w:r>
      <w:proofErr w:type="spellEnd"/>
      <w:r w:rsidRPr="007911A6">
        <w:rPr>
          <w:sz w:val="28"/>
          <w:szCs w:val="28"/>
        </w:rPr>
        <w:t>.</w:t>
      </w:r>
    </w:p>
    <w:sectPr w:rsidR="00E866EF" w:rsidRPr="0079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17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34FBB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369B3"/>
    <w:multiLevelType w:val="hybridMultilevel"/>
    <w:tmpl w:val="67722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1"/>
    <w:rsid w:val="00035D54"/>
    <w:rsid w:val="00167E1B"/>
    <w:rsid w:val="00400B14"/>
    <w:rsid w:val="00644654"/>
    <w:rsid w:val="007911A6"/>
    <w:rsid w:val="008178B1"/>
    <w:rsid w:val="00A2708E"/>
    <w:rsid w:val="00D146E3"/>
    <w:rsid w:val="00D5702A"/>
    <w:rsid w:val="00DC76CB"/>
    <w:rsid w:val="00E866EF"/>
    <w:rsid w:val="00E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901"/>
  <w15:chartTrackingRefBased/>
  <w15:docId w15:val="{1FC50C93-5DAD-4B0D-98DF-B0F76988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8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B1"/>
    <w:pPr>
      <w:ind w:left="720"/>
      <w:contextualSpacing/>
    </w:pPr>
  </w:style>
  <w:style w:type="table" w:styleId="a4">
    <w:name w:val="Table Grid"/>
    <w:basedOn w:val="a1"/>
    <w:uiPriority w:val="39"/>
    <w:rsid w:val="00DC76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3</cp:revision>
  <dcterms:created xsi:type="dcterms:W3CDTF">2024-02-27T19:42:00Z</dcterms:created>
  <dcterms:modified xsi:type="dcterms:W3CDTF">2024-02-27T22:27:00Z</dcterms:modified>
</cp:coreProperties>
</file>