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84AB36E" w14:textId="28598BC5" w:rsidR="00AD6E1D" w:rsidRPr="00CD51EF" w:rsidRDefault="00CD51EF">
      <w:pPr>
        <w:rPr>
          <w:sz w:val="52"/>
          <w:szCs w:val="52"/>
        </w:rPr>
      </w:pPr>
      <w:r w:rsidRPr="00CD51EF">
        <w:rPr>
          <w:sz w:val="52"/>
          <w:szCs w:val="52"/>
        </w:rPr>
        <w:t xml:space="preserve">Основные свойства объекта </w:t>
      </w:r>
      <w:proofErr w:type="spellStart"/>
      <w:r w:rsidRPr="00CD51EF">
        <w:rPr>
          <w:sz w:val="52"/>
          <w:szCs w:val="52"/>
        </w:rPr>
        <w:t>HttpResponse</w:t>
      </w:r>
      <w:proofErr w:type="spellEnd"/>
      <w:r w:rsidRPr="00CD51EF">
        <w:rPr>
          <w:sz w:val="52"/>
          <w:szCs w:val="52"/>
        </w:rPr>
        <w:t xml:space="preserve"> (ASP.NET Core)</w:t>
      </w:r>
    </w:p>
    <w:p w14:paraId="0E53C874" w14:textId="5B7AB331" w:rsidR="00CD51EF" w:rsidRPr="00CD51EF" w:rsidRDefault="00CD51EF" w:rsidP="00CD51EF">
      <w:pPr>
        <w:pStyle w:val="1"/>
      </w:pPr>
      <w:r w:rsidRPr="00CD51EF">
        <w:t>Статус и состояние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69"/>
        <w:gridCol w:w="1061"/>
        <w:gridCol w:w="1584"/>
        <w:gridCol w:w="1609"/>
        <w:gridCol w:w="6995"/>
        <w:gridCol w:w="2870"/>
      </w:tblGrid>
      <w:tr w:rsidR="00CD51EF" w:rsidRPr="00CD51EF" w14:paraId="0700E95B" w14:textId="77777777" w:rsidTr="00CD51E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568E41F" w14:textId="77777777" w:rsidR="00CD51EF" w:rsidRPr="00CD51EF" w:rsidRDefault="00CD51EF" w:rsidP="00CD51E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CD51E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Свойство</w:t>
            </w:r>
          </w:p>
        </w:tc>
        <w:tc>
          <w:tcPr>
            <w:tcW w:w="0" w:type="auto"/>
            <w:vAlign w:val="center"/>
            <w:hideMark/>
          </w:tcPr>
          <w:p w14:paraId="040476EC" w14:textId="77777777" w:rsidR="00CD51EF" w:rsidRPr="00CD51EF" w:rsidRDefault="00CD51EF" w:rsidP="00CD51E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CD51E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Тип данных</w:t>
            </w:r>
          </w:p>
        </w:tc>
        <w:tc>
          <w:tcPr>
            <w:tcW w:w="0" w:type="auto"/>
            <w:vAlign w:val="center"/>
            <w:hideMark/>
          </w:tcPr>
          <w:p w14:paraId="3A52E04D" w14:textId="77777777" w:rsidR="00CD51EF" w:rsidRPr="00CD51EF" w:rsidRDefault="00CD51EF" w:rsidP="00CD51E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CD51E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Обязательное</w:t>
            </w:r>
          </w:p>
        </w:tc>
        <w:tc>
          <w:tcPr>
            <w:tcW w:w="1579" w:type="dxa"/>
            <w:vAlign w:val="center"/>
            <w:hideMark/>
          </w:tcPr>
          <w:p w14:paraId="1873B607" w14:textId="77777777" w:rsidR="00CD51EF" w:rsidRPr="00CD51EF" w:rsidRDefault="00CD51EF" w:rsidP="00CD51E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CD51E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Значение по умолчанию</w:t>
            </w:r>
          </w:p>
        </w:tc>
        <w:tc>
          <w:tcPr>
            <w:tcW w:w="6965" w:type="dxa"/>
            <w:vAlign w:val="center"/>
            <w:hideMark/>
          </w:tcPr>
          <w:p w14:paraId="2A1AEC08" w14:textId="77777777" w:rsidR="00CD51EF" w:rsidRPr="00CD51EF" w:rsidRDefault="00CD51EF" w:rsidP="00CD51E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CD51E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Когда заполняется</w:t>
            </w:r>
          </w:p>
        </w:tc>
        <w:tc>
          <w:tcPr>
            <w:tcW w:w="0" w:type="auto"/>
            <w:vAlign w:val="center"/>
            <w:hideMark/>
          </w:tcPr>
          <w:p w14:paraId="65DDBF4D" w14:textId="77777777" w:rsidR="00CD51EF" w:rsidRPr="00CD51EF" w:rsidRDefault="00CD51EF" w:rsidP="00CD51E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CD51E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Назначение</w:t>
            </w:r>
          </w:p>
        </w:tc>
      </w:tr>
      <w:tr w:rsidR="00CD51EF" w:rsidRPr="00CD51EF" w14:paraId="0D951206" w14:textId="77777777" w:rsidTr="00CD51E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050F9D" w14:textId="77777777" w:rsidR="00CD51EF" w:rsidRPr="00CD51EF" w:rsidRDefault="00CD51EF" w:rsidP="00CD51E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CD51E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StatusCode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234E5C8" w14:textId="77777777" w:rsidR="00CD51EF" w:rsidRPr="00CD51EF" w:rsidRDefault="00CD51EF" w:rsidP="00CD51E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CD51EF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int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2600B24" w14:textId="77777777" w:rsidR="00CD51EF" w:rsidRPr="00CD51EF" w:rsidRDefault="00CD51EF" w:rsidP="00CD51E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D51E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Да</w:t>
            </w:r>
          </w:p>
        </w:tc>
        <w:tc>
          <w:tcPr>
            <w:tcW w:w="1579" w:type="dxa"/>
            <w:vAlign w:val="center"/>
            <w:hideMark/>
          </w:tcPr>
          <w:p w14:paraId="5998239E" w14:textId="77777777" w:rsidR="00CD51EF" w:rsidRPr="00CD51EF" w:rsidRDefault="00CD51EF" w:rsidP="00CD51E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D51EF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200 (OK)</w:t>
            </w:r>
          </w:p>
        </w:tc>
        <w:tc>
          <w:tcPr>
            <w:tcW w:w="6965" w:type="dxa"/>
            <w:vAlign w:val="center"/>
            <w:hideMark/>
          </w:tcPr>
          <w:p w14:paraId="3C9B3F70" w14:textId="77777777" w:rsidR="00CD51EF" w:rsidRPr="00CD51EF" w:rsidRDefault="00CD51EF" w:rsidP="00CD51E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D51E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Устанавливается системой значением </w:t>
            </w:r>
            <w:r w:rsidRPr="00CD51EF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200</w:t>
            </w:r>
            <w:r w:rsidRPr="00CD51E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по умолчанию; может быть изменено приложением вручную </w:t>
            </w:r>
            <w:r w:rsidRPr="00CD51E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до начала отправки</w:t>
            </w:r>
            <w:r w:rsidRPr="00CD51E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тела ответа (до записи в Body).</w:t>
            </w:r>
          </w:p>
        </w:tc>
        <w:tc>
          <w:tcPr>
            <w:tcW w:w="0" w:type="auto"/>
            <w:vAlign w:val="center"/>
            <w:hideMark/>
          </w:tcPr>
          <w:p w14:paraId="2ADD79C4" w14:textId="77777777" w:rsidR="00CD51EF" w:rsidRPr="00CD51EF" w:rsidRDefault="00CD51EF" w:rsidP="00CD51E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D51E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Числовой HTTP-статус ответа.</w:t>
            </w:r>
          </w:p>
        </w:tc>
      </w:tr>
      <w:tr w:rsidR="00CD51EF" w:rsidRPr="00CD51EF" w14:paraId="1FFBB812" w14:textId="77777777" w:rsidTr="00CD51E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E11E0A" w14:textId="77777777" w:rsidR="00CD51EF" w:rsidRPr="00CD51EF" w:rsidRDefault="00CD51EF" w:rsidP="00CD51E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CD51E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HasStarted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94A1F68" w14:textId="77777777" w:rsidR="00CD51EF" w:rsidRPr="00CD51EF" w:rsidRDefault="00CD51EF" w:rsidP="00CD51E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CD51EF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bool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BA38DFB" w14:textId="77777777" w:rsidR="00CD51EF" w:rsidRPr="00CD51EF" w:rsidRDefault="00CD51EF" w:rsidP="00CD51E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D51E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Нет</w:t>
            </w:r>
          </w:p>
        </w:tc>
        <w:tc>
          <w:tcPr>
            <w:tcW w:w="1579" w:type="dxa"/>
            <w:vAlign w:val="center"/>
            <w:hideMark/>
          </w:tcPr>
          <w:p w14:paraId="5C8AAEAC" w14:textId="77777777" w:rsidR="00CD51EF" w:rsidRPr="00CD51EF" w:rsidRDefault="00CD51EF" w:rsidP="00CD51E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CD51EF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false</w:t>
            </w:r>
            <w:proofErr w:type="spellEnd"/>
          </w:p>
        </w:tc>
        <w:tc>
          <w:tcPr>
            <w:tcW w:w="6965" w:type="dxa"/>
            <w:vAlign w:val="center"/>
            <w:hideMark/>
          </w:tcPr>
          <w:p w14:paraId="4F5BEA2E" w14:textId="77777777" w:rsidR="00CD51EF" w:rsidRPr="00CD51EF" w:rsidRDefault="00CD51EF" w:rsidP="00CD51E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D51E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Система устанавливает по умолчанию </w:t>
            </w:r>
            <w:proofErr w:type="spellStart"/>
            <w:r w:rsidRPr="00CD51EF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false</w:t>
            </w:r>
            <w:proofErr w:type="spellEnd"/>
            <w:r w:rsidRPr="00CD51E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; становится </w:t>
            </w:r>
            <w:proofErr w:type="spellStart"/>
            <w:r w:rsidRPr="00CD51EF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true</w:t>
            </w:r>
            <w:proofErr w:type="spellEnd"/>
            <w:r w:rsidRPr="00CD51E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в тот момент, когда сервер начинает отправку ответа клиенту (отправлены заголовки, т.е. запись тела начата).</w:t>
            </w:r>
          </w:p>
        </w:tc>
        <w:tc>
          <w:tcPr>
            <w:tcW w:w="0" w:type="auto"/>
            <w:vAlign w:val="center"/>
            <w:hideMark/>
          </w:tcPr>
          <w:p w14:paraId="1433BD8E" w14:textId="77777777" w:rsidR="00CD51EF" w:rsidRPr="00CD51EF" w:rsidRDefault="00CD51EF" w:rsidP="00CD51E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D51E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Флаг, указывающий, отправлены ли заголовки ответа.</w:t>
            </w:r>
          </w:p>
        </w:tc>
      </w:tr>
    </w:tbl>
    <w:p w14:paraId="3976DE83" w14:textId="3499B26D" w:rsidR="00CD51EF" w:rsidRDefault="00CD51EF" w:rsidP="00CD51EF">
      <w:pPr>
        <w:pStyle w:val="1"/>
      </w:pPr>
      <w:r>
        <w:t>Заголовки и метаданные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56"/>
        <w:gridCol w:w="2121"/>
        <w:gridCol w:w="1584"/>
        <w:gridCol w:w="1641"/>
        <w:gridCol w:w="5816"/>
        <w:gridCol w:w="2570"/>
      </w:tblGrid>
      <w:tr w:rsidR="00CD51EF" w:rsidRPr="00CD51EF" w14:paraId="693A10FD" w14:textId="77777777" w:rsidTr="00CD51E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3FB69D3" w14:textId="77777777" w:rsidR="00CD51EF" w:rsidRPr="00CD51EF" w:rsidRDefault="00CD51EF" w:rsidP="00CD51E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CD51E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Свойство</w:t>
            </w:r>
          </w:p>
        </w:tc>
        <w:tc>
          <w:tcPr>
            <w:tcW w:w="0" w:type="auto"/>
            <w:vAlign w:val="center"/>
            <w:hideMark/>
          </w:tcPr>
          <w:p w14:paraId="2F178ECF" w14:textId="77777777" w:rsidR="00CD51EF" w:rsidRPr="00CD51EF" w:rsidRDefault="00CD51EF" w:rsidP="00CD51E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CD51E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Тип данных</w:t>
            </w:r>
          </w:p>
        </w:tc>
        <w:tc>
          <w:tcPr>
            <w:tcW w:w="0" w:type="auto"/>
            <w:vAlign w:val="center"/>
            <w:hideMark/>
          </w:tcPr>
          <w:p w14:paraId="35CE55CB" w14:textId="77777777" w:rsidR="00CD51EF" w:rsidRPr="00CD51EF" w:rsidRDefault="00CD51EF" w:rsidP="00CD51E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CD51E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Обязательное</w:t>
            </w:r>
          </w:p>
        </w:tc>
        <w:tc>
          <w:tcPr>
            <w:tcW w:w="0" w:type="auto"/>
            <w:vAlign w:val="center"/>
            <w:hideMark/>
          </w:tcPr>
          <w:p w14:paraId="47BE283C" w14:textId="77777777" w:rsidR="00CD51EF" w:rsidRPr="00CD51EF" w:rsidRDefault="00CD51EF" w:rsidP="00CD51E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CD51E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Значение по умолчанию</w:t>
            </w:r>
          </w:p>
        </w:tc>
        <w:tc>
          <w:tcPr>
            <w:tcW w:w="0" w:type="auto"/>
            <w:vAlign w:val="center"/>
            <w:hideMark/>
          </w:tcPr>
          <w:p w14:paraId="651A5751" w14:textId="77777777" w:rsidR="00CD51EF" w:rsidRPr="00CD51EF" w:rsidRDefault="00CD51EF" w:rsidP="00CD51E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CD51E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Когда заполняется</w:t>
            </w:r>
          </w:p>
        </w:tc>
        <w:tc>
          <w:tcPr>
            <w:tcW w:w="0" w:type="auto"/>
            <w:vAlign w:val="center"/>
            <w:hideMark/>
          </w:tcPr>
          <w:p w14:paraId="3E94B03E" w14:textId="77777777" w:rsidR="00CD51EF" w:rsidRPr="00CD51EF" w:rsidRDefault="00CD51EF" w:rsidP="00CD51E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CD51E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Назначение</w:t>
            </w:r>
          </w:p>
        </w:tc>
      </w:tr>
      <w:tr w:rsidR="00CD51EF" w:rsidRPr="00CD51EF" w14:paraId="4D0776B3" w14:textId="77777777" w:rsidTr="00CD51E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AAAB46" w14:textId="77777777" w:rsidR="00CD51EF" w:rsidRPr="00CD51EF" w:rsidRDefault="00CD51EF" w:rsidP="00CD51E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CD51E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Headers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57995D0" w14:textId="77777777" w:rsidR="00CD51EF" w:rsidRPr="00CD51EF" w:rsidRDefault="00CD51EF" w:rsidP="00CD51E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CD51EF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IHeaderDictionary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475304B" w14:textId="77777777" w:rsidR="00CD51EF" w:rsidRPr="00CD51EF" w:rsidRDefault="00CD51EF" w:rsidP="00CD51E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D51E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Да</w:t>
            </w:r>
          </w:p>
        </w:tc>
        <w:tc>
          <w:tcPr>
            <w:tcW w:w="0" w:type="auto"/>
            <w:vAlign w:val="center"/>
            <w:hideMark/>
          </w:tcPr>
          <w:p w14:paraId="2ECA7E18" w14:textId="77777777" w:rsidR="00CD51EF" w:rsidRPr="00CD51EF" w:rsidRDefault="00CD51EF" w:rsidP="00CD51E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D51E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пустая коллекция заголовков</w:t>
            </w:r>
          </w:p>
        </w:tc>
        <w:tc>
          <w:tcPr>
            <w:tcW w:w="0" w:type="auto"/>
            <w:vAlign w:val="center"/>
            <w:hideMark/>
          </w:tcPr>
          <w:p w14:paraId="2954382F" w14:textId="77777777" w:rsidR="00CD51EF" w:rsidRPr="00CD51EF" w:rsidRDefault="00CD51EF" w:rsidP="00CD51E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D51E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Создаётся системой пустой коллекцией. Приложение (или фреймворк) добавляет или изменяет элементы до отправки ответа. После отправки менять заголовки нельзя.</w:t>
            </w:r>
          </w:p>
        </w:tc>
        <w:tc>
          <w:tcPr>
            <w:tcW w:w="0" w:type="auto"/>
            <w:vAlign w:val="center"/>
            <w:hideMark/>
          </w:tcPr>
          <w:p w14:paraId="1EFC3845" w14:textId="77777777" w:rsidR="00CD51EF" w:rsidRPr="00CD51EF" w:rsidRDefault="00CD51EF" w:rsidP="00CD51E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D51E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Коллекция HTTP-заголовков ответа.</w:t>
            </w:r>
          </w:p>
        </w:tc>
      </w:tr>
      <w:tr w:rsidR="00CD51EF" w:rsidRPr="00CD51EF" w14:paraId="5AECDC46" w14:textId="77777777" w:rsidTr="00CD51E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617D61" w14:textId="77777777" w:rsidR="00CD51EF" w:rsidRPr="00CD51EF" w:rsidRDefault="00CD51EF" w:rsidP="00CD51E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CD51E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ContentType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113CF99" w14:textId="77777777" w:rsidR="00CD51EF" w:rsidRPr="00CD51EF" w:rsidRDefault="00CD51EF" w:rsidP="00CD51E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CD51EF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string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01006DC" w14:textId="77777777" w:rsidR="00CD51EF" w:rsidRPr="00CD51EF" w:rsidRDefault="00CD51EF" w:rsidP="00CD51E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D51E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Нет</w:t>
            </w:r>
          </w:p>
        </w:tc>
        <w:tc>
          <w:tcPr>
            <w:tcW w:w="0" w:type="auto"/>
            <w:vAlign w:val="center"/>
            <w:hideMark/>
          </w:tcPr>
          <w:p w14:paraId="11E3FD71" w14:textId="77777777" w:rsidR="00CD51EF" w:rsidRPr="00CD51EF" w:rsidRDefault="00CD51EF" w:rsidP="00CD51E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CD51EF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null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27E9185" w14:textId="77777777" w:rsidR="00CD51EF" w:rsidRPr="00CD51EF" w:rsidRDefault="00CD51EF" w:rsidP="00CD51E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D51E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Приложение обычно устанавливает этот заголовок вручную перед записью тела ответа (часто автоматически при </w:t>
            </w:r>
            <w:proofErr w:type="spellStart"/>
            <w:r w:rsidRPr="00CD51E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сериализации</w:t>
            </w:r>
            <w:proofErr w:type="spellEnd"/>
            <w:r w:rsidRPr="00CD51E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, например JSON).</w:t>
            </w:r>
          </w:p>
        </w:tc>
        <w:tc>
          <w:tcPr>
            <w:tcW w:w="0" w:type="auto"/>
            <w:vAlign w:val="center"/>
            <w:hideMark/>
          </w:tcPr>
          <w:p w14:paraId="7CA1815E" w14:textId="77777777" w:rsidR="00CD51EF" w:rsidRPr="00CD51EF" w:rsidRDefault="00CD51EF" w:rsidP="00CD51E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D51E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Значение заголовка </w:t>
            </w:r>
            <w:r w:rsidRPr="00CD51EF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Content-Type</w:t>
            </w:r>
            <w:r w:rsidRPr="00CD51E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HTTP-ответа.</w:t>
            </w:r>
          </w:p>
        </w:tc>
      </w:tr>
      <w:tr w:rsidR="00CD51EF" w:rsidRPr="00CD51EF" w14:paraId="31B19DA1" w14:textId="77777777" w:rsidTr="00CD51E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CB3D46" w14:textId="77777777" w:rsidR="00CD51EF" w:rsidRPr="00CD51EF" w:rsidRDefault="00CD51EF" w:rsidP="00CD51E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CD51E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ContentLength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EFA8A15" w14:textId="77777777" w:rsidR="00CD51EF" w:rsidRPr="00CD51EF" w:rsidRDefault="00CD51EF" w:rsidP="00CD51E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CD51EF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long</w:t>
            </w:r>
            <w:proofErr w:type="spellEnd"/>
            <w:r w:rsidRPr="00CD51EF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?</w:t>
            </w:r>
            <w:r w:rsidRPr="00CD51E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(</w:t>
            </w:r>
            <w:proofErr w:type="spellStart"/>
            <w:r w:rsidRPr="00CD51E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nullable</w:t>
            </w:r>
            <w:proofErr w:type="spellEnd"/>
            <w:r w:rsidRPr="00CD51E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7C9037CB" w14:textId="77777777" w:rsidR="00CD51EF" w:rsidRPr="00CD51EF" w:rsidRDefault="00CD51EF" w:rsidP="00CD51E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D51E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Нет</w:t>
            </w:r>
          </w:p>
        </w:tc>
        <w:tc>
          <w:tcPr>
            <w:tcW w:w="0" w:type="auto"/>
            <w:vAlign w:val="center"/>
            <w:hideMark/>
          </w:tcPr>
          <w:p w14:paraId="43B963BA" w14:textId="77777777" w:rsidR="00CD51EF" w:rsidRPr="00CD51EF" w:rsidRDefault="00CD51EF" w:rsidP="00CD51E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CD51EF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null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A33AF83" w14:textId="77777777" w:rsidR="00CD51EF" w:rsidRPr="00CD51EF" w:rsidRDefault="00CD51EF" w:rsidP="00CD51E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D51E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Приложение может установить вручную до записи тела. Если не указан, длина определяется автоматически (</w:t>
            </w:r>
            <w:proofErr w:type="gramStart"/>
            <w:r w:rsidRPr="00CD51E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например</w:t>
            </w:r>
            <w:proofErr w:type="gramEnd"/>
            <w:r w:rsidRPr="00CD51E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при статической отправке файла) или ответ будет передаваться «по кусочкам» (</w:t>
            </w:r>
            <w:proofErr w:type="spellStart"/>
            <w:r w:rsidRPr="00CD51E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chunked</w:t>
            </w:r>
            <w:proofErr w:type="spellEnd"/>
            <w:r w:rsidRPr="00CD51E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) без заголовка </w:t>
            </w:r>
            <w:r w:rsidRPr="00CD51EF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Content-</w:t>
            </w:r>
            <w:proofErr w:type="spellStart"/>
            <w:r w:rsidRPr="00CD51EF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Length</w:t>
            </w:r>
            <w:proofErr w:type="spellEnd"/>
            <w:r w:rsidRPr="00CD51E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.</w:t>
            </w:r>
          </w:p>
        </w:tc>
        <w:tc>
          <w:tcPr>
            <w:tcW w:w="0" w:type="auto"/>
            <w:vAlign w:val="center"/>
            <w:hideMark/>
          </w:tcPr>
          <w:p w14:paraId="6BE0FF5E" w14:textId="77777777" w:rsidR="00CD51EF" w:rsidRPr="00CD51EF" w:rsidRDefault="00CD51EF" w:rsidP="00CD51E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D51E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Значение заголовка </w:t>
            </w:r>
            <w:r w:rsidRPr="00CD51EF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Content-</w:t>
            </w:r>
            <w:proofErr w:type="spellStart"/>
            <w:r w:rsidRPr="00CD51EF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Length</w:t>
            </w:r>
            <w:proofErr w:type="spellEnd"/>
            <w:r w:rsidRPr="00CD51E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(длина тела в байтах).</w:t>
            </w:r>
          </w:p>
        </w:tc>
      </w:tr>
      <w:tr w:rsidR="00CD51EF" w:rsidRPr="00CD51EF" w14:paraId="5B26DA44" w14:textId="77777777" w:rsidTr="00CD51E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F8F34C" w14:textId="77777777" w:rsidR="00CD51EF" w:rsidRPr="00CD51EF" w:rsidRDefault="00CD51EF" w:rsidP="00CD51E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CD51E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Cookies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A9A5ADD" w14:textId="77777777" w:rsidR="00CD51EF" w:rsidRPr="00CD51EF" w:rsidRDefault="00CD51EF" w:rsidP="00CD51E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CD51EF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IResponseCookies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E9CA939" w14:textId="77777777" w:rsidR="00CD51EF" w:rsidRPr="00CD51EF" w:rsidRDefault="00CD51EF" w:rsidP="00CD51E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D51E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Нет</w:t>
            </w:r>
          </w:p>
        </w:tc>
        <w:tc>
          <w:tcPr>
            <w:tcW w:w="0" w:type="auto"/>
            <w:vAlign w:val="center"/>
            <w:hideMark/>
          </w:tcPr>
          <w:p w14:paraId="6B14E0D9" w14:textId="77777777" w:rsidR="00CD51EF" w:rsidRPr="00CD51EF" w:rsidRDefault="00CD51EF" w:rsidP="00CD51E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D51E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пустой объект для </w:t>
            </w:r>
            <w:proofErr w:type="spellStart"/>
            <w:r w:rsidRPr="00CD51E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cookie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B02C950" w14:textId="77777777" w:rsidR="00CD51EF" w:rsidRPr="00CD51EF" w:rsidRDefault="00CD51EF" w:rsidP="00CD51E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D51E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Система инициализирует объект; приложение вызывает методы </w:t>
            </w:r>
            <w:proofErr w:type="spellStart"/>
            <w:r w:rsidRPr="00CD51EF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Append</w:t>
            </w:r>
            <w:proofErr w:type="spellEnd"/>
            <w:r w:rsidRPr="00CD51E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/</w:t>
            </w:r>
            <w:proofErr w:type="spellStart"/>
            <w:r w:rsidRPr="00CD51EF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Delete</w:t>
            </w:r>
            <w:proofErr w:type="spellEnd"/>
            <w:r w:rsidRPr="00CD51E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для добавления или удаления </w:t>
            </w:r>
            <w:proofErr w:type="spellStart"/>
            <w:r w:rsidRPr="00CD51E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cookies</w:t>
            </w:r>
            <w:proofErr w:type="spellEnd"/>
            <w:r w:rsidRPr="00CD51E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. При этом во внутреннюю коллекцию добавляются заголовки </w:t>
            </w:r>
            <w:proofErr w:type="spellStart"/>
            <w:r w:rsidRPr="00CD51EF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Set-Cookie</w:t>
            </w:r>
            <w:proofErr w:type="spellEnd"/>
            <w:r w:rsidRPr="00CD51E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.</w:t>
            </w:r>
          </w:p>
        </w:tc>
        <w:tc>
          <w:tcPr>
            <w:tcW w:w="0" w:type="auto"/>
            <w:vAlign w:val="center"/>
            <w:hideMark/>
          </w:tcPr>
          <w:p w14:paraId="54F1CBDE" w14:textId="77777777" w:rsidR="00CD51EF" w:rsidRPr="00CD51EF" w:rsidRDefault="00CD51EF" w:rsidP="00CD51E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D51E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Позволяет управлять HTTP-</w:t>
            </w:r>
            <w:proofErr w:type="spellStart"/>
            <w:r w:rsidRPr="00CD51E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cookie</w:t>
            </w:r>
            <w:proofErr w:type="spellEnd"/>
            <w:r w:rsidRPr="00CD51E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ответа (формирует заголовки </w:t>
            </w:r>
            <w:proofErr w:type="spellStart"/>
            <w:r w:rsidRPr="00CD51EF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Set-Cookie</w:t>
            </w:r>
            <w:proofErr w:type="spellEnd"/>
            <w:r w:rsidRPr="00CD51E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).</w:t>
            </w:r>
          </w:p>
        </w:tc>
      </w:tr>
    </w:tbl>
    <w:p w14:paraId="4797AAF7" w14:textId="20869994" w:rsidR="00CD51EF" w:rsidRDefault="00CD51EF"/>
    <w:p w14:paraId="66BE800E" w14:textId="2EA19338" w:rsidR="00CD51EF" w:rsidRDefault="00CD51EF" w:rsidP="00CD51EF">
      <w:pPr>
        <w:pStyle w:val="1"/>
      </w:pPr>
      <w:r>
        <w:lastRenderedPageBreak/>
        <w:t>Тело ответа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36"/>
        <w:gridCol w:w="1302"/>
        <w:gridCol w:w="1584"/>
        <w:gridCol w:w="1666"/>
        <w:gridCol w:w="5650"/>
        <w:gridCol w:w="3850"/>
      </w:tblGrid>
      <w:tr w:rsidR="00CD51EF" w:rsidRPr="00CD51EF" w14:paraId="27A7E56B" w14:textId="77777777" w:rsidTr="00CD51E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DC93845" w14:textId="77777777" w:rsidR="00CD51EF" w:rsidRPr="00CD51EF" w:rsidRDefault="00CD51EF" w:rsidP="00CD51E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CD51E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Свойство</w:t>
            </w:r>
          </w:p>
        </w:tc>
        <w:tc>
          <w:tcPr>
            <w:tcW w:w="0" w:type="auto"/>
            <w:vAlign w:val="center"/>
            <w:hideMark/>
          </w:tcPr>
          <w:p w14:paraId="1B80804B" w14:textId="77777777" w:rsidR="00CD51EF" w:rsidRPr="00CD51EF" w:rsidRDefault="00CD51EF" w:rsidP="00CD51E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CD51E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Тип данных</w:t>
            </w:r>
          </w:p>
        </w:tc>
        <w:tc>
          <w:tcPr>
            <w:tcW w:w="0" w:type="auto"/>
            <w:vAlign w:val="center"/>
            <w:hideMark/>
          </w:tcPr>
          <w:p w14:paraId="2BC66CD4" w14:textId="77777777" w:rsidR="00CD51EF" w:rsidRPr="00CD51EF" w:rsidRDefault="00CD51EF" w:rsidP="00CD51E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CD51E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Обязательное</w:t>
            </w:r>
          </w:p>
        </w:tc>
        <w:tc>
          <w:tcPr>
            <w:tcW w:w="0" w:type="auto"/>
            <w:vAlign w:val="center"/>
            <w:hideMark/>
          </w:tcPr>
          <w:p w14:paraId="7649C19A" w14:textId="77777777" w:rsidR="00CD51EF" w:rsidRPr="00CD51EF" w:rsidRDefault="00CD51EF" w:rsidP="00CD51E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CD51E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Значение по умолчанию</w:t>
            </w:r>
          </w:p>
        </w:tc>
        <w:tc>
          <w:tcPr>
            <w:tcW w:w="0" w:type="auto"/>
            <w:vAlign w:val="center"/>
            <w:hideMark/>
          </w:tcPr>
          <w:p w14:paraId="069520D1" w14:textId="77777777" w:rsidR="00CD51EF" w:rsidRPr="00CD51EF" w:rsidRDefault="00CD51EF" w:rsidP="00CD51E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CD51E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Когда заполняется</w:t>
            </w:r>
          </w:p>
        </w:tc>
        <w:tc>
          <w:tcPr>
            <w:tcW w:w="0" w:type="auto"/>
            <w:vAlign w:val="center"/>
            <w:hideMark/>
          </w:tcPr>
          <w:p w14:paraId="2218ACBF" w14:textId="77777777" w:rsidR="00CD51EF" w:rsidRPr="00CD51EF" w:rsidRDefault="00CD51EF" w:rsidP="00CD51E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CD51E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Назначение</w:t>
            </w:r>
          </w:p>
        </w:tc>
      </w:tr>
      <w:tr w:rsidR="00CD51EF" w:rsidRPr="00CD51EF" w14:paraId="62472CE8" w14:textId="77777777" w:rsidTr="00CD51E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18FF07" w14:textId="77777777" w:rsidR="00CD51EF" w:rsidRPr="00CD51EF" w:rsidRDefault="00CD51EF" w:rsidP="00CD51E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D51E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Body</w:t>
            </w:r>
          </w:p>
        </w:tc>
        <w:tc>
          <w:tcPr>
            <w:tcW w:w="0" w:type="auto"/>
            <w:vAlign w:val="center"/>
            <w:hideMark/>
          </w:tcPr>
          <w:p w14:paraId="2CFCA27C" w14:textId="77777777" w:rsidR="00CD51EF" w:rsidRPr="00CD51EF" w:rsidRDefault="00CD51EF" w:rsidP="00CD51E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D51EF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Stream</w:t>
            </w:r>
          </w:p>
        </w:tc>
        <w:tc>
          <w:tcPr>
            <w:tcW w:w="0" w:type="auto"/>
            <w:vAlign w:val="center"/>
            <w:hideMark/>
          </w:tcPr>
          <w:p w14:paraId="72F23B19" w14:textId="77777777" w:rsidR="00CD51EF" w:rsidRPr="00CD51EF" w:rsidRDefault="00CD51EF" w:rsidP="00CD51E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D51E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Да</w:t>
            </w:r>
          </w:p>
        </w:tc>
        <w:tc>
          <w:tcPr>
            <w:tcW w:w="0" w:type="auto"/>
            <w:vAlign w:val="center"/>
            <w:hideMark/>
          </w:tcPr>
          <w:p w14:paraId="51D215EF" w14:textId="77777777" w:rsidR="00CD51EF" w:rsidRPr="00CD51EF" w:rsidRDefault="00CD51EF" w:rsidP="00CD51E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D51E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поток ответа (пустой)</w:t>
            </w:r>
          </w:p>
        </w:tc>
        <w:tc>
          <w:tcPr>
            <w:tcW w:w="0" w:type="auto"/>
            <w:vAlign w:val="center"/>
            <w:hideMark/>
          </w:tcPr>
          <w:p w14:paraId="03A04260" w14:textId="77777777" w:rsidR="00CD51EF" w:rsidRPr="00CD51EF" w:rsidRDefault="00CD51EF" w:rsidP="00CD51E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D51E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Система назначает поток для тела при создании ответа. Приложение записывает в него данные ответа в процессе обработки запроса.</w:t>
            </w:r>
          </w:p>
        </w:tc>
        <w:tc>
          <w:tcPr>
            <w:tcW w:w="0" w:type="auto"/>
            <w:vAlign w:val="center"/>
            <w:hideMark/>
          </w:tcPr>
          <w:p w14:paraId="361F1A78" w14:textId="77777777" w:rsidR="00CD51EF" w:rsidRPr="00CD51EF" w:rsidRDefault="00CD51EF" w:rsidP="00CD51E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D51E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Поток для записи тела HTTP-ответа (</w:t>
            </w:r>
            <w:proofErr w:type="spellStart"/>
            <w:r w:rsidRPr="00CD51E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payload</w:t>
            </w:r>
            <w:proofErr w:type="spellEnd"/>
            <w:r w:rsidRPr="00CD51E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).</w:t>
            </w:r>
          </w:p>
        </w:tc>
      </w:tr>
      <w:tr w:rsidR="00CD51EF" w:rsidRPr="00CD51EF" w14:paraId="09F0757F" w14:textId="77777777" w:rsidTr="00CD51E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92ACC7" w14:textId="77777777" w:rsidR="00CD51EF" w:rsidRPr="00CD51EF" w:rsidRDefault="00CD51EF" w:rsidP="00CD51E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CD51E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BodyWriter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8FB28BC" w14:textId="77777777" w:rsidR="00CD51EF" w:rsidRPr="00CD51EF" w:rsidRDefault="00CD51EF" w:rsidP="00CD51E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CD51EF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PipeWriter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65670FC" w14:textId="77777777" w:rsidR="00CD51EF" w:rsidRPr="00CD51EF" w:rsidRDefault="00CD51EF" w:rsidP="00CD51E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D51E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Нет</w:t>
            </w:r>
          </w:p>
        </w:tc>
        <w:tc>
          <w:tcPr>
            <w:tcW w:w="0" w:type="auto"/>
            <w:vAlign w:val="center"/>
            <w:hideMark/>
          </w:tcPr>
          <w:p w14:paraId="6D3978B1" w14:textId="77777777" w:rsidR="00CD51EF" w:rsidRPr="00CD51EF" w:rsidRDefault="00CD51EF" w:rsidP="00CD51E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CD51EF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PipeWriter</w:t>
            </w:r>
            <w:proofErr w:type="spellEnd"/>
            <w:r w:rsidRPr="00CD51E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, связанный с Body</w:t>
            </w:r>
          </w:p>
        </w:tc>
        <w:tc>
          <w:tcPr>
            <w:tcW w:w="0" w:type="auto"/>
            <w:vAlign w:val="center"/>
            <w:hideMark/>
          </w:tcPr>
          <w:p w14:paraId="50D815F6" w14:textId="77777777" w:rsidR="00CD51EF" w:rsidRPr="00CD51EF" w:rsidRDefault="00CD51EF" w:rsidP="00CD51E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D51E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Предоставляется системой как высокопроизводительный интерфейс для записи в тот же поток </w:t>
            </w:r>
            <w:r w:rsidRPr="00CD51EF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Body</w:t>
            </w:r>
            <w:r w:rsidRPr="00CD51E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. Приложение может использовать его вместо </w:t>
            </w:r>
            <w:proofErr w:type="spellStart"/>
            <w:r w:rsidRPr="00CD51EF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Body.WriteAsync</w:t>
            </w:r>
            <w:proofErr w:type="spellEnd"/>
            <w:r w:rsidRPr="00CD51E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для асинхронной записи.</w:t>
            </w:r>
          </w:p>
        </w:tc>
        <w:tc>
          <w:tcPr>
            <w:tcW w:w="0" w:type="auto"/>
            <w:vAlign w:val="center"/>
            <w:hideMark/>
          </w:tcPr>
          <w:p w14:paraId="0CCF5B5B" w14:textId="77777777" w:rsidR="00CD51EF" w:rsidRPr="00CD51EF" w:rsidRDefault="00CD51EF" w:rsidP="00CD51E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CD51EF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PipeWriter</w:t>
            </w:r>
            <w:proofErr w:type="spellEnd"/>
            <w:r w:rsidRPr="00CD51E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для асинхронной записи в тело ответа (высокопроизводительный API).</w:t>
            </w:r>
          </w:p>
        </w:tc>
      </w:tr>
    </w:tbl>
    <w:p w14:paraId="41E1C291" w14:textId="0CF20839" w:rsidR="00CD51EF" w:rsidRDefault="00CD51EF"/>
    <w:p w14:paraId="3C323A7D" w14:textId="0388A945" w:rsidR="00CD51EF" w:rsidRDefault="00CD51EF" w:rsidP="00CD51EF">
      <w:pPr>
        <w:pStyle w:val="1"/>
      </w:pPr>
      <w:r>
        <w:t>Прочие свойства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90"/>
        <w:gridCol w:w="1401"/>
        <w:gridCol w:w="1584"/>
        <w:gridCol w:w="1821"/>
        <w:gridCol w:w="4924"/>
        <w:gridCol w:w="4268"/>
      </w:tblGrid>
      <w:tr w:rsidR="00CD51EF" w:rsidRPr="00CD51EF" w14:paraId="2213FAE1" w14:textId="77777777" w:rsidTr="00CD51E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E8C926A" w14:textId="77777777" w:rsidR="00CD51EF" w:rsidRPr="00CD51EF" w:rsidRDefault="00CD51EF" w:rsidP="00CD51E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CD51E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Свойство</w:t>
            </w:r>
          </w:p>
        </w:tc>
        <w:tc>
          <w:tcPr>
            <w:tcW w:w="0" w:type="auto"/>
            <w:vAlign w:val="center"/>
            <w:hideMark/>
          </w:tcPr>
          <w:p w14:paraId="41D9B124" w14:textId="77777777" w:rsidR="00CD51EF" w:rsidRPr="00CD51EF" w:rsidRDefault="00CD51EF" w:rsidP="00CD51E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CD51E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Тип данных</w:t>
            </w:r>
          </w:p>
        </w:tc>
        <w:tc>
          <w:tcPr>
            <w:tcW w:w="0" w:type="auto"/>
            <w:vAlign w:val="center"/>
            <w:hideMark/>
          </w:tcPr>
          <w:p w14:paraId="576D9A9A" w14:textId="77777777" w:rsidR="00CD51EF" w:rsidRPr="00CD51EF" w:rsidRDefault="00CD51EF" w:rsidP="00CD51E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CD51E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Обязательное</w:t>
            </w:r>
          </w:p>
        </w:tc>
        <w:tc>
          <w:tcPr>
            <w:tcW w:w="0" w:type="auto"/>
            <w:vAlign w:val="center"/>
            <w:hideMark/>
          </w:tcPr>
          <w:p w14:paraId="22D0EEB2" w14:textId="77777777" w:rsidR="00CD51EF" w:rsidRPr="00CD51EF" w:rsidRDefault="00CD51EF" w:rsidP="00CD51E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CD51E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Значение по умолчанию</w:t>
            </w:r>
          </w:p>
        </w:tc>
        <w:tc>
          <w:tcPr>
            <w:tcW w:w="0" w:type="auto"/>
            <w:vAlign w:val="center"/>
            <w:hideMark/>
          </w:tcPr>
          <w:p w14:paraId="4461F9F5" w14:textId="77777777" w:rsidR="00CD51EF" w:rsidRPr="00CD51EF" w:rsidRDefault="00CD51EF" w:rsidP="00CD51E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CD51E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Когда заполняется</w:t>
            </w:r>
          </w:p>
        </w:tc>
        <w:tc>
          <w:tcPr>
            <w:tcW w:w="0" w:type="auto"/>
            <w:vAlign w:val="center"/>
            <w:hideMark/>
          </w:tcPr>
          <w:p w14:paraId="7DBEF6EE" w14:textId="77777777" w:rsidR="00CD51EF" w:rsidRPr="00CD51EF" w:rsidRDefault="00CD51EF" w:rsidP="00CD51E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CD51E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Назначение</w:t>
            </w:r>
          </w:p>
        </w:tc>
      </w:tr>
      <w:tr w:rsidR="00CD51EF" w:rsidRPr="00CD51EF" w14:paraId="78537E64" w14:textId="77777777" w:rsidTr="00CD51E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8C4B4C" w14:textId="77777777" w:rsidR="00CD51EF" w:rsidRPr="00CD51EF" w:rsidRDefault="00CD51EF" w:rsidP="00CD51E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CD51E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HttpContext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831A056" w14:textId="77777777" w:rsidR="00CD51EF" w:rsidRPr="00CD51EF" w:rsidRDefault="00CD51EF" w:rsidP="00CD51E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CD51EF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HttpContext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2E0FBA7" w14:textId="77777777" w:rsidR="00CD51EF" w:rsidRPr="00CD51EF" w:rsidRDefault="00CD51EF" w:rsidP="00CD51E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D51E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Да</w:t>
            </w:r>
          </w:p>
        </w:tc>
        <w:tc>
          <w:tcPr>
            <w:tcW w:w="0" w:type="auto"/>
            <w:vAlign w:val="center"/>
            <w:hideMark/>
          </w:tcPr>
          <w:p w14:paraId="1C230B8A" w14:textId="77777777" w:rsidR="00CD51EF" w:rsidRPr="00CD51EF" w:rsidRDefault="00CD51EF" w:rsidP="00CD51E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D51E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текущий контекст запроса</w:t>
            </w:r>
          </w:p>
        </w:tc>
        <w:tc>
          <w:tcPr>
            <w:tcW w:w="0" w:type="auto"/>
            <w:vAlign w:val="center"/>
            <w:hideMark/>
          </w:tcPr>
          <w:p w14:paraId="077E66C2" w14:textId="77777777" w:rsidR="00CD51EF" w:rsidRPr="00CD51EF" w:rsidRDefault="00CD51EF" w:rsidP="00CD51E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D51E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Устанавливается системой при начале обработки HTTP-запроса и доступен весь жизненный цикл запроса.</w:t>
            </w:r>
          </w:p>
        </w:tc>
        <w:tc>
          <w:tcPr>
            <w:tcW w:w="0" w:type="auto"/>
            <w:vAlign w:val="center"/>
            <w:hideMark/>
          </w:tcPr>
          <w:p w14:paraId="1738C7BE" w14:textId="77777777" w:rsidR="00CD51EF" w:rsidRPr="00CD51EF" w:rsidRDefault="00CD51EF" w:rsidP="00CD51E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D51E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Ссылка на объект </w:t>
            </w:r>
            <w:proofErr w:type="spellStart"/>
            <w:r w:rsidRPr="00CD51EF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HttpContext</w:t>
            </w:r>
            <w:proofErr w:type="spellEnd"/>
            <w:r w:rsidRPr="00CD51E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, объединяющий информацию о текущем запросе и ответе.</w:t>
            </w:r>
          </w:p>
        </w:tc>
      </w:tr>
    </w:tbl>
    <w:p w14:paraId="2CD26A86" w14:textId="1F4D61D6" w:rsidR="00CD51EF" w:rsidRDefault="00CD51EF"/>
    <w:p w14:paraId="76AF0955" w14:textId="77777777" w:rsidR="00CD51EF" w:rsidRDefault="00CD51EF"/>
    <w:sectPr w:rsidR="00CD51EF" w:rsidSect="00CD51EF">
      <w:pgSz w:w="16838" w:h="11906" w:orient="landscape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D51EF"/>
    <w:rsid w:val="00AD6E1D"/>
    <w:rsid w:val="00CD51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88EF024"/>
  <w15:chartTrackingRefBased/>
  <w15:docId w15:val="{EF144467-5041-4468-83D1-41C4E66B8B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CD51EF"/>
    <w:pPr>
      <w:keepNext/>
      <w:keepLines/>
      <w:spacing w:before="240" w:after="0"/>
      <w:outlineLvl w:val="0"/>
    </w:pPr>
    <w:rPr>
      <w:rFonts w:ascii="Calibri" w:eastAsiaTheme="majorEastAsia" w:hAnsi="Calibri" w:cs="Calibri"/>
      <w:b/>
      <w:bCs/>
      <w:sz w:val="40"/>
      <w:szCs w:val="4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Strong"/>
    <w:basedOn w:val="a0"/>
    <w:uiPriority w:val="22"/>
    <w:qFormat/>
    <w:rsid w:val="00CD51EF"/>
    <w:rPr>
      <w:b/>
      <w:bCs/>
    </w:rPr>
  </w:style>
  <w:style w:type="character" w:styleId="HTML">
    <w:name w:val="HTML Code"/>
    <w:basedOn w:val="a0"/>
    <w:uiPriority w:val="99"/>
    <w:semiHidden/>
    <w:unhideWhenUsed/>
    <w:rsid w:val="00CD51EF"/>
    <w:rPr>
      <w:rFonts w:ascii="Courier New" w:eastAsia="Times New Roman" w:hAnsi="Courier New" w:cs="Courier New"/>
      <w:sz w:val="20"/>
      <w:szCs w:val="20"/>
    </w:rPr>
  </w:style>
  <w:style w:type="character" w:customStyle="1" w:styleId="10">
    <w:name w:val="Заголовок 1 Знак"/>
    <w:basedOn w:val="a0"/>
    <w:link w:val="1"/>
    <w:uiPriority w:val="9"/>
    <w:rsid w:val="00CD51EF"/>
    <w:rPr>
      <w:rFonts w:ascii="Calibri" w:eastAsiaTheme="majorEastAsia" w:hAnsi="Calibri" w:cs="Calibri"/>
      <w:b/>
      <w:bCs/>
      <w:sz w:val="40"/>
      <w:szCs w:val="4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13412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645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2329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443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411</Words>
  <Characters>2343</Characters>
  <Application>Microsoft Office Word</Application>
  <DocSecurity>0</DocSecurity>
  <Lines>19</Lines>
  <Paragraphs>5</Paragraphs>
  <ScaleCrop>false</ScaleCrop>
  <Company/>
  <LinksUpToDate>false</LinksUpToDate>
  <CharactersWithSpaces>2749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Force</dc:creator>
  <cp:keywords/>
  <dc:description/>
  <cp:lastModifiedBy>Force</cp:lastModifiedBy>
  <cp:revision>1</cp:revision>
  <dcterms:created xsi:type="dcterms:W3CDTF">2025-06-01T12:35:00Z</dcterms:created>
  <dcterms:modified xsi:type="dcterms:W3CDTF">2025-06-01T12:38:00Z</dcterms:modified>
</cp:coreProperties>
</file>